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B44F2">
      <w:pPr>
        <w:pStyle w:val="2"/>
        <w:pageBreakBefore/>
      </w:pPr>
      <w:bookmarkStart w:id="0" w:name="_Toc390359054"/>
      <w:bookmarkStart w:id="1" w:name="_Toc395081782"/>
      <w:r>
        <w:rPr>
          <w:rFonts w:hint="eastAsia"/>
        </w:rPr>
        <w:t xml:space="preserve">分部工程开工报审表  </w:t>
      </w:r>
      <w:bookmarkEnd w:id="0"/>
      <w:bookmarkEnd w:id="1"/>
    </w:p>
    <w:p w14:paraId="0ABB807C">
      <w:pPr>
        <w:spacing w:line="360" w:lineRule="exact"/>
        <w:jc w:val="left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 xml:space="preserve">工程名称：中核汇能高明创楷3.58904MWp分布式光伏项目 </w:t>
      </w:r>
    </w:p>
    <w:p w14:paraId="233A2A6C">
      <w:pPr>
        <w:spacing w:line="360" w:lineRule="exact"/>
        <w:jc w:val="right"/>
        <w:rPr>
          <w:rFonts w:ascii="宋体" w:hAnsi="宋体"/>
          <w:b/>
        </w:rPr>
      </w:pPr>
      <w:r>
        <w:rPr>
          <w:rFonts w:hint="eastAsia" w:ascii="宋体" w:hAnsi="宋体"/>
          <w:b/>
        </w:rPr>
        <w:t>编号：5028G01-SG-ZHHC-KG-15</w:t>
      </w:r>
      <w:bookmarkStart w:id="2" w:name="_GoBack"/>
      <w:bookmarkEnd w:id="2"/>
      <w:r>
        <w:rPr>
          <w:rFonts w:hint="eastAsia" w:ascii="宋体" w:hAnsi="宋体"/>
          <w:b/>
        </w:rPr>
        <w:t xml:space="preserve"> </w:t>
      </w:r>
    </w:p>
    <w:tbl>
      <w:tblPr>
        <w:tblStyle w:val="3"/>
        <w:tblW w:w="955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63A5D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66" w:hRule="atLeast"/>
          <w:jc w:val="center"/>
        </w:trPr>
        <w:tc>
          <w:tcPr>
            <w:tcW w:w="9556" w:type="dxa"/>
            <w:noWrap w:val="0"/>
            <w:vAlign w:val="top"/>
          </w:tcPr>
          <w:p w14:paraId="5591E02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致：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河南中核五院研究设计有限公司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（监理项目部）</w:t>
            </w:r>
          </w:p>
          <w:p w14:paraId="1E1AFAF9">
            <w:pPr>
              <w:spacing w:line="360" w:lineRule="exact"/>
              <w:ind w:left="-2" w:leftChars="-1" w:firstLine="630" w:firstLine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我方承担的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b w:val="0"/>
                <w:bCs/>
                <w:u w:val="single"/>
              </w:rPr>
              <w:t>中核汇能高明创楷3.58904MWp分布式光伏项目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集电线路安装工程 </w:t>
            </w:r>
            <w:r>
              <w:rPr>
                <w:rFonts w:hint="eastAsia" w:ascii="宋体" w:hAnsi="宋体"/>
                <w:szCs w:val="21"/>
              </w:rPr>
              <w:t>分部/分项工程，已完成了开工前的各项准备工作，特申请于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日开工，请审查。</w:t>
            </w:r>
          </w:p>
          <w:p w14:paraId="17ED393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设计交底完成、施工图已会审。</w:t>
            </w:r>
          </w:p>
          <w:p w14:paraId="34A5727B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管理及施工人员到位。</w:t>
            </w:r>
          </w:p>
          <w:p w14:paraId="0AA48031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特种作业人员满足工程需要。</w:t>
            </w:r>
          </w:p>
          <w:p w14:paraId="26485F5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本工程机械已进场，具备使用条件。</w:t>
            </w:r>
          </w:p>
          <w:p w14:paraId="01656E4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物资、主要的工程材料准备能满足连续施工的需要。</w:t>
            </w:r>
          </w:p>
          <w:p w14:paraId="7E9268A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安全技术交底已完成。</w:t>
            </w:r>
          </w:p>
          <w:p w14:paraId="650548C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设备已完成开箱报验。</w:t>
            </w:r>
          </w:p>
          <w:p w14:paraId="23E0C8C4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现场具备安全文明施工条件。</w:t>
            </w:r>
          </w:p>
          <w:p w14:paraId="32A4FC0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上道工序已完成并验收合格。</w:t>
            </w:r>
          </w:p>
          <w:p w14:paraId="06279B34">
            <w:pPr>
              <w:spacing w:line="360" w:lineRule="exact"/>
              <w:rPr>
                <w:rFonts w:hint="eastAsia" w:ascii="宋体" w:hAnsi="宋体"/>
                <w:szCs w:val="21"/>
              </w:rPr>
            </w:pPr>
          </w:p>
          <w:p w14:paraId="60034C78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施工</w:t>
            </w:r>
            <w:r>
              <w:rPr>
                <w:rFonts w:hint="eastAsia" w:ascii="宋体" w:hAnsi="宋体"/>
                <w:szCs w:val="21"/>
              </w:rPr>
              <w:t>单位（章）：</w:t>
            </w:r>
          </w:p>
          <w:p w14:paraId="7D2B1E2D">
            <w:pPr>
              <w:spacing w:line="360" w:lineRule="exact"/>
              <w:ind w:left="840" w:leftChars="400" w:firstLine="4105" w:firstLineChars="1955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项目经理（签字）：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77635C86">
            <w:pPr>
              <w:tabs>
                <w:tab w:val="left" w:pos="8768"/>
              </w:tabs>
              <w:spacing w:line="360" w:lineRule="exact"/>
              <w:ind w:firstLine="5754" w:firstLineChars="274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11885B76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54DA23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36" w:hRule="atLeast"/>
          <w:jc w:val="center"/>
        </w:trPr>
        <w:tc>
          <w:tcPr>
            <w:tcW w:w="9556" w:type="dxa"/>
            <w:noWrap w:val="0"/>
            <w:vAlign w:val="top"/>
          </w:tcPr>
          <w:p w14:paraId="14CEAFDA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0B249515">
            <w:pPr>
              <w:spacing w:line="360" w:lineRule="exact"/>
              <w:rPr>
                <w:rFonts w:hint="eastAsia" w:ascii="宋体" w:hAnsi="宋体"/>
                <w:szCs w:val="21"/>
              </w:rPr>
            </w:pPr>
          </w:p>
          <w:p w14:paraId="698FF78B">
            <w:pPr>
              <w:spacing w:line="360" w:lineRule="exact"/>
              <w:ind w:firstLine="4935" w:firstLineChars="2350"/>
              <w:rPr>
                <w:rFonts w:hint="eastAsia" w:ascii="宋体" w:hAnsi="宋体"/>
                <w:szCs w:val="21"/>
              </w:rPr>
            </w:pPr>
          </w:p>
          <w:p w14:paraId="6A0FB1AA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</w:p>
          <w:p w14:paraId="3AEF3897">
            <w:pPr>
              <w:spacing w:line="360" w:lineRule="exact"/>
              <w:ind w:firstLine="4620" w:firstLineChars="22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专业监理工程师（签字）：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33F5831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28D9D5AF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3E1832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8" w:hRule="atLeast"/>
          <w:jc w:val="center"/>
        </w:trPr>
        <w:tc>
          <w:tcPr>
            <w:tcW w:w="9556" w:type="dxa"/>
            <w:noWrap w:val="0"/>
            <w:vAlign w:val="top"/>
          </w:tcPr>
          <w:p w14:paraId="7E3CDB7D">
            <w:pPr>
              <w:spacing w:line="3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1125E2F7">
            <w:pPr>
              <w:spacing w:line="360" w:lineRule="exact"/>
              <w:rPr>
                <w:rFonts w:hint="eastAsia" w:ascii="宋体" w:hAnsi="宋体"/>
                <w:szCs w:val="21"/>
              </w:rPr>
            </w:pPr>
          </w:p>
          <w:p w14:paraId="707FEC4C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2C9AE27F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43A0634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92FE13C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（盖章）：</w:t>
            </w:r>
          </w:p>
          <w:p w14:paraId="0CD71048">
            <w:pPr>
              <w:spacing w:line="360" w:lineRule="exact"/>
              <w:ind w:firstLine="5040" w:firstLineChars="24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总监理工程师（签字）：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B150790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411C4682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6681409">
      <w:pPr>
        <w:spacing w:line="360" w:lineRule="atLeas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本表（含附件）一式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三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份，监理项目部存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份，建设单位（业主项目部）存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份，承包单位存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份。</w:t>
      </w: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zN2FkYjUxMDQ2YmJhN2VmZmNiMjkyOGQ1M2NiYjAifQ=="/>
  </w:docVars>
  <w:rsids>
    <w:rsidRoot w:val="14713288"/>
    <w:rsid w:val="108C6D6B"/>
    <w:rsid w:val="14713288"/>
    <w:rsid w:val="36F21D07"/>
    <w:rsid w:val="3D774AFE"/>
    <w:rsid w:val="56D72F11"/>
    <w:rsid w:val="5DC71733"/>
    <w:rsid w:val="5DF4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120" w:after="120" w:line="415" w:lineRule="auto"/>
      <w:jc w:val="center"/>
      <w:outlineLvl w:val="1"/>
    </w:pPr>
    <w:rPr>
      <w:rFonts w:ascii="Arial" w:hAnsi="Arial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380</Words>
  <Characters>420</Characters>
  <Lines>0</Lines>
  <Paragraphs>0</Paragraphs>
  <TotalTime>2</TotalTime>
  <ScaleCrop>false</ScaleCrop>
  <LinksUpToDate>false</LinksUpToDate>
  <CharactersWithSpaces>570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2024-09-29T10:00:00Z</dcterms:created>
  <dc:creator>黄莉玲</dc:creator>
  <cp:lastModifiedBy>你的帅气学妹</cp:lastModifiedBy>
  <dcterms:modified xsi:type="dcterms:W3CDTF">2026-04-13T15:33:35Z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DB576BB5BDB244E8942889F82432948B</vt:lpwstr>
  </property>
  <property fmtid="{D5CDD505-2E9C-101B-9397-08002B2CF9AE}" pid="4" name="KSOTemplateDocerSaveRecord">
    <vt:lpwstr>eyJoZGlkIjoiNzUwN2YzMDczNzRjYjJiMGM4MDM0YzJlZGI4ODA2YmYiLCJ1c2VySWQiOiI1NjkwMDgwMzIifQ==</vt:lpwstr>
  </property>
</Properties>
</file>