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6F1C5" w14:textId="77777777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26076021"/>
      <w:bookmarkEnd w:id="0"/>
      <w:r w:rsidRPr="007A5225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50B5D121" w14:textId="77777777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A24D287" w14:textId="77777777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 Є. Жуковського</w:t>
      </w:r>
    </w:p>
    <w:p w14:paraId="21AD6255" w14:textId="77777777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«Харківський авіаційний інститут»</w:t>
      </w:r>
    </w:p>
    <w:p w14:paraId="13A20FD4" w14:textId="77777777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B45ED4A" w14:textId="77777777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Факультет радіоелектроніки, комп'ютерних систем та інфокомунікацій</w:t>
      </w:r>
    </w:p>
    <w:p w14:paraId="53FD736C" w14:textId="77777777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1C668" w14:textId="1A00F289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180A28A" w14:textId="77777777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F656B42" w14:textId="0D202669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="0072779D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7A522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`</w:t>
      </w:r>
    </w:p>
    <w:p w14:paraId="10D096E6" w14:textId="77777777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Pr="007A5225">
        <w:rPr>
          <w:rFonts w:ascii="Times New Roman" w:hAnsi="Times New Roman" w:cs="Times New Roman"/>
          <w:sz w:val="28"/>
          <w:szCs w:val="28"/>
          <w:u w:val="single"/>
          <w:lang w:val="uk-UA"/>
        </w:rPr>
        <w:t>«Обробка даних засобами Python»</w:t>
      </w:r>
    </w:p>
    <w:p w14:paraId="2D39B9D1" w14:textId="187D2878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(назва дисципліни)</w:t>
      </w:r>
    </w:p>
    <w:p w14:paraId="1486489B" w14:textId="77777777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uk-UA"/>
        </w:rPr>
      </w:pPr>
    </w:p>
    <w:p w14:paraId="1A9A4C9D" w14:textId="782EE8A0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72779D" w:rsidRPr="0072779D">
        <w:rPr>
          <w:rFonts w:ascii="Times New Roman" w:hAnsi="Times New Roman" w:cs="Times New Roman"/>
          <w:sz w:val="28"/>
          <w:szCs w:val="28"/>
        </w:rPr>
        <w:t>Дослідження статистичних методів в Python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02EEC292" w14:textId="2AA493B1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AAFFAE" w14:textId="77777777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1F893B" w14:textId="73D3A8D5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D3F76" wp14:editId="2EFC1110">
                <wp:simplePos x="0" y="0"/>
                <wp:positionH relativeFrom="column">
                  <wp:posOffset>2734521</wp:posOffset>
                </wp:positionH>
                <wp:positionV relativeFrom="paragraph">
                  <wp:posOffset>9101</wp:posOffset>
                </wp:positionV>
                <wp:extent cx="4004734" cy="3005455"/>
                <wp:effectExtent l="0" t="0" r="0" b="444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4734" cy="300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3A37FA" w14:textId="6FB135FF" w:rsidR="005D29BC" w:rsidRPr="005D29BC" w:rsidRDefault="005D29BC" w:rsidP="005D29BC">
                            <w:pPr>
                              <w:ind w:left="4320" w:right="140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Виконав: студент</w:t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 xml:space="preserve"> 5 </w:t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курсу групи № 555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u-UA"/>
                              </w:rPr>
                              <w:t>вМн</w:t>
                            </w:r>
                          </w:p>
                          <w:p w14:paraId="39822F6A" w14:textId="77777777" w:rsidR="005D29BC" w:rsidRPr="005D29BC" w:rsidRDefault="005D29BC" w:rsidP="005D29BC">
                            <w:pPr>
                              <w:ind w:left="4320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напряму підготовки (спеціальності)</w:t>
                            </w:r>
                          </w:p>
                          <w:p w14:paraId="096C4249" w14:textId="658FCE09" w:rsidR="005D29BC" w:rsidRDefault="005D29BC" w:rsidP="005D29BC">
                            <w:pPr>
                              <w:ind w:left="4320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>12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ru-UA"/>
                              </w:rPr>
                              <w:t>3</w:t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ru-UA"/>
                              </w:rPr>
                              <w:t>Системне програмування</w:t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ab/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ab/>
                            </w:r>
                          </w:p>
                          <w:p w14:paraId="2FA9845C" w14:textId="38A0BC80" w:rsidR="005D29BC" w:rsidRDefault="005D29BC" w:rsidP="005D29BC">
                            <w:pPr>
                              <w:ind w:left="4320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ab/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ab/>
                            </w:r>
                          </w:p>
                          <w:p w14:paraId="4CF78F9C" w14:textId="30E3D685" w:rsidR="005D29BC" w:rsidRPr="005D29BC" w:rsidRDefault="005D29BC" w:rsidP="005D29BC">
                            <w:pPr>
                              <w:ind w:left="4320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uk-UA"/>
                              </w:rPr>
                              <w:t>(шифр і назва напряму підготовки (спеціальності))</w:t>
                            </w:r>
                          </w:p>
                          <w:p w14:paraId="504D34A1" w14:textId="1EEEE9E9" w:rsidR="005D29BC" w:rsidRPr="005D29BC" w:rsidRDefault="005D29BC" w:rsidP="005D29BC">
                            <w:pPr>
                              <w:ind w:left="4320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ru-UA"/>
                              </w:rPr>
                              <w:t>Логачов М.Г</w:t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>.</w:t>
                            </w:r>
                          </w:p>
                          <w:p w14:paraId="3CE8DFFA" w14:textId="77777777" w:rsidR="005D29BC" w:rsidRPr="005D29BC" w:rsidRDefault="005D29BC" w:rsidP="005D29BC">
                            <w:pPr>
                              <w:spacing w:line="120" w:lineRule="auto"/>
                              <w:ind w:left="4321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uk-UA"/>
                              </w:rPr>
                              <w:t>(прізвище й ініціали студента)</w:t>
                            </w:r>
                          </w:p>
                          <w:p w14:paraId="4CE54B58" w14:textId="77777777" w:rsidR="005D29BC" w:rsidRPr="005D29BC" w:rsidRDefault="005D29BC" w:rsidP="005D29BC">
                            <w:pPr>
                              <w:ind w:left="4320" w:right="423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Прийняв: </w:t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>д.т.н., доцент</w:t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ab/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ab/>
                            </w:r>
                          </w:p>
                          <w:p w14:paraId="13883A6D" w14:textId="77777777" w:rsidR="005D29BC" w:rsidRPr="005D29BC" w:rsidRDefault="005D29BC" w:rsidP="005D29BC">
                            <w:pPr>
                              <w:ind w:left="4320" w:right="561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>Дергачо</w:t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ru-UA"/>
                              </w:rPr>
                              <w:t>в</w:t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 xml:space="preserve"> К.Ю.</w:t>
                            </w: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uk-UA"/>
                              </w:rPr>
                              <w:tab/>
                            </w:r>
                          </w:p>
                          <w:p w14:paraId="6C3617B3" w14:textId="77777777" w:rsidR="005D29BC" w:rsidRPr="005D29BC" w:rsidRDefault="005D29BC" w:rsidP="005D29BC">
                            <w:pPr>
                              <w:spacing w:line="120" w:lineRule="auto"/>
                              <w:ind w:left="4320" w:right="561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uk-UA"/>
                              </w:rPr>
                              <w:t>(посада, науковий ступінь, прізвище й ініціали)</w:t>
                            </w:r>
                          </w:p>
                          <w:p w14:paraId="72381F64" w14:textId="77777777" w:rsidR="005D29BC" w:rsidRPr="005D29BC" w:rsidRDefault="005D29BC" w:rsidP="005D29BC">
                            <w:pPr>
                              <w:ind w:left="4320" w:right="561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</w:p>
                          <w:p w14:paraId="6E1938C9" w14:textId="77777777" w:rsidR="005D29BC" w:rsidRPr="005D29BC" w:rsidRDefault="005D29BC" w:rsidP="005D29BC">
                            <w:pPr>
                              <w:ind w:left="4320" w:right="561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Національна шкала: __________</w:t>
                            </w:r>
                          </w:p>
                          <w:p w14:paraId="58A461CB" w14:textId="77777777" w:rsidR="005D29BC" w:rsidRPr="005D29BC" w:rsidRDefault="005D29BC" w:rsidP="005D29BC">
                            <w:pPr>
                              <w:ind w:left="4320" w:right="561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Кількість балів: _____</w:t>
                            </w:r>
                          </w:p>
                          <w:p w14:paraId="35487C71" w14:textId="77777777" w:rsidR="005D29BC" w:rsidRPr="005D29BC" w:rsidRDefault="005D29BC" w:rsidP="005D29BC">
                            <w:pPr>
                              <w:ind w:left="4320" w:right="561" w:hanging="4036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</w:pPr>
                            <w:r w:rsidRPr="005D29B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uk-UA"/>
                              </w:rPr>
                              <w:t xml:space="preserve">Оцінка:  ECTS _____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D3F7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5.3pt;margin-top:.7pt;width:315.35pt;height:23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" fillcolor="white [3201]" stroked="f" strokeweight=".5pt">
                <v:textbox>
                  <w:txbxContent>
                    <w:p w14:paraId="293A37FA" w14:textId="6FB135FF" w:rsidR="005D29BC" w:rsidRPr="005D29BC" w:rsidRDefault="005D29BC" w:rsidP="005D29BC">
                      <w:pPr>
                        <w:ind w:left="4320" w:right="140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Виконав: студент</w:t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 xml:space="preserve"> 5 </w:t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курсу групи № 555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u-UA"/>
                        </w:rPr>
                        <w:t>вМн</w:t>
                      </w:r>
                    </w:p>
                    <w:p w14:paraId="39822F6A" w14:textId="77777777" w:rsidR="005D29BC" w:rsidRPr="005D29BC" w:rsidRDefault="005D29BC" w:rsidP="005D29BC">
                      <w:pPr>
                        <w:ind w:left="4320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напряму підготовки (спеціальності)</w:t>
                      </w:r>
                    </w:p>
                    <w:p w14:paraId="096C4249" w14:textId="658FCE09" w:rsidR="005D29BC" w:rsidRDefault="005D29BC" w:rsidP="005D29BC">
                      <w:pPr>
                        <w:ind w:left="4320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>12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ru-UA"/>
                        </w:rPr>
                        <w:t>3</w:t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ru-UA"/>
                        </w:rPr>
                        <w:t>Системне програмування</w:t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ab/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ab/>
                      </w:r>
                    </w:p>
                    <w:p w14:paraId="2FA9845C" w14:textId="38A0BC80" w:rsidR="005D29BC" w:rsidRDefault="005D29BC" w:rsidP="005D29BC">
                      <w:pPr>
                        <w:ind w:left="4320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ab/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ab/>
                      </w:r>
                    </w:p>
                    <w:p w14:paraId="4CF78F9C" w14:textId="30E3D685" w:rsidR="005D29BC" w:rsidRPr="005D29BC" w:rsidRDefault="005D29BC" w:rsidP="005D29BC">
                      <w:pPr>
                        <w:ind w:left="4320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uk-UA"/>
                        </w:rPr>
                        <w:t>(шифр і назва напряму підготовки (спеціальності))</w:t>
                      </w:r>
                    </w:p>
                    <w:p w14:paraId="504D34A1" w14:textId="1EEEE9E9" w:rsidR="005D29BC" w:rsidRPr="005D29BC" w:rsidRDefault="005D29BC" w:rsidP="005D29BC">
                      <w:pPr>
                        <w:ind w:left="4320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ru-UA"/>
                        </w:rPr>
                        <w:t>Логачов М.Г</w:t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>.</w:t>
                      </w:r>
                    </w:p>
                    <w:p w14:paraId="3CE8DFFA" w14:textId="77777777" w:rsidR="005D29BC" w:rsidRPr="005D29BC" w:rsidRDefault="005D29BC" w:rsidP="005D29BC">
                      <w:pPr>
                        <w:spacing w:line="120" w:lineRule="auto"/>
                        <w:ind w:left="4321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uk-UA"/>
                        </w:rPr>
                        <w:t>(прізвище й ініціали студента)</w:t>
                      </w:r>
                    </w:p>
                    <w:p w14:paraId="4CE54B58" w14:textId="77777777" w:rsidR="005D29BC" w:rsidRPr="005D29BC" w:rsidRDefault="005D29BC" w:rsidP="005D29BC">
                      <w:pPr>
                        <w:ind w:left="4320" w:right="423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Прийняв: </w:t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>д.т.н., доцент</w:t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ab/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ab/>
                      </w:r>
                    </w:p>
                    <w:p w14:paraId="13883A6D" w14:textId="77777777" w:rsidR="005D29BC" w:rsidRPr="005D29BC" w:rsidRDefault="005D29BC" w:rsidP="005D29BC">
                      <w:pPr>
                        <w:ind w:left="4320" w:right="561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>Дергачо</w:t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ru-UA"/>
                        </w:rPr>
                        <w:t>в</w:t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 xml:space="preserve"> К.Ю.</w:t>
                      </w: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uk-UA"/>
                        </w:rPr>
                        <w:tab/>
                      </w:r>
                    </w:p>
                    <w:p w14:paraId="6C3617B3" w14:textId="77777777" w:rsidR="005D29BC" w:rsidRPr="005D29BC" w:rsidRDefault="005D29BC" w:rsidP="005D29BC">
                      <w:pPr>
                        <w:spacing w:line="120" w:lineRule="auto"/>
                        <w:ind w:left="4320" w:right="561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uk-UA"/>
                        </w:rPr>
                        <w:t>(посада, науковий ступінь, прізвище й ініціали)</w:t>
                      </w:r>
                    </w:p>
                    <w:p w14:paraId="72381F64" w14:textId="77777777" w:rsidR="005D29BC" w:rsidRPr="005D29BC" w:rsidRDefault="005D29BC" w:rsidP="005D29BC">
                      <w:pPr>
                        <w:ind w:left="4320" w:right="561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</w:p>
                    <w:p w14:paraId="6E1938C9" w14:textId="77777777" w:rsidR="005D29BC" w:rsidRPr="005D29BC" w:rsidRDefault="005D29BC" w:rsidP="005D29BC">
                      <w:pPr>
                        <w:ind w:left="4320" w:right="561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Національна шкала: __________</w:t>
                      </w:r>
                    </w:p>
                    <w:p w14:paraId="58A461CB" w14:textId="77777777" w:rsidR="005D29BC" w:rsidRPr="005D29BC" w:rsidRDefault="005D29BC" w:rsidP="005D29BC">
                      <w:pPr>
                        <w:ind w:left="4320" w:right="561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>Кількість балів: _____</w:t>
                      </w:r>
                    </w:p>
                    <w:p w14:paraId="35487C71" w14:textId="77777777" w:rsidR="005D29BC" w:rsidRPr="005D29BC" w:rsidRDefault="005D29BC" w:rsidP="005D29BC">
                      <w:pPr>
                        <w:ind w:left="4320" w:right="561" w:hanging="4036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</w:pPr>
                      <w:r w:rsidRPr="005D29BC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uk-UA"/>
                        </w:rPr>
                        <w:t xml:space="preserve">Оцінка:  ECTS _____ </w:t>
                      </w:r>
                    </w:p>
                  </w:txbxContent>
                </v:textbox>
              </v:shape>
            </w:pict>
          </mc:Fallback>
        </mc:AlternateContent>
      </w:r>
    </w:p>
    <w:p w14:paraId="3FE0972B" w14:textId="2D096858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141454" w14:textId="3EA5A5BA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B5CADD5" w14:textId="77777777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D85C3FB" w14:textId="77777777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FBC5AE8" w14:textId="77777777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7F8779C" w14:textId="537320FF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C5BA5F" w14:textId="185BFD4E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C116A09" w14:textId="631DA6CC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94BD8D" w14:textId="7C386ABD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B63CE6C" w14:textId="5EF2BF27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19C24AB" w14:textId="7E37845E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2DDF898" w14:textId="0896AF2C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7CAD732" w14:textId="5BAE5315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9B63621" w14:textId="6E47603C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343CC3E" w14:textId="1AFF3679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D99287" w14:textId="74D72553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CBFCAA6" w14:textId="2CE76773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47880EB" w14:textId="5DF67E8D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461D67E" w14:textId="486E6F7F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21162EF" w14:textId="77777777" w:rsidR="005D29BC" w:rsidRPr="007A5225" w:rsidRDefault="005D29BC" w:rsidP="005D29BC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C37312" w14:textId="7914FE09" w:rsidR="005D29BC" w:rsidRPr="007A5225" w:rsidRDefault="005D29BC" w:rsidP="005D29B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>Харків – 2023</w:t>
      </w:r>
    </w:p>
    <w:p w14:paraId="1AB46D29" w14:textId="1E7EBA48" w:rsidR="001364EC" w:rsidRPr="0072779D" w:rsidRDefault="005D29BC" w:rsidP="007A522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lastRenderedPageBreak/>
        <w:t>Лабораторна робота №</w:t>
      </w:r>
      <w:r w:rsidR="0072779D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3106D88F" w14:textId="77777777" w:rsidR="001364EC" w:rsidRPr="007A5225" w:rsidRDefault="001364EC" w:rsidP="001364EC">
      <w:pPr>
        <w:pStyle w:val="NoSpacing"/>
        <w:spacing w:line="276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7D7089B" w14:textId="622F97A0" w:rsidR="001364EC" w:rsidRPr="007A5225" w:rsidRDefault="005D29BC" w:rsidP="001364EC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5225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72779D" w:rsidRPr="0072779D">
        <w:rPr>
          <w:rFonts w:ascii="Times New Roman" w:hAnsi="Times New Roman" w:cs="Times New Roman"/>
          <w:sz w:val="28"/>
          <w:szCs w:val="28"/>
        </w:rPr>
        <w:t>Дослідження статистичних методів в Python</w:t>
      </w:r>
      <w:r w:rsidR="001364EC" w:rsidRPr="007A522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8DF900" w14:textId="539F1831" w:rsidR="001364EC" w:rsidRPr="007A5225" w:rsidRDefault="001364EC" w:rsidP="001364EC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 :</w:t>
      </w:r>
      <w:r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571D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6A571D" w:rsidRPr="006A571D">
        <w:rPr>
          <w:rFonts w:ascii="Times New Roman" w:hAnsi="Times New Roman" w:cs="Times New Roman"/>
          <w:sz w:val="28"/>
          <w:szCs w:val="28"/>
        </w:rPr>
        <w:t xml:space="preserve">формувати у здобувачів компетенції використання засобів бібліотеки </w:t>
      </w:r>
      <w:r w:rsidR="0072779D">
        <w:rPr>
          <w:rFonts w:ascii="Times New Roman" w:hAnsi="Times New Roman" w:cs="Times New Roman"/>
          <w:sz w:val="28"/>
          <w:szCs w:val="28"/>
          <w:lang w:val="en-US"/>
        </w:rPr>
        <w:t>Statistics</w:t>
      </w:r>
      <w:r w:rsidR="006A571D" w:rsidRPr="006A571D">
        <w:rPr>
          <w:rFonts w:ascii="Times New Roman" w:hAnsi="Times New Roman" w:cs="Times New Roman"/>
          <w:sz w:val="28"/>
          <w:szCs w:val="28"/>
        </w:rPr>
        <w:t xml:space="preserve"> для вирішення прикладних завдань</w:t>
      </w:r>
      <w:r w:rsidR="007277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779D">
        <w:rPr>
          <w:rFonts w:ascii="Times New Roman" w:hAnsi="Times New Roman" w:cs="Times New Roman"/>
          <w:sz w:val="28"/>
          <w:szCs w:val="28"/>
          <w:lang w:val="ru-UA"/>
        </w:rPr>
        <w:t>з</w:t>
      </w:r>
      <w:r w:rsidR="0072779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2779D">
        <w:rPr>
          <w:rFonts w:ascii="Times New Roman" w:hAnsi="Times New Roman" w:cs="Times New Roman"/>
          <w:sz w:val="28"/>
          <w:szCs w:val="28"/>
          <w:lang w:val="ru-UA"/>
        </w:rPr>
        <w:t xml:space="preserve"> статистичного анал</w:t>
      </w:r>
      <w:r w:rsidR="0072779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72779D">
        <w:rPr>
          <w:rFonts w:ascii="Times New Roman" w:hAnsi="Times New Roman" w:cs="Times New Roman"/>
          <w:sz w:val="28"/>
          <w:szCs w:val="28"/>
          <w:lang w:val="ru-UA"/>
        </w:rPr>
        <w:t>зу</w:t>
      </w:r>
      <w:r w:rsidR="005D29BC" w:rsidRPr="007A522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06E8D1F7" w14:textId="77777777" w:rsidR="006A571D" w:rsidRDefault="006A571D" w:rsidP="001364EC">
      <w:pPr>
        <w:pStyle w:val="NoSpacing"/>
        <w:spacing w:line="276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7638107" w14:textId="2CCBA6D5" w:rsidR="001364EC" w:rsidRDefault="005D29BC" w:rsidP="001364EC">
      <w:pPr>
        <w:pStyle w:val="NoSpacing"/>
        <w:spacing w:line="276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A5225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1BCBF267" w14:textId="3C41F544" w:rsidR="006A571D" w:rsidRPr="007A5225" w:rsidRDefault="006A571D" w:rsidP="006A571D">
      <w:pPr>
        <w:pStyle w:val="NoSpacing"/>
        <w:spacing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3A38D7" w14:textId="79C4F981" w:rsidR="0072779D" w:rsidRPr="0072779D" w:rsidRDefault="0072779D" w:rsidP="0072779D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72779D">
        <w:rPr>
          <w:rFonts w:ascii="Times New Roman" w:hAnsi="Times New Roman" w:cs="Times New Roman"/>
          <w:sz w:val="28"/>
          <w:szCs w:val="28"/>
        </w:rPr>
        <w:t>Виконати демонстраційні приклади із даними, сформованими особисто.</w:t>
      </w:r>
    </w:p>
    <w:p w14:paraId="242745F8" w14:textId="63BA18C9" w:rsidR="0072779D" w:rsidRPr="0072779D" w:rsidRDefault="0072779D" w:rsidP="0072779D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72779D">
        <w:rPr>
          <w:rFonts w:ascii="Times New Roman" w:hAnsi="Times New Roman" w:cs="Times New Roman"/>
          <w:sz w:val="28"/>
          <w:szCs w:val="28"/>
        </w:rPr>
        <w:t xml:space="preserve">Для одного набору даних (згідно варіанту) отримати оцінку середнього значення, моди, медіани, середньоквадратичного відхилення та дисперсії. </w:t>
      </w:r>
    </w:p>
    <w:p w14:paraId="141908F7" w14:textId="0DD2A886" w:rsidR="00C81C6C" w:rsidRPr="0072779D" w:rsidRDefault="0072779D" w:rsidP="0072779D">
      <w:pPr>
        <w:pStyle w:val="ListParagraph"/>
        <w:numPr>
          <w:ilvl w:val="0"/>
          <w:numId w:val="9"/>
        </w:numPr>
        <w:spacing w:after="16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2779D">
        <w:rPr>
          <w:rFonts w:ascii="Times New Roman" w:hAnsi="Times New Roman" w:cs="Times New Roman"/>
          <w:sz w:val="28"/>
          <w:szCs w:val="28"/>
        </w:rPr>
        <w:t>У висновках пояснити різницю між оцінками середнього значення, моди та медіани, дати смислову оцінку величині дисперсії</w:t>
      </w:r>
      <w:r w:rsidRPr="007277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81C6C" w:rsidRPr="0072779D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BC1AC07" w14:textId="68FEDFF0" w:rsidR="009240E2" w:rsidRDefault="009240E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Д</w:t>
      </w:r>
      <w:r w:rsidRPr="0072779D">
        <w:rPr>
          <w:rFonts w:ascii="Times New Roman" w:hAnsi="Times New Roman" w:cs="Times New Roman"/>
          <w:sz w:val="28"/>
          <w:szCs w:val="28"/>
        </w:rPr>
        <w:t xml:space="preserve">емонстраційні приклади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модуля статистичного аналізу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1156E309" w14:textId="27185B54" w:rsidR="009240E2" w:rsidRDefault="009240E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40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49CDE9" wp14:editId="145379F5">
            <wp:extent cx="6210935" cy="3312160"/>
            <wp:effectExtent l="0" t="0" r="0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7BC1" w14:textId="0829CEAF" w:rsidR="009240E2" w:rsidRPr="009240E2" w:rsidRDefault="009240E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Отриманий результат</w:t>
      </w:r>
    </w:p>
    <w:p w14:paraId="2C7303E0" w14:textId="3A27FEF9" w:rsidR="009240E2" w:rsidRDefault="009240E2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240E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81BBD20" wp14:editId="2CA73E93">
            <wp:extent cx="2689860" cy="3981839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3855" cy="3987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0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2DF9E22" w14:textId="64DBB528" w:rsidR="001364EC" w:rsidRDefault="008472D6" w:rsidP="001364EC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lastRenderedPageBreak/>
        <w:t>Дан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 для обчислювання згідно варіанту </w:t>
      </w:r>
      <w:r w:rsidR="001364EC" w:rsidRPr="007A5225">
        <w:rPr>
          <w:rFonts w:ascii="Times New Roman" w:hAnsi="Times New Roman" w:cs="Times New Roman"/>
          <w:sz w:val="28"/>
          <w:szCs w:val="28"/>
          <w:lang w:val="uk-UA"/>
        </w:rPr>
        <w:t>(№</w:t>
      </w:r>
      <w:r w:rsidR="006A571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1364EC" w:rsidRPr="007A5225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6A571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8F6D37" w14:textId="7FBCE93C" w:rsidR="008F1023" w:rsidRDefault="008472D6" w:rsidP="008472D6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472D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A04342E" wp14:editId="33E9A81D">
            <wp:extent cx="4431022" cy="2781300"/>
            <wp:effectExtent l="0" t="0" r="8255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 rotWithShape="1">
                    <a:blip r:embed="rId8"/>
                    <a:srcRect l="1362" r="6502" b="3462"/>
                    <a:stretch/>
                  </pic:blipFill>
                  <pic:spPr bwMode="auto">
                    <a:xfrm>
                      <a:off x="0" y="0"/>
                      <a:ext cx="4437042" cy="2785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4CAFD1" w14:textId="520192B5" w:rsidR="008472D6" w:rsidRDefault="008472D6" w:rsidP="008472D6">
      <w:pPr>
        <w:pStyle w:val="NoSpacing"/>
        <w:spacing w:line="276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216602EC" w14:textId="5F66BFCF" w:rsidR="008472D6" w:rsidRDefault="008472D6" w:rsidP="008472D6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8472D6">
        <w:rPr>
          <w:rFonts w:ascii="Times New Roman" w:hAnsi="Times New Roman" w:cs="Times New Roman"/>
          <w:sz w:val="28"/>
          <w:szCs w:val="28"/>
        </w:rPr>
        <w:t>Статистичний аналіз даних допомагає нам зрозуміти всю інформацію загалом. У цього є програми у багатьох областях, таких як біостатистика та бізнес-аналітика. Замість того, щоб проходити через окремі точки даних, лише один погляд на їхнє колективне середнє значення або дисперсію може виявляти тенденції та функції, які ми могли б пропустити, спостерігаючи всі дані в необробленому форматі. Це також робить порівняння між двома великими наборами даних більш простим та зрозумілим. Зважаючи на ці потреби, Python надав нам модуль статистики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9240E2">
        <w:rPr>
          <w:rFonts w:ascii="Times New Roman" w:hAnsi="Times New Roman" w:cs="Times New Roman"/>
          <w:sz w:val="28"/>
          <w:szCs w:val="28"/>
          <w:lang w:val="uk-UA"/>
        </w:rPr>
        <w:t>який містить в собі функції для знаходження середнього значення(</w:t>
      </w:r>
      <w:proofErr w:type="spellStart"/>
      <w:r w:rsidR="009240E2" w:rsidRPr="009240E2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statistics.mean</w:t>
      </w:r>
      <w:proofErr w:type="spellEnd"/>
      <w:r w:rsidR="009240E2" w:rsidRPr="009240E2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9240E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9240E2" w:rsidRPr="009240E2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="009240E2">
        <w:rPr>
          <w:rFonts w:ascii="Times New Roman" w:hAnsi="Times New Roman" w:cs="Times New Roman"/>
          <w:sz w:val="28"/>
          <w:szCs w:val="28"/>
          <w:lang w:val="uk-UA"/>
        </w:rPr>
        <w:t>), значення моди(</w:t>
      </w:r>
      <w:proofErr w:type="spellStart"/>
      <w:r w:rsidR="009240E2" w:rsidRPr="009240E2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statistics.</w:t>
      </w:r>
      <w:r w:rsidR="009240E2" w:rsidRPr="009240E2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</w:t>
      </w:r>
      <w:proofErr w:type="spellEnd"/>
      <w:r w:rsidR="009240E2" w:rsidRPr="009240E2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9240E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9240E2" w:rsidRPr="009240E2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="009240E2">
        <w:rPr>
          <w:rFonts w:ascii="Times New Roman" w:hAnsi="Times New Roman" w:cs="Times New Roman"/>
          <w:sz w:val="28"/>
          <w:szCs w:val="28"/>
          <w:lang w:val="uk-UA"/>
        </w:rPr>
        <w:t>), дисперсії (</w:t>
      </w:r>
      <w:proofErr w:type="spellStart"/>
      <w:r w:rsidR="009240E2" w:rsidRPr="009240E2">
        <w:rPr>
          <w:rFonts w:ascii="Times New Roman" w:hAnsi="Times New Roman" w:cs="Times New Roman"/>
          <w:i/>
          <w:iCs/>
          <w:sz w:val="28"/>
          <w:szCs w:val="28"/>
          <w:lang w:val="en-US"/>
        </w:rPr>
        <w:t>statistics.pvariance</w:t>
      </w:r>
      <w:proofErr w:type="spellEnd"/>
      <w:r w:rsidR="009240E2" w:rsidRPr="009240E2">
        <w:rPr>
          <w:rFonts w:ascii="Times New Roman" w:hAnsi="Times New Roman" w:cs="Times New Roman"/>
          <w:i/>
          <w:iCs/>
          <w:sz w:val="28"/>
          <w:szCs w:val="28"/>
          <w:lang w:val="en-US"/>
        </w:rPr>
        <w:t>(</w:t>
      </w:r>
      <w:r w:rsidR="009240E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9240E2" w:rsidRPr="009240E2">
        <w:rPr>
          <w:rFonts w:ascii="Times New Roman" w:hAnsi="Times New Roman" w:cs="Times New Roman"/>
          <w:i/>
          <w:iCs/>
          <w:sz w:val="28"/>
          <w:szCs w:val="28"/>
          <w:lang w:val="en-US"/>
        </w:rPr>
        <w:t>)</w:t>
      </w:r>
      <w:r w:rsidR="009240E2">
        <w:rPr>
          <w:rFonts w:ascii="Times New Roman" w:hAnsi="Times New Roman" w:cs="Times New Roman"/>
          <w:sz w:val="28"/>
          <w:szCs w:val="28"/>
          <w:lang w:val="uk-UA"/>
        </w:rPr>
        <w:t>) та інш.</w:t>
      </w:r>
    </w:p>
    <w:p w14:paraId="282255C3" w14:textId="60F95B79" w:rsidR="009240E2" w:rsidRDefault="009240E2" w:rsidP="008472D6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Отримані результати обчислення згідно варіанту представлено у таблиці 1.</w:t>
      </w:r>
    </w:p>
    <w:p w14:paraId="59371848" w14:textId="625D456D" w:rsidR="009240E2" w:rsidRDefault="009240E2" w:rsidP="008472D6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1. Результат обчислення </w:t>
      </w:r>
    </w:p>
    <w:tbl>
      <w:tblPr>
        <w:tblStyle w:val="LightShading-Accent1"/>
        <w:tblW w:w="10282" w:type="dxa"/>
        <w:jc w:val="center"/>
        <w:tblLook w:val="04A0" w:firstRow="1" w:lastRow="0" w:firstColumn="1" w:lastColumn="0" w:noHBand="0" w:noVBand="1"/>
      </w:tblPr>
      <w:tblGrid>
        <w:gridCol w:w="576"/>
        <w:gridCol w:w="2685"/>
        <w:gridCol w:w="1417"/>
        <w:gridCol w:w="1234"/>
        <w:gridCol w:w="1234"/>
        <w:gridCol w:w="1867"/>
        <w:gridCol w:w="1269"/>
      </w:tblGrid>
      <w:tr w:rsidR="009240E2" w14:paraId="4051AE86" w14:textId="77777777" w:rsidTr="00924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15523D38" w14:textId="77777777" w:rsidR="009240E2" w:rsidRDefault="009240E2" w:rsidP="009240E2">
            <w:pPr>
              <w:jc w:val="center"/>
            </w:pPr>
            <w:r>
              <w:t>№ п/п</w:t>
            </w:r>
          </w:p>
        </w:tc>
        <w:tc>
          <w:tcPr>
            <w:tcW w:w="2685" w:type="dxa"/>
          </w:tcPr>
          <w:p w14:paraId="0F0344A5" w14:textId="77777777" w:rsidR="009240E2" w:rsidRDefault="009240E2" w:rsidP="005606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B6D235E" w14:textId="77777777" w:rsidR="009240E2" w:rsidRDefault="009240E2" w:rsidP="00924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Середнє значення</w:t>
            </w:r>
          </w:p>
        </w:tc>
        <w:tc>
          <w:tcPr>
            <w:tcW w:w="1234" w:type="dxa"/>
          </w:tcPr>
          <w:p w14:paraId="74F2942D" w14:textId="77777777" w:rsidR="009240E2" w:rsidRDefault="009240E2" w:rsidP="00924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Мода</w:t>
            </w:r>
          </w:p>
        </w:tc>
        <w:tc>
          <w:tcPr>
            <w:tcW w:w="1234" w:type="dxa"/>
          </w:tcPr>
          <w:p w14:paraId="192B8A0C" w14:textId="77777777" w:rsidR="009240E2" w:rsidRDefault="009240E2" w:rsidP="00924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Медіана</w:t>
            </w:r>
          </w:p>
        </w:tc>
        <w:tc>
          <w:tcPr>
            <w:tcW w:w="1867" w:type="dxa"/>
          </w:tcPr>
          <w:p w14:paraId="365BA00A" w14:textId="77777777" w:rsidR="009240E2" w:rsidRDefault="009240E2" w:rsidP="00924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Сер.квадр. відхилення</w:t>
            </w:r>
          </w:p>
        </w:tc>
        <w:tc>
          <w:tcPr>
            <w:tcW w:w="1269" w:type="dxa"/>
          </w:tcPr>
          <w:p w14:paraId="74176384" w14:textId="77777777" w:rsidR="009240E2" w:rsidRDefault="009240E2" w:rsidP="009240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Дисперсія</w:t>
            </w:r>
          </w:p>
        </w:tc>
      </w:tr>
      <w:tr w:rsidR="009240E2" w14:paraId="5C1349F5" w14:textId="77777777" w:rsidTr="00924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18A10FFE" w14:textId="77777777" w:rsidR="009240E2" w:rsidRDefault="009240E2" w:rsidP="009240E2">
            <w:pPr>
              <w:jc w:val="center"/>
            </w:pPr>
            <w:r>
              <w:t>1</w:t>
            </w:r>
          </w:p>
        </w:tc>
        <w:tc>
          <w:tcPr>
            <w:tcW w:w="2685" w:type="dxa"/>
          </w:tcPr>
          <w:p w14:paraId="75EF376C" w14:textId="77777777" w:rsidR="009240E2" w:rsidRDefault="009240E2" w:rsidP="0056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Істинний курс, градус</w:t>
            </w:r>
          </w:p>
        </w:tc>
        <w:tc>
          <w:tcPr>
            <w:tcW w:w="1417" w:type="dxa"/>
          </w:tcPr>
          <w:p w14:paraId="752E1441" w14:textId="77777777" w:rsidR="009240E2" w:rsidRDefault="009240E2" w:rsidP="00924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68.4</w:t>
            </w:r>
          </w:p>
        </w:tc>
        <w:tc>
          <w:tcPr>
            <w:tcW w:w="1234" w:type="dxa"/>
          </w:tcPr>
          <w:p w14:paraId="03CC02B8" w14:textId="77777777" w:rsidR="009240E2" w:rsidRDefault="009240E2" w:rsidP="00924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234" w:type="dxa"/>
          </w:tcPr>
          <w:p w14:paraId="4490FF1F" w14:textId="77777777" w:rsidR="009240E2" w:rsidRDefault="009240E2" w:rsidP="00924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46.0</w:t>
            </w:r>
          </w:p>
        </w:tc>
        <w:tc>
          <w:tcPr>
            <w:tcW w:w="1867" w:type="dxa"/>
          </w:tcPr>
          <w:p w14:paraId="09981D89" w14:textId="77777777" w:rsidR="009240E2" w:rsidRDefault="009240E2" w:rsidP="00924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81.32</w:t>
            </w:r>
          </w:p>
        </w:tc>
        <w:tc>
          <w:tcPr>
            <w:tcW w:w="1269" w:type="dxa"/>
          </w:tcPr>
          <w:p w14:paraId="2BB1B902" w14:textId="77777777" w:rsidR="009240E2" w:rsidRDefault="009240E2" w:rsidP="00924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5951.64</w:t>
            </w:r>
          </w:p>
        </w:tc>
      </w:tr>
      <w:tr w:rsidR="009240E2" w14:paraId="4A00E658" w14:textId="77777777" w:rsidTr="009240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6B0919BD" w14:textId="77777777" w:rsidR="009240E2" w:rsidRDefault="009240E2" w:rsidP="009240E2">
            <w:pPr>
              <w:jc w:val="center"/>
            </w:pPr>
            <w:r>
              <w:t>2</w:t>
            </w:r>
          </w:p>
        </w:tc>
        <w:tc>
          <w:tcPr>
            <w:tcW w:w="2685" w:type="dxa"/>
          </w:tcPr>
          <w:p w14:paraId="572D4A6A" w14:textId="77777777" w:rsidR="009240E2" w:rsidRDefault="009240E2" w:rsidP="005606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Швидкість польоту, км/год</w:t>
            </w:r>
          </w:p>
        </w:tc>
        <w:tc>
          <w:tcPr>
            <w:tcW w:w="1417" w:type="dxa"/>
          </w:tcPr>
          <w:p w14:paraId="7F8CADEE" w14:textId="77777777" w:rsidR="009240E2" w:rsidRDefault="009240E2" w:rsidP="00924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113.6</w:t>
            </w:r>
          </w:p>
        </w:tc>
        <w:tc>
          <w:tcPr>
            <w:tcW w:w="1234" w:type="dxa"/>
          </w:tcPr>
          <w:p w14:paraId="52F9731A" w14:textId="77777777" w:rsidR="009240E2" w:rsidRDefault="009240E2" w:rsidP="00924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</w:t>
            </w:r>
          </w:p>
        </w:tc>
        <w:tc>
          <w:tcPr>
            <w:tcW w:w="1234" w:type="dxa"/>
          </w:tcPr>
          <w:p w14:paraId="46C19F29" w14:textId="77777777" w:rsidR="009240E2" w:rsidRDefault="009240E2" w:rsidP="00924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79.0</w:t>
            </w:r>
          </w:p>
        </w:tc>
        <w:tc>
          <w:tcPr>
            <w:tcW w:w="1867" w:type="dxa"/>
          </w:tcPr>
          <w:p w14:paraId="0D03C542" w14:textId="77777777" w:rsidR="009240E2" w:rsidRDefault="009240E2" w:rsidP="00924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85.391</w:t>
            </w:r>
          </w:p>
        </w:tc>
        <w:tc>
          <w:tcPr>
            <w:tcW w:w="1269" w:type="dxa"/>
          </w:tcPr>
          <w:p w14:paraId="64B334E3" w14:textId="77777777" w:rsidR="009240E2" w:rsidRDefault="009240E2" w:rsidP="009240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6562.44</w:t>
            </w:r>
          </w:p>
        </w:tc>
      </w:tr>
      <w:tr w:rsidR="009240E2" w14:paraId="62208C3C" w14:textId="77777777" w:rsidTr="00924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6" w:type="dxa"/>
          </w:tcPr>
          <w:p w14:paraId="1F919DCE" w14:textId="77777777" w:rsidR="009240E2" w:rsidRDefault="009240E2" w:rsidP="009240E2">
            <w:pPr>
              <w:jc w:val="center"/>
            </w:pPr>
            <w:r>
              <w:t>3</w:t>
            </w:r>
          </w:p>
        </w:tc>
        <w:tc>
          <w:tcPr>
            <w:tcW w:w="2685" w:type="dxa"/>
          </w:tcPr>
          <w:p w14:paraId="305FA787" w14:textId="77777777" w:rsidR="009240E2" w:rsidRDefault="009240E2" w:rsidP="005606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Час руху ЛА, хв</w:t>
            </w:r>
          </w:p>
        </w:tc>
        <w:tc>
          <w:tcPr>
            <w:tcW w:w="1417" w:type="dxa"/>
          </w:tcPr>
          <w:p w14:paraId="60AAA8A7" w14:textId="77777777" w:rsidR="009240E2" w:rsidRDefault="009240E2" w:rsidP="00924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16.3</w:t>
            </w:r>
          </w:p>
        </w:tc>
        <w:tc>
          <w:tcPr>
            <w:tcW w:w="1234" w:type="dxa"/>
          </w:tcPr>
          <w:p w14:paraId="0E14FADE" w14:textId="77777777" w:rsidR="009240E2" w:rsidRDefault="009240E2" w:rsidP="00924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1234" w:type="dxa"/>
          </w:tcPr>
          <w:p w14:paraId="55E8D536" w14:textId="77777777" w:rsidR="009240E2" w:rsidRDefault="009240E2" w:rsidP="00924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16.0</w:t>
            </w:r>
          </w:p>
        </w:tc>
        <w:tc>
          <w:tcPr>
            <w:tcW w:w="1867" w:type="dxa"/>
          </w:tcPr>
          <w:p w14:paraId="60486C28" w14:textId="77777777" w:rsidR="009240E2" w:rsidRDefault="009240E2" w:rsidP="00924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9.452</w:t>
            </w:r>
          </w:p>
        </w:tc>
        <w:tc>
          <w:tcPr>
            <w:tcW w:w="1269" w:type="dxa"/>
          </w:tcPr>
          <w:p w14:paraId="556A17D1" w14:textId="77777777" w:rsidR="009240E2" w:rsidRDefault="009240E2" w:rsidP="009240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80.41</w:t>
            </w:r>
          </w:p>
        </w:tc>
      </w:tr>
    </w:tbl>
    <w:p w14:paraId="035190D4" w14:textId="39F678EB" w:rsidR="009240E2" w:rsidRDefault="009240E2" w:rsidP="008472D6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F89ABD5" w14:textId="754107ED" w:rsidR="009240E2" w:rsidRPr="00BD6CB6" w:rsidRDefault="00BD6CB6" w:rsidP="008472D6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Програмний код можна знайти за посиланням на </w:t>
      </w:r>
      <w:hyperlink r:id="rId9" w:history="1">
        <w:r w:rsidRPr="00C97D0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GitHub</w:t>
        </w:r>
      </w:hyperlink>
    </w:p>
    <w:p w14:paraId="58150891" w14:textId="77777777" w:rsidR="009240E2" w:rsidRPr="009240E2" w:rsidRDefault="009240E2" w:rsidP="008472D6">
      <w:pPr>
        <w:pStyle w:val="NoSpacing"/>
        <w:spacing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5B0337FB" w14:textId="543E533A" w:rsidR="009240E2" w:rsidRDefault="004D1457" w:rsidP="004D1457">
      <w:pPr>
        <w:pStyle w:val="NoSpacing"/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</w:p>
    <w:p w14:paraId="36C566EE" w14:textId="6418E59C" w:rsidR="004D1457" w:rsidRDefault="004D1457" w:rsidP="004D145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1457">
        <w:rPr>
          <w:rFonts w:ascii="Times New Roman" w:hAnsi="Times New Roman" w:cs="Times New Roman"/>
          <w:sz w:val="28"/>
          <w:szCs w:val="28"/>
        </w:rPr>
        <w:t>Середнє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</w:t>
      </w:r>
      <w:r w:rsidRPr="004D1457">
        <w:rPr>
          <w:rFonts w:ascii="Times New Roman" w:hAnsi="Times New Roman" w:cs="Times New Roman"/>
          <w:sz w:val="28"/>
          <w:szCs w:val="28"/>
        </w:rPr>
        <w:t>, медіана та мода є мірою центральної тенденції і часто використовуються для вимірювання великих наборів даних, де потрібно провести аналіз та інтерпретувати результати. Середнє, медіана та мода - це три міри середніх показників, які показують розподіл даних від середнього або середнього. Ці методи широко використовуються в статистиці, тоді як середнє значення даних є найбільш широко застосовуваним методом серед трьох.</w:t>
      </w:r>
    </w:p>
    <w:p w14:paraId="2A2D6D89" w14:textId="6AD7C6F5" w:rsidR="004D1457" w:rsidRDefault="004D1457" w:rsidP="004D145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1457">
        <w:rPr>
          <w:rFonts w:ascii="Times New Roman" w:hAnsi="Times New Roman" w:cs="Times New Roman"/>
          <w:sz w:val="28"/>
          <w:szCs w:val="28"/>
        </w:rPr>
        <w:t>Середнє значення - це проста сума чисел спостережень у масиві, яка ділиться на кількість спостережень. </w:t>
      </w:r>
    </w:p>
    <w:p w14:paraId="72F88EE0" w14:textId="1B4594D9" w:rsidR="004D1457" w:rsidRDefault="004D1457" w:rsidP="004D145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</w:t>
      </w:r>
      <w:r w:rsidRPr="004D1457">
        <w:rPr>
          <w:rFonts w:ascii="Times New Roman" w:hAnsi="Times New Roman" w:cs="Times New Roman"/>
          <w:sz w:val="28"/>
          <w:szCs w:val="28"/>
        </w:rPr>
        <w:t>едіана - це середнє число в наборі масиву даних, яке відокремлює вищий набір даних від нижчого. </w:t>
      </w:r>
    </w:p>
    <w:p w14:paraId="576C0453" w14:textId="1BA78FEA" w:rsidR="004D1457" w:rsidRDefault="004D1457" w:rsidP="004D145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D1457">
        <w:rPr>
          <w:rFonts w:ascii="Times New Roman" w:hAnsi="Times New Roman" w:cs="Times New Roman"/>
          <w:sz w:val="28"/>
          <w:szCs w:val="28"/>
        </w:rPr>
        <w:t>Окрім середнього та медіанного, існує ще один метод, який часто використовується для вимірювання центральної тенденції - це режим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мода</w:t>
      </w:r>
      <w:r w:rsidRPr="004D1457">
        <w:rPr>
          <w:rFonts w:ascii="Times New Roman" w:hAnsi="Times New Roman" w:cs="Times New Roman"/>
          <w:sz w:val="28"/>
          <w:szCs w:val="28"/>
        </w:rPr>
        <w:t>. Режим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>
        <w:rPr>
          <w:rFonts w:ascii="Times New Roman" w:hAnsi="Times New Roman" w:cs="Times New Roman"/>
          <w:sz w:val="28"/>
          <w:szCs w:val="28"/>
          <w:lang w:val="uk-UA"/>
        </w:rPr>
        <w:t>мода</w:t>
      </w:r>
      <w:r w:rsidRPr="004D1457">
        <w:rPr>
          <w:rFonts w:ascii="Times New Roman" w:hAnsi="Times New Roman" w:cs="Times New Roman"/>
          <w:sz w:val="28"/>
          <w:szCs w:val="28"/>
        </w:rPr>
        <w:t xml:space="preserve"> - це значення, яке найчастіше зустрічається у наборі даних, режим має перевагу перед середнім та середнім значенням, оскільки його можна знайти як для числового, так і для категоризованого набору даних.</w:t>
      </w:r>
    </w:p>
    <w:p w14:paraId="0648D3BC" w14:textId="43A70862" w:rsidR="004D1457" w:rsidRPr="008472D6" w:rsidRDefault="003C2177" w:rsidP="003C2177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C2177">
        <w:rPr>
          <w:rFonts w:ascii="Times New Roman" w:hAnsi="Times New Roman" w:cs="Times New Roman"/>
          <w:sz w:val="28"/>
          <w:szCs w:val="28"/>
          <w:lang w:val="uk-UA"/>
        </w:rPr>
        <w:t>Дисперсія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C2177">
        <w:rPr>
          <w:rFonts w:ascii="Times New Roman" w:hAnsi="Times New Roman" w:cs="Times New Roman"/>
          <w:sz w:val="28"/>
          <w:szCs w:val="28"/>
          <w:lang w:val="uk-UA"/>
        </w:rPr>
        <w:t>— це міра розсіяння значень випадкової величини щодо середнього значення розподілу. У простому розумінні, дисперсія дозволяє виміряти наскільки далеко випадкові значення розподілені від їх середнього значення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6C7FC2">
        <w:rPr>
          <w:rFonts w:ascii="Times New Roman" w:hAnsi="Times New Roman" w:cs="Times New Roman"/>
          <w:sz w:val="28"/>
          <w:szCs w:val="28"/>
          <w:lang w:val="uk-UA"/>
        </w:rPr>
        <w:t>Великі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 дисперсії для швидкості та </w:t>
      </w:r>
      <w:r w:rsidR="006C7FC2">
        <w:rPr>
          <w:rFonts w:ascii="Times New Roman" w:hAnsi="Times New Roman" w:cs="Times New Roman"/>
          <w:sz w:val="28"/>
          <w:szCs w:val="28"/>
          <w:lang w:val="uk-UA"/>
        </w:rPr>
        <w:t xml:space="preserve">істинного курсу </w:t>
      </w:r>
      <w:r w:rsidR="006C7FC2" w:rsidRPr="006C7FC2">
        <w:rPr>
          <w:rFonts w:ascii="Times New Roman" w:hAnsi="Times New Roman" w:cs="Times New Roman"/>
          <w:sz w:val="28"/>
          <w:szCs w:val="28"/>
          <w:lang w:val="uk-UA"/>
        </w:rPr>
        <w:t>про більші відхилення значень випадкової величини від центру розподілу</w:t>
      </w:r>
      <w:r w:rsidR="006C7FC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4D1457" w:rsidRPr="008472D6" w:rsidSect="007A5225">
      <w:pgSz w:w="12240" w:h="15840"/>
      <w:pgMar w:top="709" w:right="758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7FE"/>
    <w:multiLevelType w:val="hybridMultilevel"/>
    <w:tmpl w:val="BAB06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EC36D9"/>
    <w:multiLevelType w:val="hybridMultilevel"/>
    <w:tmpl w:val="DA1E6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56F58"/>
    <w:multiLevelType w:val="hybridMultilevel"/>
    <w:tmpl w:val="A2C03DFC"/>
    <w:lvl w:ilvl="0" w:tplc="AFE0D422">
      <w:start w:val="1"/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 w15:restartNumberingAfterBreak="0">
    <w:nsid w:val="2E484577"/>
    <w:multiLevelType w:val="hybridMultilevel"/>
    <w:tmpl w:val="6C824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8E0031"/>
    <w:multiLevelType w:val="hybridMultilevel"/>
    <w:tmpl w:val="B2FE5640"/>
    <w:lvl w:ilvl="0" w:tplc="BD88A0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F2750"/>
    <w:multiLevelType w:val="hybridMultilevel"/>
    <w:tmpl w:val="C24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0A3EA1"/>
    <w:multiLevelType w:val="hybridMultilevel"/>
    <w:tmpl w:val="E3D05B00"/>
    <w:lvl w:ilvl="0" w:tplc="AFE0D42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EE1B75"/>
    <w:multiLevelType w:val="hybridMultilevel"/>
    <w:tmpl w:val="7960E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EA14D6"/>
    <w:multiLevelType w:val="hybridMultilevel"/>
    <w:tmpl w:val="2F40264A"/>
    <w:lvl w:ilvl="0" w:tplc="AFE0D42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9328669">
    <w:abstractNumId w:val="7"/>
  </w:num>
  <w:num w:numId="2" w16cid:durableId="404299056">
    <w:abstractNumId w:val="4"/>
  </w:num>
  <w:num w:numId="3" w16cid:durableId="1518807501">
    <w:abstractNumId w:val="2"/>
  </w:num>
  <w:num w:numId="4" w16cid:durableId="122777658">
    <w:abstractNumId w:val="6"/>
  </w:num>
  <w:num w:numId="5" w16cid:durableId="1911845408">
    <w:abstractNumId w:val="8"/>
  </w:num>
  <w:num w:numId="6" w16cid:durableId="864058864">
    <w:abstractNumId w:val="3"/>
  </w:num>
  <w:num w:numId="7" w16cid:durableId="1174035404">
    <w:abstractNumId w:val="5"/>
  </w:num>
  <w:num w:numId="8" w16cid:durableId="813061235">
    <w:abstractNumId w:val="1"/>
  </w:num>
  <w:num w:numId="9" w16cid:durableId="188686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9BC"/>
    <w:rsid w:val="000A3221"/>
    <w:rsid w:val="001364EC"/>
    <w:rsid w:val="001B383D"/>
    <w:rsid w:val="002A40A7"/>
    <w:rsid w:val="00320D30"/>
    <w:rsid w:val="003841A0"/>
    <w:rsid w:val="003C2177"/>
    <w:rsid w:val="003F6C2E"/>
    <w:rsid w:val="004D1457"/>
    <w:rsid w:val="004E7BFD"/>
    <w:rsid w:val="00565A79"/>
    <w:rsid w:val="00566CF8"/>
    <w:rsid w:val="005D29BC"/>
    <w:rsid w:val="006A571D"/>
    <w:rsid w:val="006C7FC2"/>
    <w:rsid w:val="0072779D"/>
    <w:rsid w:val="007528BF"/>
    <w:rsid w:val="007A5225"/>
    <w:rsid w:val="007D2647"/>
    <w:rsid w:val="00825B9C"/>
    <w:rsid w:val="008472D6"/>
    <w:rsid w:val="008D2EB1"/>
    <w:rsid w:val="008F1023"/>
    <w:rsid w:val="009240E2"/>
    <w:rsid w:val="009B0F4A"/>
    <w:rsid w:val="00B950D3"/>
    <w:rsid w:val="00BC62B8"/>
    <w:rsid w:val="00BD6CB6"/>
    <w:rsid w:val="00C345F2"/>
    <w:rsid w:val="00C81C6C"/>
    <w:rsid w:val="00C97D0E"/>
    <w:rsid w:val="00D918B3"/>
    <w:rsid w:val="00DA3C83"/>
    <w:rsid w:val="00E13AEE"/>
    <w:rsid w:val="00E17CDA"/>
    <w:rsid w:val="00EF674E"/>
    <w:rsid w:val="00F1674F"/>
    <w:rsid w:val="00FC4037"/>
    <w:rsid w:val="00FE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55040"/>
  <w15:chartTrackingRefBased/>
  <w15:docId w15:val="{FD477C24-7A19-481F-9329-ED008A15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9BC"/>
    <w:pPr>
      <w:spacing w:after="0" w:line="240" w:lineRule="auto"/>
    </w:pPr>
    <w:rPr>
      <w:sz w:val="24"/>
      <w:szCs w:val="24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D29BC"/>
    <w:pPr>
      <w:spacing w:after="0" w:line="240" w:lineRule="auto"/>
    </w:pPr>
    <w:rPr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6CF8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6CF8"/>
    <w:rPr>
      <w:rFonts w:ascii="Consolas" w:hAnsi="Consolas"/>
      <w:sz w:val="20"/>
      <w:szCs w:val="20"/>
      <w:lang w:val="ru-RU"/>
    </w:rPr>
  </w:style>
  <w:style w:type="character" w:styleId="Hyperlink">
    <w:name w:val="Hyperlink"/>
    <w:basedOn w:val="DefaultParagraphFont"/>
    <w:uiPriority w:val="99"/>
    <w:unhideWhenUsed/>
    <w:rsid w:val="002A4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40A7"/>
    <w:rPr>
      <w:color w:val="605E5C"/>
      <w:shd w:val="clear" w:color="auto" w:fill="E1DFDD"/>
    </w:rPr>
  </w:style>
  <w:style w:type="table" w:styleId="LightShading-Accent1">
    <w:name w:val="Light Shading Accent 1"/>
    <w:basedOn w:val="TableNormal"/>
    <w:uiPriority w:val="60"/>
    <w:rsid w:val="003F6C2E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727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6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9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4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lohachovKhai/geodata_processing/tree/main/Lab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A16F68-2997-4406-8725-40C1BE583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Lohachov</dc:creator>
  <cp:keywords/>
  <dc:description/>
  <cp:lastModifiedBy>Mykhailo Lohachov</cp:lastModifiedBy>
  <cp:revision>8</cp:revision>
  <dcterms:created xsi:type="dcterms:W3CDTF">2023-02-05T14:12:00Z</dcterms:created>
  <dcterms:modified xsi:type="dcterms:W3CDTF">2023-02-05T18:46:00Z</dcterms:modified>
</cp:coreProperties>
</file>