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14AA9" w14:textId="43FE06A4" w:rsidR="00015AB4" w:rsidRPr="00707E0C" w:rsidRDefault="00015AB4" w:rsidP="00015AB4">
      <w:pPr>
        <w:jc w:val="center"/>
        <w:rPr>
          <w:rFonts w:ascii="Times" w:hAnsi="Times"/>
          <w:sz w:val="36"/>
        </w:rPr>
      </w:pPr>
      <w:r w:rsidRPr="00707E0C">
        <w:rPr>
          <w:rFonts w:ascii="Times" w:hAnsi="Times"/>
          <w:sz w:val="36"/>
        </w:rPr>
        <w:t>ECE366 Project 2, Group 17</w:t>
      </w:r>
    </w:p>
    <w:p w14:paraId="3219EC78" w14:textId="6A1813C9" w:rsidR="00015AB4" w:rsidRDefault="00015AB4" w:rsidP="00015AB4">
      <w:pPr>
        <w:pStyle w:val="Title"/>
        <w:rPr>
          <w:rFonts w:ascii="Times" w:hAnsi="Times"/>
          <w:sz w:val="52"/>
        </w:rPr>
      </w:pPr>
      <w:r w:rsidRPr="00015AB4">
        <w:rPr>
          <w:rFonts w:ascii="Times" w:hAnsi="Times"/>
          <w:sz w:val="52"/>
        </w:rPr>
        <w:t>FAST</w:t>
      </w:r>
      <w:r>
        <w:rPr>
          <w:rFonts w:ascii="Times" w:hAnsi="Times"/>
          <w:sz w:val="52"/>
        </w:rPr>
        <w:t xml:space="preserve"> </w:t>
      </w:r>
      <w:r w:rsidRPr="00015AB4">
        <w:rPr>
          <w:rFonts w:ascii="Times" w:hAnsi="Times"/>
          <w:sz w:val="52"/>
        </w:rPr>
        <w:t>(</w:t>
      </w:r>
      <w:proofErr w:type="spellStart"/>
      <w:r w:rsidRPr="00015AB4">
        <w:rPr>
          <w:rFonts w:ascii="Times" w:hAnsi="Times"/>
          <w:sz w:val="52"/>
        </w:rPr>
        <w:t>Fast</w:t>
      </w:r>
      <w:proofErr w:type="spellEnd"/>
      <w:r w:rsidRPr="00015AB4">
        <w:rPr>
          <w:rFonts w:ascii="Times" w:hAnsi="Times"/>
          <w:sz w:val="52"/>
        </w:rPr>
        <w:t xml:space="preserve"> Assembly Super Turbo)</w:t>
      </w:r>
    </w:p>
    <w:p w14:paraId="27917E7A" w14:textId="77777777" w:rsidR="00015AB4" w:rsidRPr="00015AB4" w:rsidRDefault="00015AB4" w:rsidP="00015AB4">
      <w:pPr>
        <w:pStyle w:val="Title"/>
        <w:rPr>
          <w:rFonts w:ascii="Times" w:hAnsi="Times"/>
          <w:sz w:val="52"/>
        </w:rPr>
      </w:pPr>
      <w:r w:rsidRPr="00015AB4">
        <w:rPr>
          <w:rFonts w:ascii="Times" w:hAnsi="Times"/>
          <w:sz w:val="52"/>
        </w:rPr>
        <w:t>ISA</w:t>
      </w:r>
    </w:p>
    <w:p w14:paraId="13ADE1B8" w14:textId="4DAD6B7A" w:rsidR="00015AB4" w:rsidRDefault="00021ABF" w:rsidP="00021ABF">
      <w:pPr>
        <w:pStyle w:val="Heading3"/>
        <w:jc w:val="center"/>
      </w:pPr>
      <w:r>
        <w:rPr>
          <w:rFonts w:hint="eastAsia"/>
        </w:rPr>
        <w:t>Part A. ISA Introduction</w:t>
      </w:r>
    </w:p>
    <w:p w14:paraId="770B1561" w14:textId="63088D44" w:rsidR="00BD3524" w:rsidRPr="00BD3524" w:rsidRDefault="00015AB4" w:rsidP="00BD3524">
      <w:pPr>
        <w:rPr>
          <w:rFonts w:ascii="Courier" w:hAnsi="Courier"/>
          <w:b/>
        </w:rPr>
      </w:pPr>
      <w:r w:rsidRPr="00BD3524">
        <w:rPr>
          <w:rFonts w:ascii="Courier" w:hAnsi="Courier"/>
          <w:b/>
          <w:sz w:val="28"/>
        </w:rPr>
        <w:t>FAST</w:t>
      </w:r>
      <w:r w:rsidRPr="00BD3524">
        <w:rPr>
          <w:rFonts w:ascii="Courier" w:hAnsi="Courier"/>
          <w:b/>
        </w:rPr>
        <w:t xml:space="preserve"> (stands for Fast Assembly Super Turbo) ISA</w:t>
      </w:r>
    </w:p>
    <w:p w14:paraId="5D2471BA" w14:textId="1B032754" w:rsidR="00BD3524" w:rsidRDefault="00BD3524" w:rsidP="00BD3524">
      <w:r>
        <w:t xml:space="preserve">Philosophy is to minimize use of loops except for looping through entries and have some instructed carry implicit details. There </w:t>
      </w:r>
      <w:proofErr w:type="gramStart"/>
      <w:r>
        <w:t>is</w:t>
      </w:r>
      <w:proofErr w:type="gramEnd"/>
      <w:r>
        <w:t xml:space="preserve"> some very specific instructions such as score and the add, sub. There is also use of unique machine codes mapped to instruction types to maximize versatility with limited number of bits.</w:t>
      </w:r>
    </w:p>
    <w:p w14:paraId="5A2BC61C" w14:textId="03DD1CD1" w:rsidR="00BD3524" w:rsidRPr="00015AB4" w:rsidRDefault="00021ABF" w:rsidP="00BD3524">
      <w:pPr>
        <w:pStyle w:val="Heading5"/>
      </w:pPr>
      <w:r>
        <w:rPr>
          <w:rFonts w:hint="eastAsia"/>
        </w:rPr>
        <w:t>1</w:t>
      </w:r>
      <w:r w:rsidR="00BD3524">
        <w:t xml:space="preserve">. </w:t>
      </w:r>
      <w:r>
        <w:rPr>
          <w:rFonts w:hint="eastAsia"/>
        </w:rPr>
        <w:t>Instruction list</w:t>
      </w:r>
    </w:p>
    <w:tbl>
      <w:tblPr>
        <w:tblStyle w:val="TableGrid"/>
        <w:tblW w:w="10322" w:type="dxa"/>
        <w:tblInd w:w="-716" w:type="dxa"/>
        <w:tblLook w:val="04A0" w:firstRow="1" w:lastRow="0" w:firstColumn="1" w:lastColumn="0" w:noHBand="0" w:noVBand="1"/>
      </w:tblPr>
      <w:tblGrid>
        <w:gridCol w:w="1587"/>
        <w:gridCol w:w="1965"/>
        <w:gridCol w:w="1923"/>
        <w:gridCol w:w="2174"/>
        <w:gridCol w:w="1284"/>
        <w:gridCol w:w="1389"/>
      </w:tblGrid>
      <w:tr w:rsidR="00AA6D7B" w14:paraId="54C476F7" w14:textId="5018BCA6" w:rsidTr="005F5F58">
        <w:trPr>
          <w:trHeight w:val="451"/>
        </w:trPr>
        <w:tc>
          <w:tcPr>
            <w:tcW w:w="1587" w:type="dxa"/>
          </w:tcPr>
          <w:p w14:paraId="401ADAF7" w14:textId="0890B038" w:rsidR="00036913" w:rsidRPr="00AA6D7B" w:rsidRDefault="00036913" w:rsidP="00015AB4">
            <w:pPr>
              <w:rPr>
                <w:b/>
                <w:sz w:val="22"/>
              </w:rPr>
            </w:pPr>
            <w:r w:rsidRPr="00AA6D7B">
              <w:rPr>
                <w:rFonts w:hint="eastAsia"/>
                <w:b/>
                <w:sz w:val="22"/>
              </w:rPr>
              <w:t>I</w:t>
            </w:r>
            <w:r w:rsidRPr="00AA6D7B">
              <w:rPr>
                <w:b/>
                <w:sz w:val="22"/>
              </w:rPr>
              <w:t>nstruction</w:t>
            </w:r>
          </w:p>
        </w:tc>
        <w:tc>
          <w:tcPr>
            <w:tcW w:w="1965" w:type="dxa"/>
          </w:tcPr>
          <w:p w14:paraId="614EFD6F" w14:textId="109FA15F" w:rsidR="00036913" w:rsidRPr="00AA6D7B" w:rsidRDefault="00036913" w:rsidP="00015AB4">
            <w:pPr>
              <w:rPr>
                <w:b/>
                <w:sz w:val="22"/>
              </w:rPr>
            </w:pPr>
            <w:r w:rsidRPr="00AA6D7B">
              <w:rPr>
                <w:b/>
                <w:sz w:val="22"/>
              </w:rPr>
              <w:t>PC</w:t>
            </w:r>
          </w:p>
        </w:tc>
        <w:tc>
          <w:tcPr>
            <w:tcW w:w="1923" w:type="dxa"/>
          </w:tcPr>
          <w:p w14:paraId="2E5D8502" w14:textId="6EE343FF" w:rsidR="00036913" w:rsidRPr="00AA6D7B" w:rsidRDefault="00036913" w:rsidP="00015AB4">
            <w:pPr>
              <w:rPr>
                <w:b/>
                <w:sz w:val="22"/>
              </w:rPr>
            </w:pPr>
            <w:r w:rsidRPr="00AA6D7B">
              <w:rPr>
                <w:rFonts w:hint="eastAsia"/>
                <w:b/>
                <w:sz w:val="22"/>
              </w:rPr>
              <w:t>Coding</w:t>
            </w:r>
          </w:p>
        </w:tc>
        <w:tc>
          <w:tcPr>
            <w:tcW w:w="2174" w:type="dxa"/>
          </w:tcPr>
          <w:p w14:paraId="5D6DCB19" w14:textId="213EE8DE" w:rsidR="00036913" w:rsidRPr="00AA6D7B" w:rsidRDefault="00036913" w:rsidP="00015AB4">
            <w:pPr>
              <w:rPr>
                <w:b/>
                <w:sz w:val="22"/>
              </w:rPr>
            </w:pPr>
            <w:r w:rsidRPr="00AA6D7B">
              <w:rPr>
                <w:rFonts w:hint="eastAsia"/>
                <w:b/>
                <w:sz w:val="22"/>
              </w:rPr>
              <w:t>Functionality</w:t>
            </w:r>
          </w:p>
        </w:tc>
        <w:tc>
          <w:tcPr>
            <w:tcW w:w="2673" w:type="dxa"/>
            <w:gridSpan w:val="2"/>
          </w:tcPr>
          <w:p w14:paraId="600A05C4" w14:textId="1C902645" w:rsidR="00036913" w:rsidRPr="00AA6D7B" w:rsidRDefault="00036913" w:rsidP="00015AB4">
            <w:pPr>
              <w:rPr>
                <w:b/>
                <w:sz w:val="22"/>
              </w:rPr>
            </w:pPr>
            <w:r w:rsidRPr="00AA6D7B">
              <w:rPr>
                <w:rFonts w:hint="eastAsia"/>
                <w:b/>
                <w:sz w:val="22"/>
              </w:rPr>
              <w:t>Example</w:t>
            </w:r>
          </w:p>
        </w:tc>
      </w:tr>
      <w:tr w:rsidR="00AA6D7B" w:rsidRPr="00AA6D7B" w14:paraId="7E6E881F" w14:textId="7B8C2BC2" w:rsidTr="001F25BA">
        <w:trPr>
          <w:trHeight w:val="633"/>
        </w:trPr>
        <w:tc>
          <w:tcPr>
            <w:tcW w:w="1587" w:type="dxa"/>
          </w:tcPr>
          <w:p w14:paraId="1014C863" w14:textId="74976F64"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Rx, </w:t>
            </w:r>
            <w:proofErr w:type="spellStart"/>
            <w:r w:rsidRPr="00AA6D7B">
              <w:rPr>
                <w:rFonts w:ascii="Menlo" w:eastAsiaTheme="majorHAnsi" w:hAnsi="Menlo" w:cs="Menlo"/>
                <w:sz w:val="16"/>
                <w:szCs w:val="21"/>
              </w:rPr>
              <w:t>imm</w:t>
            </w:r>
            <w:proofErr w:type="spellEnd"/>
          </w:p>
        </w:tc>
        <w:tc>
          <w:tcPr>
            <w:tcW w:w="1965" w:type="dxa"/>
          </w:tcPr>
          <w:p w14:paraId="08582B9A" w14:textId="56FE70BC"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98D57D0" w14:textId="1DB8E490"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x i</w:t>
            </w:r>
            <w:r w:rsidR="004E47CC">
              <w:rPr>
                <w:rFonts w:ascii="Menlo" w:eastAsiaTheme="majorHAnsi" w:hAnsi="Menlo" w:cs="Menlo"/>
                <w:sz w:val="16"/>
                <w:szCs w:val="21"/>
              </w:rPr>
              <w:t>i</w:t>
            </w:r>
            <w:r w:rsidRPr="00AA6D7B">
              <w:rPr>
                <w:rFonts w:ascii="Menlo" w:eastAsiaTheme="majorHAnsi" w:hAnsi="Menlo" w:cs="Menlo"/>
                <w:sz w:val="16"/>
                <w:szCs w:val="21"/>
              </w:rPr>
              <w:t>i</w:t>
            </w:r>
          </w:p>
        </w:tc>
        <w:tc>
          <w:tcPr>
            <w:tcW w:w="2174" w:type="dxa"/>
          </w:tcPr>
          <w:p w14:paraId="22B9D440" w14:textId="4E1072EA" w:rsidR="00F805AC" w:rsidRDefault="00F805AC" w:rsidP="001F25BA">
            <w:pPr>
              <w:spacing w:line="0" w:lineRule="atLeast"/>
              <w:jc w:val="left"/>
              <w:rPr>
                <w:rFonts w:ascii="Menlo" w:eastAsiaTheme="majorHAnsi" w:hAnsi="Menlo" w:cs="Menlo" w:hint="eastAsia"/>
                <w:sz w:val="16"/>
                <w:szCs w:val="21"/>
              </w:rPr>
            </w:pPr>
            <w:r>
              <w:rPr>
                <w:rFonts w:ascii="Menlo" w:eastAsiaTheme="majorHAnsi" w:hAnsi="Menlo" w:cs="Menlo" w:hint="eastAsia"/>
                <w:sz w:val="16"/>
                <w:szCs w:val="21"/>
              </w:rPr>
              <w:t xml:space="preserve">Rx = </w:t>
            </w:r>
            <w:proofErr w:type="spellStart"/>
            <w:r>
              <w:rPr>
                <w:rFonts w:ascii="Menlo" w:eastAsiaTheme="majorHAnsi" w:hAnsi="Menlo" w:cs="Menlo" w:hint="eastAsia"/>
                <w:sz w:val="16"/>
                <w:szCs w:val="21"/>
              </w:rPr>
              <w:t>imm</w:t>
            </w:r>
            <w:proofErr w:type="spellEnd"/>
          </w:p>
          <w:p w14:paraId="5B21BCDB" w14:textId="77777777" w:rsidR="00F805AC" w:rsidRDefault="00F805AC" w:rsidP="001F25BA">
            <w:pPr>
              <w:spacing w:line="0" w:lineRule="atLeast"/>
              <w:jc w:val="left"/>
              <w:rPr>
                <w:rFonts w:ascii="Menlo" w:eastAsiaTheme="majorHAnsi" w:hAnsi="Menlo" w:cs="Menlo" w:hint="eastAsia"/>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w:t>
            </w:r>
            <w:r>
              <w:rPr>
                <w:rFonts w:ascii="Menlo" w:eastAsiaTheme="majorHAnsi" w:hAnsi="Menlo" w:cs="Menlo"/>
                <w:sz w:val="16"/>
                <w:szCs w:val="21"/>
              </w:rPr>
              <w:t>}</w:t>
            </w:r>
          </w:p>
          <w:p w14:paraId="4958C230" w14:textId="3856F9A5" w:rsidR="00036913" w:rsidRPr="00AA6D7B" w:rsidRDefault="00BD3524" w:rsidP="001F25BA">
            <w:pPr>
              <w:spacing w:line="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imm</w:t>
            </w:r>
            <w:proofErr w:type="spellEnd"/>
            <w:r w:rsidRPr="00AA6D7B">
              <w:rPr>
                <w:rFonts w:ascii="Menlo" w:eastAsiaTheme="majorHAnsi" w:hAnsi="Menlo" w:cs="Menlo"/>
                <w:sz w:val="16"/>
                <w:szCs w:val="21"/>
              </w:rPr>
              <w:t>: [1,8</w:t>
            </w:r>
            <w:r w:rsidR="00036913" w:rsidRPr="00AA6D7B">
              <w:rPr>
                <w:rFonts w:ascii="Menlo" w:eastAsiaTheme="majorHAnsi" w:hAnsi="Menlo" w:cs="Menlo"/>
                <w:sz w:val="16"/>
                <w:szCs w:val="21"/>
              </w:rPr>
              <w:t>]</w:t>
            </w:r>
          </w:p>
        </w:tc>
        <w:tc>
          <w:tcPr>
            <w:tcW w:w="1284" w:type="dxa"/>
          </w:tcPr>
          <w:p w14:paraId="6591C597" w14:textId="5E99D630"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R0,111</w:t>
            </w:r>
          </w:p>
        </w:tc>
        <w:tc>
          <w:tcPr>
            <w:tcW w:w="1389" w:type="dxa"/>
          </w:tcPr>
          <w:p w14:paraId="4B779F79" w14:textId="4EBAC72E"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000 0 111</w:t>
            </w:r>
          </w:p>
        </w:tc>
      </w:tr>
      <w:tr w:rsidR="00AA6D7B" w:rsidRPr="00AA6D7B" w14:paraId="3C8DD3E3" w14:textId="472DB14F" w:rsidTr="005F5F58">
        <w:trPr>
          <w:trHeight w:val="451"/>
        </w:trPr>
        <w:tc>
          <w:tcPr>
            <w:tcW w:w="1587" w:type="dxa"/>
          </w:tcPr>
          <w:p w14:paraId="71690AFD" w14:textId="0C5B6BAF"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Rx, Ry</w:t>
            </w:r>
          </w:p>
        </w:tc>
        <w:tc>
          <w:tcPr>
            <w:tcW w:w="1965" w:type="dxa"/>
          </w:tcPr>
          <w:p w14:paraId="65D78451" w14:textId="25720492"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17FC13BC" w14:textId="42DB1D0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001 xx </w:t>
            </w:r>
            <w:proofErr w:type="spellStart"/>
            <w:r w:rsidRPr="00AA6D7B">
              <w:rPr>
                <w:rFonts w:ascii="Menlo" w:eastAsiaTheme="majorHAnsi" w:hAnsi="Menlo" w:cs="Menlo"/>
                <w:sz w:val="16"/>
                <w:szCs w:val="21"/>
              </w:rPr>
              <w:t>yy</w:t>
            </w:r>
            <w:proofErr w:type="spellEnd"/>
          </w:p>
        </w:tc>
        <w:tc>
          <w:tcPr>
            <w:tcW w:w="2174" w:type="dxa"/>
          </w:tcPr>
          <w:p w14:paraId="4481C245" w14:textId="55FE6869"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Mem[Ry]</w:t>
            </w:r>
          </w:p>
        </w:tc>
        <w:tc>
          <w:tcPr>
            <w:tcW w:w="1284" w:type="dxa"/>
          </w:tcPr>
          <w:p w14:paraId="186C8AE7" w14:textId="59252082"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3EF8010F" w14:textId="48998434"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001 00 01</w:t>
            </w:r>
          </w:p>
        </w:tc>
      </w:tr>
      <w:tr w:rsidR="00AA6D7B" w:rsidRPr="00AA6D7B" w14:paraId="6EC079EB" w14:textId="4B4D82BA" w:rsidTr="005F5F58">
        <w:trPr>
          <w:trHeight w:val="423"/>
        </w:trPr>
        <w:tc>
          <w:tcPr>
            <w:tcW w:w="1587" w:type="dxa"/>
          </w:tcPr>
          <w:p w14:paraId="280674F9" w14:textId="22AF05AE"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r w:rsidR="00C83C42" w:rsidRPr="00AA6D7B">
              <w:rPr>
                <w:rFonts w:ascii="Menlo" w:eastAsiaTheme="majorHAnsi" w:hAnsi="Menlo" w:cs="Menlo"/>
                <w:sz w:val="16"/>
                <w:szCs w:val="21"/>
              </w:rPr>
              <w:t>r</w:t>
            </w:r>
            <w:proofErr w:type="spellEnd"/>
            <w:r w:rsidR="00C83C42" w:rsidRPr="00AA6D7B">
              <w:rPr>
                <w:rFonts w:ascii="Menlo" w:eastAsiaTheme="majorHAnsi" w:hAnsi="Menlo" w:cs="Menlo"/>
                <w:sz w:val="16"/>
                <w:szCs w:val="21"/>
              </w:rPr>
              <w:t xml:space="preserve"> Rx, </w:t>
            </w:r>
            <w:r w:rsidRPr="00AA6D7B">
              <w:rPr>
                <w:rFonts w:ascii="Menlo" w:eastAsiaTheme="majorHAnsi" w:hAnsi="Menlo" w:cs="Menlo"/>
                <w:sz w:val="16"/>
                <w:szCs w:val="21"/>
              </w:rPr>
              <w:t>Ry</w:t>
            </w:r>
          </w:p>
        </w:tc>
        <w:tc>
          <w:tcPr>
            <w:tcW w:w="1965" w:type="dxa"/>
          </w:tcPr>
          <w:p w14:paraId="1AC22F34" w14:textId="2226227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699A0F4" w14:textId="6AF5EB16"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010 xx </w:t>
            </w:r>
            <w:proofErr w:type="spellStart"/>
            <w:r w:rsidRPr="00AA6D7B">
              <w:rPr>
                <w:rFonts w:ascii="Menlo" w:eastAsiaTheme="majorHAnsi" w:hAnsi="Menlo" w:cs="Menlo"/>
                <w:sz w:val="16"/>
                <w:szCs w:val="21"/>
              </w:rPr>
              <w:t>yy</w:t>
            </w:r>
            <w:proofErr w:type="spellEnd"/>
          </w:p>
        </w:tc>
        <w:tc>
          <w:tcPr>
            <w:tcW w:w="2174" w:type="dxa"/>
          </w:tcPr>
          <w:p w14:paraId="3855D243" w14:textId="1BF8687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Mem[Ry] = Rx</w:t>
            </w:r>
          </w:p>
        </w:tc>
        <w:tc>
          <w:tcPr>
            <w:tcW w:w="1284" w:type="dxa"/>
          </w:tcPr>
          <w:p w14:paraId="46F6B528" w14:textId="005CFDE9" w:rsidR="00036913" w:rsidRPr="00AA6D7B" w:rsidRDefault="00C83C42"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779CF115" w14:textId="68581A1D" w:rsidR="00036913" w:rsidRPr="00AA6D7B" w:rsidRDefault="00C83C42"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010 00 01</w:t>
            </w:r>
          </w:p>
        </w:tc>
      </w:tr>
      <w:tr w:rsidR="00AA6D7B" w:rsidRPr="00AA6D7B" w14:paraId="4D895775" w14:textId="5AD9B8D3" w:rsidTr="005F5F58">
        <w:trPr>
          <w:trHeight w:val="367"/>
        </w:trPr>
        <w:tc>
          <w:tcPr>
            <w:tcW w:w="1587" w:type="dxa"/>
          </w:tcPr>
          <w:p w14:paraId="69121EEF" w14:textId="4B77FF60" w:rsidR="00036913" w:rsidRPr="00AA6D7B" w:rsidRDefault="00036913" w:rsidP="00E406AD">
            <w:pPr>
              <w:spacing w:line="240" w:lineRule="atLeast"/>
              <w:jc w:val="left"/>
              <w:rPr>
                <w:rFonts w:ascii="Menlo" w:eastAsiaTheme="majorHAnsi" w:hAnsi="Menlo" w:cs="Menlo"/>
                <w:sz w:val="16"/>
                <w:szCs w:val="21"/>
              </w:rPr>
            </w:pPr>
            <w:proofErr w:type="spellStart"/>
            <w:proofErr w:type="gramStart"/>
            <w:r w:rsidRPr="00AA6D7B">
              <w:rPr>
                <w:rFonts w:ascii="Menlo" w:eastAsiaTheme="majorHAnsi" w:hAnsi="Menlo" w:cs="Menlo"/>
                <w:sz w:val="16"/>
                <w:szCs w:val="21"/>
              </w:rPr>
              <w:t>add</w:t>
            </w:r>
            <w:r w:rsidR="00C83C42" w:rsidRPr="00AA6D7B">
              <w:rPr>
                <w:rFonts w:ascii="Menlo" w:eastAsiaTheme="majorHAnsi" w:hAnsi="Menlo" w:cs="Menlo"/>
                <w:sz w:val="16"/>
                <w:szCs w:val="21"/>
              </w:rPr>
              <w:t>R</w:t>
            </w:r>
            <w:proofErr w:type="spellEnd"/>
            <w:r w:rsidRPr="00AA6D7B">
              <w:rPr>
                <w:rFonts w:ascii="Menlo" w:eastAsiaTheme="majorHAnsi" w:hAnsi="Menlo" w:cs="Menlo"/>
                <w:sz w:val="16"/>
                <w:szCs w:val="21"/>
              </w:rPr>
              <w:t xml:space="preserve"> </w:t>
            </w:r>
            <w:r w:rsidR="004E47CC">
              <w:rPr>
                <w:rFonts w:ascii="Menlo" w:eastAsiaTheme="majorHAnsi" w:hAnsi="Menlo" w:cs="Menlo"/>
                <w:sz w:val="16"/>
                <w:szCs w:val="21"/>
              </w:rPr>
              <w:t xml:space="preserve"> </w:t>
            </w:r>
            <w:r w:rsidRPr="00AA6D7B">
              <w:rPr>
                <w:rFonts w:ascii="Menlo" w:eastAsiaTheme="majorHAnsi" w:hAnsi="Menlo" w:cs="Menlo"/>
                <w:sz w:val="16"/>
                <w:szCs w:val="21"/>
              </w:rPr>
              <w:t>Rx</w:t>
            </w:r>
            <w:proofErr w:type="gramEnd"/>
          </w:p>
        </w:tc>
        <w:tc>
          <w:tcPr>
            <w:tcW w:w="1965" w:type="dxa"/>
          </w:tcPr>
          <w:p w14:paraId="7739ACAF" w14:textId="2C0414E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7AA2AB0F" w14:textId="7906C856" w:rsidR="00036913" w:rsidRPr="00AA6D7B" w:rsidRDefault="00036913" w:rsidP="00E406AD">
            <w:pPr>
              <w:spacing w:line="240" w:lineRule="atLeast"/>
              <w:jc w:val="left"/>
              <w:rPr>
                <w:rFonts w:ascii="Menlo" w:eastAsiaTheme="majorHAnsi" w:hAnsi="Menlo" w:cs="Menlo"/>
                <w:sz w:val="16"/>
                <w:szCs w:val="21"/>
              </w:rPr>
            </w:pPr>
            <w:proofErr w:type="gramStart"/>
            <w:r w:rsidRPr="00AA6D7B">
              <w:rPr>
                <w:rFonts w:ascii="Menlo" w:eastAsiaTheme="majorHAnsi" w:hAnsi="Menlo" w:cs="Menlo"/>
                <w:sz w:val="16"/>
                <w:szCs w:val="21"/>
              </w:rPr>
              <w:t>011</w:t>
            </w:r>
            <w:r w:rsidR="005E5F28">
              <w:rPr>
                <w:rFonts w:ascii="Menlo" w:eastAsiaTheme="majorHAnsi" w:hAnsi="Menlo" w:cs="Menlo"/>
                <w:sz w:val="16"/>
                <w:szCs w:val="21"/>
              </w:rPr>
              <w:t xml:space="preserve">00 </w:t>
            </w:r>
            <w:r w:rsidR="00291A89">
              <w:rPr>
                <w:rFonts w:ascii="Menlo" w:eastAsiaTheme="majorHAnsi" w:hAnsi="Menlo" w:cs="Menlo"/>
                <w:sz w:val="16"/>
                <w:szCs w:val="21"/>
              </w:rPr>
              <w:t xml:space="preserve"> </w:t>
            </w:r>
            <w:r w:rsidR="005E5F28">
              <w:rPr>
                <w:rFonts w:ascii="Menlo" w:eastAsiaTheme="majorHAnsi" w:hAnsi="Menlo" w:cs="Menlo"/>
                <w:sz w:val="16"/>
                <w:szCs w:val="21"/>
              </w:rPr>
              <w:t>xx</w:t>
            </w:r>
            <w:proofErr w:type="gramEnd"/>
          </w:p>
        </w:tc>
        <w:tc>
          <w:tcPr>
            <w:tcW w:w="2174" w:type="dxa"/>
          </w:tcPr>
          <w:p w14:paraId="1F299B0E" w14:textId="7EDE293B"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R2</w:t>
            </w:r>
            <w:r w:rsidR="00036913" w:rsidRPr="00AA6D7B">
              <w:rPr>
                <w:rFonts w:ascii="Menlo" w:eastAsiaTheme="majorHAnsi" w:hAnsi="Menlo" w:cs="Menlo"/>
                <w:sz w:val="16"/>
                <w:szCs w:val="21"/>
              </w:rPr>
              <w:t xml:space="preserve"> = Rx + </w:t>
            </w:r>
            <w:proofErr w:type="spellStart"/>
            <w:r w:rsidR="00036913" w:rsidRPr="00AA6D7B">
              <w:rPr>
                <w:rFonts w:ascii="Menlo" w:eastAsiaTheme="majorHAnsi" w:hAnsi="Menlo" w:cs="Menlo"/>
                <w:sz w:val="16"/>
                <w:szCs w:val="21"/>
              </w:rPr>
              <w:t>R</w:t>
            </w:r>
            <w:r>
              <w:rPr>
                <w:rFonts w:ascii="Menlo" w:eastAsiaTheme="majorHAnsi" w:hAnsi="Menlo" w:cs="Menlo"/>
                <w:sz w:val="16"/>
                <w:szCs w:val="21"/>
              </w:rPr>
              <w:t>x</w:t>
            </w:r>
            <w:proofErr w:type="spellEnd"/>
          </w:p>
        </w:tc>
        <w:tc>
          <w:tcPr>
            <w:tcW w:w="1284" w:type="dxa"/>
          </w:tcPr>
          <w:p w14:paraId="22616E4F" w14:textId="2BE0A87B" w:rsidR="00036913" w:rsidRPr="00AA6D7B" w:rsidRDefault="005E5F28"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addR</w:t>
            </w:r>
            <w:proofErr w:type="spellEnd"/>
            <w:r>
              <w:rPr>
                <w:rFonts w:ascii="Menlo" w:eastAsiaTheme="majorHAnsi" w:hAnsi="Menlo" w:cs="Menlo"/>
                <w:sz w:val="16"/>
                <w:szCs w:val="21"/>
              </w:rPr>
              <w:t xml:space="preserve"> R0</w:t>
            </w:r>
          </w:p>
        </w:tc>
        <w:tc>
          <w:tcPr>
            <w:tcW w:w="1389" w:type="dxa"/>
          </w:tcPr>
          <w:p w14:paraId="6D945CC7" w14:textId="2843C6FE" w:rsidR="00036913" w:rsidRPr="00AA6D7B" w:rsidRDefault="005E5F2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 xml:space="preserve">01100 </w:t>
            </w:r>
            <w:r w:rsidR="00291A89">
              <w:rPr>
                <w:rFonts w:ascii="Menlo" w:eastAsiaTheme="majorHAnsi" w:hAnsi="Menlo" w:cs="Menlo"/>
                <w:sz w:val="16"/>
                <w:szCs w:val="21"/>
              </w:rPr>
              <w:t xml:space="preserve"> </w:t>
            </w:r>
            <w:r>
              <w:rPr>
                <w:rFonts w:ascii="Menlo" w:eastAsiaTheme="majorHAnsi" w:hAnsi="Menlo" w:cs="Menlo"/>
                <w:sz w:val="16"/>
                <w:szCs w:val="21"/>
              </w:rPr>
              <w:t>00</w:t>
            </w:r>
            <w:proofErr w:type="gramEnd"/>
          </w:p>
        </w:tc>
      </w:tr>
      <w:tr w:rsidR="004E47CC" w:rsidRPr="00AA6D7B" w14:paraId="6CC3DDC6" w14:textId="77777777" w:rsidTr="005F5F58">
        <w:trPr>
          <w:trHeight w:val="367"/>
        </w:trPr>
        <w:tc>
          <w:tcPr>
            <w:tcW w:w="1587" w:type="dxa"/>
          </w:tcPr>
          <w:p w14:paraId="127B0994" w14:textId="6465D4EF"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Rx</w:t>
            </w:r>
          </w:p>
        </w:tc>
        <w:tc>
          <w:tcPr>
            <w:tcW w:w="1965" w:type="dxa"/>
          </w:tcPr>
          <w:p w14:paraId="152B3D2C" w14:textId="10042E74"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6D6829F" w14:textId="1440903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xx</w:t>
            </w:r>
            <w:proofErr w:type="gramEnd"/>
          </w:p>
        </w:tc>
        <w:tc>
          <w:tcPr>
            <w:tcW w:w="2174" w:type="dxa"/>
          </w:tcPr>
          <w:p w14:paraId="5E5DEC18" w14:textId="50C6BFC5"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R2 = </w:t>
            </w:r>
            <w:proofErr w:type="spellStart"/>
            <w:r>
              <w:rPr>
                <w:rFonts w:ascii="Menlo" w:eastAsiaTheme="majorHAnsi" w:hAnsi="Menlo" w:cs="Menlo"/>
                <w:sz w:val="16"/>
                <w:szCs w:val="21"/>
              </w:rPr>
              <w:t>R2</w:t>
            </w:r>
            <w:proofErr w:type="spellEnd"/>
            <w:r>
              <w:rPr>
                <w:rFonts w:ascii="Menlo" w:eastAsiaTheme="majorHAnsi" w:hAnsi="Menlo" w:cs="Menlo"/>
                <w:sz w:val="16"/>
                <w:szCs w:val="21"/>
              </w:rPr>
              <w:t xml:space="preserve"> + Rx</w:t>
            </w:r>
          </w:p>
        </w:tc>
        <w:tc>
          <w:tcPr>
            <w:tcW w:w="1284" w:type="dxa"/>
          </w:tcPr>
          <w:p w14:paraId="543748DB" w14:textId="73B7D12A"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R0</w:t>
            </w:r>
          </w:p>
        </w:tc>
        <w:tc>
          <w:tcPr>
            <w:tcW w:w="1389" w:type="dxa"/>
          </w:tcPr>
          <w:p w14:paraId="67F2E83A" w14:textId="4B35C72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01110  00</w:t>
            </w:r>
            <w:proofErr w:type="gramEnd"/>
          </w:p>
        </w:tc>
      </w:tr>
      <w:tr w:rsidR="004E47CC" w:rsidRPr="00AA6D7B" w14:paraId="33F16DFE" w14:textId="77777777" w:rsidTr="005F5F58">
        <w:trPr>
          <w:trHeight w:val="367"/>
        </w:trPr>
        <w:tc>
          <w:tcPr>
            <w:tcW w:w="1587" w:type="dxa"/>
          </w:tcPr>
          <w:p w14:paraId="45DD9647" w14:textId="7B186410"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w:t>
            </w:r>
            <w:r w:rsidR="00291A89">
              <w:rPr>
                <w:rFonts w:ascii="Menlo" w:eastAsiaTheme="majorHAnsi" w:hAnsi="Menlo" w:cs="Menlo"/>
                <w:sz w:val="16"/>
                <w:szCs w:val="21"/>
              </w:rPr>
              <w:t>x</w:t>
            </w:r>
          </w:p>
        </w:tc>
        <w:tc>
          <w:tcPr>
            <w:tcW w:w="1965" w:type="dxa"/>
          </w:tcPr>
          <w:p w14:paraId="60DAE9CC" w14:textId="0B76D7D5"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948264D" w14:textId="0BEA5DE3"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xx</w:t>
            </w:r>
            <w:proofErr w:type="gramEnd"/>
          </w:p>
        </w:tc>
        <w:tc>
          <w:tcPr>
            <w:tcW w:w="2174" w:type="dxa"/>
          </w:tcPr>
          <w:p w14:paraId="6FF24717" w14:textId="39208C41"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Rx + </w:t>
            </w:r>
            <w:proofErr w:type="spellStart"/>
            <w:r>
              <w:rPr>
                <w:rFonts w:ascii="Menlo" w:eastAsiaTheme="majorHAnsi" w:hAnsi="Menlo" w:cs="Menlo"/>
                <w:sz w:val="16"/>
                <w:szCs w:val="21"/>
              </w:rPr>
              <w:t>Rx</w:t>
            </w:r>
            <w:proofErr w:type="spellEnd"/>
          </w:p>
        </w:tc>
        <w:tc>
          <w:tcPr>
            <w:tcW w:w="1284" w:type="dxa"/>
          </w:tcPr>
          <w:p w14:paraId="3C9E2582" w14:textId="30B17BB2"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R0</w:t>
            </w:r>
          </w:p>
        </w:tc>
        <w:tc>
          <w:tcPr>
            <w:tcW w:w="1389" w:type="dxa"/>
          </w:tcPr>
          <w:p w14:paraId="1A11B24A" w14:textId="6926FF6F"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01111  00</w:t>
            </w:r>
            <w:proofErr w:type="gramEnd"/>
          </w:p>
        </w:tc>
      </w:tr>
      <w:tr w:rsidR="004E47CC" w:rsidRPr="00AA6D7B" w14:paraId="60AF347D" w14:textId="77777777" w:rsidTr="005F5F58">
        <w:trPr>
          <w:trHeight w:val="367"/>
        </w:trPr>
        <w:tc>
          <w:tcPr>
            <w:tcW w:w="1587" w:type="dxa"/>
          </w:tcPr>
          <w:p w14:paraId="1D72B27E" w14:textId="7E6EF00A"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w:t>
            </w:r>
            <w:r w:rsidR="005F5F58">
              <w:rPr>
                <w:rFonts w:ascii="Menlo" w:eastAsiaTheme="majorHAnsi" w:hAnsi="Menlo" w:cs="Menlo"/>
                <w:sz w:val="16"/>
                <w:szCs w:val="21"/>
              </w:rPr>
              <w:t>x</w:t>
            </w:r>
          </w:p>
        </w:tc>
        <w:tc>
          <w:tcPr>
            <w:tcW w:w="1965" w:type="dxa"/>
          </w:tcPr>
          <w:p w14:paraId="54364578" w14:textId="6942C8FD"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113E130" w14:textId="00FB9C0F" w:rsidR="004E47CC" w:rsidRPr="00AA6D7B" w:rsidRDefault="005F5F5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xx</w:t>
            </w:r>
            <w:proofErr w:type="gramEnd"/>
          </w:p>
        </w:tc>
        <w:tc>
          <w:tcPr>
            <w:tcW w:w="2174" w:type="dxa"/>
          </w:tcPr>
          <w:p w14:paraId="32B2CB0D" w14:textId="3A34078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proofErr w:type="spellStart"/>
            <w:r>
              <w:rPr>
                <w:rFonts w:ascii="Menlo" w:eastAsiaTheme="majorHAnsi" w:hAnsi="Menlo" w:cs="Menlo"/>
                <w:sz w:val="16"/>
                <w:szCs w:val="21"/>
              </w:rPr>
              <w:t>R3</w:t>
            </w:r>
            <w:proofErr w:type="spellEnd"/>
            <w:r>
              <w:rPr>
                <w:rFonts w:ascii="Menlo" w:eastAsiaTheme="majorHAnsi" w:hAnsi="Menlo" w:cs="Menlo"/>
                <w:sz w:val="16"/>
                <w:szCs w:val="21"/>
              </w:rPr>
              <w:t xml:space="preserve"> - Rx</w:t>
            </w:r>
          </w:p>
        </w:tc>
        <w:tc>
          <w:tcPr>
            <w:tcW w:w="1284" w:type="dxa"/>
          </w:tcPr>
          <w:p w14:paraId="102478AF" w14:textId="7911FD2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R0</w:t>
            </w:r>
          </w:p>
        </w:tc>
        <w:tc>
          <w:tcPr>
            <w:tcW w:w="1389" w:type="dxa"/>
          </w:tcPr>
          <w:p w14:paraId="62368593" w14:textId="422A31C3" w:rsidR="004E47CC" w:rsidRPr="00AA6D7B" w:rsidRDefault="006B5673"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01101  00</w:t>
            </w:r>
            <w:proofErr w:type="gramEnd"/>
          </w:p>
        </w:tc>
      </w:tr>
      <w:tr w:rsidR="00AA6D7B" w:rsidRPr="00AA6D7B" w14:paraId="09EB52D2" w14:textId="6FB82E3C" w:rsidTr="005F5F58">
        <w:trPr>
          <w:trHeight w:val="418"/>
        </w:trPr>
        <w:tc>
          <w:tcPr>
            <w:tcW w:w="1587" w:type="dxa"/>
          </w:tcPr>
          <w:p w14:paraId="28ED0AD5" w14:textId="2448B424" w:rsidR="00036913" w:rsidRPr="00AA6D7B" w:rsidRDefault="006B5673"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Rx </w:t>
            </w:r>
            <w:proofErr w:type="spellStart"/>
            <w:r>
              <w:rPr>
                <w:rFonts w:ascii="Menlo" w:eastAsiaTheme="majorHAnsi" w:hAnsi="Menlo" w:cs="Menlo"/>
                <w:sz w:val="16"/>
                <w:szCs w:val="21"/>
              </w:rPr>
              <w:t>imm</w:t>
            </w:r>
            <w:proofErr w:type="spellEnd"/>
          </w:p>
        </w:tc>
        <w:tc>
          <w:tcPr>
            <w:tcW w:w="1965" w:type="dxa"/>
          </w:tcPr>
          <w:p w14:paraId="28C5535D" w14:textId="33A1CEAF"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51BE34A" w14:textId="56B3E99D"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100 xx </w:t>
            </w:r>
            <w:r w:rsidR="006B5673">
              <w:rPr>
                <w:rFonts w:ascii="Menlo" w:eastAsiaTheme="majorHAnsi" w:hAnsi="Menlo" w:cs="Menlo"/>
                <w:sz w:val="16"/>
                <w:szCs w:val="21"/>
              </w:rPr>
              <w:t>ii</w:t>
            </w:r>
          </w:p>
        </w:tc>
        <w:tc>
          <w:tcPr>
            <w:tcW w:w="2174" w:type="dxa"/>
          </w:tcPr>
          <w:p w14:paraId="794E0DAB" w14:textId="0F8A53FE" w:rsidR="00036913"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 </w:t>
            </w:r>
            <w:proofErr w:type="spellStart"/>
            <w:r>
              <w:rPr>
                <w:rFonts w:ascii="Menlo" w:eastAsiaTheme="majorHAnsi" w:hAnsi="Menlo" w:cs="Menlo"/>
                <w:sz w:val="16"/>
                <w:szCs w:val="21"/>
              </w:rPr>
              <w:t>Rx</w:t>
            </w:r>
            <w:proofErr w:type="spellEnd"/>
            <w:r>
              <w:rPr>
                <w:rFonts w:ascii="Menlo" w:eastAsiaTheme="majorHAnsi" w:hAnsi="Menlo" w:cs="Menlo"/>
                <w:sz w:val="16"/>
                <w:szCs w:val="21"/>
              </w:rPr>
              <w:t xml:space="preserve"> +</w:t>
            </w:r>
            <w:r w:rsidR="00036913" w:rsidRPr="00AA6D7B">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284" w:type="dxa"/>
          </w:tcPr>
          <w:p w14:paraId="177C8C86" w14:textId="62A7108F" w:rsidR="00036913" w:rsidRPr="00AA6D7B" w:rsidRDefault="00B80A86"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R0, 2</w:t>
            </w:r>
          </w:p>
        </w:tc>
        <w:tc>
          <w:tcPr>
            <w:tcW w:w="1389" w:type="dxa"/>
          </w:tcPr>
          <w:p w14:paraId="07D29C07" w14:textId="49F9287C"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100 00 10</w:t>
            </w:r>
          </w:p>
        </w:tc>
      </w:tr>
      <w:tr w:rsidR="00AA6D7B" w:rsidRPr="00AA6D7B" w14:paraId="6294B3C8" w14:textId="35B85F22" w:rsidTr="005F5F58">
        <w:trPr>
          <w:trHeight w:val="464"/>
        </w:trPr>
        <w:tc>
          <w:tcPr>
            <w:tcW w:w="1587" w:type="dxa"/>
          </w:tcPr>
          <w:p w14:paraId="23D4F9F6" w14:textId="2F5B4212"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sltR0 </w:t>
            </w:r>
            <w:proofErr w:type="spellStart"/>
            <w:proofErr w:type="gramStart"/>
            <w:r>
              <w:rPr>
                <w:rFonts w:ascii="Menlo" w:eastAsiaTheme="majorHAnsi" w:hAnsi="Menlo" w:cs="Menlo"/>
                <w:sz w:val="16"/>
                <w:szCs w:val="21"/>
              </w:rPr>
              <w:t>Rx,Ry</w:t>
            </w:r>
            <w:proofErr w:type="spellEnd"/>
            <w:proofErr w:type="gramEnd"/>
          </w:p>
        </w:tc>
        <w:tc>
          <w:tcPr>
            <w:tcW w:w="1965" w:type="dxa"/>
          </w:tcPr>
          <w:p w14:paraId="3C862AA2" w14:textId="6182EC55"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021E61A5" w14:textId="788EF398"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101 xx </w:t>
            </w:r>
            <w:proofErr w:type="spellStart"/>
            <w:r w:rsidRPr="00AA6D7B">
              <w:rPr>
                <w:rFonts w:ascii="Menlo" w:eastAsiaTheme="majorHAnsi" w:hAnsi="Menlo" w:cs="Menlo"/>
                <w:sz w:val="16"/>
                <w:szCs w:val="21"/>
              </w:rPr>
              <w:t>yy</w:t>
            </w:r>
            <w:proofErr w:type="spellEnd"/>
          </w:p>
        </w:tc>
        <w:tc>
          <w:tcPr>
            <w:tcW w:w="2174" w:type="dxa"/>
          </w:tcPr>
          <w:p w14:paraId="40EB8321" w14:textId="7884486E"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R0 =1 if Rx &lt; Ry</w:t>
            </w:r>
          </w:p>
        </w:tc>
        <w:tc>
          <w:tcPr>
            <w:tcW w:w="1284" w:type="dxa"/>
          </w:tcPr>
          <w:p w14:paraId="2B4BBA38" w14:textId="551EDDA0"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sltR0 R</w:t>
            </w:r>
            <w:proofErr w:type="gramStart"/>
            <w:r>
              <w:rPr>
                <w:rFonts w:ascii="Menlo" w:eastAsiaTheme="majorHAnsi" w:hAnsi="Menlo" w:cs="Menlo"/>
                <w:sz w:val="16"/>
                <w:szCs w:val="21"/>
              </w:rPr>
              <w:t>0,R</w:t>
            </w:r>
            <w:proofErr w:type="gramEnd"/>
            <w:r>
              <w:rPr>
                <w:rFonts w:ascii="Menlo" w:eastAsiaTheme="majorHAnsi" w:hAnsi="Menlo" w:cs="Menlo"/>
                <w:sz w:val="16"/>
                <w:szCs w:val="21"/>
              </w:rPr>
              <w:t>1</w:t>
            </w:r>
          </w:p>
        </w:tc>
        <w:tc>
          <w:tcPr>
            <w:tcW w:w="1389" w:type="dxa"/>
          </w:tcPr>
          <w:p w14:paraId="7D2663BB" w14:textId="1C291433"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101 00 11</w:t>
            </w:r>
          </w:p>
        </w:tc>
      </w:tr>
      <w:tr w:rsidR="00AA6D7B" w:rsidRPr="00AA6D7B" w14:paraId="7221827B" w14:textId="44CCE89B" w:rsidTr="005F5F58">
        <w:trPr>
          <w:trHeight w:val="884"/>
        </w:trPr>
        <w:tc>
          <w:tcPr>
            <w:tcW w:w="1587" w:type="dxa"/>
          </w:tcPr>
          <w:p w14:paraId="7DC1EC60" w14:textId="1E3B6712"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beqR0 R</w:t>
            </w:r>
            <w:r w:rsidR="009D4EDC">
              <w:rPr>
                <w:rFonts w:ascii="Menlo" w:eastAsiaTheme="majorHAnsi" w:hAnsi="Menlo" w:cs="Menlo"/>
                <w:sz w:val="16"/>
                <w:szCs w:val="21"/>
              </w:rPr>
              <w:t>x</w:t>
            </w:r>
            <w:r>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965" w:type="dxa"/>
          </w:tcPr>
          <w:p w14:paraId="706BA7FE" w14:textId="77777777" w:rsidR="00036913"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if Rx==RO:</w:t>
            </w:r>
          </w:p>
          <w:p w14:paraId="66C0A161" w14:textId="75BC7465"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 == MUX(</w:t>
            </w:r>
            <w:proofErr w:type="spellStart"/>
            <w:r>
              <w:rPr>
                <w:rFonts w:ascii="Menlo" w:eastAsiaTheme="majorHAnsi" w:hAnsi="Menlo" w:cs="Menlo"/>
                <w:sz w:val="16"/>
                <w:szCs w:val="21"/>
              </w:rPr>
              <w:t>imm</w:t>
            </w:r>
            <w:proofErr w:type="spellEnd"/>
            <w:r>
              <w:rPr>
                <w:rFonts w:ascii="Menlo" w:eastAsiaTheme="majorHAnsi" w:hAnsi="Menlo" w:cs="Menlo"/>
                <w:sz w:val="16"/>
                <w:szCs w:val="21"/>
              </w:rPr>
              <w:t>)</w:t>
            </w:r>
          </w:p>
          <w:p w14:paraId="09EC98A1" w14:textId="77777777"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else:</w:t>
            </w:r>
          </w:p>
          <w:p w14:paraId="13962539" w14:textId="59CA39EE" w:rsidR="009D4EDC" w:rsidRPr="00AA6D7B"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021EC969" w14:textId="733C7A09"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11 xx iii</w:t>
            </w:r>
          </w:p>
        </w:tc>
        <w:tc>
          <w:tcPr>
            <w:tcW w:w="2174" w:type="dxa"/>
          </w:tcPr>
          <w:p w14:paraId="7E7C3AEE" w14:textId="39E5BF3B" w:rsidR="003C2405" w:rsidRDefault="003C2405"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 </w:t>
            </w:r>
            <w:r w:rsidR="0033251F">
              <w:rPr>
                <w:rFonts w:ascii="Menlo" w:eastAsiaTheme="majorHAnsi" w:hAnsi="Menlo" w:cs="Menlo"/>
                <w:sz w:val="16"/>
                <w:szCs w:val="21"/>
              </w:rPr>
              <w:t>R3</w:t>
            </w:r>
            <w:r>
              <w:rPr>
                <w:rFonts w:ascii="Menlo" w:eastAsiaTheme="majorHAnsi" w:hAnsi="Menlo" w:cs="Menlo"/>
                <w:sz w:val="16"/>
                <w:szCs w:val="21"/>
              </w:rPr>
              <w:t>}</w:t>
            </w:r>
          </w:p>
          <w:p w14:paraId="29DF16C4" w14:textId="432B06E8" w:rsidR="00036913" w:rsidRPr="00AA6D7B" w:rsidRDefault="0033251F" w:rsidP="00E406AD">
            <w:pPr>
              <w:spacing w:line="240" w:lineRule="atLeast"/>
              <w:jc w:val="left"/>
              <w:rPr>
                <w:rFonts w:ascii="Menlo" w:eastAsiaTheme="majorHAnsi" w:hAnsi="Menlo" w:cs="Menlo"/>
                <w:sz w:val="16"/>
                <w:szCs w:val="21"/>
              </w:rPr>
            </w:pPr>
            <w:proofErr w:type="spellStart"/>
            <w:r>
              <w:rPr>
                <w:rFonts w:ascii="Menlo" w:eastAsiaTheme="majorHAnsi" w:hAnsi="Menlo" w:cs="Menlo" w:hint="eastAsia"/>
                <w:sz w:val="16"/>
                <w:szCs w:val="21"/>
              </w:rPr>
              <w:t>I</w:t>
            </w:r>
            <w:r w:rsidR="009D4EDC">
              <w:rPr>
                <w:rFonts w:ascii="Menlo" w:eastAsiaTheme="majorHAnsi" w:hAnsi="Menlo" w:cs="Menlo"/>
                <w:sz w:val="16"/>
                <w:szCs w:val="21"/>
              </w:rPr>
              <w:t>mm</w:t>
            </w:r>
            <w:proofErr w:type="spellEnd"/>
            <w:r w:rsidR="009D4EDC">
              <w:rPr>
                <w:rFonts w:ascii="Menlo" w:eastAsiaTheme="majorHAnsi" w:hAnsi="Menlo" w:cs="Menlo"/>
                <w:sz w:val="16"/>
                <w:szCs w:val="21"/>
              </w:rPr>
              <w:t xml:space="preserve"> number wil</w:t>
            </w:r>
            <w:r w:rsidR="003C2405">
              <w:rPr>
                <w:rFonts w:ascii="Menlo" w:eastAsiaTheme="majorHAnsi" w:hAnsi="Menlo" w:cs="Menlo" w:hint="eastAsia"/>
                <w:sz w:val="16"/>
                <w:szCs w:val="21"/>
              </w:rPr>
              <w:t>l</w:t>
            </w:r>
            <w:r w:rsidR="009D4EDC">
              <w:rPr>
                <w:rFonts w:ascii="Menlo" w:eastAsiaTheme="majorHAnsi" w:hAnsi="Menlo" w:cs="Menlo"/>
                <w:sz w:val="16"/>
                <w:szCs w:val="21"/>
              </w:rPr>
              <w:t xml:space="preserve"> go into a MUX to select specific jumps</w:t>
            </w:r>
          </w:p>
        </w:tc>
        <w:tc>
          <w:tcPr>
            <w:tcW w:w="1284" w:type="dxa"/>
          </w:tcPr>
          <w:p w14:paraId="42CE1EF4" w14:textId="04868FC7"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beqR0 R0,3</w:t>
            </w:r>
          </w:p>
        </w:tc>
        <w:tc>
          <w:tcPr>
            <w:tcW w:w="1389" w:type="dxa"/>
          </w:tcPr>
          <w:p w14:paraId="04045CE7" w14:textId="39467699"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11 00 011</w:t>
            </w:r>
          </w:p>
        </w:tc>
      </w:tr>
      <w:tr w:rsidR="004E47CC" w:rsidRPr="00AA6D7B" w14:paraId="7FDCE20B" w14:textId="366CAE2F" w:rsidTr="005F5F58">
        <w:trPr>
          <w:trHeight w:val="422"/>
        </w:trPr>
        <w:tc>
          <w:tcPr>
            <w:tcW w:w="1587" w:type="dxa"/>
          </w:tcPr>
          <w:p w14:paraId="154F9FD7" w14:textId="005B6E1D" w:rsidR="00036913" w:rsidRPr="00AA6D7B" w:rsidRDefault="003C2405"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lastRenderedPageBreak/>
              <w:t>scrR3R2</w:t>
            </w:r>
          </w:p>
        </w:tc>
        <w:tc>
          <w:tcPr>
            <w:tcW w:w="1965" w:type="dxa"/>
          </w:tcPr>
          <w:p w14:paraId="2AB3A84A" w14:textId="54254652" w:rsidR="00036913" w:rsidRPr="00AA6D7B" w:rsidRDefault="003C2405" w:rsidP="00AA6D7B">
            <w:pPr>
              <w:spacing w:line="240" w:lineRule="atLeast"/>
              <w:jc w:val="left"/>
              <w:rPr>
                <w:rFonts w:ascii="Menlo" w:eastAsiaTheme="majorHAnsi" w:hAnsi="Menlo" w:cs="Menlo"/>
                <w:sz w:val="16"/>
                <w:szCs w:val="21"/>
              </w:rPr>
            </w:pPr>
            <w:r>
              <w:rPr>
                <w:rFonts w:ascii="Menlo" w:eastAsiaTheme="majorHAnsi" w:hAnsi="Menlo" w:cs="Menlo" w:hint="eastAsia"/>
                <w:sz w:val="16"/>
                <w:szCs w:val="21"/>
              </w:rPr>
              <w:t>PC++</w:t>
            </w:r>
          </w:p>
        </w:tc>
        <w:tc>
          <w:tcPr>
            <w:tcW w:w="1923" w:type="dxa"/>
          </w:tcPr>
          <w:p w14:paraId="494BE6AA" w14:textId="2B965072" w:rsidR="00036913" w:rsidRPr="00AA6D7B" w:rsidRDefault="0033251F" w:rsidP="00663B5E">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w:t>
            </w:r>
            <w:r w:rsidR="00D23DB9">
              <w:rPr>
                <w:rFonts w:ascii="Menlo" w:eastAsiaTheme="majorHAnsi" w:hAnsi="Menlo" w:cs="Menlo" w:hint="eastAsia"/>
                <w:sz w:val="16"/>
                <w:szCs w:val="21"/>
              </w:rPr>
              <w:t xml:space="preserve"> </w:t>
            </w:r>
            <w:r w:rsidR="00663B5E">
              <w:rPr>
                <w:rFonts w:ascii="Menlo" w:eastAsiaTheme="majorHAnsi" w:hAnsi="Menlo" w:cs="Menlo" w:hint="eastAsia"/>
                <w:sz w:val="16"/>
                <w:szCs w:val="21"/>
              </w:rPr>
              <w:t>111</w:t>
            </w:r>
          </w:p>
        </w:tc>
        <w:tc>
          <w:tcPr>
            <w:tcW w:w="2174" w:type="dxa"/>
          </w:tcPr>
          <w:p w14:paraId="5DEDC81E" w14:textId="5F4092FD" w:rsidR="00036913" w:rsidRDefault="0033251F" w:rsidP="0033251F">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r>
              <w:rPr>
                <w:rFonts w:ascii="Menlo" w:eastAsiaTheme="majorHAnsi" w:hAnsi="Menlo" w:cs="Menlo" w:hint="eastAsia"/>
                <w:sz w:val="16"/>
                <w:szCs w:val="21"/>
              </w:rPr>
              <w:t>the match score of R3 and R2.</w:t>
            </w:r>
          </w:p>
          <w:p w14:paraId="3B781036" w14:textId="07D310CF" w:rsidR="0033251F" w:rsidRPr="00AA6D7B" w:rsidRDefault="00F805AC" w:rsidP="0033251F">
            <w:pPr>
              <w:spacing w:line="240" w:lineRule="atLeast"/>
              <w:jc w:val="left"/>
              <w:rPr>
                <w:rFonts w:ascii="Menlo" w:eastAsiaTheme="majorHAnsi" w:hAnsi="Menlo" w:cs="Menlo"/>
                <w:sz w:val="16"/>
                <w:szCs w:val="21"/>
              </w:rPr>
            </w:pPr>
            <w:r>
              <w:rPr>
                <w:rFonts w:ascii="Menlo" w:eastAsiaTheme="majorHAnsi" w:hAnsi="Menlo" w:cs="Menlo" w:hint="eastAsia"/>
                <w:sz w:val="16"/>
                <w:szCs w:val="21"/>
              </w:rPr>
              <w:t>This function is</w:t>
            </w:r>
            <w:r w:rsidR="0033251F">
              <w:rPr>
                <w:rFonts w:ascii="Menlo" w:eastAsiaTheme="majorHAnsi" w:hAnsi="Menlo" w:cs="Menlo" w:hint="eastAsia"/>
                <w:sz w:val="16"/>
                <w:szCs w:val="21"/>
              </w:rPr>
              <w:t xml:space="preserve"> done using logic circuit.</w:t>
            </w:r>
          </w:p>
        </w:tc>
        <w:tc>
          <w:tcPr>
            <w:tcW w:w="1284" w:type="dxa"/>
          </w:tcPr>
          <w:p w14:paraId="533926EC" w14:textId="4B53D1B8"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scrR3R2</w:t>
            </w:r>
          </w:p>
        </w:tc>
        <w:tc>
          <w:tcPr>
            <w:tcW w:w="1389" w:type="dxa"/>
          </w:tcPr>
          <w:p w14:paraId="0263179F" w14:textId="47689F17" w:rsidR="00036913" w:rsidRPr="00AA6D7B" w:rsidRDefault="0033251F" w:rsidP="00663B5E">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1110 1</w:t>
            </w:r>
            <w:r w:rsidR="00663B5E">
              <w:rPr>
                <w:rFonts w:ascii="Menlo" w:eastAsiaTheme="majorHAnsi" w:hAnsi="Menlo" w:cs="Menlo" w:hint="eastAsia"/>
                <w:sz w:val="16"/>
                <w:szCs w:val="21"/>
              </w:rPr>
              <w:t>11</w:t>
            </w:r>
          </w:p>
        </w:tc>
      </w:tr>
    </w:tbl>
    <w:p w14:paraId="77D463FA" w14:textId="06230683" w:rsidR="008A5E5D" w:rsidRPr="00AA6D7B" w:rsidRDefault="008A5E5D" w:rsidP="00AA6D7B">
      <w:pPr>
        <w:spacing w:line="240" w:lineRule="atLeast"/>
        <w:jc w:val="left"/>
        <w:rPr>
          <w:rFonts w:ascii="Menlo" w:eastAsiaTheme="majorHAnsi" w:hAnsi="Menlo" w:cs="Menlo"/>
          <w:sz w:val="16"/>
          <w:szCs w:val="21"/>
        </w:rPr>
      </w:pPr>
    </w:p>
    <w:p w14:paraId="39D42660" w14:textId="5C3EAE9C" w:rsidR="00707E0C" w:rsidRDefault="00021ABF" w:rsidP="00021ABF">
      <w:pPr>
        <w:pStyle w:val="Heading5"/>
      </w:pPr>
      <w:r>
        <w:rPr>
          <w:rFonts w:hint="eastAsia"/>
        </w:rPr>
        <w:t>2</w:t>
      </w:r>
      <w:r w:rsidR="00015AB4">
        <w:t>. Register</w:t>
      </w:r>
      <w:r>
        <w:rPr>
          <w:rFonts w:hint="eastAsia"/>
        </w:rPr>
        <w:t xml:space="preserve"> Design</w:t>
      </w:r>
    </w:p>
    <w:tbl>
      <w:tblPr>
        <w:tblStyle w:val="TableGrid"/>
        <w:tblW w:w="0" w:type="auto"/>
        <w:tblLook w:val="04A0" w:firstRow="1" w:lastRow="0" w:firstColumn="1" w:lastColumn="0" w:noHBand="0" w:noVBand="1"/>
      </w:tblPr>
      <w:tblGrid>
        <w:gridCol w:w="4505"/>
        <w:gridCol w:w="4505"/>
      </w:tblGrid>
      <w:tr w:rsidR="00707E0C" w14:paraId="617DDFA4" w14:textId="77777777" w:rsidTr="00707E0C">
        <w:tc>
          <w:tcPr>
            <w:tcW w:w="4505" w:type="dxa"/>
          </w:tcPr>
          <w:p w14:paraId="5649D08A" w14:textId="3943679A" w:rsidR="00707E0C" w:rsidRPr="0033446D" w:rsidRDefault="00707E0C" w:rsidP="0033446D">
            <w:pPr>
              <w:jc w:val="left"/>
              <w:rPr>
                <w:rFonts w:ascii="Courier" w:hAnsi="Courier"/>
              </w:rPr>
            </w:pPr>
            <w:r w:rsidRPr="0033446D">
              <w:rPr>
                <w:rFonts w:ascii="Courier" w:hAnsi="Courier" w:hint="eastAsia"/>
              </w:rPr>
              <w:t>Register</w:t>
            </w:r>
            <w:r w:rsidR="0033446D" w:rsidRPr="0033446D">
              <w:rPr>
                <w:rFonts w:ascii="Courier" w:hAnsi="Courier" w:hint="eastAsia"/>
              </w:rPr>
              <w:t xml:space="preserve"> Name</w:t>
            </w:r>
          </w:p>
        </w:tc>
        <w:tc>
          <w:tcPr>
            <w:tcW w:w="4505" w:type="dxa"/>
          </w:tcPr>
          <w:p w14:paraId="68D2290E" w14:textId="5DFE0CF5" w:rsidR="00707E0C" w:rsidRPr="0033446D" w:rsidRDefault="0033446D" w:rsidP="0033446D">
            <w:pPr>
              <w:jc w:val="left"/>
              <w:rPr>
                <w:rFonts w:ascii="Courier" w:hAnsi="Courier"/>
              </w:rPr>
            </w:pPr>
            <w:r w:rsidRPr="0033446D">
              <w:rPr>
                <w:rFonts w:ascii="Courier" w:hAnsi="Courier" w:hint="eastAsia"/>
              </w:rPr>
              <w:t>Number</w:t>
            </w:r>
          </w:p>
        </w:tc>
      </w:tr>
      <w:tr w:rsidR="00707E0C" w14:paraId="765EE01C" w14:textId="77777777" w:rsidTr="00707E0C">
        <w:tc>
          <w:tcPr>
            <w:tcW w:w="4505" w:type="dxa"/>
          </w:tcPr>
          <w:p w14:paraId="34F98373" w14:textId="67F60D0A" w:rsidR="00707E0C" w:rsidRPr="0033446D" w:rsidRDefault="00707E0C" w:rsidP="0033446D">
            <w:pPr>
              <w:jc w:val="left"/>
              <w:rPr>
                <w:rFonts w:ascii="Courier" w:hAnsi="Courier"/>
              </w:rPr>
            </w:pPr>
            <w:r w:rsidRPr="0033446D">
              <w:rPr>
                <w:rFonts w:ascii="Courier" w:hAnsi="Courier" w:hint="eastAsia"/>
              </w:rPr>
              <w:t>R0</w:t>
            </w:r>
          </w:p>
        </w:tc>
        <w:tc>
          <w:tcPr>
            <w:tcW w:w="4505" w:type="dxa"/>
          </w:tcPr>
          <w:p w14:paraId="6334A9B1" w14:textId="5D43E6B1" w:rsidR="00707E0C" w:rsidRPr="0033446D" w:rsidRDefault="0033446D" w:rsidP="0033446D">
            <w:pPr>
              <w:jc w:val="left"/>
              <w:rPr>
                <w:rFonts w:ascii="Courier" w:hAnsi="Courier"/>
              </w:rPr>
            </w:pPr>
            <w:r w:rsidRPr="0033446D">
              <w:rPr>
                <w:rFonts w:ascii="Courier" w:hAnsi="Courier" w:hint="eastAsia"/>
              </w:rPr>
              <w:t>00</w:t>
            </w:r>
          </w:p>
        </w:tc>
      </w:tr>
      <w:tr w:rsidR="00707E0C" w14:paraId="000DBE0B" w14:textId="77777777" w:rsidTr="00707E0C">
        <w:tc>
          <w:tcPr>
            <w:tcW w:w="4505" w:type="dxa"/>
          </w:tcPr>
          <w:p w14:paraId="30C89932" w14:textId="655F1B03" w:rsidR="00707E0C" w:rsidRPr="0033446D" w:rsidRDefault="00707E0C" w:rsidP="0033446D">
            <w:pPr>
              <w:jc w:val="left"/>
              <w:rPr>
                <w:rFonts w:ascii="Courier" w:hAnsi="Courier"/>
              </w:rPr>
            </w:pPr>
            <w:r w:rsidRPr="0033446D">
              <w:rPr>
                <w:rFonts w:ascii="Courier" w:hAnsi="Courier" w:hint="eastAsia"/>
              </w:rPr>
              <w:t>R1</w:t>
            </w:r>
          </w:p>
        </w:tc>
        <w:tc>
          <w:tcPr>
            <w:tcW w:w="4505" w:type="dxa"/>
          </w:tcPr>
          <w:p w14:paraId="1AA9D2EE" w14:textId="10F6030C" w:rsidR="00707E0C" w:rsidRPr="0033446D" w:rsidRDefault="0033446D" w:rsidP="0033446D">
            <w:pPr>
              <w:jc w:val="left"/>
              <w:rPr>
                <w:rFonts w:ascii="Courier" w:hAnsi="Courier"/>
              </w:rPr>
            </w:pPr>
            <w:r w:rsidRPr="0033446D">
              <w:rPr>
                <w:rFonts w:ascii="Courier" w:hAnsi="Courier" w:hint="eastAsia"/>
              </w:rPr>
              <w:t>01</w:t>
            </w:r>
          </w:p>
        </w:tc>
      </w:tr>
      <w:tr w:rsidR="00707E0C" w14:paraId="79657CBD" w14:textId="77777777" w:rsidTr="00707E0C">
        <w:tc>
          <w:tcPr>
            <w:tcW w:w="4505" w:type="dxa"/>
          </w:tcPr>
          <w:p w14:paraId="2A406DB6" w14:textId="752DD713" w:rsidR="00707E0C" w:rsidRPr="0033446D" w:rsidRDefault="00707E0C" w:rsidP="0033446D">
            <w:pPr>
              <w:jc w:val="left"/>
              <w:rPr>
                <w:rFonts w:ascii="Courier" w:hAnsi="Courier"/>
              </w:rPr>
            </w:pPr>
            <w:r w:rsidRPr="0033446D">
              <w:rPr>
                <w:rFonts w:ascii="Courier" w:hAnsi="Courier" w:hint="eastAsia"/>
              </w:rPr>
              <w:t>R2</w:t>
            </w:r>
          </w:p>
        </w:tc>
        <w:tc>
          <w:tcPr>
            <w:tcW w:w="4505" w:type="dxa"/>
          </w:tcPr>
          <w:p w14:paraId="04BD9E10" w14:textId="48DFA8AB" w:rsidR="00707E0C" w:rsidRPr="0033446D" w:rsidRDefault="0033446D" w:rsidP="0033446D">
            <w:pPr>
              <w:jc w:val="left"/>
              <w:rPr>
                <w:rFonts w:ascii="Courier" w:hAnsi="Courier"/>
              </w:rPr>
            </w:pPr>
            <w:r w:rsidRPr="0033446D">
              <w:rPr>
                <w:rFonts w:ascii="Courier" w:hAnsi="Courier" w:hint="eastAsia"/>
              </w:rPr>
              <w:t>10</w:t>
            </w:r>
          </w:p>
        </w:tc>
      </w:tr>
      <w:tr w:rsidR="00707E0C" w14:paraId="7275E126" w14:textId="77777777" w:rsidTr="00707E0C">
        <w:tc>
          <w:tcPr>
            <w:tcW w:w="4505" w:type="dxa"/>
          </w:tcPr>
          <w:p w14:paraId="456F4FF4" w14:textId="7AA0FA8C" w:rsidR="00707E0C" w:rsidRPr="0033446D" w:rsidRDefault="00707E0C" w:rsidP="0033446D">
            <w:pPr>
              <w:jc w:val="left"/>
              <w:rPr>
                <w:rFonts w:ascii="Courier" w:hAnsi="Courier"/>
              </w:rPr>
            </w:pPr>
            <w:r w:rsidRPr="0033446D">
              <w:rPr>
                <w:rFonts w:ascii="Courier" w:hAnsi="Courier" w:hint="eastAsia"/>
              </w:rPr>
              <w:t>R3</w:t>
            </w:r>
          </w:p>
        </w:tc>
        <w:tc>
          <w:tcPr>
            <w:tcW w:w="4505" w:type="dxa"/>
          </w:tcPr>
          <w:p w14:paraId="5A5B0FB1" w14:textId="475682A2" w:rsidR="00707E0C" w:rsidRPr="0033446D" w:rsidRDefault="0033446D" w:rsidP="0033446D">
            <w:pPr>
              <w:jc w:val="left"/>
              <w:rPr>
                <w:rFonts w:ascii="Courier" w:hAnsi="Courier"/>
              </w:rPr>
            </w:pPr>
            <w:r w:rsidRPr="0033446D">
              <w:rPr>
                <w:rFonts w:ascii="Courier" w:hAnsi="Courier" w:hint="eastAsia"/>
              </w:rPr>
              <w:t>11</w:t>
            </w:r>
          </w:p>
        </w:tc>
      </w:tr>
    </w:tbl>
    <w:p w14:paraId="4BF52972" w14:textId="77777777" w:rsidR="00D33AB8" w:rsidRDefault="00D33AB8" w:rsidP="00D33AB8"/>
    <w:p w14:paraId="3236A9DD" w14:textId="206AB7CC" w:rsidR="00021ABF" w:rsidRDefault="00021ABF" w:rsidP="00021ABF">
      <w:pPr>
        <w:pStyle w:val="Heading5"/>
      </w:pPr>
      <w:r>
        <w:rPr>
          <w:rFonts w:hint="eastAsia"/>
        </w:rPr>
        <w:t>3</w:t>
      </w:r>
      <w:r>
        <w:t xml:space="preserve">. </w:t>
      </w:r>
      <w:r>
        <w:rPr>
          <w:rFonts w:hint="eastAsia"/>
        </w:rPr>
        <w:t>Control Flow</w:t>
      </w:r>
    </w:p>
    <w:p w14:paraId="23EBA373" w14:textId="7F59DBD9" w:rsidR="00021ABF" w:rsidRDefault="00021ABF" w:rsidP="00D33AB8">
      <w:r>
        <w:rPr>
          <w:rFonts w:hint="eastAsia"/>
        </w:rPr>
        <w:t xml:space="preserve">Since there are just several branches used in our Program1 and Program2, the instruction address of all these branches are constant, we save all these address into a MUX, and use the immediate number in the </w:t>
      </w:r>
      <w:proofErr w:type="spellStart"/>
      <w:r>
        <w:rPr>
          <w:rFonts w:hint="eastAsia"/>
        </w:rPr>
        <w:t>beq</w:t>
      </w:r>
      <w:proofErr w:type="spellEnd"/>
      <w:r>
        <w:rPr>
          <w:rFonts w:hint="eastAsia"/>
        </w:rPr>
        <w:t xml:space="preserve"> instructions to select it.</w:t>
      </w:r>
    </w:p>
    <w:p w14:paraId="2B819D0F" w14:textId="10752F8F" w:rsidR="00021ABF" w:rsidRDefault="0007409E" w:rsidP="00D33AB8">
      <w:r>
        <w:rPr>
          <w:rFonts w:hint="eastAsia"/>
        </w:rPr>
        <w:t>Accordingly, there is no need for us to calculate the target addresses.</w:t>
      </w:r>
    </w:p>
    <w:p w14:paraId="032D63CA" w14:textId="77777777" w:rsidR="00021ABF" w:rsidRDefault="00021ABF" w:rsidP="00D33AB8"/>
    <w:p w14:paraId="47172C9E" w14:textId="77777777" w:rsidR="00091F84" w:rsidRDefault="00091F84" w:rsidP="00D33AB8"/>
    <w:p w14:paraId="5F178363" w14:textId="77777777" w:rsidR="00091F84" w:rsidRDefault="00091F84" w:rsidP="00D33AB8"/>
    <w:p w14:paraId="24184C93" w14:textId="77777777" w:rsidR="00091F84" w:rsidRDefault="00091F84" w:rsidP="00D33AB8"/>
    <w:p w14:paraId="533E748D" w14:textId="77777777" w:rsidR="00091F84" w:rsidRDefault="00091F84" w:rsidP="00D33AB8"/>
    <w:p w14:paraId="1E0A1433" w14:textId="77777777" w:rsidR="00091F84" w:rsidRDefault="00091F84" w:rsidP="00D33AB8"/>
    <w:p w14:paraId="03B5AD3E" w14:textId="77777777" w:rsidR="00091F84" w:rsidRDefault="00091F84" w:rsidP="00D33AB8"/>
    <w:p w14:paraId="6BC3C64A" w14:textId="77777777" w:rsidR="00091F84" w:rsidRDefault="00091F84" w:rsidP="00D33AB8"/>
    <w:p w14:paraId="09C1B864" w14:textId="509AE983" w:rsidR="0007409E" w:rsidRPr="0007409E" w:rsidRDefault="00015AB4" w:rsidP="00091F84">
      <w:pPr>
        <w:pStyle w:val="Heading5"/>
      </w:pPr>
      <w:r>
        <w:t>4. Memory</w:t>
      </w:r>
      <w:r w:rsidR="0007409E">
        <w:rPr>
          <w:rFonts w:hint="eastAsia"/>
        </w:rPr>
        <w:t xml:space="preserve"> Model</w:t>
      </w:r>
    </w:p>
    <w:p w14:paraId="6AB0D4E4" w14:textId="21593BCB" w:rsidR="00AE4D65" w:rsidRDefault="00AE4D65" w:rsidP="008A5E5D">
      <w:pPr>
        <w:pStyle w:val="Heading4"/>
        <w:spacing w:before="120" w:after="0" w:line="377" w:lineRule="auto"/>
      </w:pPr>
      <w:r>
        <w:rPr>
          <w:rFonts w:hint="eastAsia"/>
        </w:rPr>
        <w:t>4.1 Data Memory</w:t>
      </w:r>
    </w:p>
    <w:p w14:paraId="6588A3D9" w14:textId="15706471" w:rsidR="008A5E5D" w:rsidRP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rPr>
        <w:t>16-bit double-byte addressable</w:t>
      </w:r>
    </w:p>
    <w:p w14:paraId="5BAFED87" w14:textId="4B8887E3" w:rsidR="008A5E5D" w:rsidRDefault="00AE4D65" w:rsidP="008A5E5D">
      <w:pPr>
        <w:pStyle w:val="NormalWeb"/>
        <w:numPr>
          <w:ilvl w:val="0"/>
          <w:numId w:val="2"/>
        </w:numPr>
        <w:adjustRightInd w:val="0"/>
        <w:spacing w:before="0" w:beforeAutospacing="0" w:after="0" w:afterAutospacing="0"/>
        <w:rPr>
          <w:rFonts w:ascii="TimesNewRomanPSMT" w:hAnsi="TimesNewRomanPSMT" w:cs="TimesNewRomanPSMT"/>
        </w:rPr>
      </w:pPr>
      <w:r w:rsidRPr="008A5E5D">
        <w:rPr>
          <w:rFonts w:ascii="TimesNewRomanPSMT" w:hAnsi="TimesNewRomanPSMT" w:cs="TimesNewRomanPSMT" w:hint="eastAsia"/>
        </w:rPr>
        <w:t>1</w:t>
      </w:r>
      <w:r w:rsidR="00AA6D7B">
        <w:rPr>
          <w:rFonts w:ascii="TimesNewRomanPSMT" w:hAnsi="TimesNewRomanPSMT" w:cs="TimesNewRomanPSMT"/>
        </w:rPr>
        <w:t>28</w:t>
      </w:r>
      <w:r w:rsidRPr="008A5E5D">
        <w:rPr>
          <w:rFonts w:ascii="TimesNewRomanPSMT" w:hAnsi="TimesNewRomanPSMT" w:cs="TimesNewRomanPSMT" w:hint="eastAsia"/>
        </w:rPr>
        <w:t>memory units</w:t>
      </w:r>
      <w:r w:rsidR="008A5E5D">
        <w:rPr>
          <w:rFonts w:ascii="TimesNewRomanPSMT" w:hAnsi="TimesNewRomanPSMT" w:cs="TimesNewRomanPSMT" w:hint="eastAsia"/>
        </w:rPr>
        <w:t xml:space="preserve"> in total</w:t>
      </w:r>
    </w:p>
    <w:p w14:paraId="769D8237" w14:textId="469B4047" w:rsid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00AE4D65" w:rsidRPr="008A5E5D">
        <w:rPr>
          <w:rFonts w:ascii="TimesNewRomanPSMT" w:hAnsi="TimesNewRomanPSMT" w:cs="TimesNewRomanPSMT" w:hint="eastAsia"/>
        </w:rPr>
        <w:t xml:space="preserve"> 7-bit address.</w:t>
      </w:r>
    </w:p>
    <w:p w14:paraId="5CF594FA"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B005D9" w:rsidRPr="00B005D9" w14:paraId="68420068" w14:textId="77777777" w:rsidTr="00B005D9">
        <w:trPr>
          <w:jc w:val="center"/>
        </w:trPr>
        <w:tc>
          <w:tcPr>
            <w:tcW w:w="3003" w:type="dxa"/>
          </w:tcPr>
          <w:p w14:paraId="54F7B533" w14:textId="375BD9EF" w:rsidR="00B005D9" w:rsidRPr="00B005D9" w:rsidRDefault="00B005D9" w:rsidP="00AE4D65">
            <w:pPr>
              <w:rPr>
                <w:rFonts w:ascii="Courier" w:hAnsi="Courier"/>
              </w:rPr>
            </w:pPr>
            <w:r w:rsidRPr="00B005D9">
              <w:rPr>
                <w:rFonts w:ascii="Courier" w:hAnsi="Courier"/>
              </w:rPr>
              <w:t>Address</w:t>
            </w:r>
          </w:p>
        </w:tc>
        <w:tc>
          <w:tcPr>
            <w:tcW w:w="3003" w:type="dxa"/>
          </w:tcPr>
          <w:p w14:paraId="3DEF54CC" w14:textId="76A083BC" w:rsidR="00B005D9" w:rsidRPr="00B005D9" w:rsidRDefault="008A5E5D" w:rsidP="00AE4D65">
            <w:pPr>
              <w:rPr>
                <w:rFonts w:ascii="Courier" w:hAnsi="Courier"/>
              </w:rPr>
            </w:pPr>
            <w:r>
              <w:rPr>
                <w:rFonts w:ascii="Courier" w:hAnsi="Courier" w:hint="eastAsia"/>
              </w:rPr>
              <w:t>Memory</w:t>
            </w:r>
          </w:p>
        </w:tc>
      </w:tr>
      <w:tr w:rsidR="00B005D9" w:rsidRPr="00B005D9" w14:paraId="70B14499" w14:textId="77777777" w:rsidTr="00B005D9">
        <w:trPr>
          <w:jc w:val="center"/>
        </w:trPr>
        <w:tc>
          <w:tcPr>
            <w:tcW w:w="3003" w:type="dxa"/>
          </w:tcPr>
          <w:p w14:paraId="4716826D" w14:textId="01D7690D" w:rsidR="00B005D9" w:rsidRPr="00B005D9" w:rsidRDefault="00B005D9" w:rsidP="00AE4D65">
            <w:pPr>
              <w:rPr>
                <w:rFonts w:ascii="Courier" w:hAnsi="Courier"/>
              </w:rPr>
            </w:pPr>
            <w:r w:rsidRPr="00B005D9">
              <w:rPr>
                <w:rFonts w:ascii="Courier" w:hAnsi="Courier"/>
              </w:rPr>
              <w:t>000 0000</w:t>
            </w:r>
          </w:p>
        </w:tc>
        <w:tc>
          <w:tcPr>
            <w:tcW w:w="3003" w:type="dxa"/>
          </w:tcPr>
          <w:p w14:paraId="459677F9" w14:textId="6C355CF8" w:rsidR="00B005D9" w:rsidRPr="00B005D9" w:rsidRDefault="00B005D9" w:rsidP="00AE4D65">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B005D9" w:rsidRPr="00B005D9" w14:paraId="56A4C5EE" w14:textId="77777777" w:rsidTr="00B005D9">
        <w:trPr>
          <w:jc w:val="center"/>
        </w:trPr>
        <w:tc>
          <w:tcPr>
            <w:tcW w:w="3003" w:type="dxa"/>
          </w:tcPr>
          <w:p w14:paraId="5BA1921F" w14:textId="65CED4AC" w:rsidR="00B005D9" w:rsidRPr="00B005D9" w:rsidRDefault="00B005D9" w:rsidP="00AE4D65">
            <w:pPr>
              <w:rPr>
                <w:rFonts w:ascii="Courier" w:hAnsi="Courier"/>
              </w:rPr>
            </w:pPr>
            <w:r w:rsidRPr="00B005D9">
              <w:rPr>
                <w:rFonts w:ascii="Courier" w:hAnsi="Courier"/>
              </w:rPr>
              <w:t>000 0001</w:t>
            </w:r>
          </w:p>
        </w:tc>
        <w:tc>
          <w:tcPr>
            <w:tcW w:w="3003" w:type="dxa"/>
          </w:tcPr>
          <w:p w14:paraId="606FA8DE" w14:textId="6871335F" w:rsidR="00B005D9" w:rsidRPr="00B005D9" w:rsidRDefault="00B005D9" w:rsidP="00B005D9">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B005D9" w:rsidRPr="00B005D9" w14:paraId="02FCCD47" w14:textId="77777777" w:rsidTr="00B005D9">
        <w:trPr>
          <w:jc w:val="center"/>
        </w:trPr>
        <w:tc>
          <w:tcPr>
            <w:tcW w:w="3003" w:type="dxa"/>
          </w:tcPr>
          <w:p w14:paraId="0A4A0F16" w14:textId="1320A10B" w:rsidR="00B005D9" w:rsidRPr="00B005D9" w:rsidRDefault="00B005D9" w:rsidP="00AE4D65">
            <w:pPr>
              <w:rPr>
                <w:rFonts w:ascii="Courier" w:hAnsi="Courier"/>
              </w:rPr>
            </w:pPr>
            <w:r w:rsidRPr="00B005D9">
              <w:rPr>
                <w:rFonts w:ascii="Courier" w:hAnsi="Courier"/>
              </w:rPr>
              <w:t>...</w:t>
            </w:r>
          </w:p>
        </w:tc>
        <w:tc>
          <w:tcPr>
            <w:tcW w:w="3003" w:type="dxa"/>
          </w:tcPr>
          <w:p w14:paraId="56316761" w14:textId="0D596F1A" w:rsidR="00B005D9" w:rsidRPr="00B005D9" w:rsidRDefault="00B005D9" w:rsidP="00AE4D65">
            <w:pPr>
              <w:rPr>
                <w:rFonts w:ascii="Courier" w:hAnsi="Courier"/>
              </w:rPr>
            </w:pPr>
            <w:r w:rsidRPr="00B005D9">
              <w:rPr>
                <w:rFonts w:ascii="Courier" w:hAnsi="Courier"/>
              </w:rPr>
              <w:t>...</w:t>
            </w:r>
          </w:p>
        </w:tc>
      </w:tr>
      <w:tr w:rsidR="00B005D9" w:rsidRPr="00B005D9" w14:paraId="5D7BBAE9" w14:textId="77777777" w:rsidTr="00B005D9">
        <w:trPr>
          <w:jc w:val="center"/>
        </w:trPr>
        <w:tc>
          <w:tcPr>
            <w:tcW w:w="3003" w:type="dxa"/>
          </w:tcPr>
          <w:p w14:paraId="3E33B204" w14:textId="2210B6E2" w:rsidR="00B005D9" w:rsidRPr="00B005D9" w:rsidRDefault="00B005D9" w:rsidP="00AA6D7B">
            <w:pPr>
              <w:rPr>
                <w:rFonts w:ascii="Courier" w:hAnsi="Courier"/>
              </w:rPr>
            </w:pPr>
            <w:r w:rsidRPr="00B005D9">
              <w:rPr>
                <w:rFonts w:ascii="Courier" w:hAnsi="Courier"/>
              </w:rPr>
              <w:t>11</w:t>
            </w:r>
            <w:r w:rsidR="00AA6D7B">
              <w:rPr>
                <w:rFonts w:ascii="Courier" w:hAnsi="Courier"/>
              </w:rPr>
              <w:t>1</w:t>
            </w:r>
            <w:r w:rsidRPr="00B005D9">
              <w:rPr>
                <w:rFonts w:ascii="Courier" w:hAnsi="Courier"/>
              </w:rPr>
              <w:t xml:space="preserve"> 11</w:t>
            </w:r>
            <w:r w:rsidR="00AA6D7B">
              <w:rPr>
                <w:rFonts w:ascii="Courier" w:hAnsi="Courier"/>
              </w:rPr>
              <w:t>1</w:t>
            </w:r>
            <w:r w:rsidRPr="00B005D9">
              <w:rPr>
                <w:rFonts w:ascii="Courier" w:hAnsi="Courier"/>
              </w:rPr>
              <w:t>1</w:t>
            </w:r>
          </w:p>
        </w:tc>
        <w:tc>
          <w:tcPr>
            <w:tcW w:w="3003" w:type="dxa"/>
          </w:tcPr>
          <w:p w14:paraId="604115A6" w14:textId="44A60BB6" w:rsidR="00B005D9" w:rsidRPr="00B005D9" w:rsidRDefault="00B005D9" w:rsidP="00AA6D7B">
            <w:pPr>
              <w:rPr>
                <w:rFonts w:ascii="Courier" w:hAnsi="Courier"/>
              </w:rPr>
            </w:pPr>
            <w:proofErr w:type="gramStart"/>
            <w:r w:rsidRPr="00B005D9">
              <w:rPr>
                <w:rFonts w:ascii="Courier" w:hAnsi="Courier"/>
              </w:rPr>
              <w:t>Mem[</w:t>
            </w:r>
            <w:proofErr w:type="gramEnd"/>
            <w:r w:rsidRPr="00B005D9">
              <w:rPr>
                <w:rFonts w:ascii="Courier" w:hAnsi="Courier"/>
              </w:rPr>
              <w:t>1</w:t>
            </w:r>
            <w:r w:rsidR="00AA6D7B">
              <w:rPr>
                <w:rFonts w:ascii="Courier" w:hAnsi="Courier"/>
              </w:rPr>
              <w:t>27</w:t>
            </w:r>
            <w:r w:rsidRPr="00B005D9">
              <w:rPr>
                <w:rFonts w:ascii="Courier" w:hAnsi="Courier"/>
              </w:rPr>
              <w:t>]</w:t>
            </w:r>
          </w:p>
        </w:tc>
      </w:tr>
    </w:tbl>
    <w:p w14:paraId="69DFBD59" w14:textId="77777777" w:rsidR="00D33AB8" w:rsidRDefault="00D33AB8" w:rsidP="00D33AB8"/>
    <w:p w14:paraId="454D3F69" w14:textId="77777777" w:rsidR="00B005D9" w:rsidRDefault="00AE4D65" w:rsidP="008A5E5D">
      <w:pPr>
        <w:pStyle w:val="Heading4"/>
        <w:spacing w:before="120" w:after="0" w:line="377" w:lineRule="auto"/>
      </w:pPr>
      <w:r>
        <w:rPr>
          <w:rFonts w:hint="eastAsia"/>
        </w:rPr>
        <w:t>4.2 Instruction Memory</w:t>
      </w:r>
    </w:p>
    <w:p w14:paraId="7EAA4792" w14:textId="19380D5F" w:rsidR="008A5E5D" w:rsidRP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rPr>
        <w:t>8-bit byte addressable, PC is initialized at 0</w:t>
      </w:r>
    </w:p>
    <w:p w14:paraId="5663F452" w14:textId="349455CB"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64</w:t>
      </w:r>
      <w:r w:rsidRPr="008A5E5D">
        <w:rPr>
          <w:rFonts w:ascii="TimesNewRomanPSMT" w:hAnsi="TimesNewRomanPSMT" w:cs="TimesNewRomanPSMT" w:hint="eastAsia"/>
        </w:rPr>
        <w:t xml:space="preserve"> memory units</w:t>
      </w:r>
      <w:r>
        <w:rPr>
          <w:rFonts w:ascii="TimesNewRomanPSMT" w:hAnsi="TimesNewRomanPSMT" w:cs="TimesNewRomanPSMT" w:hint="eastAsia"/>
        </w:rPr>
        <w:t xml:space="preserve"> in total</w:t>
      </w:r>
    </w:p>
    <w:p w14:paraId="387D533B" w14:textId="04C85D99"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Pr="008A5E5D">
        <w:rPr>
          <w:rFonts w:ascii="TimesNewRomanPSMT" w:hAnsi="TimesNewRomanPSMT" w:cs="TimesNewRomanPSMT" w:hint="eastAsia"/>
        </w:rPr>
        <w:t xml:space="preserve"> </w:t>
      </w:r>
      <w:r>
        <w:rPr>
          <w:rFonts w:ascii="TimesNewRomanPSMT" w:hAnsi="TimesNewRomanPSMT" w:cs="TimesNewRomanPSMT" w:hint="eastAsia"/>
        </w:rPr>
        <w:t>6</w:t>
      </w:r>
      <w:r w:rsidRPr="008A5E5D">
        <w:rPr>
          <w:rFonts w:ascii="TimesNewRomanPSMT" w:hAnsi="TimesNewRomanPSMT" w:cs="TimesNewRomanPSMT" w:hint="eastAsia"/>
        </w:rPr>
        <w:t>-bit address.</w:t>
      </w:r>
    </w:p>
    <w:p w14:paraId="1743D993"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8A5E5D" w:rsidRPr="00B005D9" w14:paraId="4677D372" w14:textId="77777777" w:rsidTr="00364592">
        <w:trPr>
          <w:jc w:val="center"/>
        </w:trPr>
        <w:tc>
          <w:tcPr>
            <w:tcW w:w="3003" w:type="dxa"/>
          </w:tcPr>
          <w:p w14:paraId="0547262A" w14:textId="77777777" w:rsidR="008A5E5D" w:rsidRPr="00B005D9" w:rsidRDefault="008A5E5D" w:rsidP="00364592">
            <w:pPr>
              <w:rPr>
                <w:rFonts w:ascii="Courier" w:hAnsi="Courier"/>
              </w:rPr>
            </w:pPr>
            <w:r w:rsidRPr="00B005D9">
              <w:rPr>
                <w:rFonts w:ascii="Courier" w:hAnsi="Courier"/>
              </w:rPr>
              <w:t>Address</w:t>
            </w:r>
          </w:p>
        </w:tc>
        <w:tc>
          <w:tcPr>
            <w:tcW w:w="3003" w:type="dxa"/>
          </w:tcPr>
          <w:p w14:paraId="158FBDFA" w14:textId="77777777" w:rsidR="008A5E5D" w:rsidRPr="00B005D9" w:rsidRDefault="008A5E5D" w:rsidP="00364592">
            <w:pPr>
              <w:rPr>
                <w:rFonts w:ascii="Courier" w:hAnsi="Courier"/>
              </w:rPr>
            </w:pPr>
            <w:r>
              <w:rPr>
                <w:rFonts w:ascii="Courier" w:hAnsi="Courier" w:hint="eastAsia"/>
              </w:rPr>
              <w:t>Memory</w:t>
            </w:r>
          </w:p>
        </w:tc>
      </w:tr>
      <w:tr w:rsidR="008A5E5D" w:rsidRPr="00B005D9" w14:paraId="11D45C91" w14:textId="77777777" w:rsidTr="00364592">
        <w:trPr>
          <w:jc w:val="center"/>
        </w:trPr>
        <w:tc>
          <w:tcPr>
            <w:tcW w:w="3003" w:type="dxa"/>
          </w:tcPr>
          <w:p w14:paraId="7DF79C05" w14:textId="1036D684" w:rsidR="008A5E5D" w:rsidRPr="00B005D9" w:rsidRDefault="008A5E5D" w:rsidP="00364592">
            <w:pPr>
              <w:rPr>
                <w:rFonts w:ascii="Courier" w:hAnsi="Courier"/>
              </w:rPr>
            </w:pPr>
            <w:r w:rsidRPr="00B005D9">
              <w:rPr>
                <w:rFonts w:ascii="Courier" w:hAnsi="Courier"/>
              </w:rPr>
              <w:t>00 0000</w:t>
            </w:r>
          </w:p>
        </w:tc>
        <w:tc>
          <w:tcPr>
            <w:tcW w:w="3003" w:type="dxa"/>
          </w:tcPr>
          <w:p w14:paraId="1F296354"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8A5E5D" w:rsidRPr="00B005D9" w14:paraId="39263B2E" w14:textId="77777777" w:rsidTr="00364592">
        <w:trPr>
          <w:jc w:val="center"/>
        </w:trPr>
        <w:tc>
          <w:tcPr>
            <w:tcW w:w="3003" w:type="dxa"/>
          </w:tcPr>
          <w:p w14:paraId="1AEFF25B" w14:textId="22D04019" w:rsidR="008A5E5D" w:rsidRPr="00B005D9" w:rsidRDefault="008A5E5D" w:rsidP="00364592">
            <w:pPr>
              <w:rPr>
                <w:rFonts w:ascii="Courier" w:hAnsi="Courier"/>
              </w:rPr>
            </w:pPr>
            <w:r w:rsidRPr="00B005D9">
              <w:rPr>
                <w:rFonts w:ascii="Courier" w:hAnsi="Courier"/>
              </w:rPr>
              <w:t>00 0001</w:t>
            </w:r>
          </w:p>
        </w:tc>
        <w:tc>
          <w:tcPr>
            <w:tcW w:w="3003" w:type="dxa"/>
          </w:tcPr>
          <w:p w14:paraId="02315212"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8A5E5D" w:rsidRPr="00B005D9" w14:paraId="7B98722F" w14:textId="77777777" w:rsidTr="00364592">
        <w:trPr>
          <w:jc w:val="center"/>
        </w:trPr>
        <w:tc>
          <w:tcPr>
            <w:tcW w:w="3003" w:type="dxa"/>
          </w:tcPr>
          <w:p w14:paraId="0AB927DD" w14:textId="77777777" w:rsidR="008A5E5D" w:rsidRPr="00B005D9" w:rsidRDefault="008A5E5D" w:rsidP="00364592">
            <w:pPr>
              <w:rPr>
                <w:rFonts w:ascii="Courier" w:hAnsi="Courier"/>
              </w:rPr>
            </w:pPr>
            <w:r w:rsidRPr="00B005D9">
              <w:rPr>
                <w:rFonts w:ascii="Courier" w:hAnsi="Courier"/>
              </w:rPr>
              <w:t>...</w:t>
            </w:r>
          </w:p>
        </w:tc>
        <w:tc>
          <w:tcPr>
            <w:tcW w:w="3003" w:type="dxa"/>
          </w:tcPr>
          <w:p w14:paraId="7C3AECB9" w14:textId="77777777" w:rsidR="008A5E5D" w:rsidRPr="00B005D9" w:rsidRDefault="008A5E5D" w:rsidP="00364592">
            <w:pPr>
              <w:rPr>
                <w:rFonts w:ascii="Courier" w:hAnsi="Courier"/>
              </w:rPr>
            </w:pPr>
            <w:r w:rsidRPr="00B005D9">
              <w:rPr>
                <w:rFonts w:ascii="Courier" w:hAnsi="Courier"/>
              </w:rPr>
              <w:t>...</w:t>
            </w:r>
          </w:p>
        </w:tc>
      </w:tr>
      <w:tr w:rsidR="008A5E5D" w:rsidRPr="00B005D9" w14:paraId="7F9DF5CD" w14:textId="77777777" w:rsidTr="00364592">
        <w:trPr>
          <w:jc w:val="center"/>
        </w:trPr>
        <w:tc>
          <w:tcPr>
            <w:tcW w:w="3003" w:type="dxa"/>
          </w:tcPr>
          <w:p w14:paraId="22617461" w14:textId="249F2A84" w:rsidR="008A5E5D" w:rsidRPr="00B005D9" w:rsidRDefault="008A5E5D" w:rsidP="008A5E5D">
            <w:pPr>
              <w:rPr>
                <w:rFonts w:ascii="Courier" w:hAnsi="Courier"/>
              </w:rPr>
            </w:pPr>
            <w:r>
              <w:rPr>
                <w:rFonts w:ascii="Courier" w:hAnsi="Courier"/>
              </w:rPr>
              <w:t>11</w:t>
            </w:r>
            <w:r w:rsidRPr="00B005D9">
              <w:rPr>
                <w:rFonts w:ascii="Courier" w:hAnsi="Courier"/>
              </w:rPr>
              <w:t xml:space="preserve"> 11</w:t>
            </w:r>
            <w:r>
              <w:rPr>
                <w:rFonts w:ascii="Courier" w:hAnsi="Courier" w:hint="eastAsia"/>
              </w:rPr>
              <w:t>1</w:t>
            </w:r>
            <w:r w:rsidRPr="00B005D9">
              <w:rPr>
                <w:rFonts w:ascii="Courier" w:hAnsi="Courier"/>
              </w:rPr>
              <w:t>1</w:t>
            </w:r>
          </w:p>
        </w:tc>
        <w:tc>
          <w:tcPr>
            <w:tcW w:w="3003" w:type="dxa"/>
          </w:tcPr>
          <w:p w14:paraId="0FBA7818" w14:textId="44FD969C" w:rsidR="008A5E5D" w:rsidRPr="00B005D9" w:rsidRDefault="008A5E5D" w:rsidP="008A5E5D">
            <w:pPr>
              <w:rPr>
                <w:rFonts w:ascii="Courier" w:hAnsi="Courier"/>
              </w:rPr>
            </w:pPr>
            <w:proofErr w:type="gramStart"/>
            <w:r w:rsidRPr="00B005D9">
              <w:rPr>
                <w:rFonts w:ascii="Courier" w:hAnsi="Courier"/>
              </w:rPr>
              <w:t>Mem[</w:t>
            </w:r>
            <w:proofErr w:type="gramEnd"/>
            <w:r>
              <w:rPr>
                <w:rFonts w:ascii="Courier" w:hAnsi="Courier"/>
              </w:rPr>
              <w:t>63</w:t>
            </w:r>
            <w:r w:rsidRPr="00B005D9">
              <w:rPr>
                <w:rFonts w:ascii="Courier" w:hAnsi="Courier"/>
              </w:rPr>
              <w:t>]</w:t>
            </w:r>
          </w:p>
        </w:tc>
      </w:tr>
    </w:tbl>
    <w:p w14:paraId="179D1D35" w14:textId="19499F9F" w:rsidR="00015AB4" w:rsidRDefault="00015AB4" w:rsidP="00AA6D7B">
      <w:pPr>
        <w:jc w:val="center"/>
        <w:rPr>
          <w:sz w:val="32"/>
        </w:rPr>
      </w:pPr>
    </w:p>
    <w:p w14:paraId="61FD1E54" w14:textId="77777777" w:rsidR="00091F84" w:rsidRDefault="00091F84" w:rsidP="00AA6D7B">
      <w:pPr>
        <w:jc w:val="center"/>
        <w:rPr>
          <w:sz w:val="32"/>
        </w:rPr>
      </w:pPr>
    </w:p>
    <w:p w14:paraId="46817141" w14:textId="77777777" w:rsidR="00091F84" w:rsidRDefault="00091F84" w:rsidP="00AA6D7B">
      <w:pPr>
        <w:jc w:val="center"/>
        <w:rPr>
          <w:sz w:val="32"/>
        </w:rPr>
      </w:pPr>
    </w:p>
    <w:p w14:paraId="6EE2A44D" w14:textId="77777777" w:rsidR="00091F84" w:rsidRDefault="00091F84" w:rsidP="00AA6D7B">
      <w:pPr>
        <w:jc w:val="center"/>
        <w:rPr>
          <w:sz w:val="32"/>
        </w:rPr>
      </w:pPr>
    </w:p>
    <w:p w14:paraId="53307C2B" w14:textId="3C2C2867" w:rsidR="00091F84" w:rsidRDefault="00091F84" w:rsidP="00091F84">
      <w:pPr>
        <w:pStyle w:val="Heading3"/>
        <w:jc w:val="center"/>
      </w:pPr>
      <w:r>
        <w:rPr>
          <w:rFonts w:hint="eastAsia"/>
        </w:rPr>
        <w:t xml:space="preserve">Part B. </w:t>
      </w:r>
      <w:r w:rsidR="00276CEF">
        <w:rPr>
          <w:rFonts w:hint="eastAsia"/>
        </w:rPr>
        <w:t>Answers to Questions</w:t>
      </w:r>
    </w:p>
    <w:p w14:paraId="07C60813" w14:textId="77777777" w:rsidR="00091F84" w:rsidRDefault="00091F84" w:rsidP="00AA6D7B">
      <w:pPr>
        <w:jc w:val="center"/>
        <w:rPr>
          <w:sz w:val="32"/>
        </w:rPr>
      </w:pPr>
    </w:p>
    <w:p w14:paraId="576F4242" w14:textId="77777777" w:rsidR="00276CEF" w:rsidRDefault="00276CEF" w:rsidP="00AA6D7B">
      <w:pPr>
        <w:jc w:val="center"/>
        <w:rPr>
          <w:sz w:val="32"/>
        </w:rPr>
      </w:pPr>
    </w:p>
    <w:p w14:paraId="624DD15D" w14:textId="77777777" w:rsidR="00276CEF" w:rsidRDefault="00276CEF" w:rsidP="00AA6D7B">
      <w:pPr>
        <w:jc w:val="center"/>
        <w:rPr>
          <w:sz w:val="32"/>
        </w:rPr>
      </w:pPr>
    </w:p>
    <w:p w14:paraId="5E65D27F" w14:textId="77777777" w:rsidR="00276CEF" w:rsidRDefault="00276CEF" w:rsidP="00AA6D7B">
      <w:pPr>
        <w:jc w:val="center"/>
        <w:rPr>
          <w:sz w:val="32"/>
        </w:rPr>
      </w:pPr>
    </w:p>
    <w:p w14:paraId="034939B1" w14:textId="77777777" w:rsidR="00276CEF" w:rsidRDefault="00276CEF" w:rsidP="00AA6D7B">
      <w:pPr>
        <w:jc w:val="center"/>
        <w:rPr>
          <w:sz w:val="32"/>
        </w:rPr>
      </w:pPr>
    </w:p>
    <w:p w14:paraId="2B36EFD4" w14:textId="77777777" w:rsidR="00276CEF" w:rsidRDefault="00276CEF" w:rsidP="00AA6D7B">
      <w:pPr>
        <w:jc w:val="center"/>
        <w:rPr>
          <w:sz w:val="32"/>
        </w:rPr>
      </w:pPr>
    </w:p>
    <w:p w14:paraId="759B5827" w14:textId="77777777" w:rsidR="00276CEF" w:rsidRDefault="00276CEF" w:rsidP="00AA6D7B">
      <w:pPr>
        <w:jc w:val="center"/>
        <w:rPr>
          <w:sz w:val="32"/>
        </w:rPr>
      </w:pPr>
    </w:p>
    <w:p w14:paraId="6391D397" w14:textId="77777777" w:rsidR="00276CEF" w:rsidRDefault="00276CEF" w:rsidP="00AA6D7B">
      <w:pPr>
        <w:jc w:val="center"/>
        <w:rPr>
          <w:sz w:val="32"/>
        </w:rPr>
      </w:pPr>
    </w:p>
    <w:p w14:paraId="6C6F38C5" w14:textId="77777777" w:rsidR="00276CEF" w:rsidRDefault="00276CEF" w:rsidP="00AA6D7B">
      <w:pPr>
        <w:jc w:val="center"/>
        <w:rPr>
          <w:sz w:val="32"/>
        </w:rPr>
      </w:pPr>
    </w:p>
    <w:p w14:paraId="01E1D382" w14:textId="77777777" w:rsidR="00276CEF" w:rsidRDefault="00276CEF" w:rsidP="00AA6D7B">
      <w:pPr>
        <w:jc w:val="center"/>
        <w:rPr>
          <w:sz w:val="32"/>
        </w:rPr>
      </w:pPr>
    </w:p>
    <w:p w14:paraId="4F7BD21B" w14:textId="77777777" w:rsidR="00276CEF" w:rsidRDefault="00276CEF" w:rsidP="00AA6D7B">
      <w:pPr>
        <w:jc w:val="center"/>
        <w:rPr>
          <w:sz w:val="32"/>
        </w:rPr>
      </w:pPr>
    </w:p>
    <w:p w14:paraId="5C383245" w14:textId="77777777" w:rsidR="00276CEF" w:rsidRDefault="00276CEF" w:rsidP="00AA6D7B">
      <w:pPr>
        <w:jc w:val="center"/>
        <w:rPr>
          <w:sz w:val="32"/>
        </w:rPr>
      </w:pPr>
    </w:p>
    <w:p w14:paraId="72ED7773" w14:textId="77777777" w:rsidR="00276CEF" w:rsidRDefault="00276CEF" w:rsidP="00AA6D7B">
      <w:pPr>
        <w:jc w:val="center"/>
        <w:rPr>
          <w:sz w:val="32"/>
        </w:rPr>
      </w:pPr>
    </w:p>
    <w:p w14:paraId="1B0C76AF" w14:textId="77777777" w:rsidR="00276CEF" w:rsidRDefault="00276CEF" w:rsidP="00AA6D7B">
      <w:pPr>
        <w:jc w:val="center"/>
        <w:rPr>
          <w:sz w:val="32"/>
        </w:rPr>
      </w:pPr>
    </w:p>
    <w:p w14:paraId="4831CD73" w14:textId="77777777" w:rsidR="00276CEF" w:rsidRDefault="00276CEF" w:rsidP="00AA6D7B">
      <w:pPr>
        <w:jc w:val="center"/>
        <w:rPr>
          <w:sz w:val="32"/>
        </w:rPr>
      </w:pPr>
    </w:p>
    <w:p w14:paraId="5055CF95" w14:textId="6A037175" w:rsidR="00276CEF" w:rsidRDefault="00276CEF" w:rsidP="00276CEF">
      <w:pPr>
        <w:pStyle w:val="Heading3"/>
        <w:jc w:val="center"/>
      </w:pPr>
      <w:r>
        <w:rPr>
          <w:rFonts w:hint="eastAsia"/>
        </w:rPr>
        <w:t>Part C. Software Package</w:t>
      </w:r>
    </w:p>
    <w:p w14:paraId="39A37F42" w14:textId="77777777" w:rsidR="00276CEF" w:rsidRDefault="00276CEF" w:rsidP="00AA6D7B">
      <w:pPr>
        <w:jc w:val="center"/>
        <w:rPr>
          <w:sz w:val="32"/>
        </w:rPr>
      </w:pPr>
    </w:p>
    <w:p w14:paraId="0ED02922" w14:textId="77777777" w:rsidR="00276CEF" w:rsidRDefault="00276CEF" w:rsidP="00AA6D7B">
      <w:pPr>
        <w:jc w:val="center"/>
        <w:rPr>
          <w:sz w:val="32"/>
        </w:rPr>
      </w:pPr>
    </w:p>
    <w:p w14:paraId="62C6C13C" w14:textId="77777777" w:rsidR="00276CEF" w:rsidRDefault="00276CEF" w:rsidP="00AA6D7B">
      <w:pPr>
        <w:jc w:val="center"/>
        <w:rPr>
          <w:sz w:val="32"/>
        </w:rPr>
      </w:pPr>
    </w:p>
    <w:p w14:paraId="7DF00A5D" w14:textId="77777777" w:rsidR="00276CEF" w:rsidRDefault="00276CEF" w:rsidP="00AA6D7B">
      <w:pPr>
        <w:jc w:val="center"/>
        <w:rPr>
          <w:sz w:val="32"/>
        </w:rPr>
      </w:pPr>
    </w:p>
    <w:p w14:paraId="7CCA7D61" w14:textId="77777777" w:rsidR="00276CEF" w:rsidRDefault="00276CEF" w:rsidP="00AA6D7B">
      <w:pPr>
        <w:jc w:val="center"/>
        <w:rPr>
          <w:sz w:val="32"/>
        </w:rPr>
      </w:pPr>
    </w:p>
    <w:p w14:paraId="7F38EC25" w14:textId="77777777" w:rsidR="00276CEF" w:rsidRDefault="00276CEF" w:rsidP="00AA6D7B">
      <w:pPr>
        <w:jc w:val="center"/>
        <w:rPr>
          <w:sz w:val="32"/>
        </w:rPr>
      </w:pPr>
    </w:p>
    <w:p w14:paraId="45C835A9" w14:textId="77777777" w:rsidR="00276CEF" w:rsidRDefault="00276CEF" w:rsidP="00AA6D7B">
      <w:pPr>
        <w:jc w:val="center"/>
        <w:rPr>
          <w:sz w:val="32"/>
        </w:rPr>
      </w:pPr>
    </w:p>
    <w:p w14:paraId="2CBF75BA" w14:textId="77777777" w:rsidR="00276CEF" w:rsidRDefault="00276CEF" w:rsidP="00AA6D7B">
      <w:pPr>
        <w:jc w:val="center"/>
        <w:rPr>
          <w:sz w:val="32"/>
        </w:rPr>
      </w:pPr>
    </w:p>
    <w:p w14:paraId="48143889" w14:textId="77777777" w:rsidR="00276CEF" w:rsidRDefault="00276CEF" w:rsidP="00AA6D7B">
      <w:pPr>
        <w:jc w:val="center"/>
        <w:rPr>
          <w:sz w:val="32"/>
        </w:rPr>
      </w:pPr>
    </w:p>
    <w:p w14:paraId="4AC9C30D" w14:textId="77777777" w:rsidR="00276CEF" w:rsidRDefault="00276CEF" w:rsidP="00AA6D7B">
      <w:pPr>
        <w:jc w:val="center"/>
        <w:rPr>
          <w:sz w:val="32"/>
        </w:rPr>
      </w:pPr>
    </w:p>
    <w:p w14:paraId="394C970D" w14:textId="77777777" w:rsidR="00276CEF" w:rsidRDefault="00276CEF" w:rsidP="00AA6D7B">
      <w:pPr>
        <w:jc w:val="center"/>
        <w:rPr>
          <w:sz w:val="32"/>
        </w:rPr>
      </w:pPr>
    </w:p>
    <w:p w14:paraId="4A4B9295" w14:textId="77777777" w:rsidR="00276CEF" w:rsidRDefault="00276CEF" w:rsidP="00AA6D7B">
      <w:pPr>
        <w:jc w:val="center"/>
        <w:rPr>
          <w:sz w:val="32"/>
        </w:rPr>
      </w:pPr>
    </w:p>
    <w:p w14:paraId="50433532" w14:textId="77777777" w:rsidR="00276CEF" w:rsidRDefault="00276CEF" w:rsidP="00AA6D7B">
      <w:pPr>
        <w:jc w:val="center"/>
        <w:rPr>
          <w:sz w:val="32"/>
        </w:rPr>
      </w:pPr>
    </w:p>
    <w:p w14:paraId="3D5C9B8D" w14:textId="77777777" w:rsidR="00276CEF" w:rsidRDefault="00276CEF" w:rsidP="00AA6D7B">
      <w:pPr>
        <w:jc w:val="center"/>
        <w:rPr>
          <w:sz w:val="32"/>
        </w:rPr>
      </w:pPr>
    </w:p>
    <w:p w14:paraId="24C848A4" w14:textId="77777777" w:rsidR="00276CEF" w:rsidRDefault="00276CEF" w:rsidP="00AA6D7B">
      <w:pPr>
        <w:jc w:val="center"/>
        <w:rPr>
          <w:sz w:val="32"/>
        </w:rPr>
      </w:pPr>
    </w:p>
    <w:p w14:paraId="787AA783" w14:textId="5EA4729C" w:rsidR="00276CEF" w:rsidRDefault="00276CEF" w:rsidP="00276CEF">
      <w:pPr>
        <w:pStyle w:val="Heading3"/>
        <w:jc w:val="center"/>
      </w:pPr>
      <w:r>
        <w:rPr>
          <w:rFonts w:hint="eastAsia"/>
        </w:rPr>
        <w:t>Part D. Hardware Implementation</w:t>
      </w:r>
    </w:p>
    <w:p w14:paraId="705724D4" w14:textId="2ACA975F" w:rsidR="00742022" w:rsidRPr="0007409E" w:rsidRDefault="00742022" w:rsidP="00742022">
      <w:pPr>
        <w:pStyle w:val="Heading5"/>
      </w:pPr>
      <w:r>
        <w:t>1. ALU schematic</w:t>
      </w:r>
    </w:p>
    <w:p w14:paraId="32977BF1" w14:textId="23E8FE72" w:rsidR="00276CEF" w:rsidRDefault="004D6DF7" w:rsidP="00AA6D7B">
      <w:pPr>
        <w:jc w:val="center"/>
        <w:rPr>
          <w:sz w:val="32"/>
        </w:rPr>
      </w:pPr>
      <w:r>
        <w:rPr>
          <w:noProof/>
          <w:sz w:val="32"/>
        </w:rPr>
        <w:drawing>
          <wp:inline distT="0" distB="0" distL="0" distR="0" wp14:anchorId="0315F886" wp14:editId="19D88EBF">
            <wp:extent cx="5723890" cy="6791960"/>
            <wp:effectExtent l="0" t="0" r="0" b="0"/>
            <wp:docPr id="1" name="Picture 1" descr="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Schema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6791960"/>
                    </a:xfrm>
                    <a:prstGeom prst="rect">
                      <a:avLst/>
                    </a:prstGeom>
                    <a:noFill/>
                    <a:ln>
                      <a:noFill/>
                    </a:ln>
                  </pic:spPr>
                </pic:pic>
              </a:graphicData>
            </a:graphic>
          </wp:inline>
        </w:drawing>
      </w:r>
    </w:p>
    <w:p w14:paraId="7D3F1ABB" w14:textId="77777777" w:rsidR="00A65E3C" w:rsidRDefault="00A65E3C" w:rsidP="00AA6D7B">
      <w:pPr>
        <w:jc w:val="center"/>
        <w:rPr>
          <w:sz w:val="32"/>
        </w:rPr>
      </w:pPr>
    </w:p>
    <w:p w14:paraId="1CAC77F1" w14:textId="46D3FDCB" w:rsidR="00DF18A4" w:rsidRPr="00D81F08" w:rsidRDefault="00D81F08" w:rsidP="00D81F08">
      <w:pPr>
        <w:jc w:val="left"/>
        <w:rPr>
          <w:b/>
          <w:bCs/>
          <w:sz w:val="28"/>
          <w:szCs w:val="28"/>
        </w:rPr>
      </w:pPr>
      <w:r w:rsidRPr="00D81F08">
        <w:rPr>
          <w:b/>
          <w:bCs/>
          <w:sz w:val="28"/>
          <w:szCs w:val="28"/>
        </w:rPr>
        <w:t>Hamming Weight Counter</w:t>
      </w:r>
    </w:p>
    <w:p w14:paraId="78F1622E" w14:textId="45B4DECB" w:rsidR="00A65E3C" w:rsidRDefault="00D81F08" w:rsidP="00AA6D7B">
      <w:pPr>
        <w:jc w:val="center"/>
        <w:rPr>
          <w:sz w:val="32"/>
        </w:rPr>
      </w:pPr>
      <w:r>
        <w:rPr>
          <w:noProof/>
          <w:sz w:val="32"/>
        </w:rPr>
        <w:drawing>
          <wp:inline distT="0" distB="0" distL="0" distR="0" wp14:anchorId="3F603727" wp14:editId="60E6DA56">
            <wp:extent cx="6109335" cy="8001481"/>
            <wp:effectExtent l="0" t="0" r="12065" b="0"/>
            <wp:docPr id="3" name="Picture 3" descr="Hamming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mingCou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0973" cy="8003626"/>
                    </a:xfrm>
                    <a:prstGeom prst="rect">
                      <a:avLst/>
                    </a:prstGeom>
                    <a:noFill/>
                    <a:ln>
                      <a:noFill/>
                    </a:ln>
                  </pic:spPr>
                </pic:pic>
              </a:graphicData>
            </a:graphic>
          </wp:inline>
        </w:drawing>
      </w:r>
    </w:p>
    <w:p w14:paraId="1D1422A8" w14:textId="77777777" w:rsidR="00D81F08" w:rsidRDefault="00D81F08" w:rsidP="00AA6D7B">
      <w:pPr>
        <w:jc w:val="center"/>
        <w:rPr>
          <w:sz w:val="32"/>
        </w:rPr>
      </w:pPr>
    </w:p>
    <w:p w14:paraId="6FB51985" w14:textId="7F71556B" w:rsidR="002E39B2" w:rsidRDefault="00D81F08" w:rsidP="005B0616">
      <w:pPr>
        <w:pStyle w:val="Heading5"/>
        <w:rPr>
          <w:rFonts w:hint="eastAsia"/>
        </w:rPr>
      </w:pPr>
      <w:r>
        <w:t>2</w:t>
      </w:r>
      <w:r>
        <w:t xml:space="preserve">. </w:t>
      </w:r>
      <w:r w:rsidR="0007768F">
        <w:t xml:space="preserve">CPU </w:t>
      </w:r>
      <w:proofErr w:type="spellStart"/>
      <w:r>
        <w:t>Datapath</w:t>
      </w:r>
      <w:proofErr w:type="spellEnd"/>
    </w:p>
    <w:p w14:paraId="11A0F49C" w14:textId="39E6DA57" w:rsidR="002E39B2" w:rsidRDefault="005B0616" w:rsidP="002E39B2">
      <w:r>
        <w:rPr>
          <w:noProof/>
        </w:rPr>
        <w:drawing>
          <wp:anchor distT="0" distB="0" distL="114300" distR="114300" simplePos="0" relativeHeight="251658240" behindDoc="0" locked="0" layoutInCell="1" allowOverlap="1" wp14:anchorId="26256C25" wp14:editId="60A1A609">
            <wp:simplePos x="0" y="0"/>
            <wp:positionH relativeFrom="column">
              <wp:posOffset>-757555</wp:posOffset>
            </wp:positionH>
            <wp:positionV relativeFrom="paragraph">
              <wp:posOffset>373380</wp:posOffset>
            </wp:positionV>
            <wp:extent cx="7309485" cy="5208270"/>
            <wp:effectExtent l="0" t="0" r="5715" b="0"/>
            <wp:wrapTopAndBottom/>
            <wp:docPr id="4" name="Picture 4" descr="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a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520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4D0B9" w14:textId="77777777" w:rsidR="002E39B2" w:rsidRDefault="002E39B2" w:rsidP="002E39B2"/>
    <w:p w14:paraId="0D583110" w14:textId="77777777" w:rsidR="002E39B2" w:rsidRDefault="002E39B2" w:rsidP="002E39B2"/>
    <w:p w14:paraId="0B5EDCDA" w14:textId="77777777" w:rsidR="002E39B2" w:rsidRDefault="002E39B2" w:rsidP="002E39B2"/>
    <w:p w14:paraId="514B46D9" w14:textId="77777777" w:rsidR="002E39B2" w:rsidRDefault="002E39B2" w:rsidP="002E39B2"/>
    <w:p w14:paraId="4FE9E0C0" w14:textId="77777777" w:rsidR="002E39B2" w:rsidRDefault="002E39B2" w:rsidP="002E39B2"/>
    <w:p w14:paraId="5A60117F" w14:textId="77777777" w:rsidR="002E39B2" w:rsidRDefault="002E39B2" w:rsidP="002E39B2"/>
    <w:p w14:paraId="328C169F" w14:textId="77777777" w:rsidR="002E39B2" w:rsidRDefault="002E39B2" w:rsidP="002E39B2"/>
    <w:p w14:paraId="434C914D" w14:textId="77777777" w:rsidR="002E39B2" w:rsidRDefault="002E39B2" w:rsidP="002E39B2"/>
    <w:p w14:paraId="6B6F1202" w14:textId="77777777" w:rsidR="002E39B2" w:rsidRDefault="002E39B2" w:rsidP="002E39B2"/>
    <w:p w14:paraId="04B5D2A7" w14:textId="77777777" w:rsidR="002E39B2" w:rsidRPr="002E39B2" w:rsidRDefault="002E39B2" w:rsidP="002E39B2">
      <w:pPr>
        <w:rPr>
          <w:rFonts w:hint="eastAsia"/>
        </w:rPr>
      </w:pPr>
    </w:p>
    <w:p w14:paraId="6DAB306E" w14:textId="5715B6D8" w:rsidR="002E39B2" w:rsidRPr="00B235AD" w:rsidRDefault="002E39B2" w:rsidP="002E39B2">
      <w:pPr>
        <w:pStyle w:val="Heading5"/>
        <w:rPr>
          <w:sz w:val="22"/>
        </w:rPr>
      </w:pPr>
      <w:r>
        <w:t>3</w:t>
      </w:r>
      <w:r>
        <w:t xml:space="preserve">. </w:t>
      </w:r>
      <w:r>
        <w:t>Control Logic</w:t>
      </w:r>
      <w:bookmarkStart w:id="0" w:name="_GoBack"/>
      <w:bookmarkEnd w:id="0"/>
    </w:p>
    <w:tbl>
      <w:tblPr>
        <w:tblStyle w:val="TableGrid"/>
        <w:tblpPr w:leftFromText="180" w:rightFromText="180" w:vertAnchor="page" w:horzAnchor="page" w:tblpX="550" w:tblpY="2585"/>
        <w:tblW w:w="11058" w:type="dxa"/>
        <w:tblLook w:val="04A0" w:firstRow="1" w:lastRow="0" w:firstColumn="1" w:lastColumn="0" w:noHBand="0" w:noVBand="1"/>
      </w:tblPr>
      <w:tblGrid>
        <w:gridCol w:w="891"/>
        <w:gridCol w:w="1041"/>
        <w:gridCol w:w="737"/>
        <w:gridCol w:w="1168"/>
        <w:gridCol w:w="1260"/>
        <w:gridCol w:w="863"/>
        <w:gridCol w:w="1051"/>
        <w:gridCol w:w="1043"/>
        <w:gridCol w:w="1043"/>
        <w:gridCol w:w="862"/>
        <w:gridCol w:w="1099"/>
      </w:tblGrid>
      <w:tr w:rsidR="00663B5E" w:rsidRPr="00B235AD" w14:paraId="2DD9D4FA" w14:textId="77777777" w:rsidTr="00AF3E76">
        <w:trPr>
          <w:trHeight w:val="452"/>
        </w:trPr>
        <w:tc>
          <w:tcPr>
            <w:tcW w:w="891" w:type="dxa"/>
          </w:tcPr>
          <w:p w14:paraId="344F574B" w14:textId="77777777" w:rsidR="00663B5E" w:rsidRPr="00B235AD" w:rsidRDefault="00663B5E" w:rsidP="00663B5E">
            <w:pPr>
              <w:rPr>
                <w:sz w:val="21"/>
              </w:rPr>
            </w:pPr>
            <w:proofErr w:type="spellStart"/>
            <w:r w:rsidRPr="00B235AD">
              <w:rPr>
                <w:sz w:val="21"/>
              </w:rPr>
              <w:t>Instr</w:t>
            </w:r>
            <w:proofErr w:type="spellEnd"/>
          </w:p>
        </w:tc>
        <w:tc>
          <w:tcPr>
            <w:tcW w:w="1041" w:type="dxa"/>
          </w:tcPr>
          <w:p w14:paraId="62D49E3A" w14:textId="77777777" w:rsidR="00663B5E" w:rsidRPr="00B235AD" w:rsidRDefault="00663B5E" w:rsidP="00663B5E">
            <w:pPr>
              <w:rPr>
                <w:sz w:val="21"/>
              </w:rPr>
            </w:pPr>
            <w:r>
              <w:rPr>
                <w:sz w:val="21"/>
              </w:rPr>
              <w:t>Op</w:t>
            </w:r>
          </w:p>
        </w:tc>
        <w:tc>
          <w:tcPr>
            <w:tcW w:w="737" w:type="dxa"/>
          </w:tcPr>
          <w:p w14:paraId="11C709F0" w14:textId="77777777" w:rsidR="00663B5E" w:rsidRPr="00B235AD" w:rsidRDefault="00663B5E" w:rsidP="00663B5E">
            <w:pPr>
              <w:rPr>
                <w:sz w:val="21"/>
              </w:rPr>
            </w:pPr>
            <w:proofErr w:type="spellStart"/>
            <w:r w:rsidRPr="00B235AD">
              <w:rPr>
                <w:sz w:val="21"/>
              </w:rPr>
              <w:t>PCSrc</w:t>
            </w:r>
            <w:proofErr w:type="spellEnd"/>
          </w:p>
        </w:tc>
        <w:tc>
          <w:tcPr>
            <w:tcW w:w="1168" w:type="dxa"/>
          </w:tcPr>
          <w:p w14:paraId="1BD50120" w14:textId="77777777" w:rsidR="00663B5E" w:rsidRPr="00B235AD" w:rsidRDefault="00663B5E" w:rsidP="00663B5E">
            <w:pPr>
              <w:rPr>
                <w:sz w:val="21"/>
              </w:rPr>
            </w:pPr>
            <w:proofErr w:type="spellStart"/>
            <w:r w:rsidRPr="00B235AD">
              <w:rPr>
                <w:sz w:val="21"/>
              </w:rPr>
              <w:t>MemWrite</w:t>
            </w:r>
            <w:proofErr w:type="spellEnd"/>
          </w:p>
        </w:tc>
        <w:tc>
          <w:tcPr>
            <w:tcW w:w="1260" w:type="dxa"/>
          </w:tcPr>
          <w:p w14:paraId="5598E04C" w14:textId="77777777" w:rsidR="00663B5E" w:rsidRPr="00B235AD" w:rsidRDefault="00663B5E" w:rsidP="00663B5E">
            <w:pPr>
              <w:rPr>
                <w:sz w:val="21"/>
              </w:rPr>
            </w:pPr>
            <w:proofErr w:type="spellStart"/>
            <w:r w:rsidRPr="00B235AD">
              <w:rPr>
                <w:sz w:val="21"/>
              </w:rPr>
              <w:t>ALUControl</w:t>
            </w:r>
            <w:proofErr w:type="spellEnd"/>
          </w:p>
        </w:tc>
        <w:tc>
          <w:tcPr>
            <w:tcW w:w="863" w:type="dxa"/>
          </w:tcPr>
          <w:p w14:paraId="64E19BDF" w14:textId="77777777" w:rsidR="00663B5E" w:rsidRPr="00B235AD" w:rsidRDefault="00663B5E" w:rsidP="00663B5E">
            <w:pPr>
              <w:rPr>
                <w:sz w:val="21"/>
              </w:rPr>
            </w:pPr>
            <w:proofErr w:type="spellStart"/>
            <w:r w:rsidRPr="00B235AD">
              <w:rPr>
                <w:sz w:val="21"/>
              </w:rPr>
              <w:t>ALUSrc</w:t>
            </w:r>
            <w:proofErr w:type="spellEnd"/>
          </w:p>
        </w:tc>
        <w:tc>
          <w:tcPr>
            <w:tcW w:w="1051" w:type="dxa"/>
          </w:tcPr>
          <w:p w14:paraId="3E25B92A" w14:textId="77777777" w:rsidR="00663B5E" w:rsidRPr="00B235AD" w:rsidRDefault="00663B5E" w:rsidP="00663B5E">
            <w:pPr>
              <w:rPr>
                <w:sz w:val="21"/>
              </w:rPr>
            </w:pPr>
            <w:proofErr w:type="spellStart"/>
            <w:r w:rsidRPr="00B235AD">
              <w:rPr>
                <w:sz w:val="21"/>
              </w:rPr>
              <w:t>RegWrite</w:t>
            </w:r>
            <w:proofErr w:type="spellEnd"/>
          </w:p>
        </w:tc>
        <w:tc>
          <w:tcPr>
            <w:tcW w:w="1043" w:type="dxa"/>
          </w:tcPr>
          <w:p w14:paraId="483D6376" w14:textId="77777777" w:rsidR="00663B5E" w:rsidRPr="00B235AD" w:rsidRDefault="00663B5E" w:rsidP="00663B5E">
            <w:pPr>
              <w:rPr>
                <w:sz w:val="21"/>
              </w:rPr>
            </w:pPr>
            <w:r w:rsidRPr="00B235AD">
              <w:rPr>
                <w:sz w:val="21"/>
              </w:rPr>
              <w:t>RegCho</w:t>
            </w:r>
            <w:r>
              <w:rPr>
                <w:rFonts w:hint="eastAsia"/>
                <w:sz w:val="21"/>
              </w:rPr>
              <w:t>1</w:t>
            </w:r>
          </w:p>
        </w:tc>
        <w:tc>
          <w:tcPr>
            <w:tcW w:w="1043" w:type="dxa"/>
          </w:tcPr>
          <w:p w14:paraId="761D9296" w14:textId="77777777" w:rsidR="00663B5E" w:rsidRPr="00B235AD" w:rsidRDefault="00663B5E" w:rsidP="00663B5E">
            <w:pPr>
              <w:rPr>
                <w:sz w:val="21"/>
              </w:rPr>
            </w:pPr>
            <w:r w:rsidRPr="00B235AD">
              <w:rPr>
                <w:sz w:val="21"/>
              </w:rPr>
              <w:t>RegCho</w:t>
            </w:r>
            <w:r>
              <w:rPr>
                <w:rFonts w:hint="eastAsia"/>
                <w:sz w:val="21"/>
              </w:rPr>
              <w:t>2</w:t>
            </w:r>
          </w:p>
        </w:tc>
        <w:tc>
          <w:tcPr>
            <w:tcW w:w="862" w:type="dxa"/>
          </w:tcPr>
          <w:p w14:paraId="678D73D5" w14:textId="77777777" w:rsidR="00663B5E" w:rsidRPr="00B235AD" w:rsidRDefault="00663B5E" w:rsidP="00663B5E">
            <w:pPr>
              <w:rPr>
                <w:sz w:val="21"/>
              </w:rPr>
            </w:pPr>
            <w:proofErr w:type="spellStart"/>
            <w:r w:rsidRPr="00B235AD">
              <w:rPr>
                <w:sz w:val="21"/>
              </w:rPr>
              <w:t>RegDst</w:t>
            </w:r>
            <w:proofErr w:type="spellEnd"/>
          </w:p>
        </w:tc>
        <w:tc>
          <w:tcPr>
            <w:tcW w:w="1099" w:type="dxa"/>
          </w:tcPr>
          <w:p w14:paraId="38A1AF96" w14:textId="77777777" w:rsidR="00663B5E" w:rsidRPr="00B235AD" w:rsidRDefault="00663B5E" w:rsidP="00663B5E">
            <w:pPr>
              <w:rPr>
                <w:rFonts w:hint="eastAsia"/>
                <w:sz w:val="21"/>
              </w:rPr>
            </w:pPr>
            <w:proofErr w:type="spellStart"/>
            <w:r>
              <w:rPr>
                <w:sz w:val="21"/>
              </w:rPr>
              <w:t>RegWtSrc</w:t>
            </w:r>
            <w:proofErr w:type="spellEnd"/>
          </w:p>
        </w:tc>
      </w:tr>
      <w:tr w:rsidR="00663B5E" w14:paraId="473E9B88" w14:textId="77777777" w:rsidTr="00AF3E76">
        <w:tc>
          <w:tcPr>
            <w:tcW w:w="891" w:type="dxa"/>
          </w:tcPr>
          <w:p w14:paraId="18CC393D" w14:textId="77777777" w:rsidR="00663B5E" w:rsidRPr="00AF3E76" w:rsidRDefault="00663B5E" w:rsidP="00663B5E">
            <w:pPr>
              <w:rPr>
                <w:sz w:val="16"/>
              </w:rPr>
            </w:pPr>
            <w:proofErr w:type="spellStart"/>
            <w:r w:rsidRPr="00AF3E76">
              <w:rPr>
                <w:rFonts w:ascii="Menlo" w:eastAsiaTheme="majorHAnsi" w:hAnsi="Menlo" w:cs="Menlo"/>
                <w:sz w:val="16"/>
                <w:szCs w:val="21"/>
              </w:rPr>
              <w:t>init</w:t>
            </w:r>
            <w:proofErr w:type="spellEnd"/>
          </w:p>
        </w:tc>
        <w:tc>
          <w:tcPr>
            <w:tcW w:w="1041" w:type="dxa"/>
          </w:tcPr>
          <w:p w14:paraId="6DBC9866"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000</w:t>
            </w:r>
            <w:r>
              <w:rPr>
                <w:rFonts w:ascii="Menlo" w:eastAsiaTheme="majorHAnsi" w:hAnsi="Menlo" w:cs="Menlo" w:hint="eastAsia"/>
                <w:sz w:val="16"/>
                <w:szCs w:val="21"/>
              </w:rPr>
              <w:t xml:space="preserve"> r iii</w:t>
            </w:r>
          </w:p>
        </w:tc>
        <w:tc>
          <w:tcPr>
            <w:tcW w:w="737" w:type="dxa"/>
          </w:tcPr>
          <w:p w14:paraId="772F669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707F40C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5CE46290"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XXX</w:t>
            </w:r>
          </w:p>
        </w:tc>
        <w:tc>
          <w:tcPr>
            <w:tcW w:w="863" w:type="dxa"/>
          </w:tcPr>
          <w:p w14:paraId="40A6138A"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1051" w:type="dxa"/>
          </w:tcPr>
          <w:p w14:paraId="3E487E2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7E1D9DD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1043" w:type="dxa"/>
          </w:tcPr>
          <w:p w14:paraId="513E7B2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862" w:type="dxa"/>
          </w:tcPr>
          <w:p w14:paraId="650887A0"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0r</w:t>
            </w:r>
          </w:p>
        </w:tc>
        <w:tc>
          <w:tcPr>
            <w:tcW w:w="1099" w:type="dxa"/>
          </w:tcPr>
          <w:p w14:paraId="1347DEE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r>
      <w:tr w:rsidR="00663B5E" w14:paraId="07E95C02" w14:textId="77777777" w:rsidTr="00AF3E76">
        <w:tc>
          <w:tcPr>
            <w:tcW w:w="891" w:type="dxa"/>
          </w:tcPr>
          <w:p w14:paraId="47E18DEB" w14:textId="77777777" w:rsidR="00663B5E" w:rsidRPr="00AF3E76" w:rsidRDefault="00663B5E" w:rsidP="00663B5E">
            <w:pPr>
              <w:rPr>
                <w:sz w:val="16"/>
              </w:rPr>
            </w:pPr>
            <w:proofErr w:type="spellStart"/>
            <w:r w:rsidRPr="00AF3E76">
              <w:rPr>
                <w:rFonts w:ascii="Menlo" w:eastAsiaTheme="majorHAnsi" w:hAnsi="Menlo" w:cs="Menlo"/>
                <w:sz w:val="16"/>
                <w:szCs w:val="21"/>
              </w:rPr>
              <w:t>ld</w:t>
            </w:r>
            <w:proofErr w:type="spellEnd"/>
          </w:p>
        </w:tc>
        <w:tc>
          <w:tcPr>
            <w:tcW w:w="1041" w:type="dxa"/>
          </w:tcPr>
          <w:p w14:paraId="330E3E39"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001</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ss</w:t>
            </w:r>
            <w:proofErr w:type="spellEnd"/>
          </w:p>
        </w:tc>
        <w:tc>
          <w:tcPr>
            <w:tcW w:w="737" w:type="dxa"/>
          </w:tcPr>
          <w:p w14:paraId="4475DFFB"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791E80C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223EBE37"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5C1403B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51" w:type="dxa"/>
          </w:tcPr>
          <w:p w14:paraId="06E07FF8"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6D9A0ECE"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ss</w:t>
            </w:r>
            <w:proofErr w:type="spellEnd"/>
          </w:p>
        </w:tc>
        <w:tc>
          <w:tcPr>
            <w:tcW w:w="1043" w:type="dxa"/>
          </w:tcPr>
          <w:p w14:paraId="4A36DA2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862" w:type="dxa"/>
          </w:tcPr>
          <w:p w14:paraId="355B60BC"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99" w:type="dxa"/>
          </w:tcPr>
          <w:p w14:paraId="0D9AD4FB"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r>
      <w:tr w:rsidR="00663B5E" w14:paraId="73D91884" w14:textId="77777777" w:rsidTr="00AF3E76">
        <w:tc>
          <w:tcPr>
            <w:tcW w:w="891" w:type="dxa"/>
          </w:tcPr>
          <w:p w14:paraId="1E7B5C65" w14:textId="77777777" w:rsidR="00663B5E" w:rsidRPr="00AF3E76" w:rsidRDefault="00663B5E" w:rsidP="00663B5E">
            <w:pPr>
              <w:rPr>
                <w:sz w:val="16"/>
              </w:rPr>
            </w:pPr>
            <w:proofErr w:type="spellStart"/>
            <w:r w:rsidRPr="00AF3E76">
              <w:rPr>
                <w:rFonts w:ascii="Menlo" w:eastAsiaTheme="majorHAnsi" w:hAnsi="Menlo" w:cs="Menlo"/>
                <w:sz w:val="16"/>
                <w:szCs w:val="21"/>
              </w:rPr>
              <w:t>str</w:t>
            </w:r>
            <w:proofErr w:type="spellEnd"/>
          </w:p>
        </w:tc>
        <w:tc>
          <w:tcPr>
            <w:tcW w:w="1041" w:type="dxa"/>
          </w:tcPr>
          <w:p w14:paraId="7D9453D9"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010</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ss</w:t>
            </w:r>
            <w:proofErr w:type="spellEnd"/>
          </w:p>
        </w:tc>
        <w:tc>
          <w:tcPr>
            <w:tcW w:w="737" w:type="dxa"/>
          </w:tcPr>
          <w:p w14:paraId="3E619EC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4214DDFB"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260" w:type="dxa"/>
          </w:tcPr>
          <w:p w14:paraId="3594CE0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28B0FFAB"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51" w:type="dxa"/>
          </w:tcPr>
          <w:p w14:paraId="294D192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043" w:type="dxa"/>
          </w:tcPr>
          <w:p w14:paraId="0DCA41A3"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ss</w:t>
            </w:r>
            <w:proofErr w:type="spellEnd"/>
          </w:p>
        </w:tc>
        <w:tc>
          <w:tcPr>
            <w:tcW w:w="1043" w:type="dxa"/>
          </w:tcPr>
          <w:p w14:paraId="2344CF9A"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862" w:type="dxa"/>
          </w:tcPr>
          <w:p w14:paraId="21DD0211"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1099" w:type="dxa"/>
          </w:tcPr>
          <w:p w14:paraId="36A505B7"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r>
      <w:tr w:rsidR="00663B5E" w14:paraId="7A52B438" w14:textId="77777777" w:rsidTr="00AF3E76">
        <w:tc>
          <w:tcPr>
            <w:tcW w:w="891" w:type="dxa"/>
          </w:tcPr>
          <w:p w14:paraId="6A8E7464" w14:textId="77777777" w:rsidR="00663B5E" w:rsidRPr="00AF3E76" w:rsidRDefault="00663B5E" w:rsidP="00663B5E">
            <w:pPr>
              <w:rPr>
                <w:sz w:val="16"/>
              </w:rPr>
            </w:pPr>
            <w:proofErr w:type="spellStart"/>
            <w:r w:rsidRPr="00AF3E76">
              <w:rPr>
                <w:rFonts w:ascii="Menlo" w:eastAsiaTheme="majorHAnsi" w:hAnsi="Menlo" w:cs="Menlo"/>
                <w:sz w:val="16"/>
                <w:szCs w:val="21"/>
              </w:rPr>
              <w:t>addR</w:t>
            </w:r>
            <w:proofErr w:type="spellEnd"/>
          </w:p>
        </w:tc>
        <w:tc>
          <w:tcPr>
            <w:tcW w:w="1041" w:type="dxa"/>
          </w:tcPr>
          <w:p w14:paraId="761404A7"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011</w:t>
            </w:r>
            <w:r>
              <w:rPr>
                <w:rFonts w:ascii="Menlo" w:eastAsiaTheme="majorHAnsi" w:hAnsi="Menlo" w:cs="Menlo"/>
                <w:sz w:val="16"/>
                <w:szCs w:val="21"/>
              </w:rPr>
              <w:t>00</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p>
        </w:tc>
        <w:tc>
          <w:tcPr>
            <w:tcW w:w="737" w:type="dxa"/>
          </w:tcPr>
          <w:p w14:paraId="7903832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16CCA07B"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433552A5"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6FB0541D"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5A97C40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0B477B17"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43" w:type="dxa"/>
          </w:tcPr>
          <w:p w14:paraId="5049C638"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862" w:type="dxa"/>
          </w:tcPr>
          <w:p w14:paraId="39463A45"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99" w:type="dxa"/>
          </w:tcPr>
          <w:p w14:paraId="5636406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793FAE09" w14:textId="77777777" w:rsidTr="00AF3E76">
        <w:tc>
          <w:tcPr>
            <w:tcW w:w="891" w:type="dxa"/>
          </w:tcPr>
          <w:p w14:paraId="51D8B6A3" w14:textId="77777777" w:rsidR="00663B5E" w:rsidRPr="00AF3E76" w:rsidRDefault="00663B5E" w:rsidP="00663B5E">
            <w:pPr>
              <w:rPr>
                <w:sz w:val="16"/>
              </w:rPr>
            </w:pPr>
            <w:r w:rsidRPr="00AF3E76">
              <w:rPr>
                <w:rFonts w:ascii="Menlo" w:eastAsiaTheme="majorHAnsi" w:hAnsi="Menlo" w:cs="Menlo"/>
                <w:sz w:val="16"/>
                <w:szCs w:val="21"/>
              </w:rPr>
              <w:t>addR2</w:t>
            </w:r>
          </w:p>
        </w:tc>
        <w:tc>
          <w:tcPr>
            <w:tcW w:w="1041" w:type="dxa"/>
          </w:tcPr>
          <w:p w14:paraId="01E37372" w14:textId="77777777" w:rsidR="00663B5E" w:rsidRPr="00A056F0" w:rsidRDefault="00663B5E" w:rsidP="00663B5E">
            <w:pPr>
              <w:rPr>
                <w:rFonts w:ascii="Menlo" w:eastAsiaTheme="majorHAnsi" w:hAnsi="Menlo" w:cs="Menlo" w:hint="eastAsia"/>
                <w:sz w:val="16"/>
                <w:szCs w:val="21"/>
              </w:rPr>
            </w:pPr>
            <w:r>
              <w:rPr>
                <w:rFonts w:ascii="Menlo" w:eastAsiaTheme="majorHAnsi" w:hAnsi="Menlo" w:cs="Menlo"/>
                <w:sz w:val="16"/>
                <w:szCs w:val="21"/>
              </w:rPr>
              <w:t>01110</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p>
        </w:tc>
        <w:tc>
          <w:tcPr>
            <w:tcW w:w="737" w:type="dxa"/>
          </w:tcPr>
          <w:p w14:paraId="0DD082E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133BA5E1"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725762C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1D76704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63BDF595"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0983524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43" w:type="dxa"/>
          </w:tcPr>
          <w:p w14:paraId="0DF794DB"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862" w:type="dxa"/>
          </w:tcPr>
          <w:p w14:paraId="6E165818"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99" w:type="dxa"/>
          </w:tcPr>
          <w:p w14:paraId="6A3E75F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244F5F27" w14:textId="77777777" w:rsidTr="00AF3E76">
        <w:tc>
          <w:tcPr>
            <w:tcW w:w="891" w:type="dxa"/>
          </w:tcPr>
          <w:p w14:paraId="1B048968" w14:textId="77777777" w:rsidR="00663B5E" w:rsidRPr="00AF3E76" w:rsidRDefault="00663B5E" w:rsidP="00663B5E">
            <w:pPr>
              <w:rPr>
                <w:sz w:val="16"/>
              </w:rPr>
            </w:pPr>
            <w:r w:rsidRPr="00AF3E76">
              <w:rPr>
                <w:rFonts w:ascii="Menlo" w:eastAsiaTheme="majorHAnsi" w:hAnsi="Menlo" w:cs="Menlo"/>
                <w:sz w:val="16"/>
                <w:szCs w:val="21"/>
              </w:rPr>
              <w:t>addR3</w:t>
            </w:r>
          </w:p>
        </w:tc>
        <w:tc>
          <w:tcPr>
            <w:tcW w:w="1041" w:type="dxa"/>
          </w:tcPr>
          <w:p w14:paraId="18181142" w14:textId="77777777" w:rsidR="00663B5E" w:rsidRPr="00A056F0" w:rsidRDefault="00663B5E" w:rsidP="00663B5E">
            <w:pPr>
              <w:rPr>
                <w:rFonts w:ascii="Menlo" w:eastAsiaTheme="majorHAnsi" w:hAnsi="Menlo" w:cs="Menlo" w:hint="eastAsia"/>
                <w:sz w:val="16"/>
                <w:szCs w:val="21"/>
              </w:rPr>
            </w:pPr>
            <w:r>
              <w:rPr>
                <w:rFonts w:ascii="Menlo" w:eastAsiaTheme="majorHAnsi" w:hAnsi="Menlo" w:cs="Menlo"/>
                <w:sz w:val="16"/>
                <w:szCs w:val="21"/>
              </w:rPr>
              <w:t>01111</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p>
        </w:tc>
        <w:tc>
          <w:tcPr>
            <w:tcW w:w="737" w:type="dxa"/>
          </w:tcPr>
          <w:p w14:paraId="6E5AC67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2B7D045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761B9B1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1C190737"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07367E4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50966312"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43" w:type="dxa"/>
          </w:tcPr>
          <w:p w14:paraId="3463931D"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862" w:type="dxa"/>
          </w:tcPr>
          <w:p w14:paraId="6B0F96C0"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w:t>
            </w:r>
          </w:p>
        </w:tc>
        <w:tc>
          <w:tcPr>
            <w:tcW w:w="1099" w:type="dxa"/>
          </w:tcPr>
          <w:p w14:paraId="50172E1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1C2272BF" w14:textId="77777777" w:rsidTr="00AF3E76">
        <w:trPr>
          <w:trHeight w:val="451"/>
        </w:trPr>
        <w:tc>
          <w:tcPr>
            <w:tcW w:w="891" w:type="dxa"/>
          </w:tcPr>
          <w:p w14:paraId="14022341"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subR3</w:t>
            </w:r>
          </w:p>
        </w:tc>
        <w:tc>
          <w:tcPr>
            <w:tcW w:w="1041" w:type="dxa"/>
          </w:tcPr>
          <w:p w14:paraId="310F1E0D" w14:textId="77777777" w:rsidR="00663B5E" w:rsidRPr="00A056F0" w:rsidRDefault="00663B5E" w:rsidP="00663B5E">
            <w:pPr>
              <w:rPr>
                <w:rFonts w:ascii="Menlo" w:eastAsiaTheme="majorHAnsi" w:hAnsi="Menlo" w:cs="Menlo" w:hint="eastAsia"/>
                <w:sz w:val="16"/>
                <w:szCs w:val="21"/>
              </w:rPr>
            </w:pPr>
            <w:r>
              <w:rPr>
                <w:rFonts w:ascii="Menlo" w:eastAsiaTheme="majorHAnsi" w:hAnsi="Menlo" w:cs="Menlo"/>
                <w:sz w:val="16"/>
                <w:szCs w:val="21"/>
              </w:rPr>
              <w:t>01101</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p>
        </w:tc>
        <w:tc>
          <w:tcPr>
            <w:tcW w:w="737" w:type="dxa"/>
          </w:tcPr>
          <w:p w14:paraId="2C009D5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2EA1949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07CE00E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101</w:t>
            </w:r>
          </w:p>
        </w:tc>
        <w:tc>
          <w:tcPr>
            <w:tcW w:w="863" w:type="dxa"/>
          </w:tcPr>
          <w:p w14:paraId="05048F0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1AEFF0D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01F70DC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w:t>
            </w:r>
          </w:p>
        </w:tc>
        <w:tc>
          <w:tcPr>
            <w:tcW w:w="1043" w:type="dxa"/>
          </w:tcPr>
          <w:p w14:paraId="7DD90C98"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862" w:type="dxa"/>
          </w:tcPr>
          <w:p w14:paraId="0AC519F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w:t>
            </w:r>
          </w:p>
        </w:tc>
        <w:tc>
          <w:tcPr>
            <w:tcW w:w="1099" w:type="dxa"/>
          </w:tcPr>
          <w:p w14:paraId="46829F3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3C8ED0D3" w14:textId="77777777" w:rsidTr="00AF3E76">
        <w:tc>
          <w:tcPr>
            <w:tcW w:w="891" w:type="dxa"/>
          </w:tcPr>
          <w:p w14:paraId="7098CF98" w14:textId="77777777" w:rsidR="00663B5E" w:rsidRPr="00AF3E76" w:rsidRDefault="00663B5E" w:rsidP="00663B5E">
            <w:pPr>
              <w:rPr>
                <w:rFonts w:ascii="Menlo" w:eastAsiaTheme="majorHAnsi" w:hAnsi="Menlo" w:cs="Menlo"/>
                <w:sz w:val="16"/>
                <w:szCs w:val="21"/>
              </w:rPr>
            </w:pPr>
            <w:proofErr w:type="spellStart"/>
            <w:r w:rsidRPr="00AF3E76">
              <w:rPr>
                <w:rFonts w:ascii="Menlo" w:eastAsiaTheme="majorHAnsi" w:hAnsi="Menlo" w:cs="Menlo"/>
                <w:sz w:val="16"/>
                <w:szCs w:val="21"/>
              </w:rPr>
              <w:t>addi</w:t>
            </w:r>
            <w:proofErr w:type="spellEnd"/>
          </w:p>
        </w:tc>
        <w:tc>
          <w:tcPr>
            <w:tcW w:w="1041" w:type="dxa"/>
          </w:tcPr>
          <w:p w14:paraId="3160DBA0"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100</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r>
              <w:rPr>
                <w:rFonts w:ascii="Menlo" w:eastAsiaTheme="majorHAnsi" w:hAnsi="Menlo" w:cs="Menlo" w:hint="eastAsia"/>
                <w:sz w:val="16"/>
                <w:szCs w:val="21"/>
              </w:rPr>
              <w:t xml:space="preserve"> ii</w:t>
            </w:r>
          </w:p>
        </w:tc>
        <w:tc>
          <w:tcPr>
            <w:tcW w:w="737" w:type="dxa"/>
          </w:tcPr>
          <w:p w14:paraId="6BD6680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1B62E69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3C35BC8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001</w:t>
            </w:r>
          </w:p>
        </w:tc>
        <w:tc>
          <w:tcPr>
            <w:tcW w:w="863" w:type="dxa"/>
          </w:tcPr>
          <w:p w14:paraId="748E2FF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c>
          <w:tcPr>
            <w:tcW w:w="1051" w:type="dxa"/>
          </w:tcPr>
          <w:p w14:paraId="0DD2843A"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60275DCA"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43" w:type="dxa"/>
          </w:tcPr>
          <w:p w14:paraId="6145FB7A"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862" w:type="dxa"/>
          </w:tcPr>
          <w:p w14:paraId="54CD6324"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99" w:type="dxa"/>
          </w:tcPr>
          <w:p w14:paraId="66614487"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46C75318" w14:textId="77777777" w:rsidTr="00AF3E76">
        <w:tc>
          <w:tcPr>
            <w:tcW w:w="891" w:type="dxa"/>
          </w:tcPr>
          <w:p w14:paraId="4DEE0A10"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sltR0</w:t>
            </w:r>
          </w:p>
        </w:tc>
        <w:tc>
          <w:tcPr>
            <w:tcW w:w="1041" w:type="dxa"/>
          </w:tcPr>
          <w:p w14:paraId="4004F8BB" w14:textId="77777777" w:rsidR="00663B5E" w:rsidRPr="00A056F0" w:rsidRDefault="00663B5E" w:rsidP="00663B5E">
            <w:pPr>
              <w:rPr>
                <w:rFonts w:ascii="Menlo" w:eastAsiaTheme="majorHAnsi" w:hAnsi="Menlo" w:cs="Menlo" w:hint="eastAsia"/>
                <w:sz w:val="16"/>
                <w:szCs w:val="21"/>
              </w:rPr>
            </w:pPr>
            <w:r w:rsidRPr="00AA6D7B">
              <w:rPr>
                <w:rFonts w:ascii="Menlo" w:eastAsiaTheme="majorHAnsi" w:hAnsi="Menlo" w:cs="Menlo"/>
                <w:sz w:val="16"/>
                <w:szCs w:val="21"/>
              </w:rPr>
              <w:t>101</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ss</w:t>
            </w:r>
            <w:proofErr w:type="spellEnd"/>
          </w:p>
        </w:tc>
        <w:tc>
          <w:tcPr>
            <w:tcW w:w="737" w:type="dxa"/>
          </w:tcPr>
          <w:p w14:paraId="19C6ED83"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7F926A51"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2F059A51"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110</w:t>
            </w:r>
          </w:p>
        </w:tc>
        <w:tc>
          <w:tcPr>
            <w:tcW w:w="863" w:type="dxa"/>
          </w:tcPr>
          <w:p w14:paraId="04FDD6B1"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1921FFC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485EF120"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43" w:type="dxa"/>
          </w:tcPr>
          <w:p w14:paraId="7D55456B"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ss</w:t>
            </w:r>
            <w:proofErr w:type="spellEnd"/>
          </w:p>
        </w:tc>
        <w:tc>
          <w:tcPr>
            <w:tcW w:w="862" w:type="dxa"/>
          </w:tcPr>
          <w:p w14:paraId="4B55102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99" w:type="dxa"/>
          </w:tcPr>
          <w:p w14:paraId="195AADB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r w:rsidR="00663B5E" w14:paraId="1EA32B50" w14:textId="77777777" w:rsidTr="00AF3E76">
        <w:tc>
          <w:tcPr>
            <w:tcW w:w="891" w:type="dxa"/>
          </w:tcPr>
          <w:p w14:paraId="67CBA518"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beqR0</w:t>
            </w:r>
          </w:p>
        </w:tc>
        <w:tc>
          <w:tcPr>
            <w:tcW w:w="1041" w:type="dxa"/>
          </w:tcPr>
          <w:p w14:paraId="0A8980B5" w14:textId="77777777" w:rsidR="00663B5E" w:rsidRPr="00A056F0" w:rsidRDefault="00663B5E" w:rsidP="00663B5E">
            <w:pPr>
              <w:rPr>
                <w:rFonts w:ascii="Menlo" w:eastAsiaTheme="majorHAnsi" w:hAnsi="Menlo" w:cs="Menlo" w:hint="eastAsia"/>
                <w:sz w:val="16"/>
                <w:szCs w:val="21"/>
              </w:rPr>
            </w:pPr>
            <w:r>
              <w:rPr>
                <w:rFonts w:ascii="Menlo" w:eastAsiaTheme="majorHAnsi" w:hAnsi="Menlo" w:cs="Menlo"/>
                <w:sz w:val="16"/>
                <w:szCs w:val="21"/>
              </w:rPr>
              <w:t>11</w:t>
            </w:r>
            <w:r>
              <w:rPr>
                <w:rFonts w:ascii="Menlo" w:eastAsiaTheme="majorHAnsi" w:hAnsi="Menlo" w:cs="Menlo" w:hint="eastAsia"/>
                <w:sz w:val="16"/>
                <w:szCs w:val="21"/>
              </w:rPr>
              <w:t xml:space="preserve"> </w:t>
            </w:r>
            <w:proofErr w:type="spellStart"/>
            <w:r>
              <w:rPr>
                <w:rFonts w:ascii="Menlo" w:eastAsiaTheme="majorHAnsi" w:hAnsi="Menlo" w:cs="Menlo" w:hint="eastAsia"/>
                <w:sz w:val="16"/>
                <w:szCs w:val="21"/>
              </w:rPr>
              <w:t>rr</w:t>
            </w:r>
            <w:proofErr w:type="spellEnd"/>
            <w:r>
              <w:rPr>
                <w:rFonts w:ascii="Menlo" w:eastAsiaTheme="majorHAnsi" w:hAnsi="Menlo" w:cs="Menlo" w:hint="eastAsia"/>
                <w:sz w:val="16"/>
                <w:szCs w:val="21"/>
              </w:rPr>
              <w:t xml:space="preserve"> iii</w:t>
            </w:r>
          </w:p>
        </w:tc>
        <w:tc>
          <w:tcPr>
            <w:tcW w:w="737" w:type="dxa"/>
          </w:tcPr>
          <w:p w14:paraId="581B6450"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168" w:type="dxa"/>
          </w:tcPr>
          <w:p w14:paraId="2DE4329F"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2676C445"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101</w:t>
            </w:r>
          </w:p>
        </w:tc>
        <w:tc>
          <w:tcPr>
            <w:tcW w:w="863" w:type="dxa"/>
          </w:tcPr>
          <w:p w14:paraId="355461F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013FCF00"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043" w:type="dxa"/>
          </w:tcPr>
          <w:p w14:paraId="07F4ED4C" w14:textId="77777777" w:rsidR="00663B5E" w:rsidRPr="00663B5E" w:rsidRDefault="00663B5E" w:rsidP="00663B5E">
            <w:pPr>
              <w:rPr>
                <w:rFonts w:ascii="Menlo" w:eastAsiaTheme="majorHAnsi" w:hAnsi="Menlo" w:cs="Menlo" w:hint="eastAsia"/>
                <w:sz w:val="20"/>
                <w:szCs w:val="21"/>
              </w:rPr>
            </w:pPr>
            <w:proofErr w:type="spellStart"/>
            <w:r w:rsidRPr="00663B5E">
              <w:rPr>
                <w:rFonts w:ascii="Menlo" w:eastAsiaTheme="majorHAnsi" w:hAnsi="Menlo" w:cs="Menlo" w:hint="eastAsia"/>
                <w:sz w:val="20"/>
                <w:szCs w:val="21"/>
              </w:rPr>
              <w:t>rr</w:t>
            </w:r>
            <w:proofErr w:type="spellEnd"/>
          </w:p>
        </w:tc>
        <w:tc>
          <w:tcPr>
            <w:tcW w:w="1043" w:type="dxa"/>
          </w:tcPr>
          <w:p w14:paraId="5A403C3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862" w:type="dxa"/>
          </w:tcPr>
          <w:p w14:paraId="6D53443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c>
          <w:tcPr>
            <w:tcW w:w="1099" w:type="dxa"/>
          </w:tcPr>
          <w:p w14:paraId="2E6CCA8C"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XX</w:t>
            </w:r>
          </w:p>
        </w:tc>
      </w:tr>
      <w:tr w:rsidR="00663B5E" w14:paraId="0235AE69" w14:textId="77777777" w:rsidTr="00AF3E76">
        <w:trPr>
          <w:trHeight w:val="397"/>
        </w:trPr>
        <w:tc>
          <w:tcPr>
            <w:tcW w:w="891" w:type="dxa"/>
          </w:tcPr>
          <w:p w14:paraId="74C1565B"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hint="eastAsia"/>
                <w:sz w:val="16"/>
                <w:szCs w:val="21"/>
              </w:rPr>
              <w:t>scrR3R2</w:t>
            </w:r>
          </w:p>
        </w:tc>
        <w:tc>
          <w:tcPr>
            <w:tcW w:w="1041" w:type="dxa"/>
          </w:tcPr>
          <w:p w14:paraId="381AC709" w14:textId="597AF9DF" w:rsidR="00663B5E" w:rsidRPr="00A056F0" w:rsidRDefault="00663B5E" w:rsidP="00663B5E">
            <w:pPr>
              <w:rPr>
                <w:rFonts w:ascii="Menlo" w:eastAsiaTheme="majorHAnsi" w:hAnsi="Menlo" w:cs="Menlo"/>
                <w:sz w:val="16"/>
                <w:szCs w:val="21"/>
              </w:rPr>
            </w:pPr>
            <w:r>
              <w:rPr>
                <w:rFonts w:ascii="Menlo" w:eastAsiaTheme="majorHAnsi" w:hAnsi="Menlo" w:cs="Menlo" w:hint="eastAsia"/>
                <w:sz w:val="16"/>
                <w:szCs w:val="21"/>
              </w:rPr>
              <w:t xml:space="preserve">1110 </w:t>
            </w:r>
            <w:r>
              <w:rPr>
                <w:rFonts w:ascii="Menlo" w:eastAsiaTheme="majorHAnsi" w:hAnsi="Menlo" w:cs="Menlo" w:hint="eastAsia"/>
                <w:sz w:val="16"/>
                <w:szCs w:val="21"/>
              </w:rPr>
              <w:t>111</w:t>
            </w:r>
          </w:p>
        </w:tc>
        <w:tc>
          <w:tcPr>
            <w:tcW w:w="737" w:type="dxa"/>
          </w:tcPr>
          <w:p w14:paraId="76528659"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168" w:type="dxa"/>
          </w:tcPr>
          <w:p w14:paraId="56F8FB9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w:t>
            </w:r>
          </w:p>
        </w:tc>
        <w:tc>
          <w:tcPr>
            <w:tcW w:w="1260" w:type="dxa"/>
          </w:tcPr>
          <w:p w14:paraId="28D9BCD5"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000</w:t>
            </w:r>
          </w:p>
        </w:tc>
        <w:tc>
          <w:tcPr>
            <w:tcW w:w="863" w:type="dxa"/>
          </w:tcPr>
          <w:p w14:paraId="442E0874"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00</w:t>
            </w:r>
          </w:p>
        </w:tc>
        <w:tc>
          <w:tcPr>
            <w:tcW w:w="1051" w:type="dxa"/>
          </w:tcPr>
          <w:p w14:paraId="35071226"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w:t>
            </w:r>
          </w:p>
        </w:tc>
        <w:tc>
          <w:tcPr>
            <w:tcW w:w="1043" w:type="dxa"/>
          </w:tcPr>
          <w:p w14:paraId="6B5004A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10</w:t>
            </w:r>
          </w:p>
        </w:tc>
        <w:tc>
          <w:tcPr>
            <w:tcW w:w="1043" w:type="dxa"/>
          </w:tcPr>
          <w:p w14:paraId="77CEA9F8"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w:t>
            </w:r>
          </w:p>
        </w:tc>
        <w:tc>
          <w:tcPr>
            <w:tcW w:w="862" w:type="dxa"/>
          </w:tcPr>
          <w:p w14:paraId="4E5B7752"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11</w:t>
            </w:r>
          </w:p>
        </w:tc>
        <w:tc>
          <w:tcPr>
            <w:tcW w:w="1099" w:type="dxa"/>
          </w:tcPr>
          <w:p w14:paraId="25FD51BE" w14:textId="77777777" w:rsidR="00663B5E" w:rsidRPr="00663B5E" w:rsidRDefault="00663B5E" w:rsidP="00663B5E">
            <w:pPr>
              <w:rPr>
                <w:rFonts w:ascii="Menlo" w:eastAsiaTheme="majorHAnsi" w:hAnsi="Menlo" w:cs="Menlo" w:hint="eastAsia"/>
                <w:sz w:val="20"/>
                <w:szCs w:val="21"/>
              </w:rPr>
            </w:pPr>
            <w:r w:rsidRPr="00663B5E">
              <w:rPr>
                <w:rFonts w:ascii="Menlo" w:eastAsiaTheme="majorHAnsi" w:hAnsi="Menlo" w:cs="Menlo" w:hint="eastAsia"/>
                <w:sz w:val="20"/>
                <w:szCs w:val="21"/>
              </w:rPr>
              <w:t>01</w:t>
            </w:r>
          </w:p>
        </w:tc>
      </w:tr>
    </w:tbl>
    <w:p w14:paraId="4388AEEA" w14:textId="77777777" w:rsidR="002E39B2" w:rsidRPr="002E39B2" w:rsidRDefault="002E39B2" w:rsidP="002E39B2"/>
    <w:p w14:paraId="3E0A9CB9" w14:textId="77777777" w:rsidR="00D81F08" w:rsidRDefault="00D81F08" w:rsidP="00D81F08"/>
    <w:p w14:paraId="6FA84F50" w14:textId="77777777" w:rsidR="00D81F08" w:rsidRDefault="00D81F08" w:rsidP="00D81F08"/>
    <w:p w14:paraId="2882587B" w14:textId="77777777" w:rsidR="00D81F08" w:rsidRPr="00015AB4" w:rsidRDefault="00D81F08" w:rsidP="00AA6D7B">
      <w:pPr>
        <w:jc w:val="center"/>
        <w:rPr>
          <w:rFonts w:hint="eastAsia"/>
          <w:sz w:val="32"/>
        </w:rPr>
      </w:pPr>
    </w:p>
    <w:sectPr w:rsidR="00D81F08" w:rsidRPr="00015AB4" w:rsidSect="00E5061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BB46E6"/>
    <w:multiLevelType w:val="hybridMultilevel"/>
    <w:tmpl w:val="3CDE9F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EE85336"/>
    <w:multiLevelType w:val="multilevel"/>
    <w:tmpl w:val="FBA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234E4"/>
    <w:multiLevelType w:val="hybridMultilevel"/>
    <w:tmpl w:val="8A52F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46515E3"/>
    <w:multiLevelType w:val="multilevel"/>
    <w:tmpl w:val="CAD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B4"/>
    <w:rsid w:val="000060CD"/>
    <w:rsid w:val="00015AB4"/>
    <w:rsid w:val="00021ABF"/>
    <w:rsid w:val="00036913"/>
    <w:rsid w:val="0007409E"/>
    <w:rsid w:val="0007768F"/>
    <w:rsid w:val="00091F84"/>
    <w:rsid w:val="000E698F"/>
    <w:rsid w:val="000F55D2"/>
    <w:rsid w:val="001168F8"/>
    <w:rsid w:val="00152820"/>
    <w:rsid w:val="001F1843"/>
    <w:rsid w:val="001F25BA"/>
    <w:rsid w:val="00202FC3"/>
    <w:rsid w:val="00276CEF"/>
    <w:rsid w:val="00291A89"/>
    <w:rsid w:val="002B5E7A"/>
    <w:rsid w:val="002E39B2"/>
    <w:rsid w:val="0033251F"/>
    <w:rsid w:val="0033446D"/>
    <w:rsid w:val="003A1B70"/>
    <w:rsid w:val="003C2405"/>
    <w:rsid w:val="0046616F"/>
    <w:rsid w:val="004B5D7A"/>
    <w:rsid w:val="004D6DF7"/>
    <w:rsid w:val="004E47CC"/>
    <w:rsid w:val="005650D0"/>
    <w:rsid w:val="005A3388"/>
    <w:rsid w:val="005B0616"/>
    <w:rsid w:val="005C044C"/>
    <w:rsid w:val="005C7843"/>
    <w:rsid w:val="005E5F28"/>
    <w:rsid w:val="005F17A0"/>
    <w:rsid w:val="005F5F58"/>
    <w:rsid w:val="00614237"/>
    <w:rsid w:val="00617C46"/>
    <w:rsid w:val="00663B5E"/>
    <w:rsid w:val="006B5673"/>
    <w:rsid w:val="006E1E40"/>
    <w:rsid w:val="006F32F2"/>
    <w:rsid w:val="007060E7"/>
    <w:rsid w:val="00707E0C"/>
    <w:rsid w:val="00742022"/>
    <w:rsid w:val="00767513"/>
    <w:rsid w:val="007F7889"/>
    <w:rsid w:val="008A5E5D"/>
    <w:rsid w:val="00944F68"/>
    <w:rsid w:val="009712AA"/>
    <w:rsid w:val="009D4EDC"/>
    <w:rsid w:val="00A056F0"/>
    <w:rsid w:val="00A17459"/>
    <w:rsid w:val="00A65E3C"/>
    <w:rsid w:val="00A70D25"/>
    <w:rsid w:val="00A93BFC"/>
    <w:rsid w:val="00AA6D7B"/>
    <w:rsid w:val="00AE4D65"/>
    <w:rsid w:val="00AF3E76"/>
    <w:rsid w:val="00B005D9"/>
    <w:rsid w:val="00B235AD"/>
    <w:rsid w:val="00B80A86"/>
    <w:rsid w:val="00B93A7A"/>
    <w:rsid w:val="00BA1488"/>
    <w:rsid w:val="00BD3524"/>
    <w:rsid w:val="00BE4332"/>
    <w:rsid w:val="00C53CD7"/>
    <w:rsid w:val="00C83C42"/>
    <w:rsid w:val="00CC495E"/>
    <w:rsid w:val="00CC64BA"/>
    <w:rsid w:val="00CF6953"/>
    <w:rsid w:val="00D016FD"/>
    <w:rsid w:val="00D23DB9"/>
    <w:rsid w:val="00D33AB8"/>
    <w:rsid w:val="00D604CF"/>
    <w:rsid w:val="00D81F08"/>
    <w:rsid w:val="00DA3E32"/>
    <w:rsid w:val="00DF18A4"/>
    <w:rsid w:val="00DF7EE0"/>
    <w:rsid w:val="00E406AD"/>
    <w:rsid w:val="00E50612"/>
    <w:rsid w:val="00E65252"/>
    <w:rsid w:val="00E758AD"/>
    <w:rsid w:val="00EE7910"/>
    <w:rsid w:val="00F13EF6"/>
    <w:rsid w:val="00F26A03"/>
    <w:rsid w:val="00F805AC"/>
    <w:rsid w:val="00FD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63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5A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5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4D6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E4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D352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AB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15AB4"/>
    <w:rPr>
      <w:b/>
      <w:bCs/>
      <w:kern w:val="44"/>
      <w:sz w:val="44"/>
      <w:szCs w:val="44"/>
    </w:rPr>
  </w:style>
  <w:style w:type="paragraph" w:styleId="Title">
    <w:name w:val="Title"/>
    <w:basedOn w:val="Normal"/>
    <w:next w:val="Normal"/>
    <w:link w:val="TitleChar"/>
    <w:uiPriority w:val="10"/>
    <w:qFormat/>
    <w:rsid w:val="00015AB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15AB4"/>
    <w:rPr>
      <w:rFonts w:asciiTheme="majorHAnsi" w:eastAsia="宋体" w:hAnsiTheme="majorHAnsi" w:cstheme="majorBidi"/>
      <w:b/>
      <w:bCs/>
      <w:sz w:val="32"/>
      <w:szCs w:val="32"/>
    </w:rPr>
  </w:style>
  <w:style w:type="table" w:styleId="TableGrid">
    <w:name w:val="Table Grid"/>
    <w:basedOn w:val="TableNormal"/>
    <w:uiPriority w:val="39"/>
    <w:rsid w:val="0056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044C"/>
    <w:pPr>
      <w:widowControl w:val="0"/>
      <w:jc w:val="both"/>
    </w:pPr>
  </w:style>
  <w:style w:type="character" w:customStyle="1" w:styleId="Heading3Char">
    <w:name w:val="Heading 3 Char"/>
    <w:basedOn w:val="DefaultParagraphFont"/>
    <w:link w:val="Heading3"/>
    <w:uiPriority w:val="9"/>
    <w:rsid w:val="00AE4D65"/>
    <w:rPr>
      <w:b/>
      <w:bCs/>
      <w:sz w:val="32"/>
      <w:szCs w:val="32"/>
    </w:rPr>
  </w:style>
  <w:style w:type="character" w:customStyle="1" w:styleId="Heading4Char">
    <w:name w:val="Heading 4 Char"/>
    <w:basedOn w:val="DefaultParagraphFont"/>
    <w:link w:val="Heading4"/>
    <w:uiPriority w:val="9"/>
    <w:rsid w:val="00AE4D65"/>
    <w:rPr>
      <w:rFonts w:asciiTheme="majorHAnsi" w:eastAsiaTheme="majorEastAsia" w:hAnsiTheme="majorHAnsi" w:cstheme="majorBidi"/>
      <w:b/>
      <w:bCs/>
      <w:sz w:val="28"/>
      <w:szCs w:val="28"/>
    </w:rPr>
  </w:style>
  <w:style w:type="paragraph" w:styleId="NormalWeb">
    <w:name w:val="Normal (Web)"/>
    <w:basedOn w:val="Normal"/>
    <w:uiPriority w:val="99"/>
    <w:unhideWhenUsed/>
    <w:rsid w:val="008A5E5D"/>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8A5E5D"/>
    <w:pPr>
      <w:ind w:firstLineChars="200" w:firstLine="420"/>
    </w:pPr>
  </w:style>
  <w:style w:type="character" w:customStyle="1" w:styleId="Heading5Char">
    <w:name w:val="Heading 5 Char"/>
    <w:basedOn w:val="DefaultParagraphFont"/>
    <w:link w:val="Heading5"/>
    <w:uiPriority w:val="9"/>
    <w:rsid w:val="00BD3524"/>
    <w:rPr>
      <w:b/>
      <w:bCs/>
      <w:sz w:val="28"/>
      <w:szCs w:val="28"/>
    </w:rPr>
  </w:style>
  <w:style w:type="paragraph" w:styleId="Subtitle">
    <w:name w:val="Subtitle"/>
    <w:basedOn w:val="Normal"/>
    <w:next w:val="Normal"/>
    <w:link w:val="SubtitleChar"/>
    <w:uiPriority w:val="11"/>
    <w:qFormat/>
    <w:rsid w:val="00BD35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D352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0494">
      <w:bodyDiv w:val="1"/>
      <w:marLeft w:val="0"/>
      <w:marRight w:val="0"/>
      <w:marTop w:val="0"/>
      <w:marBottom w:val="0"/>
      <w:divBdr>
        <w:top w:val="none" w:sz="0" w:space="0" w:color="auto"/>
        <w:left w:val="none" w:sz="0" w:space="0" w:color="auto"/>
        <w:bottom w:val="none" w:sz="0" w:space="0" w:color="auto"/>
        <w:right w:val="none" w:sz="0" w:space="0" w:color="auto"/>
      </w:divBdr>
      <w:divsChild>
        <w:div w:id="1716543118">
          <w:marLeft w:val="0"/>
          <w:marRight w:val="0"/>
          <w:marTop w:val="0"/>
          <w:marBottom w:val="0"/>
          <w:divBdr>
            <w:top w:val="none" w:sz="0" w:space="0" w:color="auto"/>
            <w:left w:val="none" w:sz="0" w:space="0" w:color="auto"/>
            <w:bottom w:val="none" w:sz="0" w:space="0" w:color="auto"/>
            <w:right w:val="none" w:sz="0" w:space="0" w:color="auto"/>
          </w:divBdr>
          <w:divsChild>
            <w:div w:id="42144999">
              <w:marLeft w:val="0"/>
              <w:marRight w:val="0"/>
              <w:marTop w:val="0"/>
              <w:marBottom w:val="0"/>
              <w:divBdr>
                <w:top w:val="none" w:sz="0" w:space="0" w:color="auto"/>
                <w:left w:val="none" w:sz="0" w:space="0" w:color="auto"/>
                <w:bottom w:val="none" w:sz="0" w:space="0" w:color="auto"/>
                <w:right w:val="none" w:sz="0" w:space="0" w:color="auto"/>
              </w:divBdr>
              <w:divsChild>
                <w:div w:id="2115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5122">
      <w:bodyDiv w:val="1"/>
      <w:marLeft w:val="0"/>
      <w:marRight w:val="0"/>
      <w:marTop w:val="0"/>
      <w:marBottom w:val="0"/>
      <w:divBdr>
        <w:top w:val="none" w:sz="0" w:space="0" w:color="auto"/>
        <w:left w:val="none" w:sz="0" w:space="0" w:color="auto"/>
        <w:bottom w:val="none" w:sz="0" w:space="0" w:color="auto"/>
        <w:right w:val="none" w:sz="0" w:space="0" w:color="auto"/>
      </w:divBdr>
      <w:divsChild>
        <w:div w:id="759571576">
          <w:marLeft w:val="0"/>
          <w:marRight w:val="0"/>
          <w:marTop w:val="0"/>
          <w:marBottom w:val="0"/>
          <w:divBdr>
            <w:top w:val="none" w:sz="0" w:space="0" w:color="auto"/>
            <w:left w:val="none" w:sz="0" w:space="0" w:color="auto"/>
            <w:bottom w:val="none" w:sz="0" w:space="0" w:color="auto"/>
            <w:right w:val="none" w:sz="0" w:space="0" w:color="auto"/>
          </w:divBdr>
          <w:divsChild>
            <w:div w:id="187064488">
              <w:marLeft w:val="0"/>
              <w:marRight w:val="0"/>
              <w:marTop w:val="0"/>
              <w:marBottom w:val="0"/>
              <w:divBdr>
                <w:top w:val="none" w:sz="0" w:space="0" w:color="auto"/>
                <w:left w:val="none" w:sz="0" w:space="0" w:color="auto"/>
                <w:bottom w:val="none" w:sz="0" w:space="0" w:color="auto"/>
                <w:right w:val="none" w:sz="0" w:space="0" w:color="auto"/>
              </w:divBdr>
              <w:divsChild>
                <w:div w:id="1744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25">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8BCB8C-5A96-0342-95AD-5F6AA6FD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431</Words>
  <Characters>2463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FAST (Fast Assembly Super Turbo)</vt:lpstr>
      <vt:lpstr>ISA</vt:lpstr>
      <vt:lpstr>        Part A. ISA Introduction</vt:lpstr>
      <vt:lpstr>        Part B. Answers to Questions</vt:lpstr>
      <vt:lpstr>        Part C. Software Package</vt:lpstr>
      <vt:lpstr>        Part D. Hardware Implementation</vt:lpstr>
    </vt:vector>
  </TitlesOfParts>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Yihua</dc:creator>
  <cp:keywords/>
  <dc:description/>
  <cp:lastModifiedBy>Pu Yihua</cp:lastModifiedBy>
  <cp:revision>10</cp:revision>
  <cp:lastPrinted>2018-10-14T20:11:00Z</cp:lastPrinted>
  <dcterms:created xsi:type="dcterms:W3CDTF">2018-10-03T20:26:00Z</dcterms:created>
  <dcterms:modified xsi:type="dcterms:W3CDTF">2018-10-18T01:20:00Z</dcterms:modified>
</cp:coreProperties>
</file>