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3207A97">
      <w:pPr>
        <w:pStyle w:val="style0"/>
        <w:jc w:val="center"/>
        <w:rPr>
          <w:rFonts w:ascii="Times New Roman" w:hAnsi="Times New Roman"/>
          <w:b/>
          <w:color w:val="000000"/>
          <w:sz w:val="30"/>
        </w:rPr>
      </w:pPr>
      <w:r>
        <w:rPr>
          <w:rFonts w:ascii="Times New Roman" w:hAnsi="Times New Roman"/>
          <w:b/>
          <w:color w:val="000000"/>
          <w:sz w:val="30"/>
        </w:rPr>
        <w:t>ASSESSMENT TOOL 3 – DRY RUN EVALUATION</w:t>
      </w:r>
      <w:r>
        <w:rPr>
          <w:rFonts w:ascii="Times New Roman" w:hAnsi="Times New Roman"/>
          <w:b/>
          <w:color w:val="000000"/>
          <w:sz w:val="30"/>
        </w:rPr>
        <w:br/>
      </w:r>
    </w:p>
    <w:p w14:paraId="BB1F3C1C">
      <w:pPr>
        <w:pStyle w:val="style0"/>
        <w:jc w:val="center"/>
        <w:rPr/>
      </w:pPr>
    </w:p>
    <w:p w14:paraId="B77A8C95">
      <w:pPr>
        <w:pStyle w:val="style0"/>
        <w:rPr/>
      </w:pPr>
      <w:r>
        <w:rPr>
          <w:rFonts w:ascii="Times New Roman" w:hAnsi="Times New Roman"/>
          <w:b w:val="false"/>
          <w:color w:val="000000"/>
        </w:rPr>
        <w:t>Course: Artificial Intelligence (CSA17)</w:t>
      </w:r>
    </w:p>
    <w:p w14:paraId="65E88D41">
      <w:pPr>
        <w:pStyle w:val="style0"/>
        <w:rPr/>
      </w:pPr>
    </w:p>
    <w:p w14:paraId="01719A61">
      <w:pPr>
        <w:pStyle w:val="style1"/>
        <w:rPr/>
      </w:pPr>
      <w:r>
        <w:rPr>
          <w:rFonts w:ascii="Times New Roman" w:hAnsi="Times New Roman"/>
          <w:color w:val="000000"/>
        </w:rPr>
        <w:t>Question 1: Greedy Best-First Search</w:t>
      </w:r>
    </w:p>
    <w:p w14:paraId="9958BB26">
      <w:pPr>
        <w:pStyle w:val="style0"/>
        <w:spacing w:lineRule="auto" w:line="360"/>
        <w:jc w:val="both"/>
        <w:rPr>
          <w:rFonts w:ascii="Times New Roman" w:hAnsi="Times New Roman"/>
          <w:b w:val="false"/>
          <w:color w:val="000000"/>
        </w:rPr>
      </w:pPr>
    </w:p>
    <w:p w14:paraId="9E2723FD">
      <w:pPr>
        <w:pStyle w:val="style0"/>
        <w:spacing w:lineRule="auto" w:line="360"/>
        <w:jc w:val="both"/>
        <w:rPr/>
      </w:pPr>
      <w:r>
        <w:rPr>
          <w:rFonts w:ascii="Times New Roman" w:hAnsi="Times New Roman"/>
          <w:b w:val="false"/>
          <w:color w:val="000000"/>
        </w:rPr>
        <w:t>(a) Greedy Best-First Search selects the node with the smallest heuristic value h(n). The start node is S.</w:t>
      </w:r>
    </w:p>
    <w:tbl>
      <w:tblPr>
        <w:tblStyle w:val="style154"/>
        <w:tblW w:w="0" w:type="auto"/>
        <w:tblLook w:val="04A0" w:firstRow="1" w:lastRow="0" w:firstColumn="1" w:lastColumn="0" w:noHBand="0" w:noVBand="1"/>
      </w:tblPr>
      <w:tblGrid>
        <w:gridCol w:w="3312"/>
        <w:gridCol w:w="3312"/>
        <w:gridCol w:w="3312"/>
      </w:tblGrid>
      <w:tr w14:paraId="7F0A575D">
        <w:trPr/>
        <w:tc>
          <w:tcPr>
            <w:tcW w:w="3312" w:type="dxa"/>
            <w:tcBorders/>
          </w:tcPr>
          <w:p w14:paraId="5E0F5E0D">
            <w:pPr>
              <w:pStyle w:val="style0"/>
              <w:spacing w:lineRule="auto" w:line="360"/>
              <w:jc w:val="both"/>
              <w:rPr/>
            </w:pPr>
            <w:r>
              <w:rPr>
                <w:rFonts w:ascii="Times New Roman" w:hAnsi="Times New Roman"/>
                <w:color w:val="000000"/>
                <w:sz w:val="20"/>
              </w:rPr>
              <w:t>Step</w:t>
            </w:r>
          </w:p>
        </w:tc>
        <w:tc>
          <w:tcPr>
            <w:tcW w:w="3312" w:type="dxa"/>
            <w:tcBorders/>
          </w:tcPr>
          <w:p w14:paraId="164FA7A6">
            <w:pPr>
              <w:pStyle w:val="style0"/>
              <w:spacing w:lineRule="auto" w:line="360"/>
              <w:jc w:val="both"/>
              <w:rPr/>
            </w:pPr>
            <w:r>
              <w:rPr>
                <w:rFonts w:ascii="Times New Roman" w:hAnsi="Times New Roman"/>
                <w:color w:val="000000"/>
                <w:sz w:val="20"/>
              </w:rPr>
              <w:t>Node expanded</w:t>
            </w:r>
          </w:p>
        </w:tc>
        <w:tc>
          <w:tcPr>
            <w:tcW w:w="3312" w:type="dxa"/>
            <w:tcBorders/>
          </w:tcPr>
          <w:p w14:paraId="6E46E3CF">
            <w:pPr>
              <w:pStyle w:val="style0"/>
              <w:spacing w:lineRule="auto" w:line="360"/>
              <w:jc w:val="both"/>
              <w:rPr/>
            </w:pPr>
            <w:r>
              <w:rPr>
                <w:rFonts w:ascii="Times New Roman" w:hAnsi="Times New Roman"/>
                <w:color w:val="000000"/>
                <w:sz w:val="20"/>
              </w:rPr>
              <w:t>OPEN list after expansion (node: h)</w:t>
            </w:r>
          </w:p>
        </w:tc>
      </w:tr>
      <w:tr w14:paraId="FA943AEF">
        <w:tblPrEx/>
        <w:trPr/>
        <w:tc>
          <w:tcPr>
            <w:tcW w:w="3312" w:type="dxa"/>
            <w:tcBorders/>
          </w:tcPr>
          <w:p w14:paraId="BD9C55E9">
            <w:pPr>
              <w:pStyle w:val="style0"/>
              <w:spacing w:lineRule="auto" w:line="360"/>
              <w:jc w:val="both"/>
              <w:rPr/>
            </w:pPr>
            <w:r>
              <w:rPr>
                <w:rFonts w:ascii="Times New Roman" w:hAnsi="Times New Roman"/>
                <w:color w:val="000000"/>
                <w:sz w:val="20"/>
              </w:rPr>
              <w:t>1</w:t>
            </w:r>
          </w:p>
        </w:tc>
        <w:tc>
          <w:tcPr>
            <w:tcW w:w="3312" w:type="dxa"/>
            <w:tcBorders/>
          </w:tcPr>
          <w:p w14:paraId="D372B1EF">
            <w:pPr>
              <w:pStyle w:val="style0"/>
              <w:spacing w:lineRule="auto" w:line="360"/>
              <w:jc w:val="both"/>
              <w:rPr/>
            </w:pPr>
            <w:r>
              <w:rPr>
                <w:rFonts w:ascii="Times New Roman" w:hAnsi="Times New Roman"/>
                <w:color w:val="000000"/>
                <w:sz w:val="20"/>
              </w:rPr>
              <w:t>S</w:t>
            </w:r>
          </w:p>
        </w:tc>
        <w:tc>
          <w:tcPr>
            <w:tcW w:w="3312" w:type="dxa"/>
            <w:tcBorders/>
          </w:tcPr>
          <w:p w14:paraId="6CDC4F37">
            <w:pPr>
              <w:pStyle w:val="style0"/>
              <w:spacing w:lineRule="auto" w:line="360"/>
              <w:jc w:val="both"/>
              <w:rPr/>
            </w:pPr>
            <w:r>
              <w:rPr>
                <w:rFonts w:ascii="Times New Roman" w:hAnsi="Times New Roman"/>
                <w:color w:val="000000"/>
                <w:sz w:val="20"/>
              </w:rPr>
              <w:t>B:4, A:8</w:t>
            </w:r>
          </w:p>
        </w:tc>
      </w:tr>
      <w:tr w14:paraId="67EEC4F2">
        <w:tblPrEx/>
        <w:trPr/>
        <w:tc>
          <w:tcPr>
            <w:tcW w:w="3312" w:type="dxa"/>
            <w:tcBorders/>
          </w:tcPr>
          <w:p w14:paraId="66C21874">
            <w:pPr>
              <w:pStyle w:val="style0"/>
              <w:spacing w:lineRule="auto" w:line="360"/>
              <w:jc w:val="both"/>
              <w:rPr/>
            </w:pPr>
            <w:r>
              <w:rPr>
                <w:rFonts w:ascii="Times New Roman" w:hAnsi="Times New Roman"/>
                <w:color w:val="000000"/>
                <w:sz w:val="20"/>
              </w:rPr>
              <w:t>2</w:t>
            </w:r>
          </w:p>
        </w:tc>
        <w:tc>
          <w:tcPr>
            <w:tcW w:w="3312" w:type="dxa"/>
            <w:tcBorders/>
          </w:tcPr>
          <w:p w14:paraId="EEE3714E">
            <w:pPr>
              <w:pStyle w:val="style0"/>
              <w:spacing w:lineRule="auto" w:line="360"/>
              <w:jc w:val="both"/>
              <w:rPr/>
            </w:pPr>
            <w:r>
              <w:rPr>
                <w:rFonts w:ascii="Times New Roman" w:hAnsi="Times New Roman"/>
                <w:color w:val="000000"/>
                <w:sz w:val="20"/>
              </w:rPr>
              <w:t>B</w:t>
            </w:r>
          </w:p>
        </w:tc>
        <w:tc>
          <w:tcPr>
            <w:tcW w:w="3312" w:type="dxa"/>
            <w:tcBorders/>
          </w:tcPr>
          <w:p w14:paraId="C9890097">
            <w:pPr>
              <w:pStyle w:val="style0"/>
              <w:spacing w:lineRule="auto" w:line="360"/>
              <w:jc w:val="both"/>
              <w:rPr/>
            </w:pPr>
            <w:r>
              <w:rPr>
                <w:rFonts w:ascii="Times New Roman" w:hAnsi="Times New Roman"/>
                <w:color w:val="000000"/>
                <w:sz w:val="20"/>
              </w:rPr>
              <w:t>E:2, D:3, A:8</w:t>
            </w:r>
          </w:p>
        </w:tc>
      </w:tr>
      <w:tr w14:paraId="A31332C5">
        <w:tblPrEx/>
        <w:trPr/>
        <w:tc>
          <w:tcPr>
            <w:tcW w:w="3312" w:type="dxa"/>
            <w:tcBorders/>
          </w:tcPr>
          <w:p w14:paraId="84AA77A8">
            <w:pPr>
              <w:pStyle w:val="style0"/>
              <w:spacing w:lineRule="auto" w:line="360"/>
              <w:jc w:val="both"/>
              <w:rPr/>
            </w:pPr>
            <w:r>
              <w:rPr>
                <w:rFonts w:ascii="Times New Roman" w:hAnsi="Times New Roman"/>
                <w:color w:val="000000"/>
                <w:sz w:val="20"/>
              </w:rPr>
              <w:t>3</w:t>
            </w:r>
          </w:p>
        </w:tc>
        <w:tc>
          <w:tcPr>
            <w:tcW w:w="3312" w:type="dxa"/>
            <w:tcBorders/>
          </w:tcPr>
          <w:p w14:paraId="87ADC75B">
            <w:pPr>
              <w:pStyle w:val="style0"/>
              <w:spacing w:lineRule="auto" w:line="360"/>
              <w:jc w:val="both"/>
              <w:rPr/>
            </w:pPr>
            <w:r>
              <w:rPr>
                <w:rFonts w:ascii="Times New Roman" w:hAnsi="Times New Roman"/>
                <w:color w:val="000000"/>
                <w:sz w:val="20"/>
              </w:rPr>
              <w:t>E</w:t>
            </w:r>
          </w:p>
        </w:tc>
        <w:tc>
          <w:tcPr>
            <w:tcW w:w="3312" w:type="dxa"/>
            <w:tcBorders/>
          </w:tcPr>
          <w:p w14:paraId="EC423501">
            <w:pPr>
              <w:pStyle w:val="style0"/>
              <w:spacing w:lineRule="auto" w:line="360"/>
              <w:jc w:val="both"/>
              <w:rPr/>
            </w:pPr>
            <w:r>
              <w:rPr>
                <w:rFonts w:ascii="Times New Roman" w:hAnsi="Times New Roman"/>
                <w:color w:val="000000"/>
                <w:sz w:val="20"/>
              </w:rPr>
              <w:t>G:0, D:3, A:8</w:t>
            </w:r>
          </w:p>
        </w:tc>
      </w:tr>
      <w:tr w14:paraId="C93DBDF6">
        <w:tblPrEx/>
        <w:trPr/>
        <w:tc>
          <w:tcPr>
            <w:tcW w:w="3312" w:type="dxa"/>
            <w:tcBorders/>
          </w:tcPr>
          <w:p w14:paraId="3313F5EE">
            <w:pPr>
              <w:pStyle w:val="style0"/>
              <w:spacing w:lineRule="auto" w:line="360"/>
              <w:jc w:val="both"/>
              <w:rPr/>
            </w:pPr>
            <w:r>
              <w:rPr>
                <w:rFonts w:ascii="Times New Roman" w:hAnsi="Times New Roman"/>
                <w:color w:val="000000"/>
                <w:sz w:val="20"/>
              </w:rPr>
              <w:t>4</w:t>
            </w:r>
          </w:p>
        </w:tc>
        <w:tc>
          <w:tcPr>
            <w:tcW w:w="3312" w:type="dxa"/>
            <w:tcBorders/>
          </w:tcPr>
          <w:p w14:paraId="F21A8494">
            <w:pPr>
              <w:pStyle w:val="style0"/>
              <w:spacing w:lineRule="auto" w:line="360"/>
              <w:jc w:val="both"/>
              <w:rPr/>
            </w:pPr>
            <w:r>
              <w:rPr>
                <w:rFonts w:ascii="Times New Roman" w:hAnsi="Times New Roman"/>
                <w:color w:val="000000"/>
                <w:sz w:val="20"/>
              </w:rPr>
              <w:t>G</w:t>
            </w:r>
          </w:p>
        </w:tc>
        <w:tc>
          <w:tcPr>
            <w:tcW w:w="3312" w:type="dxa"/>
            <w:tcBorders/>
          </w:tcPr>
          <w:p w14:paraId="4D0937E2">
            <w:pPr>
              <w:pStyle w:val="style0"/>
              <w:spacing w:lineRule="auto" w:line="360"/>
              <w:jc w:val="both"/>
              <w:rPr/>
            </w:pPr>
            <w:r>
              <w:rPr>
                <w:rFonts w:ascii="Times New Roman" w:hAnsi="Times New Roman"/>
                <w:color w:val="000000"/>
                <w:sz w:val="20"/>
              </w:rPr>
              <w:t>Goal reached</w:t>
            </w:r>
          </w:p>
        </w:tc>
      </w:tr>
    </w:tbl>
    <w:p w14:paraId="B456352F">
      <w:pPr>
        <w:pStyle w:val="style0"/>
        <w:spacing w:lineRule="auto" w:line="360"/>
        <w:jc w:val="both"/>
        <w:rPr>
          <w:rFonts w:ascii="Times New Roman" w:hAnsi="Times New Roman"/>
          <w:b w:val="false"/>
          <w:color w:val="000000"/>
        </w:rPr>
      </w:pPr>
    </w:p>
    <w:p w14:paraId="2EBA5112">
      <w:pPr>
        <w:pStyle w:val="style0"/>
        <w:spacing w:lineRule="auto" w:line="360"/>
        <w:jc w:val="both"/>
        <w:rPr/>
      </w:pPr>
      <w:r>
        <w:rPr>
          <w:rFonts w:ascii="Times New Roman" w:hAnsi="Times New Roman"/>
          <w:b w:val="false"/>
          <w:color w:val="000000"/>
        </w:rPr>
        <w:t>(b) Path found: S → B → E → G.</w:t>
      </w:r>
    </w:p>
    <w:p w14:paraId="09C49A4C">
      <w:pPr>
        <w:pStyle w:val="style0"/>
        <w:spacing w:lineRule="auto" w:line="360"/>
        <w:jc w:val="both"/>
        <w:rPr/>
      </w:pPr>
      <w:r>
        <w:rPr>
          <w:rFonts w:ascii="Times New Roman" w:hAnsi="Times New Roman"/>
          <w:b w:val="false"/>
          <w:color w:val="000000"/>
        </w:rPr>
        <w:t>Total cost = S–B (3) + B–E (6) + E–G (2) = 11.</w:t>
      </w:r>
    </w:p>
    <w:p w14:paraId="BD951540">
      <w:pPr>
        <w:pStyle w:val="style0"/>
        <w:spacing w:lineRule="auto" w:line="360"/>
        <w:jc w:val="both"/>
        <w:rPr/>
      </w:pPr>
      <w:r>
        <w:rPr>
          <w:rFonts w:ascii="Times New Roman" w:hAnsi="Times New Roman"/>
          <w:b w:val="false"/>
          <w:color w:val="000000"/>
        </w:rPr>
        <w:t>(c) The path is not optimal. Another path is S → B → D → G, with cost 3 + 2 + 3 = 8. Since 8 is less than 11, the Greedy Best-First Search path is not the least-cost path.</w:t>
      </w:r>
    </w:p>
    <w:p w14:paraId="A77FA1A4">
      <w:pPr>
        <w:pStyle w:val="style1"/>
        <w:spacing w:lineRule="auto" w:line="360"/>
        <w:jc w:val="both"/>
        <w:rPr/>
      </w:pPr>
      <w:r>
        <w:rPr>
          <w:rFonts w:ascii="Times New Roman" w:hAnsi="Times New Roman"/>
          <w:color w:val="000000"/>
        </w:rPr>
        <w:t>Question 2: A* Search</w:t>
      </w:r>
    </w:p>
    <w:p w14:paraId="D927B6D8">
      <w:pPr>
        <w:pStyle w:val="style0"/>
        <w:spacing w:lineRule="auto" w:line="360"/>
        <w:jc w:val="both"/>
        <w:rPr>
          <w:rFonts w:ascii="Times New Roman" w:hAnsi="Times New Roman"/>
          <w:b w:val="false"/>
          <w:color w:val="000000"/>
        </w:rPr>
      </w:pPr>
    </w:p>
    <w:p w14:paraId="E4C7AD72">
      <w:pPr>
        <w:pStyle w:val="style0"/>
        <w:spacing w:lineRule="auto" w:line="360"/>
        <w:jc w:val="both"/>
        <w:rPr/>
      </w:pPr>
      <w:r>
        <w:rPr>
          <w:rFonts w:ascii="Times New Roman" w:hAnsi="Times New Roman"/>
          <w:b w:val="false"/>
          <w:color w:val="000000"/>
        </w:rPr>
        <w:t>(a) A* calculates f(n) = g(n) + h(n), where g(n) is the cost from S to n.</w:t>
      </w:r>
    </w:p>
    <w:tbl>
      <w:tblPr>
        <w:tblStyle w:val="style154"/>
        <w:tblW w:w="0" w:type="auto"/>
        <w:tblLook w:val="04A0" w:firstRow="1" w:lastRow="0" w:firstColumn="1" w:lastColumn="0" w:noHBand="0" w:noVBand="1"/>
      </w:tblPr>
      <w:tblGrid>
        <w:gridCol w:w="3312"/>
        <w:gridCol w:w="3312"/>
        <w:gridCol w:w="3312"/>
      </w:tblGrid>
      <w:tr w14:paraId="1A70F7E7">
        <w:trPr/>
        <w:tc>
          <w:tcPr>
            <w:tcW w:w="3312" w:type="dxa"/>
            <w:tcBorders/>
          </w:tcPr>
          <w:p w14:paraId="BFC9F51B">
            <w:pPr>
              <w:pStyle w:val="style0"/>
              <w:spacing w:lineRule="auto" w:line="360"/>
              <w:jc w:val="both"/>
              <w:rPr/>
            </w:pPr>
            <w:r>
              <w:rPr>
                <w:rFonts w:ascii="Times New Roman" w:hAnsi="Times New Roman"/>
                <w:color w:val="000000"/>
                <w:sz w:val="20"/>
              </w:rPr>
              <w:t>Step</w:t>
            </w:r>
          </w:p>
        </w:tc>
        <w:tc>
          <w:tcPr>
            <w:tcW w:w="3312" w:type="dxa"/>
            <w:tcBorders/>
          </w:tcPr>
          <w:p w14:paraId="98C0D861">
            <w:pPr>
              <w:pStyle w:val="style0"/>
              <w:spacing w:lineRule="auto" w:line="360"/>
              <w:jc w:val="both"/>
              <w:rPr/>
            </w:pPr>
            <w:r>
              <w:rPr>
                <w:rFonts w:ascii="Times New Roman" w:hAnsi="Times New Roman"/>
                <w:color w:val="000000"/>
                <w:sz w:val="20"/>
              </w:rPr>
              <w:t>Node expanded</w:t>
            </w:r>
          </w:p>
        </w:tc>
        <w:tc>
          <w:tcPr>
            <w:tcW w:w="3312" w:type="dxa"/>
            <w:tcBorders/>
          </w:tcPr>
          <w:p w14:paraId="56C23420">
            <w:pPr>
              <w:pStyle w:val="style0"/>
              <w:spacing w:lineRule="auto" w:line="360"/>
              <w:jc w:val="both"/>
              <w:rPr/>
            </w:pPr>
            <w:r>
              <w:rPr>
                <w:rFonts w:ascii="Times New Roman" w:hAnsi="Times New Roman"/>
                <w:color w:val="000000"/>
                <w:sz w:val="20"/>
              </w:rPr>
              <w:t>OPEN list after expansion (node: g + h = f)</w:t>
            </w:r>
          </w:p>
        </w:tc>
      </w:tr>
      <w:tr w14:paraId="9A4BEFCB">
        <w:tblPrEx/>
        <w:trPr/>
        <w:tc>
          <w:tcPr>
            <w:tcW w:w="3312" w:type="dxa"/>
            <w:tcBorders/>
          </w:tcPr>
          <w:p w14:paraId="FA4F20A0">
            <w:pPr>
              <w:pStyle w:val="style0"/>
              <w:spacing w:lineRule="auto" w:line="360"/>
              <w:jc w:val="both"/>
              <w:rPr/>
            </w:pPr>
            <w:r>
              <w:rPr>
                <w:rFonts w:ascii="Times New Roman" w:hAnsi="Times New Roman"/>
                <w:color w:val="000000"/>
                <w:sz w:val="20"/>
              </w:rPr>
              <w:t>1</w:t>
            </w:r>
          </w:p>
        </w:tc>
        <w:tc>
          <w:tcPr>
            <w:tcW w:w="3312" w:type="dxa"/>
            <w:tcBorders/>
          </w:tcPr>
          <w:p w14:paraId="EA97CC8E">
            <w:pPr>
              <w:pStyle w:val="style0"/>
              <w:spacing w:lineRule="auto" w:line="360"/>
              <w:jc w:val="both"/>
              <w:rPr/>
            </w:pPr>
            <w:r>
              <w:rPr>
                <w:rFonts w:ascii="Times New Roman" w:hAnsi="Times New Roman"/>
                <w:color w:val="000000"/>
                <w:sz w:val="20"/>
              </w:rPr>
              <w:t>S</w:t>
            </w:r>
          </w:p>
        </w:tc>
        <w:tc>
          <w:tcPr>
            <w:tcW w:w="3312" w:type="dxa"/>
            <w:tcBorders/>
          </w:tcPr>
          <w:p w14:paraId="3EB75409">
            <w:pPr>
              <w:pStyle w:val="style0"/>
              <w:spacing w:lineRule="auto" w:line="360"/>
              <w:jc w:val="both"/>
              <w:rPr/>
            </w:pPr>
            <w:r>
              <w:rPr>
                <w:rFonts w:ascii="Times New Roman" w:hAnsi="Times New Roman"/>
                <w:color w:val="000000"/>
                <w:sz w:val="20"/>
              </w:rPr>
              <w:t>B: 3 + 4 = 7, A: 2 + 8 = 10</w:t>
            </w:r>
          </w:p>
        </w:tc>
      </w:tr>
      <w:tr w14:paraId="343F6A7E">
        <w:tblPrEx/>
        <w:trPr/>
        <w:tc>
          <w:tcPr>
            <w:tcW w:w="3312" w:type="dxa"/>
            <w:tcBorders/>
          </w:tcPr>
          <w:p w14:paraId="77C7C965">
            <w:pPr>
              <w:pStyle w:val="style0"/>
              <w:spacing w:lineRule="auto" w:line="360"/>
              <w:jc w:val="both"/>
              <w:rPr/>
            </w:pPr>
            <w:r>
              <w:rPr>
                <w:rFonts w:ascii="Times New Roman" w:hAnsi="Times New Roman"/>
                <w:color w:val="000000"/>
                <w:sz w:val="20"/>
              </w:rPr>
              <w:t>2</w:t>
            </w:r>
          </w:p>
        </w:tc>
        <w:tc>
          <w:tcPr>
            <w:tcW w:w="3312" w:type="dxa"/>
            <w:tcBorders/>
          </w:tcPr>
          <w:p w14:paraId="C66656CB">
            <w:pPr>
              <w:pStyle w:val="style0"/>
              <w:spacing w:lineRule="auto" w:line="360"/>
              <w:jc w:val="both"/>
              <w:rPr/>
            </w:pPr>
            <w:r>
              <w:rPr>
                <w:rFonts w:ascii="Times New Roman" w:hAnsi="Times New Roman"/>
                <w:color w:val="000000"/>
                <w:sz w:val="20"/>
              </w:rPr>
              <w:t>B</w:t>
            </w:r>
          </w:p>
        </w:tc>
        <w:tc>
          <w:tcPr>
            <w:tcW w:w="3312" w:type="dxa"/>
            <w:tcBorders/>
          </w:tcPr>
          <w:p w14:paraId="220DA08C">
            <w:pPr>
              <w:pStyle w:val="style0"/>
              <w:spacing w:lineRule="auto" w:line="360"/>
              <w:jc w:val="both"/>
              <w:rPr/>
            </w:pPr>
            <w:r>
              <w:rPr>
                <w:rFonts w:ascii="Times New Roman" w:hAnsi="Times New Roman"/>
                <w:color w:val="000000"/>
                <w:sz w:val="20"/>
              </w:rPr>
              <w:t>D: 5 + 3 = 8, A: 2 + 8 = 10, E: 9 + 2 = 11</w:t>
            </w:r>
          </w:p>
        </w:tc>
      </w:tr>
      <w:tr w14:paraId="DE329E51">
        <w:tblPrEx/>
        <w:trPr/>
        <w:tc>
          <w:tcPr>
            <w:tcW w:w="3312" w:type="dxa"/>
            <w:tcBorders/>
          </w:tcPr>
          <w:p w14:paraId="8A8A5BD1">
            <w:pPr>
              <w:pStyle w:val="style0"/>
              <w:spacing w:lineRule="auto" w:line="360"/>
              <w:jc w:val="both"/>
              <w:rPr/>
            </w:pPr>
            <w:r>
              <w:rPr>
                <w:rFonts w:ascii="Times New Roman" w:hAnsi="Times New Roman"/>
                <w:color w:val="000000"/>
                <w:sz w:val="20"/>
              </w:rPr>
              <w:t>3</w:t>
            </w:r>
          </w:p>
        </w:tc>
        <w:tc>
          <w:tcPr>
            <w:tcW w:w="3312" w:type="dxa"/>
            <w:tcBorders/>
          </w:tcPr>
          <w:p w14:paraId="74DFACC6">
            <w:pPr>
              <w:pStyle w:val="style0"/>
              <w:spacing w:lineRule="auto" w:line="360"/>
              <w:jc w:val="both"/>
              <w:rPr/>
            </w:pPr>
            <w:r>
              <w:rPr>
                <w:rFonts w:ascii="Times New Roman" w:hAnsi="Times New Roman"/>
                <w:color w:val="000000"/>
                <w:sz w:val="20"/>
              </w:rPr>
              <w:t>D</w:t>
            </w:r>
          </w:p>
        </w:tc>
        <w:tc>
          <w:tcPr>
            <w:tcW w:w="3312" w:type="dxa"/>
            <w:tcBorders/>
          </w:tcPr>
          <w:p w14:paraId="32D73CB1">
            <w:pPr>
              <w:pStyle w:val="style0"/>
              <w:spacing w:lineRule="auto" w:line="360"/>
              <w:jc w:val="both"/>
              <w:rPr/>
            </w:pPr>
            <w:r>
              <w:rPr>
                <w:rFonts w:ascii="Times New Roman" w:hAnsi="Times New Roman"/>
                <w:color w:val="000000"/>
                <w:sz w:val="20"/>
              </w:rPr>
              <w:t>G: 8 + 0 = 8, A: 2 + 8 = 10, E: 9 + 2 = 11</w:t>
            </w:r>
          </w:p>
        </w:tc>
      </w:tr>
      <w:tr w14:paraId="33101449">
        <w:tblPrEx/>
        <w:trPr/>
        <w:tc>
          <w:tcPr>
            <w:tcW w:w="3312" w:type="dxa"/>
            <w:tcBorders/>
          </w:tcPr>
          <w:p w14:paraId="79A0AE32">
            <w:pPr>
              <w:pStyle w:val="style0"/>
              <w:spacing w:lineRule="auto" w:line="360"/>
              <w:jc w:val="both"/>
              <w:rPr/>
            </w:pPr>
            <w:r>
              <w:rPr>
                <w:rFonts w:ascii="Times New Roman" w:hAnsi="Times New Roman"/>
                <w:color w:val="000000"/>
                <w:sz w:val="20"/>
              </w:rPr>
              <w:t>4</w:t>
            </w:r>
          </w:p>
        </w:tc>
        <w:tc>
          <w:tcPr>
            <w:tcW w:w="3312" w:type="dxa"/>
            <w:tcBorders/>
          </w:tcPr>
          <w:p w14:paraId="0D63EEBB">
            <w:pPr>
              <w:pStyle w:val="style0"/>
              <w:spacing w:lineRule="auto" w:line="360"/>
              <w:jc w:val="both"/>
              <w:rPr/>
            </w:pPr>
            <w:r>
              <w:rPr>
                <w:rFonts w:ascii="Times New Roman" w:hAnsi="Times New Roman"/>
                <w:color w:val="000000"/>
                <w:sz w:val="20"/>
              </w:rPr>
              <w:t>G</w:t>
            </w:r>
          </w:p>
        </w:tc>
        <w:tc>
          <w:tcPr>
            <w:tcW w:w="3312" w:type="dxa"/>
            <w:tcBorders/>
          </w:tcPr>
          <w:p w14:paraId="9BF58987">
            <w:pPr>
              <w:pStyle w:val="style0"/>
              <w:spacing w:lineRule="auto" w:line="360"/>
              <w:jc w:val="both"/>
              <w:rPr/>
            </w:pPr>
            <w:r>
              <w:rPr>
                <w:rFonts w:ascii="Times New Roman" w:hAnsi="Times New Roman"/>
                <w:color w:val="000000"/>
                <w:sz w:val="20"/>
              </w:rPr>
              <w:t>Goal reached</w:t>
            </w:r>
          </w:p>
        </w:tc>
      </w:tr>
    </w:tbl>
    <w:p w14:paraId="FBD185BF">
      <w:pPr>
        <w:pStyle w:val="style0"/>
        <w:spacing w:lineRule="auto" w:line="360"/>
        <w:jc w:val="both"/>
        <w:rPr/>
      </w:pPr>
      <w:r>
        <w:rPr>
          <w:rFonts w:ascii="Times New Roman" w:hAnsi="Times New Roman"/>
          <w:b w:val="false"/>
          <w:color w:val="000000"/>
        </w:rPr>
        <w:t>(b) Path found: S → B → D → G.</w:t>
      </w:r>
    </w:p>
    <w:p w14:paraId="20A3DE17">
      <w:pPr>
        <w:pStyle w:val="style0"/>
        <w:spacing w:lineRule="auto" w:line="360"/>
        <w:jc w:val="both"/>
        <w:rPr/>
      </w:pPr>
      <w:r>
        <w:rPr>
          <w:rFonts w:ascii="Times New Roman" w:hAnsi="Times New Roman"/>
          <w:b w:val="false"/>
          <w:color w:val="000000"/>
        </w:rPr>
        <w:t>Total cost = 3 + 2 + 3 = 8. This is cheaper than the Greedy Best-First Search path, which costs 11. A* uses both the cost already travelled and the estimated remaining cost.</w:t>
      </w:r>
    </w:p>
    <w:p w14:paraId="DB475542">
      <w:pPr>
        <w:pStyle w:val="style0"/>
        <w:spacing w:lineRule="auto" w:line="360"/>
        <w:jc w:val="both"/>
        <w:rPr/>
      </w:pPr>
      <w:r>
        <w:rPr>
          <w:rFonts w:ascii="Times New Roman" w:hAnsi="Times New Roman"/>
          <w:b w:val="false"/>
          <w:color w:val="000000"/>
        </w:rPr>
        <w:t>(c) The true remaining costs to G for four nodes are:</w:t>
      </w:r>
    </w:p>
    <w:tbl>
      <w:tblPr>
        <w:tblStyle w:val="style154"/>
        <w:tblW w:w="0" w:type="auto"/>
        <w:tblLook w:val="04A0" w:firstRow="1" w:lastRow="0" w:firstColumn="1" w:lastColumn="0" w:noHBand="0" w:noVBand="1"/>
      </w:tblPr>
      <w:tblGrid>
        <w:gridCol w:w="2484"/>
        <w:gridCol w:w="2484"/>
        <w:gridCol w:w="2484"/>
        <w:gridCol w:w="2484"/>
      </w:tblGrid>
      <w:tr w14:paraId="362687A2">
        <w:trPr/>
        <w:tc>
          <w:tcPr>
            <w:tcW w:w="2484" w:type="dxa"/>
            <w:tcBorders/>
          </w:tcPr>
          <w:p w14:paraId="CB30D20F">
            <w:pPr>
              <w:pStyle w:val="style0"/>
              <w:spacing w:lineRule="auto" w:line="360"/>
              <w:jc w:val="both"/>
              <w:rPr/>
            </w:pPr>
            <w:r>
              <w:rPr>
                <w:rFonts w:ascii="Times New Roman" w:hAnsi="Times New Roman"/>
                <w:color w:val="000000"/>
                <w:sz w:val="20"/>
              </w:rPr>
              <w:t>Node</w:t>
            </w:r>
          </w:p>
        </w:tc>
        <w:tc>
          <w:tcPr>
            <w:tcW w:w="2484" w:type="dxa"/>
            <w:tcBorders/>
          </w:tcPr>
          <w:p w14:paraId="2246AFC3">
            <w:pPr>
              <w:pStyle w:val="style0"/>
              <w:spacing w:lineRule="auto" w:line="360"/>
              <w:jc w:val="both"/>
              <w:rPr/>
            </w:pPr>
            <w:r>
              <w:rPr>
                <w:rFonts w:ascii="Times New Roman" w:hAnsi="Times New Roman"/>
                <w:color w:val="000000"/>
                <w:sz w:val="20"/>
              </w:rPr>
              <w:t>Heuristic h(n)</w:t>
            </w:r>
          </w:p>
        </w:tc>
        <w:tc>
          <w:tcPr>
            <w:tcW w:w="2484" w:type="dxa"/>
            <w:tcBorders/>
          </w:tcPr>
          <w:p w14:paraId="80E718D4">
            <w:pPr>
              <w:pStyle w:val="style0"/>
              <w:spacing w:lineRule="auto" w:line="360"/>
              <w:jc w:val="both"/>
              <w:rPr/>
            </w:pPr>
            <w:r>
              <w:rPr>
                <w:rFonts w:ascii="Times New Roman" w:hAnsi="Times New Roman"/>
                <w:color w:val="000000"/>
                <w:sz w:val="20"/>
              </w:rPr>
              <w:t>True remaining cost</w:t>
            </w:r>
          </w:p>
        </w:tc>
        <w:tc>
          <w:tcPr>
            <w:tcW w:w="2484" w:type="dxa"/>
            <w:tcBorders/>
          </w:tcPr>
          <w:p w14:paraId="D2B4DF71">
            <w:pPr>
              <w:pStyle w:val="style0"/>
              <w:spacing w:lineRule="auto" w:line="360"/>
              <w:jc w:val="both"/>
              <w:rPr/>
            </w:pPr>
            <w:r>
              <w:rPr>
                <w:rFonts w:ascii="Times New Roman" w:hAnsi="Times New Roman"/>
                <w:color w:val="000000"/>
                <w:sz w:val="20"/>
              </w:rPr>
              <w:t>Admissible? (h ≤ true cost)</w:t>
            </w:r>
          </w:p>
        </w:tc>
      </w:tr>
      <w:tr w14:paraId="B548B183">
        <w:tblPrEx/>
        <w:trPr/>
        <w:tc>
          <w:tcPr>
            <w:tcW w:w="2484" w:type="dxa"/>
            <w:tcBorders/>
          </w:tcPr>
          <w:p w14:paraId="B939A9D1">
            <w:pPr>
              <w:pStyle w:val="style0"/>
              <w:spacing w:lineRule="auto" w:line="360"/>
              <w:jc w:val="both"/>
              <w:rPr/>
            </w:pPr>
            <w:r>
              <w:rPr>
                <w:rFonts w:ascii="Times New Roman" w:hAnsi="Times New Roman"/>
                <w:color w:val="000000"/>
                <w:sz w:val="20"/>
              </w:rPr>
              <w:t>S</w:t>
            </w:r>
          </w:p>
        </w:tc>
        <w:tc>
          <w:tcPr>
            <w:tcW w:w="2484" w:type="dxa"/>
            <w:tcBorders/>
          </w:tcPr>
          <w:p w14:paraId="55C6E881">
            <w:pPr>
              <w:pStyle w:val="style0"/>
              <w:spacing w:lineRule="auto" w:line="360"/>
              <w:jc w:val="both"/>
              <w:rPr/>
            </w:pPr>
            <w:r>
              <w:rPr>
                <w:rFonts w:ascii="Times New Roman" w:hAnsi="Times New Roman"/>
                <w:color w:val="000000"/>
                <w:sz w:val="20"/>
              </w:rPr>
              <w:t>7</w:t>
            </w:r>
          </w:p>
        </w:tc>
        <w:tc>
          <w:tcPr>
            <w:tcW w:w="2484" w:type="dxa"/>
            <w:tcBorders/>
          </w:tcPr>
          <w:p w14:paraId="E736199E">
            <w:pPr>
              <w:pStyle w:val="style0"/>
              <w:spacing w:lineRule="auto" w:line="360"/>
              <w:jc w:val="both"/>
              <w:rPr/>
            </w:pPr>
            <w:r>
              <w:rPr>
                <w:rFonts w:ascii="Times New Roman" w:hAnsi="Times New Roman"/>
                <w:color w:val="000000"/>
                <w:sz w:val="20"/>
              </w:rPr>
              <w:t>8</w:t>
            </w:r>
          </w:p>
        </w:tc>
        <w:tc>
          <w:tcPr>
            <w:tcW w:w="2484" w:type="dxa"/>
            <w:tcBorders/>
          </w:tcPr>
          <w:p w14:paraId="EF53C62F">
            <w:pPr>
              <w:pStyle w:val="style0"/>
              <w:spacing w:lineRule="auto" w:line="360"/>
              <w:jc w:val="both"/>
              <w:rPr/>
            </w:pPr>
            <w:r>
              <w:rPr>
                <w:rFonts w:ascii="Times New Roman" w:hAnsi="Times New Roman"/>
                <w:color w:val="000000"/>
                <w:sz w:val="20"/>
              </w:rPr>
              <w:t>Yes</w:t>
            </w:r>
          </w:p>
        </w:tc>
      </w:tr>
      <w:tr w14:paraId="D7D1CF4B">
        <w:tblPrEx/>
        <w:trPr/>
        <w:tc>
          <w:tcPr>
            <w:tcW w:w="2484" w:type="dxa"/>
            <w:tcBorders/>
          </w:tcPr>
          <w:p w14:paraId="A5470098">
            <w:pPr>
              <w:pStyle w:val="style0"/>
              <w:spacing w:lineRule="auto" w:line="360"/>
              <w:jc w:val="both"/>
              <w:rPr/>
            </w:pPr>
            <w:r>
              <w:rPr>
                <w:rFonts w:ascii="Times New Roman" w:hAnsi="Times New Roman"/>
                <w:color w:val="000000"/>
                <w:sz w:val="20"/>
              </w:rPr>
              <w:t>A</w:t>
            </w:r>
          </w:p>
        </w:tc>
        <w:tc>
          <w:tcPr>
            <w:tcW w:w="2484" w:type="dxa"/>
            <w:tcBorders/>
          </w:tcPr>
          <w:p w14:paraId="A264C6F1">
            <w:pPr>
              <w:pStyle w:val="style0"/>
              <w:spacing w:lineRule="auto" w:line="360"/>
              <w:jc w:val="both"/>
              <w:rPr/>
            </w:pPr>
            <w:r>
              <w:rPr>
                <w:rFonts w:ascii="Times New Roman" w:hAnsi="Times New Roman"/>
                <w:color w:val="000000"/>
                <w:sz w:val="20"/>
              </w:rPr>
              <w:t>8</w:t>
            </w:r>
          </w:p>
        </w:tc>
        <w:tc>
          <w:tcPr>
            <w:tcW w:w="2484" w:type="dxa"/>
            <w:tcBorders/>
          </w:tcPr>
          <w:p w14:paraId="067FAAD5">
            <w:pPr>
              <w:pStyle w:val="style0"/>
              <w:spacing w:lineRule="auto" w:line="360"/>
              <w:jc w:val="both"/>
              <w:rPr/>
            </w:pPr>
            <w:r>
              <w:rPr>
                <w:rFonts w:ascii="Times New Roman" w:hAnsi="Times New Roman"/>
                <w:color w:val="000000"/>
                <w:sz w:val="20"/>
              </w:rPr>
              <w:t>10</w:t>
            </w:r>
          </w:p>
        </w:tc>
        <w:tc>
          <w:tcPr>
            <w:tcW w:w="2484" w:type="dxa"/>
            <w:tcBorders/>
          </w:tcPr>
          <w:p w14:paraId="137C0F5A">
            <w:pPr>
              <w:pStyle w:val="style0"/>
              <w:spacing w:lineRule="auto" w:line="360"/>
              <w:jc w:val="both"/>
              <w:rPr/>
            </w:pPr>
            <w:r>
              <w:rPr>
                <w:rFonts w:ascii="Times New Roman" w:hAnsi="Times New Roman"/>
                <w:color w:val="000000"/>
                <w:sz w:val="20"/>
              </w:rPr>
              <w:t>Yes</w:t>
            </w:r>
          </w:p>
        </w:tc>
      </w:tr>
      <w:tr w14:paraId="02229063">
        <w:tblPrEx/>
        <w:trPr/>
        <w:tc>
          <w:tcPr>
            <w:tcW w:w="2484" w:type="dxa"/>
            <w:tcBorders/>
          </w:tcPr>
          <w:p w14:paraId="3CBAE311">
            <w:pPr>
              <w:pStyle w:val="style0"/>
              <w:spacing w:lineRule="auto" w:line="360"/>
              <w:jc w:val="both"/>
              <w:rPr/>
            </w:pPr>
            <w:r>
              <w:rPr>
                <w:rFonts w:ascii="Times New Roman" w:hAnsi="Times New Roman"/>
                <w:color w:val="000000"/>
                <w:sz w:val="20"/>
              </w:rPr>
              <w:t>B</w:t>
            </w:r>
          </w:p>
        </w:tc>
        <w:tc>
          <w:tcPr>
            <w:tcW w:w="2484" w:type="dxa"/>
            <w:tcBorders/>
          </w:tcPr>
          <w:p w14:paraId="DC0F054E">
            <w:pPr>
              <w:pStyle w:val="style0"/>
              <w:spacing w:lineRule="auto" w:line="360"/>
              <w:jc w:val="both"/>
              <w:rPr/>
            </w:pPr>
            <w:r>
              <w:rPr>
                <w:rFonts w:ascii="Times New Roman" w:hAnsi="Times New Roman"/>
                <w:color w:val="000000"/>
                <w:sz w:val="20"/>
              </w:rPr>
              <w:t>4</w:t>
            </w:r>
          </w:p>
        </w:tc>
        <w:tc>
          <w:tcPr>
            <w:tcW w:w="2484" w:type="dxa"/>
            <w:tcBorders/>
          </w:tcPr>
          <w:p w14:paraId="33139E6C">
            <w:pPr>
              <w:pStyle w:val="style0"/>
              <w:spacing w:lineRule="auto" w:line="360"/>
              <w:jc w:val="both"/>
              <w:rPr/>
            </w:pPr>
            <w:r>
              <w:rPr>
                <w:rFonts w:ascii="Times New Roman" w:hAnsi="Times New Roman"/>
                <w:color w:val="000000"/>
                <w:sz w:val="20"/>
              </w:rPr>
              <w:t>5</w:t>
            </w:r>
          </w:p>
        </w:tc>
        <w:tc>
          <w:tcPr>
            <w:tcW w:w="2484" w:type="dxa"/>
            <w:tcBorders/>
          </w:tcPr>
          <w:p w14:paraId="175F7753">
            <w:pPr>
              <w:pStyle w:val="style0"/>
              <w:spacing w:lineRule="auto" w:line="360"/>
              <w:jc w:val="both"/>
              <w:rPr/>
            </w:pPr>
            <w:r>
              <w:rPr>
                <w:rFonts w:ascii="Times New Roman" w:hAnsi="Times New Roman"/>
                <w:color w:val="000000"/>
                <w:sz w:val="20"/>
              </w:rPr>
              <w:t>Yes</w:t>
            </w:r>
          </w:p>
        </w:tc>
      </w:tr>
      <w:tr w14:paraId="110C6FF8">
        <w:tblPrEx/>
        <w:trPr/>
        <w:tc>
          <w:tcPr>
            <w:tcW w:w="2484" w:type="dxa"/>
            <w:tcBorders/>
          </w:tcPr>
          <w:p w14:paraId="AF87FF02">
            <w:pPr>
              <w:pStyle w:val="style0"/>
              <w:spacing w:lineRule="auto" w:line="360"/>
              <w:jc w:val="both"/>
              <w:rPr/>
            </w:pPr>
            <w:r>
              <w:rPr>
                <w:rFonts w:ascii="Times New Roman" w:hAnsi="Times New Roman"/>
                <w:color w:val="000000"/>
                <w:sz w:val="20"/>
              </w:rPr>
              <w:t>C</w:t>
            </w:r>
          </w:p>
        </w:tc>
        <w:tc>
          <w:tcPr>
            <w:tcW w:w="2484" w:type="dxa"/>
            <w:tcBorders/>
          </w:tcPr>
          <w:p w14:paraId="1D65D73F">
            <w:pPr>
              <w:pStyle w:val="style0"/>
              <w:spacing w:lineRule="auto" w:line="360"/>
              <w:jc w:val="both"/>
              <w:rPr/>
            </w:pPr>
            <w:r>
              <w:rPr>
                <w:rFonts w:ascii="Times New Roman" w:hAnsi="Times New Roman"/>
                <w:color w:val="000000"/>
                <w:sz w:val="20"/>
              </w:rPr>
              <w:t>5</w:t>
            </w:r>
          </w:p>
        </w:tc>
        <w:tc>
          <w:tcPr>
            <w:tcW w:w="2484" w:type="dxa"/>
            <w:tcBorders/>
          </w:tcPr>
          <w:p w14:paraId="C7D8C490">
            <w:pPr>
              <w:pStyle w:val="style0"/>
              <w:spacing w:lineRule="auto" w:line="360"/>
              <w:jc w:val="both"/>
              <w:rPr/>
            </w:pPr>
            <w:r>
              <w:rPr>
                <w:rFonts w:ascii="Times New Roman" w:hAnsi="Times New Roman"/>
                <w:color w:val="000000"/>
                <w:sz w:val="20"/>
              </w:rPr>
              <w:t>6</w:t>
            </w:r>
          </w:p>
        </w:tc>
        <w:tc>
          <w:tcPr>
            <w:tcW w:w="2484" w:type="dxa"/>
            <w:tcBorders/>
          </w:tcPr>
          <w:p w14:paraId="1FE35471">
            <w:pPr>
              <w:pStyle w:val="style0"/>
              <w:spacing w:lineRule="auto" w:line="360"/>
              <w:jc w:val="both"/>
              <w:rPr/>
            </w:pPr>
            <w:r>
              <w:rPr>
                <w:rFonts w:ascii="Times New Roman" w:hAnsi="Times New Roman"/>
                <w:color w:val="000000"/>
                <w:sz w:val="20"/>
              </w:rPr>
              <w:t>Yes</w:t>
            </w:r>
          </w:p>
        </w:tc>
      </w:tr>
    </w:tbl>
    <w:p w14:paraId="A6BAF788">
      <w:pPr>
        <w:pStyle w:val="style0"/>
        <w:spacing w:lineRule="auto" w:line="360"/>
        <w:jc w:val="both"/>
        <w:rPr/>
      </w:pPr>
      <w:r>
        <w:rPr>
          <w:rFonts w:ascii="Times New Roman" w:hAnsi="Times New Roman"/>
          <w:b w:val="false"/>
          <w:color w:val="000000"/>
        </w:rPr>
        <w:t>The heuristic is admissible for these four nodes because it does not overestimate the true remaining cost. An admissible heuristic helps A* find an optimal path when the usual A* conditions are satisfied.</w:t>
      </w:r>
    </w:p>
    <w:p w14:paraId="944E3057">
      <w:pPr>
        <w:pStyle w:val="style1"/>
        <w:spacing w:lineRule="auto" w:line="360"/>
        <w:jc w:val="both"/>
        <w:rPr/>
      </w:pPr>
      <w:r>
        <w:rPr>
          <w:rFonts w:ascii="Times New Roman" w:hAnsi="Times New Roman"/>
          <w:color w:val="000000"/>
        </w:rPr>
        <w:t>Question 3: Constraint Satisfaction Problem (CSP)</w:t>
      </w:r>
    </w:p>
    <w:p w14:paraId="ADA9279F">
      <w:pPr>
        <w:pStyle w:val="style0"/>
        <w:spacing w:lineRule="auto" w:line="360"/>
        <w:jc w:val="both"/>
        <w:rPr>
          <w:rFonts w:ascii="Times New Roman" w:hAnsi="Times New Roman"/>
          <w:b w:val="false"/>
          <w:color w:val="000000"/>
        </w:rPr>
      </w:pPr>
    </w:p>
    <w:p w14:paraId="44917C23">
      <w:pPr>
        <w:pStyle w:val="style0"/>
        <w:spacing w:lineRule="auto" w:line="360"/>
        <w:jc w:val="both"/>
        <w:rPr/>
      </w:pPr>
      <w:r>
        <w:rPr>
          <w:rFonts w:ascii="Times New Roman" w:hAnsi="Times New Roman"/>
          <w:b w:val="false"/>
          <w:color w:val="000000"/>
        </w:rPr>
        <w:t>(a) Variables: WA, NT, SA, Q, NSW and V.</w:t>
      </w:r>
    </w:p>
    <w:p w14:paraId="AA18A58C">
      <w:pPr>
        <w:pStyle w:val="style0"/>
        <w:spacing w:lineRule="auto" w:line="360"/>
        <w:jc w:val="both"/>
        <w:rPr/>
      </w:pPr>
      <w:r>
        <w:rPr>
          <w:rFonts w:ascii="Times New Roman" w:hAnsi="Times New Roman"/>
          <w:b w:val="false"/>
          <w:color w:val="000000"/>
        </w:rPr>
        <w:t>Domain of every variable: {R, G, B}, where R = Red, G = Green and B = Blue.</w:t>
      </w:r>
    </w:p>
    <w:p w14:paraId="AF210BC3">
      <w:pPr>
        <w:pStyle w:val="style0"/>
        <w:spacing w:lineRule="auto" w:line="360"/>
        <w:jc w:val="both"/>
        <w:rPr/>
      </w:pPr>
      <w:r>
        <w:rPr>
          <w:rFonts w:ascii="Times New Roman" w:hAnsi="Times New Roman"/>
          <w:b w:val="false"/>
          <w:color w:val="000000"/>
        </w:rPr>
        <w:t>Constraints: every pair of neighbouring regions must have different colours.</w:t>
      </w:r>
    </w:p>
    <w:p w14:paraId="417C6DCB">
      <w:pPr>
        <w:pStyle w:val="style0"/>
        <w:spacing w:lineRule="auto" w:line="360"/>
        <w:jc w:val="both"/>
        <w:rPr/>
      </w:pPr>
      <w:r>
        <w:rPr>
          <w:rFonts w:ascii="Times New Roman" w:hAnsi="Times New Roman"/>
          <w:b w:val="false"/>
          <w:color w:val="000000"/>
        </w:rPr>
        <w:t>Constraint graph edges: WA–NT, WA–SA, NT–SA, NT–Q, SA–Q, SA–NSW, SA–V, Q–NSW and NSW–V.</w:t>
      </w:r>
    </w:p>
    <w:p w14:paraId="1DE623F9">
      <w:pPr>
        <w:pStyle w:val="style0"/>
        <w:spacing w:lineRule="auto" w:line="360"/>
        <w:jc w:val="both"/>
        <w:rPr/>
      </w:pPr>
      <w:r>
        <w:rPr>
          <w:rFonts w:ascii="Times New Roman" w:hAnsi="Times New Roman"/>
          <w:b w:val="false"/>
          <w:color w:val="000000"/>
        </w:rPr>
        <w:t>Adjacency list: WA: NT, SA; NT: WA, SA, Q; SA: WA, NT, Q, NSW, V; Q: NT, SA, NSW; NSW: SA, Q, V; V: SA, NSW.</w:t>
      </w:r>
    </w:p>
    <w:p w14:paraId="8E0AB9AB">
      <w:pPr>
        <w:pStyle w:val="style0"/>
        <w:spacing w:lineRule="auto" w:line="360"/>
        <w:jc w:val="both"/>
        <w:rPr/>
      </w:pPr>
      <w:r>
        <w:rPr>
          <w:rFonts w:ascii="Times New Roman" w:hAnsi="Times New Roman"/>
          <w:b w:val="false"/>
          <w:color w:val="000000"/>
        </w:rPr>
        <w:t>(b) Apply MRV, then the degree heuristic to break ties; try colours in R, G, B order.</w:t>
      </w:r>
    </w:p>
    <w:tbl>
      <w:tblPr>
        <w:tblStyle w:val="style154"/>
        <w:tblW w:w="0" w:type="auto"/>
        <w:tblLook w:val="04A0" w:firstRow="1" w:lastRow="0" w:firstColumn="1" w:lastColumn="0" w:noHBand="0" w:noVBand="1"/>
      </w:tblPr>
      <w:tblGrid>
        <w:gridCol w:w="3312"/>
        <w:gridCol w:w="3312"/>
        <w:gridCol w:w="3312"/>
      </w:tblGrid>
      <w:tr w14:paraId="077FF307">
        <w:trPr/>
        <w:tc>
          <w:tcPr>
            <w:tcW w:w="3312" w:type="dxa"/>
            <w:tcBorders/>
          </w:tcPr>
          <w:p w14:paraId="4DFE5656">
            <w:pPr>
              <w:pStyle w:val="style0"/>
              <w:spacing w:lineRule="auto" w:line="360"/>
              <w:jc w:val="both"/>
              <w:rPr/>
            </w:pPr>
            <w:r>
              <w:rPr>
                <w:rFonts w:ascii="Times New Roman" w:hAnsi="Times New Roman"/>
                <w:color w:val="000000"/>
                <w:sz w:val="20"/>
              </w:rPr>
              <w:t>Step</w:t>
            </w:r>
          </w:p>
        </w:tc>
        <w:tc>
          <w:tcPr>
            <w:tcW w:w="3312" w:type="dxa"/>
            <w:tcBorders/>
          </w:tcPr>
          <w:p w14:paraId="55552330">
            <w:pPr>
              <w:pStyle w:val="style0"/>
              <w:spacing w:lineRule="auto" w:line="360"/>
              <w:jc w:val="both"/>
              <w:rPr/>
            </w:pPr>
            <w:r>
              <w:rPr>
                <w:rFonts w:ascii="Times New Roman" w:hAnsi="Times New Roman"/>
                <w:color w:val="000000"/>
                <w:sz w:val="20"/>
              </w:rPr>
              <w:t>Assignment</w:t>
            </w:r>
          </w:p>
        </w:tc>
        <w:tc>
          <w:tcPr>
            <w:tcW w:w="3312" w:type="dxa"/>
            <w:tcBorders/>
          </w:tcPr>
          <w:p w14:paraId="D2B40B7A">
            <w:pPr>
              <w:pStyle w:val="style0"/>
              <w:spacing w:lineRule="auto" w:line="360"/>
              <w:jc w:val="both"/>
              <w:rPr/>
            </w:pPr>
            <w:r>
              <w:rPr>
                <w:rFonts w:ascii="Times New Roman" w:hAnsi="Times New Roman"/>
                <w:color w:val="000000"/>
                <w:sz w:val="20"/>
              </w:rPr>
              <w:t>Updated domains of unassigned regions</w:t>
            </w:r>
          </w:p>
        </w:tc>
      </w:tr>
      <w:tr w14:paraId="ABEC2320">
        <w:tblPrEx/>
        <w:trPr/>
        <w:tc>
          <w:tcPr>
            <w:tcW w:w="3312" w:type="dxa"/>
            <w:tcBorders/>
          </w:tcPr>
          <w:p w14:paraId="C7565E3A">
            <w:pPr>
              <w:pStyle w:val="style0"/>
              <w:spacing w:lineRule="auto" w:line="360"/>
              <w:jc w:val="both"/>
              <w:rPr/>
            </w:pPr>
            <w:r>
              <w:rPr>
                <w:rFonts w:ascii="Times New Roman" w:hAnsi="Times New Roman"/>
                <w:color w:val="000000"/>
                <w:sz w:val="20"/>
              </w:rPr>
              <w:t>1</w:t>
            </w:r>
          </w:p>
        </w:tc>
        <w:tc>
          <w:tcPr>
            <w:tcW w:w="3312" w:type="dxa"/>
            <w:tcBorders/>
          </w:tcPr>
          <w:p w14:paraId="4A034B3C">
            <w:pPr>
              <w:pStyle w:val="style0"/>
              <w:spacing w:lineRule="auto" w:line="360"/>
              <w:jc w:val="both"/>
              <w:rPr/>
            </w:pPr>
            <w:r>
              <w:rPr>
                <w:rFonts w:ascii="Times New Roman" w:hAnsi="Times New Roman"/>
                <w:color w:val="000000"/>
                <w:sz w:val="20"/>
              </w:rPr>
              <w:t>SA = R (highest degree)</w:t>
            </w:r>
          </w:p>
        </w:tc>
        <w:tc>
          <w:tcPr>
            <w:tcW w:w="3312" w:type="dxa"/>
            <w:tcBorders/>
          </w:tcPr>
          <w:p w14:paraId="3613014F">
            <w:pPr>
              <w:pStyle w:val="style0"/>
              <w:spacing w:lineRule="auto" w:line="360"/>
              <w:jc w:val="both"/>
              <w:rPr/>
            </w:pPr>
            <w:r>
              <w:rPr>
                <w:rFonts w:ascii="Times New Roman" w:hAnsi="Times New Roman"/>
                <w:color w:val="000000"/>
                <w:sz w:val="20"/>
              </w:rPr>
              <w:t>WA {G,B}; NT {G,B}; Q {G,B}; NSW {G,B}; V {G,B}</w:t>
            </w:r>
          </w:p>
        </w:tc>
      </w:tr>
      <w:tr w14:paraId="27DCFCFF">
        <w:tblPrEx/>
        <w:trPr/>
        <w:tc>
          <w:tcPr>
            <w:tcW w:w="3312" w:type="dxa"/>
            <w:tcBorders/>
          </w:tcPr>
          <w:p w14:paraId="69F284AB">
            <w:pPr>
              <w:pStyle w:val="style0"/>
              <w:spacing w:lineRule="auto" w:line="360"/>
              <w:jc w:val="both"/>
              <w:rPr/>
            </w:pPr>
            <w:r>
              <w:rPr>
                <w:rFonts w:ascii="Times New Roman" w:hAnsi="Times New Roman"/>
                <w:color w:val="000000"/>
                <w:sz w:val="20"/>
              </w:rPr>
              <w:t>2</w:t>
            </w:r>
          </w:p>
        </w:tc>
        <w:tc>
          <w:tcPr>
            <w:tcW w:w="3312" w:type="dxa"/>
            <w:tcBorders/>
          </w:tcPr>
          <w:p w14:paraId="CE79E31D">
            <w:pPr>
              <w:pStyle w:val="style0"/>
              <w:spacing w:lineRule="auto" w:line="360"/>
              <w:jc w:val="both"/>
              <w:rPr/>
            </w:pPr>
            <w:r>
              <w:rPr>
                <w:rFonts w:ascii="Times New Roman" w:hAnsi="Times New Roman"/>
                <w:color w:val="000000"/>
                <w:sz w:val="20"/>
              </w:rPr>
              <w:t>NT = G (degree tie-break)</w:t>
            </w:r>
          </w:p>
        </w:tc>
        <w:tc>
          <w:tcPr>
            <w:tcW w:w="3312" w:type="dxa"/>
            <w:tcBorders/>
          </w:tcPr>
          <w:p w14:paraId="A245CCED">
            <w:pPr>
              <w:pStyle w:val="style0"/>
              <w:spacing w:lineRule="auto" w:line="360"/>
              <w:jc w:val="both"/>
              <w:rPr/>
            </w:pPr>
            <w:r>
              <w:rPr>
                <w:rFonts w:ascii="Times New Roman" w:hAnsi="Times New Roman"/>
                <w:color w:val="000000"/>
                <w:sz w:val="20"/>
              </w:rPr>
              <w:t>WA {B}; Q {B}; NSW {G,B}; V {G,B}</w:t>
            </w:r>
          </w:p>
        </w:tc>
      </w:tr>
      <w:tr w14:paraId="2D449BAF">
        <w:tblPrEx/>
        <w:trPr/>
        <w:tc>
          <w:tcPr>
            <w:tcW w:w="3312" w:type="dxa"/>
            <w:tcBorders/>
          </w:tcPr>
          <w:p w14:paraId="64CB4A2C">
            <w:pPr>
              <w:pStyle w:val="style0"/>
              <w:spacing w:lineRule="auto" w:line="360"/>
              <w:jc w:val="both"/>
              <w:rPr/>
            </w:pPr>
            <w:r>
              <w:rPr>
                <w:rFonts w:ascii="Times New Roman" w:hAnsi="Times New Roman"/>
                <w:color w:val="000000"/>
                <w:sz w:val="20"/>
              </w:rPr>
              <w:t>3</w:t>
            </w:r>
          </w:p>
        </w:tc>
        <w:tc>
          <w:tcPr>
            <w:tcW w:w="3312" w:type="dxa"/>
            <w:tcBorders/>
          </w:tcPr>
          <w:p w14:paraId="68A838C7">
            <w:pPr>
              <w:pStyle w:val="style0"/>
              <w:spacing w:lineRule="auto" w:line="360"/>
              <w:jc w:val="both"/>
              <w:rPr/>
            </w:pPr>
            <w:r>
              <w:rPr>
                <w:rFonts w:ascii="Times New Roman" w:hAnsi="Times New Roman"/>
                <w:color w:val="000000"/>
                <w:sz w:val="20"/>
              </w:rPr>
              <w:t>Q = B (MRV; degree breaks tie)</w:t>
            </w:r>
          </w:p>
        </w:tc>
        <w:tc>
          <w:tcPr>
            <w:tcW w:w="3312" w:type="dxa"/>
            <w:tcBorders/>
          </w:tcPr>
          <w:p w14:paraId="4CC054FB">
            <w:pPr>
              <w:pStyle w:val="style0"/>
              <w:spacing w:lineRule="auto" w:line="360"/>
              <w:jc w:val="both"/>
              <w:rPr/>
            </w:pPr>
            <w:r>
              <w:rPr>
                <w:rFonts w:ascii="Times New Roman" w:hAnsi="Times New Roman"/>
                <w:color w:val="000000"/>
                <w:sz w:val="20"/>
              </w:rPr>
              <w:t>WA {B}; NSW {G}; V {G,B}</w:t>
            </w:r>
          </w:p>
        </w:tc>
      </w:tr>
      <w:tr w14:paraId="E0F59B9B">
        <w:tblPrEx/>
        <w:trPr/>
        <w:tc>
          <w:tcPr>
            <w:tcW w:w="3312" w:type="dxa"/>
            <w:tcBorders/>
          </w:tcPr>
          <w:p w14:paraId="6837835A">
            <w:pPr>
              <w:pStyle w:val="style0"/>
              <w:spacing w:lineRule="auto" w:line="360"/>
              <w:jc w:val="both"/>
              <w:rPr/>
            </w:pPr>
            <w:r>
              <w:rPr>
                <w:rFonts w:ascii="Times New Roman" w:hAnsi="Times New Roman"/>
                <w:color w:val="000000"/>
                <w:sz w:val="20"/>
              </w:rPr>
              <w:t>4</w:t>
            </w:r>
          </w:p>
        </w:tc>
        <w:tc>
          <w:tcPr>
            <w:tcW w:w="3312" w:type="dxa"/>
            <w:tcBorders/>
          </w:tcPr>
          <w:p w14:paraId="B0892059">
            <w:pPr>
              <w:pStyle w:val="style0"/>
              <w:spacing w:lineRule="auto" w:line="360"/>
              <w:jc w:val="both"/>
              <w:rPr/>
            </w:pPr>
            <w:r>
              <w:rPr>
                <w:rFonts w:ascii="Times New Roman" w:hAnsi="Times New Roman"/>
                <w:color w:val="000000"/>
                <w:sz w:val="20"/>
              </w:rPr>
              <w:t>WA = B (MRV tie)</w:t>
            </w:r>
          </w:p>
        </w:tc>
        <w:tc>
          <w:tcPr>
            <w:tcW w:w="3312" w:type="dxa"/>
            <w:tcBorders/>
          </w:tcPr>
          <w:p w14:paraId="BCB477DB">
            <w:pPr>
              <w:pStyle w:val="style0"/>
              <w:spacing w:lineRule="auto" w:line="360"/>
              <w:jc w:val="both"/>
              <w:rPr/>
            </w:pPr>
            <w:r>
              <w:rPr>
                <w:rFonts w:ascii="Times New Roman" w:hAnsi="Times New Roman"/>
                <w:color w:val="000000"/>
                <w:sz w:val="20"/>
              </w:rPr>
              <w:t>NSW {G}; V {B}</w:t>
            </w:r>
          </w:p>
        </w:tc>
      </w:tr>
      <w:tr w14:paraId="52A45B68">
        <w:tblPrEx/>
        <w:trPr/>
        <w:tc>
          <w:tcPr>
            <w:tcW w:w="3312" w:type="dxa"/>
            <w:tcBorders/>
          </w:tcPr>
          <w:p w14:paraId="F5B118BB">
            <w:pPr>
              <w:pStyle w:val="style0"/>
              <w:spacing w:lineRule="auto" w:line="360"/>
              <w:jc w:val="both"/>
              <w:rPr/>
            </w:pPr>
            <w:r>
              <w:rPr>
                <w:rFonts w:ascii="Times New Roman" w:hAnsi="Times New Roman"/>
                <w:color w:val="000000"/>
                <w:sz w:val="20"/>
              </w:rPr>
              <w:t>5</w:t>
            </w:r>
          </w:p>
        </w:tc>
        <w:tc>
          <w:tcPr>
            <w:tcW w:w="3312" w:type="dxa"/>
            <w:tcBorders/>
          </w:tcPr>
          <w:p w14:paraId="FC09A467">
            <w:pPr>
              <w:pStyle w:val="style0"/>
              <w:spacing w:lineRule="auto" w:line="360"/>
              <w:jc w:val="both"/>
              <w:rPr/>
            </w:pPr>
            <w:r>
              <w:rPr>
                <w:rFonts w:ascii="Times New Roman" w:hAnsi="Times New Roman"/>
                <w:color w:val="000000"/>
                <w:sz w:val="20"/>
              </w:rPr>
              <w:t>NSW = G</w:t>
            </w:r>
          </w:p>
        </w:tc>
        <w:tc>
          <w:tcPr>
            <w:tcW w:w="3312" w:type="dxa"/>
            <w:tcBorders/>
          </w:tcPr>
          <w:p w14:paraId="8FFA1153">
            <w:pPr>
              <w:pStyle w:val="style0"/>
              <w:spacing w:lineRule="auto" w:line="360"/>
              <w:jc w:val="both"/>
              <w:rPr/>
            </w:pPr>
            <w:r>
              <w:rPr>
                <w:rFonts w:ascii="Times New Roman" w:hAnsi="Times New Roman"/>
                <w:color w:val="000000"/>
                <w:sz w:val="20"/>
              </w:rPr>
              <w:t>V {B}</w:t>
            </w:r>
          </w:p>
        </w:tc>
      </w:tr>
      <w:tr w14:paraId="41DB9F73">
        <w:tblPrEx/>
        <w:trPr/>
        <w:tc>
          <w:tcPr>
            <w:tcW w:w="3312" w:type="dxa"/>
            <w:tcBorders/>
          </w:tcPr>
          <w:p w14:paraId="A4688D46">
            <w:pPr>
              <w:pStyle w:val="style0"/>
              <w:spacing w:lineRule="auto" w:line="360"/>
              <w:jc w:val="both"/>
              <w:rPr/>
            </w:pPr>
            <w:r>
              <w:rPr>
                <w:rFonts w:ascii="Times New Roman" w:hAnsi="Times New Roman"/>
                <w:color w:val="000000"/>
                <w:sz w:val="20"/>
              </w:rPr>
              <w:t>6</w:t>
            </w:r>
          </w:p>
        </w:tc>
        <w:tc>
          <w:tcPr>
            <w:tcW w:w="3312" w:type="dxa"/>
            <w:tcBorders/>
          </w:tcPr>
          <w:p w14:paraId="AC3B9240">
            <w:pPr>
              <w:pStyle w:val="style0"/>
              <w:spacing w:lineRule="auto" w:line="360"/>
              <w:jc w:val="both"/>
              <w:rPr/>
            </w:pPr>
            <w:r>
              <w:rPr>
                <w:rFonts w:ascii="Times New Roman" w:hAnsi="Times New Roman"/>
                <w:color w:val="000000"/>
                <w:sz w:val="20"/>
              </w:rPr>
              <w:t>V = B</w:t>
            </w:r>
          </w:p>
        </w:tc>
        <w:tc>
          <w:tcPr>
            <w:tcW w:w="3312" w:type="dxa"/>
            <w:tcBorders/>
          </w:tcPr>
          <w:p w14:paraId="1D1797C0">
            <w:pPr>
              <w:pStyle w:val="style0"/>
              <w:spacing w:lineRule="auto" w:line="360"/>
              <w:jc w:val="both"/>
              <w:rPr/>
            </w:pPr>
            <w:r>
              <w:rPr>
                <w:rFonts w:ascii="Times New Roman" w:hAnsi="Times New Roman"/>
                <w:color w:val="000000"/>
                <w:sz w:val="20"/>
              </w:rPr>
              <w:t>No unassigned regions remain</w:t>
            </w:r>
          </w:p>
        </w:tc>
      </w:tr>
    </w:tbl>
    <w:p w14:paraId="B842E908">
      <w:pPr>
        <w:pStyle w:val="style0"/>
        <w:spacing w:lineRule="auto" w:line="360"/>
        <w:jc w:val="both"/>
        <w:rPr/>
      </w:pPr>
      <w:r>
        <w:rPr>
          <w:rFonts w:ascii="Times New Roman" w:hAnsi="Times New Roman"/>
          <w:b w:val="false"/>
          <w:color w:val="000000"/>
        </w:rPr>
        <w:t>Final colouring: WA = B, NT = G, SA = R, Q = B, NSW = G, V = B. Every neighbouring pair has different colours.</w:t>
      </w:r>
    </w:p>
    <w:p w14:paraId="BEF78499">
      <w:pPr>
        <w:pStyle w:val="style0"/>
        <w:spacing w:lineRule="auto" w:line="360"/>
        <w:jc w:val="both"/>
        <w:rPr/>
      </w:pPr>
      <w:r>
        <w:rPr>
          <w:rFonts w:ascii="Times New Roman" w:hAnsi="Times New Roman"/>
          <w:b w:val="false"/>
          <w:color w:val="000000"/>
        </w:rPr>
        <w:t>(c) MRV selects the region with the fewest legal colours, helping reveal difficult choices early. The degree heuristic chooses the region connected to the largest number of unassigned neighbours, so the most constrained parts of the map are handled first. These heuristics reduce unnecessary trial and backtracking.</w:t>
      </w:r>
    </w:p>
    <w:p w14:paraId="2D5D49E5">
      <w:pPr>
        <w:pStyle w:val="style1"/>
        <w:spacing w:lineRule="auto" w:line="360"/>
        <w:jc w:val="both"/>
        <w:rPr/>
      </w:pPr>
      <w:r>
        <w:rPr>
          <w:rFonts w:ascii="Times New Roman" w:hAnsi="Times New Roman"/>
          <w:color w:val="000000"/>
        </w:rPr>
        <w:t>Question 4: Minimax with a Heuristic Evaluation Function</w:t>
      </w:r>
    </w:p>
    <w:p w14:paraId="96223385">
      <w:pPr>
        <w:pStyle w:val="style0"/>
        <w:spacing w:lineRule="auto" w:line="360"/>
        <w:jc w:val="both"/>
        <w:rPr>
          <w:rFonts w:ascii="Times New Roman" w:hAnsi="Times New Roman"/>
          <w:b w:val="false"/>
          <w:color w:val="000000"/>
        </w:rPr>
      </w:pPr>
    </w:p>
    <w:p w14:paraId="D2C0DFF4">
      <w:pPr>
        <w:pStyle w:val="style0"/>
        <w:spacing w:lineRule="auto" w:line="360"/>
        <w:jc w:val="both"/>
        <w:rPr/>
      </w:pPr>
      <w:r>
        <w:rPr>
          <w:rFonts w:ascii="Times New Roman" w:hAnsi="Times New Roman"/>
          <w:b w:val="false"/>
          <w:color w:val="000000"/>
        </w:rPr>
        <w:t>(a) The root is MAX. Each MIN node has two MAX children.</w:t>
      </w:r>
    </w:p>
    <w:tbl>
      <w:tblPr>
        <w:tblStyle w:val="style154"/>
        <w:tblW w:w="0" w:type="auto"/>
        <w:tblLook w:val="04A0" w:firstRow="1" w:lastRow="0" w:firstColumn="1" w:lastColumn="0" w:noHBand="0" w:noVBand="1"/>
      </w:tblPr>
      <w:tblGrid>
        <w:gridCol w:w="3312"/>
        <w:gridCol w:w="3312"/>
        <w:gridCol w:w="3312"/>
      </w:tblGrid>
      <w:tr w14:paraId="8FDC83D7">
        <w:trPr/>
        <w:tc>
          <w:tcPr>
            <w:tcW w:w="3312" w:type="dxa"/>
            <w:tcBorders/>
          </w:tcPr>
          <w:p w14:paraId="2CEEDAAB">
            <w:pPr>
              <w:pStyle w:val="style0"/>
              <w:spacing w:lineRule="auto" w:line="360"/>
              <w:jc w:val="both"/>
              <w:rPr/>
            </w:pPr>
            <w:r>
              <w:rPr>
                <w:rFonts w:ascii="Times New Roman" w:hAnsi="Times New Roman"/>
                <w:color w:val="000000"/>
                <w:sz w:val="20"/>
              </w:rPr>
              <w:t>Node</w:t>
            </w:r>
          </w:p>
        </w:tc>
        <w:tc>
          <w:tcPr>
            <w:tcW w:w="3312" w:type="dxa"/>
            <w:tcBorders/>
          </w:tcPr>
          <w:p w14:paraId="2F8740FA">
            <w:pPr>
              <w:pStyle w:val="style0"/>
              <w:spacing w:lineRule="auto" w:line="360"/>
              <w:jc w:val="both"/>
              <w:rPr/>
            </w:pPr>
            <w:r>
              <w:rPr>
                <w:rFonts w:ascii="Times New Roman" w:hAnsi="Times New Roman"/>
                <w:color w:val="000000"/>
                <w:sz w:val="20"/>
              </w:rPr>
              <w:t>Calculation</w:t>
            </w:r>
          </w:p>
        </w:tc>
        <w:tc>
          <w:tcPr>
            <w:tcW w:w="3312" w:type="dxa"/>
            <w:tcBorders/>
          </w:tcPr>
          <w:p w14:paraId="0EB96E49">
            <w:pPr>
              <w:pStyle w:val="style0"/>
              <w:spacing w:lineRule="auto" w:line="360"/>
              <w:jc w:val="both"/>
              <w:rPr/>
            </w:pPr>
            <w:r>
              <w:rPr>
                <w:rFonts w:ascii="Times New Roman" w:hAnsi="Times New Roman"/>
                <w:color w:val="000000"/>
                <w:sz w:val="20"/>
              </w:rPr>
              <w:t>Backed-up value</w:t>
            </w:r>
          </w:p>
        </w:tc>
      </w:tr>
      <w:tr w14:paraId="41779190">
        <w:tblPrEx/>
        <w:trPr/>
        <w:tc>
          <w:tcPr>
            <w:tcW w:w="3312" w:type="dxa"/>
            <w:tcBorders/>
          </w:tcPr>
          <w:p w14:paraId="CCC49C5A">
            <w:pPr>
              <w:pStyle w:val="style0"/>
              <w:spacing w:lineRule="auto" w:line="360"/>
              <w:jc w:val="both"/>
              <w:rPr/>
            </w:pPr>
            <w:r>
              <w:rPr>
                <w:rFonts w:ascii="Times New Roman" w:hAnsi="Times New Roman"/>
                <w:color w:val="000000"/>
                <w:sz w:val="20"/>
              </w:rPr>
              <w:t>Left MAX child 1</w:t>
            </w:r>
          </w:p>
        </w:tc>
        <w:tc>
          <w:tcPr>
            <w:tcW w:w="3312" w:type="dxa"/>
            <w:tcBorders/>
          </w:tcPr>
          <w:p w14:paraId="888C8FE8">
            <w:pPr>
              <w:pStyle w:val="style0"/>
              <w:spacing w:lineRule="auto" w:line="360"/>
              <w:jc w:val="both"/>
              <w:rPr/>
            </w:pPr>
            <w:r>
              <w:rPr>
                <w:rFonts w:ascii="Times New Roman" w:hAnsi="Times New Roman"/>
                <w:color w:val="000000"/>
                <w:sz w:val="20"/>
              </w:rPr>
              <w:t>max(3, 5)</w:t>
            </w:r>
          </w:p>
        </w:tc>
        <w:tc>
          <w:tcPr>
            <w:tcW w:w="3312" w:type="dxa"/>
            <w:tcBorders/>
          </w:tcPr>
          <w:p w14:paraId="24C26EC8">
            <w:pPr>
              <w:pStyle w:val="style0"/>
              <w:spacing w:lineRule="auto" w:line="360"/>
              <w:jc w:val="both"/>
              <w:rPr/>
            </w:pPr>
            <w:r>
              <w:rPr>
                <w:rFonts w:ascii="Times New Roman" w:hAnsi="Times New Roman"/>
                <w:color w:val="000000"/>
                <w:sz w:val="20"/>
              </w:rPr>
              <w:t>5</w:t>
            </w:r>
          </w:p>
        </w:tc>
      </w:tr>
      <w:tr w14:paraId="86710F54">
        <w:tblPrEx/>
        <w:trPr/>
        <w:tc>
          <w:tcPr>
            <w:tcW w:w="3312" w:type="dxa"/>
            <w:tcBorders/>
          </w:tcPr>
          <w:p w14:paraId="98059C61">
            <w:pPr>
              <w:pStyle w:val="style0"/>
              <w:spacing w:lineRule="auto" w:line="360"/>
              <w:jc w:val="both"/>
              <w:rPr/>
            </w:pPr>
            <w:r>
              <w:rPr>
                <w:rFonts w:ascii="Times New Roman" w:hAnsi="Times New Roman"/>
                <w:color w:val="000000"/>
                <w:sz w:val="20"/>
              </w:rPr>
              <w:t>Left MAX child 2</w:t>
            </w:r>
          </w:p>
        </w:tc>
        <w:tc>
          <w:tcPr>
            <w:tcW w:w="3312" w:type="dxa"/>
            <w:tcBorders/>
          </w:tcPr>
          <w:p w14:paraId="4BCE09E1">
            <w:pPr>
              <w:pStyle w:val="style0"/>
              <w:spacing w:lineRule="auto" w:line="360"/>
              <w:jc w:val="both"/>
              <w:rPr/>
            </w:pPr>
            <w:r>
              <w:rPr>
                <w:rFonts w:ascii="Times New Roman" w:hAnsi="Times New Roman"/>
                <w:color w:val="000000"/>
                <w:sz w:val="20"/>
              </w:rPr>
              <w:t>max(6, 9)</w:t>
            </w:r>
          </w:p>
        </w:tc>
        <w:tc>
          <w:tcPr>
            <w:tcW w:w="3312" w:type="dxa"/>
            <w:tcBorders/>
          </w:tcPr>
          <w:p w14:paraId="0BA924C2">
            <w:pPr>
              <w:pStyle w:val="style0"/>
              <w:spacing w:lineRule="auto" w:line="360"/>
              <w:jc w:val="both"/>
              <w:rPr/>
            </w:pPr>
            <w:r>
              <w:rPr>
                <w:rFonts w:ascii="Times New Roman" w:hAnsi="Times New Roman"/>
                <w:color w:val="000000"/>
                <w:sz w:val="20"/>
              </w:rPr>
              <w:t>9</w:t>
            </w:r>
          </w:p>
        </w:tc>
      </w:tr>
      <w:tr w14:paraId="206B7E2A">
        <w:tblPrEx/>
        <w:trPr/>
        <w:tc>
          <w:tcPr>
            <w:tcW w:w="3312" w:type="dxa"/>
            <w:tcBorders/>
          </w:tcPr>
          <w:p w14:paraId="717843EA">
            <w:pPr>
              <w:pStyle w:val="style0"/>
              <w:spacing w:lineRule="auto" w:line="360"/>
              <w:jc w:val="both"/>
              <w:rPr/>
            </w:pPr>
            <w:r>
              <w:rPr>
                <w:rFonts w:ascii="Times New Roman" w:hAnsi="Times New Roman"/>
                <w:color w:val="000000"/>
                <w:sz w:val="20"/>
              </w:rPr>
              <w:t>Left MIN child</w:t>
            </w:r>
          </w:p>
        </w:tc>
        <w:tc>
          <w:tcPr>
            <w:tcW w:w="3312" w:type="dxa"/>
            <w:tcBorders/>
          </w:tcPr>
          <w:p w14:paraId="6F7D0C3D">
            <w:pPr>
              <w:pStyle w:val="style0"/>
              <w:spacing w:lineRule="auto" w:line="360"/>
              <w:jc w:val="both"/>
              <w:rPr/>
            </w:pPr>
            <w:r>
              <w:rPr>
                <w:rFonts w:ascii="Times New Roman" w:hAnsi="Times New Roman"/>
                <w:color w:val="000000"/>
                <w:sz w:val="20"/>
              </w:rPr>
              <w:t>min(5, 9)</w:t>
            </w:r>
          </w:p>
        </w:tc>
        <w:tc>
          <w:tcPr>
            <w:tcW w:w="3312" w:type="dxa"/>
            <w:tcBorders/>
          </w:tcPr>
          <w:p w14:paraId="97D8BF9C">
            <w:pPr>
              <w:pStyle w:val="style0"/>
              <w:spacing w:lineRule="auto" w:line="360"/>
              <w:jc w:val="both"/>
              <w:rPr/>
            </w:pPr>
            <w:r>
              <w:rPr>
                <w:rFonts w:ascii="Times New Roman" w:hAnsi="Times New Roman"/>
                <w:color w:val="000000"/>
                <w:sz w:val="20"/>
              </w:rPr>
              <w:t>5</w:t>
            </w:r>
          </w:p>
        </w:tc>
      </w:tr>
      <w:tr w14:paraId="A5EDEF9C">
        <w:tblPrEx/>
        <w:trPr/>
        <w:tc>
          <w:tcPr>
            <w:tcW w:w="3312" w:type="dxa"/>
            <w:tcBorders/>
          </w:tcPr>
          <w:p w14:paraId="CD1753E8">
            <w:pPr>
              <w:pStyle w:val="style0"/>
              <w:spacing w:lineRule="auto" w:line="360"/>
              <w:jc w:val="both"/>
              <w:rPr/>
            </w:pPr>
            <w:r>
              <w:rPr>
                <w:rFonts w:ascii="Times New Roman" w:hAnsi="Times New Roman"/>
                <w:color w:val="000000"/>
                <w:sz w:val="20"/>
              </w:rPr>
              <w:t>Right MAX child 1</w:t>
            </w:r>
          </w:p>
        </w:tc>
        <w:tc>
          <w:tcPr>
            <w:tcW w:w="3312" w:type="dxa"/>
            <w:tcBorders/>
          </w:tcPr>
          <w:p w14:paraId="A4525BEB">
            <w:pPr>
              <w:pStyle w:val="style0"/>
              <w:spacing w:lineRule="auto" w:line="360"/>
              <w:jc w:val="both"/>
              <w:rPr/>
            </w:pPr>
            <w:r>
              <w:rPr>
                <w:rFonts w:ascii="Times New Roman" w:hAnsi="Times New Roman"/>
                <w:color w:val="000000"/>
                <w:sz w:val="20"/>
              </w:rPr>
              <w:t>max(1, 2)</w:t>
            </w:r>
          </w:p>
        </w:tc>
        <w:tc>
          <w:tcPr>
            <w:tcW w:w="3312" w:type="dxa"/>
            <w:tcBorders/>
          </w:tcPr>
          <w:p w14:paraId="4F1D8913">
            <w:pPr>
              <w:pStyle w:val="style0"/>
              <w:spacing w:lineRule="auto" w:line="360"/>
              <w:jc w:val="both"/>
              <w:rPr/>
            </w:pPr>
            <w:r>
              <w:rPr>
                <w:rFonts w:ascii="Times New Roman" w:hAnsi="Times New Roman"/>
                <w:color w:val="000000"/>
                <w:sz w:val="20"/>
              </w:rPr>
              <w:t>2</w:t>
            </w:r>
          </w:p>
        </w:tc>
      </w:tr>
      <w:tr w14:paraId="774E2554">
        <w:tblPrEx/>
        <w:trPr/>
        <w:tc>
          <w:tcPr>
            <w:tcW w:w="3312" w:type="dxa"/>
            <w:tcBorders/>
          </w:tcPr>
          <w:p w14:paraId="FB797879">
            <w:pPr>
              <w:pStyle w:val="style0"/>
              <w:spacing w:lineRule="auto" w:line="360"/>
              <w:jc w:val="both"/>
              <w:rPr/>
            </w:pPr>
            <w:r>
              <w:rPr>
                <w:rFonts w:ascii="Times New Roman" w:hAnsi="Times New Roman"/>
                <w:color w:val="000000"/>
                <w:sz w:val="20"/>
              </w:rPr>
              <w:t>Right MAX child 2</w:t>
            </w:r>
          </w:p>
        </w:tc>
        <w:tc>
          <w:tcPr>
            <w:tcW w:w="3312" w:type="dxa"/>
            <w:tcBorders/>
          </w:tcPr>
          <w:p w14:paraId="AEFEF2C7">
            <w:pPr>
              <w:pStyle w:val="style0"/>
              <w:spacing w:lineRule="auto" w:line="360"/>
              <w:jc w:val="both"/>
              <w:rPr/>
            </w:pPr>
            <w:r>
              <w:rPr>
                <w:rFonts w:ascii="Times New Roman" w:hAnsi="Times New Roman"/>
                <w:color w:val="000000"/>
                <w:sz w:val="20"/>
              </w:rPr>
              <w:t>max(0, -1)</w:t>
            </w:r>
          </w:p>
        </w:tc>
        <w:tc>
          <w:tcPr>
            <w:tcW w:w="3312" w:type="dxa"/>
            <w:tcBorders/>
          </w:tcPr>
          <w:p w14:paraId="551D1F25">
            <w:pPr>
              <w:pStyle w:val="style0"/>
              <w:spacing w:lineRule="auto" w:line="360"/>
              <w:jc w:val="both"/>
              <w:rPr/>
            </w:pPr>
            <w:r>
              <w:rPr>
                <w:rFonts w:ascii="Times New Roman" w:hAnsi="Times New Roman"/>
                <w:color w:val="000000"/>
                <w:sz w:val="20"/>
              </w:rPr>
              <w:t>0</w:t>
            </w:r>
          </w:p>
        </w:tc>
      </w:tr>
      <w:tr w14:paraId="32827A6C">
        <w:tblPrEx/>
        <w:trPr/>
        <w:tc>
          <w:tcPr>
            <w:tcW w:w="3312" w:type="dxa"/>
            <w:tcBorders/>
          </w:tcPr>
          <w:p w14:paraId="D828ACB9">
            <w:pPr>
              <w:pStyle w:val="style0"/>
              <w:spacing w:lineRule="auto" w:line="360"/>
              <w:jc w:val="both"/>
              <w:rPr/>
            </w:pPr>
            <w:r>
              <w:rPr>
                <w:rFonts w:ascii="Times New Roman" w:hAnsi="Times New Roman"/>
                <w:color w:val="000000"/>
                <w:sz w:val="20"/>
              </w:rPr>
              <w:t>Right MIN child</w:t>
            </w:r>
          </w:p>
        </w:tc>
        <w:tc>
          <w:tcPr>
            <w:tcW w:w="3312" w:type="dxa"/>
            <w:tcBorders/>
          </w:tcPr>
          <w:p w14:paraId="D9127B10">
            <w:pPr>
              <w:pStyle w:val="style0"/>
              <w:spacing w:lineRule="auto" w:line="360"/>
              <w:jc w:val="both"/>
              <w:rPr/>
            </w:pPr>
            <w:r>
              <w:rPr>
                <w:rFonts w:ascii="Times New Roman" w:hAnsi="Times New Roman"/>
                <w:color w:val="000000"/>
                <w:sz w:val="20"/>
              </w:rPr>
              <w:t>min(2, 0)</w:t>
            </w:r>
          </w:p>
        </w:tc>
        <w:tc>
          <w:tcPr>
            <w:tcW w:w="3312" w:type="dxa"/>
            <w:tcBorders/>
          </w:tcPr>
          <w:p w14:paraId="61022D17">
            <w:pPr>
              <w:pStyle w:val="style0"/>
              <w:spacing w:lineRule="auto" w:line="360"/>
              <w:jc w:val="both"/>
              <w:rPr/>
            </w:pPr>
            <w:r>
              <w:rPr>
                <w:rFonts w:ascii="Times New Roman" w:hAnsi="Times New Roman"/>
                <w:color w:val="000000"/>
                <w:sz w:val="20"/>
              </w:rPr>
              <w:t>0</w:t>
            </w:r>
          </w:p>
        </w:tc>
      </w:tr>
      <w:tr w14:paraId="15603592">
        <w:tblPrEx/>
        <w:trPr/>
        <w:tc>
          <w:tcPr>
            <w:tcW w:w="3312" w:type="dxa"/>
            <w:tcBorders/>
          </w:tcPr>
          <w:p w14:paraId="54D01806">
            <w:pPr>
              <w:pStyle w:val="style0"/>
              <w:spacing w:lineRule="auto" w:line="360"/>
              <w:jc w:val="both"/>
              <w:rPr/>
            </w:pPr>
            <w:r>
              <w:rPr>
                <w:rFonts w:ascii="Times New Roman" w:hAnsi="Times New Roman"/>
                <w:color w:val="000000"/>
                <w:sz w:val="20"/>
              </w:rPr>
              <w:t>Root MAX</w:t>
            </w:r>
          </w:p>
        </w:tc>
        <w:tc>
          <w:tcPr>
            <w:tcW w:w="3312" w:type="dxa"/>
            <w:tcBorders/>
          </w:tcPr>
          <w:p w14:paraId="6414ADE4">
            <w:pPr>
              <w:pStyle w:val="style0"/>
              <w:spacing w:lineRule="auto" w:line="360"/>
              <w:jc w:val="both"/>
              <w:rPr/>
            </w:pPr>
            <w:r>
              <w:rPr>
                <w:rFonts w:ascii="Times New Roman" w:hAnsi="Times New Roman"/>
                <w:color w:val="000000"/>
                <w:sz w:val="20"/>
              </w:rPr>
              <w:t>max(5, 0)</w:t>
            </w:r>
          </w:p>
        </w:tc>
        <w:tc>
          <w:tcPr>
            <w:tcW w:w="3312" w:type="dxa"/>
            <w:tcBorders/>
          </w:tcPr>
          <w:p w14:paraId="7F7C01E1">
            <w:pPr>
              <w:pStyle w:val="style0"/>
              <w:spacing w:lineRule="auto" w:line="360"/>
              <w:jc w:val="both"/>
              <w:rPr/>
            </w:pPr>
            <w:r>
              <w:rPr>
                <w:rFonts w:ascii="Times New Roman" w:hAnsi="Times New Roman"/>
                <w:color w:val="000000"/>
                <w:sz w:val="20"/>
              </w:rPr>
              <w:t>5</w:t>
            </w:r>
          </w:p>
        </w:tc>
      </w:tr>
    </w:tbl>
    <w:p w14:paraId="F22CAF7D">
      <w:pPr>
        <w:pStyle w:val="style0"/>
        <w:spacing w:lineRule="auto" w:line="360"/>
        <w:jc w:val="both"/>
        <w:rPr>
          <w:rFonts w:ascii="Times New Roman" w:hAnsi="Times New Roman"/>
          <w:b w:val="false"/>
          <w:color w:val="000000"/>
        </w:rPr>
      </w:pPr>
    </w:p>
    <w:p w14:paraId="294DC932">
      <w:pPr>
        <w:pStyle w:val="style0"/>
        <w:spacing w:lineRule="auto" w:line="360"/>
        <w:jc w:val="both"/>
        <w:rPr/>
      </w:pPr>
      <w:r>
        <w:rPr>
          <w:rFonts w:ascii="Times New Roman" w:hAnsi="Times New Roman"/>
          <w:b w:val="false"/>
          <w:color w:val="000000"/>
        </w:rPr>
        <w:t>(b) MAX's best first move is to choose the left MIN child, whose backed-up value is 5. The principal variation is: Root MAX → Left MIN → first MAX child → leaf value 5.</w:t>
      </w:r>
    </w:p>
    <w:p w14:paraId="DAD5AEF1">
      <w:pPr>
        <w:pStyle w:val="style0"/>
        <w:spacing w:lineRule="auto" w:line="360"/>
        <w:jc w:val="both"/>
        <w:rPr/>
      </w:pPr>
      <w:r>
        <w:rPr>
          <w:rFonts w:ascii="Times New Roman" w:hAnsi="Times New Roman"/>
          <w:b w:val="false"/>
          <w:color w:val="000000"/>
        </w:rPr>
        <w:t>(c) Tic-tac-toe board:</w:t>
      </w:r>
    </w:p>
    <w:tbl>
      <w:tblPr>
        <w:tblStyle w:val="style154"/>
        <w:tblW w:w="0" w:type="auto"/>
        <w:tblLook w:val="04A0" w:firstRow="1" w:lastRow="0" w:firstColumn="1" w:lastColumn="0" w:noHBand="0" w:noVBand="1"/>
      </w:tblPr>
      <w:tblGrid>
        <w:gridCol w:w="3312"/>
        <w:gridCol w:w="3312"/>
        <w:gridCol w:w="3312"/>
      </w:tblGrid>
      <w:tr w14:paraId="974AEEFF">
        <w:trPr/>
        <w:tc>
          <w:tcPr>
            <w:tcW w:w="3312" w:type="dxa"/>
            <w:tcBorders/>
          </w:tcPr>
          <w:p w14:paraId="05162705">
            <w:pPr>
              <w:pStyle w:val="style0"/>
              <w:spacing w:lineRule="auto" w:line="360"/>
              <w:jc w:val="both"/>
              <w:rPr/>
            </w:pPr>
            <w:r>
              <w:rPr>
                <w:rFonts w:ascii="Times New Roman" w:hAnsi="Times New Roman"/>
                <w:color w:val="000000"/>
                <w:sz w:val="20"/>
              </w:rPr>
              <w:t>X</w:t>
            </w:r>
          </w:p>
        </w:tc>
        <w:tc>
          <w:tcPr>
            <w:tcW w:w="3312" w:type="dxa"/>
            <w:tcBorders/>
          </w:tcPr>
          <w:p w14:paraId="25AD57AF">
            <w:pPr>
              <w:pStyle w:val="style0"/>
              <w:spacing w:lineRule="auto" w:line="360"/>
              <w:jc w:val="both"/>
              <w:rPr/>
            </w:pPr>
            <w:r>
              <w:rPr>
                <w:rFonts w:ascii="Times New Roman" w:hAnsi="Times New Roman"/>
                <w:color w:val="000000"/>
                <w:sz w:val="20"/>
              </w:rPr>
              <w:t>O</w:t>
            </w:r>
          </w:p>
        </w:tc>
        <w:tc>
          <w:tcPr>
            <w:tcW w:w="3312" w:type="dxa"/>
            <w:tcBorders/>
          </w:tcPr>
          <w:p w14:paraId="0B873A6D">
            <w:pPr>
              <w:pStyle w:val="style0"/>
              <w:spacing w:lineRule="auto" w:line="360"/>
              <w:jc w:val="both"/>
              <w:rPr/>
            </w:pPr>
            <w:r>
              <w:rPr>
                <w:rFonts w:ascii="Times New Roman" w:hAnsi="Times New Roman"/>
                <w:color w:val="000000"/>
                <w:sz w:val="20"/>
              </w:rPr>
              <w:t xml:space="preserve"> </w:t>
            </w:r>
          </w:p>
        </w:tc>
      </w:tr>
      <w:tr w14:paraId="264DD5C5">
        <w:tblPrEx/>
        <w:trPr/>
        <w:tc>
          <w:tcPr>
            <w:tcW w:w="3312" w:type="dxa"/>
            <w:tcBorders/>
          </w:tcPr>
          <w:p w14:paraId="A8C476DD">
            <w:pPr>
              <w:pStyle w:val="style0"/>
              <w:spacing w:lineRule="auto" w:line="360"/>
              <w:jc w:val="both"/>
              <w:rPr/>
            </w:pPr>
            <w:r>
              <w:rPr>
                <w:rFonts w:ascii="Times New Roman" w:hAnsi="Times New Roman"/>
                <w:color w:val="000000"/>
                <w:sz w:val="20"/>
              </w:rPr>
              <w:t xml:space="preserve"> </w:t>
            </w:r>
          </w:p>
        </w:tc>
        <w:tc>
          <w:tcPr>
            <w:tcW w:w="3312" w:type="dxa"/>
            <w:tcBorders/>
          </w:tcPr>
          <w:p w14:paraId="66AC5309">
            <w:pPr>
              <w:pStyle w:val="style0"/>
              <w:spacing w:lineRule="auto" w:line="360"/>
              <w:jc w:val="both"/>
              <w:rPr/>
            </w:pPr>
            <w:r>
              <w:rPr>
                <w:rFonts w:ascii="Times New Roman" w:hAnsi="Times New Roman"/>
                <w:color w:val="000000"/>
                <w:sz w:val="20"/>
              </w:rPr>
              <w:t>X</w:t>
            </w:r>
          </w:p>
        </w:tc>
        <w:tc>
          <w:tcPr>
            <w:tcW w:w="3312" w:type="dxa"/>
            <w:tcBorders/>
          </w:tcPr>
          <w:p w14:paraId="34BBA08F">
            <w:pPr>
              <w:pStyle w:val="style0"/>
              <w:spacing w:lineRule="auto" w:line="360"/>
              <w:jc w:val="both"/>
              <w:rPr/>
            </w:pPr>
            <w:r>
              <w:rPr>
                <w:rFonts w:ascii="Times New Roman" w:hAnsi="Times New Roman"/>
                <w:color w:val="000000"/>
                <w:sz w:val="20"/>
              </w:rPr>
              <w:t xml:space="preserve"> </w:t>
            </w:r>
          </w:p>
        </w:tc>
      </w:tr>
      <w:tr w14:paraId="58F5725A">
        <w:tblPrEx/>
        <w:trPr/>
        <w:tc>
          <w:tcPr>
            <w:tcW w:w="3312" w:type="dxa"/>
            <w:tcBorders/>
          </w:tcPr>
          <w:p w14:paraId="651FB694">
            <w:pPr>
              <w:pStyle w:val="style0"/>
              <w:spacing w:lineRule="auto" w:line="360"/>
              <w:jc w:val="both"/>
              <w:rPr/>
            </w:pPr>
            <w:r>
              <w:rPr>
                <w:rFonts w:ascii="Times New Roman" w:hAnsi="Times New Roman"/>
                <w:color w:val="000000"/>
                <w:sz w:val="20"/>
              </w:rPr>
              <w:t xml:space="preserve"> </w:t>
            </w:r>
          </w:p>
        </w:tc>
        <w:tc>
          <w:tcPr>
            <w:tcW w:w="3312" w:type="dxa"/>
            <w:tcBorders/>
          </w:tcPr>
          <w:p w14:paraId="15BDE57E">
            <w:pPr>
              <w:pStyle w:val="style0"/>
              <w:spacing w:lineRule="auto" w:line="360"/>
              <w:jc w:val="both"/>
              <w:rPr/>
            </w:pPr>
            <w:r>
              <w:rPr>
                <w:rFonts w:ascii="Times New Roman" w:hAnsi="Times New Roman"/>
                <w:color w:val="000000"/>
                <w:sz w:val="20"/>
              </w:rPr>
              <w:t xml:space="preserve"> </w:t>
            </w:r>
          </w:p>
        </w:tc>
        <w:tc>
          <w:tcPr>
            <w:tcW w:w="3312" w:type="dxa"/>
            <w:tcBorders/>
          </w:tcPr>
          <w:p w14:paraId="74B24A93">
            <w:pPr>
              <w:pStyle w:val="style0"/>
              <w:spacing w:lineRule="auto" w:line="360"/>
              <w:jc w:val="both"/>
              <w:rPr/>
            </w:pPr>
            <w:r>
              <w:rPr>
                <w:rFonts w:ascii="Times New Roman" w:hAnsi="Times New Roman"/>
                <w:color w:val="000000"/>
                <w:sz w:val="20"/>
              </w:rPr>
              <w:t>O</w:t>
            </w:r>
          </w:p>
        </w:tc>
      </w:tr>
    </w:tbl>
    <w:p w14:paraId="93A94689">
      <w:pPr>
        <w:pStyle w:val="style0"/>
        <w:spacing w:lineRule="auto" w:line="360"/>
        <w:jc w:val="both"/>
        <w:rPr/>
      </w:pPr>
      <w:r>
        <w:rPr>
          <w:rFonts w:ascii="Times New Roman" w:hAnsi="Times New Roman"/>
          <w:b w:val="false"/>
          <w:color w:val="000000"/>
        </w:rPr>
        <w:t>A line is open for X if it contains no O, and open for O if it contains no X.</w:t>
      </w:r>
    </w:p>
    <w:p w14:paraId="B2C5DDF8">
      <w:pPr>
        <w:pStyle w:val="style0"/>
        <w:spacing w:lineRule="auto" w:line="360"/>
        <w:jc w:val="both"/>
        <w:rPr/>
      </w:pPr>
      <w:r>
        <w:rPr>
          <w:rFonts w:ascii="Times New Roman" w:hAnsi="Times New Roman"/>
          <w:b w:val="false"/>
          <w:color w:val="000000"/>
        </w:rPr>
        <w:t>Open lines for X: middle row, first column and anti-diagonal = 3.</w:t>
      </w:r>
    </w:p>
    <w:p w14:paraId="46F2F216">
      <w:pPr>
        <w:pStyle w:val="style0"/>
        <w:spacing w:lineRule="auto" w:line="360"/>
        <w:jc w:val="both"/>
        <w:rPr/>
      </w:pPr>
      <w:r>
        <w:rPr>
          <w:rFonts w:ascii="Times New Roman" w:hAnsi="Times New Roman"/>
          <w:b w:val="false"/>
          <w:color w:val="000000"/>
        </w:rPr>
        <w:t>Open lines for O: bottom row and third column = 2.</w:t>
      </w:r>
    </w:p>
    <w:p w14:paraId="150D2CB7">
      <w:pPr>
        <w:pStyle w:val="style0"/>
        <w:spacing w:lineRule="auto" w:line="360"/>
        <w:jc w:val="both"/>
        <w:rPr/>
      </w:pPr>
      <w:r>
        <w:rPr>
          <w:rFonts w:ascii="Times New Roman" w:hAnsi="Times New Roman"/>
          <w:b w:val="false"/>
          <w:color w:val="000000"/>
        </w:rPr>
        <w:t>E = (open lines for X) − (open lines for O) = 3 − 2 = 1.</w:t>
      </w:r>
    </w:p>
    <w:p w14:paraId="5739DCD8">
      <w:pPr>
        <w:pStyle w:val="style1"/>
        <w:spacing w:lineRule="auto" w:line="360"/>
        <w:jc w:val="both"/>
        <w:rPr/>
      </w:pPr>
      <w:r>
        <w:rPr>
          <w:rFonts w:ascii="Times New Roman" w:hAnsi="Times New Roman"/>
          <w:color w:val="000000"/>
        </w:rPr>
        <w:t>Question 5: Alpha-Beta Pruning</w:t>
      </w:r>
    </w:p>
    <w:p w14:paraId="D3E28D9B">
      <w:pPr>
        <w:pStyle w:val="style0"/>
        <w:spacing w:lineRule="auto" w:line="360"/>
        <w:jc w:val="both"/>
        <w:rPr>
          <w:rFonts w:ascii="Times New Roman" w:hAnsi="Times New Roman"/>
          <w:b w:val="false"/>
          <w:color w:val="000000"/>
        </w:rPr>
      </w:pPr>
    </w:p>
    <w:p w14:paraId="381E0FEE">
      <w:pPr>
        <w:pStyle w:val="style0"/>
        <w:spacing w:lineRule="auto" w:line="360"/>
        <w:jc w:val="both"/>
        <w:rPr/>
      </w:pPr>
      <w:r>
        <w:rPr>
          <w:rFonts w:ascii="Times New Roman" w:hAnsi="Times New Roman"/>
          <w:b w:val="false"/>
          <w:color w:val="000000"/>
        </w:rPr>
        <w:t>(a) Visit the leaves from left to right. The root is MAX and the levels below it are MIN, MAX and MIN.</w:t>
      </w:r>
    </w:p>
    <w:p w14:paraId="6049E830">
      <w:pPr>
        <w:pStyle w:val="style0"/>
        <w:spacing w:lineRule="auto" w:line="360"/>
        <w:jc w:val="both"/>
        <w:rPr/>
      </w:pPr>
      <w:r>
        <w:rPr>
          <w:rFonts w:ascii="Times New Roman" w:hAnsi="Times New Roman"/>
          <w:b w:val="false"/>
          <w:color w:val="000000"/>
        </w:rPr>
        <w:t>Leaf pairs at the bottom MIN nodes are: (8,6), (5,7), (2,9), (4,3), (6,1), (5,2), (9,7), (3,4).</w:t>
      </w:r>
    </w:p>
    <w:p w14:paraId="CA8AFF1F">
      <w:pPr>
        <w:pStyle w:val="style0"/>
        <w:spacing w:lineRule="auto" w:line="360"/>
        <w:jc w:val="both"/>
        <w:rPr/>
      </w:pPr>
      <w:r>
        <w:rPr>
          <w:rFonts w:ascii="Times New Roman" w:hAnsi="Times New Roman"/>
          <w:color w:val="000000"/>
        </w:rPr>
        <w:t>Left subtree (left-to-right alpha-beta trace):</w:t>
      </w:r>
    </w:p>
    <w:p w14:paraId="21C208E6">
      <w:pPr>
        <w:pStyle w:val="style0"/>
        <w:spacing w:lineRule="auto" w:line="360"/>
        <w:jc w:val="both"/>
        <w:rPr/>
      </w:pPr>
      <w:r>
        <w:rPr>
          <w:rFonts w:ascii="Times New Roman" w:hAnsi="Times New Roman"/>
          <w:color w:val="000000"/>
        </w:rPr>
        <w:t>• First MAX child: MIN(8,6) = 6 and MIN(5,7) = 5, so this MAX node returns 6. When the second bottom MIN node sees 5, its β = 5 and the inherited α = 6, so leaf 7 is pruned.</w:t>
      </w:r>
    </w:p>
    <w:p w14:paraId="13EF7E0B">
      <w:pPr>
        <w:pStyle w:val="style0"/>
        <w:spacing w:lineRule="auto" w:line="360"/>
        <w:jc w:val="both"/>
        <w:rPr/>
      </w:pPr>
      <w:r>
        <w:rPr>
          <w:color w:val="000000"/>
        </w:rPr>
        <w:t>• Second MAX child in the left subtree: MIN(2,9) = 2 and MIN(4,3) = 3, so this MAX node returns max(2,3) = 3. The left MIN node returns min(6,3) = 3.</w:t>
      </w:r>
    </w:p>
    <w:p w14:paraId="AE02EE34">
      <w:pPr>
        <w:pStyle w:val="style0"/>
        <w:spacing w:lineRule="auto" w:line="360"/>
        <w:jc w:val="both"/>
        <w:rPr/>
      </w:pPr>
      <w:r>
        <w:rPr>
          <w:rFonts w:ascii="Times New Roman" w:hAnsi="Times New Roman"/>
          <w:color w:val="000000"/>
        </w:rPr>
        <w:t>Right subtree (left-to-right alpha-beta trace):</w:t>
      </w:r>
    </w:p>
    <w:p w14:paraId="8006210B">
      <w:pPr>
        <w:pStyle w:val="style0"/>
        <w:spacing w:lineRule="auto" w:line="360"/>
        <w:jc w:val="both"/>
        <w:rPr/>
      </w:pPr>
      <w:r>
        <w:rPr>
          <w:rFonts w:ascii="Times New Roman" w:hAnsi="Times New Roman"/>
          <w:color w:val="000000"/>
        </w:rPr>
        <w:t>• First MAX child: MIN(8,6) = 6 and MIN(5,7) = 5, so this MAX node returns 6. When the second bottom MIN node sees 5, its β = 5 and the inherited α = 6, so leaf 7 is pruned.</w:t>
      </w:r>
    </w:p>
    <w:p w14:paraId="E868018D">
      <w:pPr>
        <w:pStyle w:val="style0"/>
        <w:spacing w:lineRule="auto" w:line="360"/>
        <w:jc w:val="both"/>
        <w:rPr/>
      </w:pPr>
    </w:p>
    <w:p w14:paraId="98F78906">
      <w:pPr>
        <w:pStyle w:val="style0"/>
        <w:spacing w:lineRule="auto" w:line="360"/>
        <w:jc w:val="both"/>
        <w:rPr/>
      </w:pPr>
      <w:r>
        <w:rPr>
          <w:color w:val="000000"/>
        </w:rPr>
        <w:t>Root value = max(left value 3, right value 2) = 3.</w:t>
      </w:r>
    </w:p>
    <w:p w14:paraId="173F2962">
      <w:pPr>
        <w:pStyle w:val="style0"/>
        <w:spacing w:lineRule="auto" w:line="360"/>
        <w:jc w:val="both"/>
        <w:rPr/>
      </w:pPr>
      <w:r>
        <w:rPr>
          <w:color w:val="000000"/>
        </w:rPr>
        <w:t>(b) Alpha-beta evaluates 11 of the 16 leaves and prunes 5 leaves: leaf 7 (the second leaf of the pair 5,7) and the four leaves 9,7,3,4 in the final right-side subtree. Plain minimax evaluates all 16 leaves. Both algorithms return the same root value, 3.</w:t>
      </w:r>
    </w:p>
    <w:p w14:paraId="9BAB1B31">
      <w:pPr>
        <w:pStyle w:val="style0"/>
        <w:spacing w:lineRule="auto" w:line="360"/>
        <w:jc w:val="both"/>
        <w:rPr/>
      </w:pPr>
      <w:r>
        <w:rPr>
          <w:rFonts w:ascii="Times New Roman" w:hAnsi="Times New Roman"/>
          <w:b w:val="false"/>
          <w:color w:val="000000"/>
        </w:rPr>
        <w:t>(c) Move ordering affects how quickly alpha and beta bounds become strong. If promising moves are examined first (high values first for MAX and low values first for MIN), more branches can be pruned. Poor ordering may cause fewer cutoffs, although the final minimax value remains unchanged.</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color w:val="000000"/>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11557e2-104d-4845-869a-ae796e8d447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6f85649-0f71-4a30-998e-995bfcb9f4f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000000"/>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000000"/>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000000"/>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e9729d23-1fb1-4ac5-a47b-0cf14366154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0092508-a5bf-4242-a20e-1d5b212b77a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719126e-639b-453e-bee8-ce553bafb12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000000"/>
      <w:spacing w:val="5"/>
      <w:kern w:val="28"/>
      <w:sz w:val="52"/>
      <w:szCs w:val="52"/>
    </w:rPr>
  </w:style>
  <w:style w:type="character" w:customStyle="1" w:styleId="style4102">
    <w:name w:val="Title Char_fcee40c2-31e8-49bc-87e9-47d5d680ce2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babd810-be8f-449e-802c-3bc79db7e110"/>
    <w:basedOn w:val="style65"/>
    <w:next w:val="style4108"/>
    <w:link w:val="style180"/>
    <w:uiPriority w:val="29"/>
    <w:rPr>
      <w:i/>
      <w:iCs/>
      <w:color w:val="000000"/>
    </w:rPr>
  </w:style>
  <w:style w:type="character" w:customStyle="1" w:styleId="style4109">
    <w:name w:val="Heading 4 Char_30a0feec-0fdd-41f0-839c-92ac4a48fb9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646adec-ac85-407d-ae26-3c915c3cefd6"/>
    <w:basedOn w:val="style65"/>
    <w:next w:val="style4110"/>
    <w:link w:val="style5"/>
    <w:uiPriority w:val="9"/>
    <w:rPr>
      <w:rFonts w:ascii="Calibri" w:cs="宋体" w:eastAsia="ＭＳ ゴシック" w:hAnsi="Calibri"/>
      <w:color w:val="243f60"/>
    </w:rPr>
  </w:style>
  <w:style w:type="character" w:customStyle="1" w:styleId="style4111">
    <w:name w:val="Heading 6 Char_b927f675-4699-4de3-8bf4-b9ba03fb6a43"/>
    <w:basedOn w:val="style65"/>
    <w:next w:val="style4111"/>
    <w:link w:val="style6"/>
    <w:uiPriority w:val="9"/>
    <w:rPr>
      <w:rFonts w:ascii="Calibri" w:cs="宋体" w:eastAsia="ＭＳ ゴシック" w:hAnsi="Calibri"/>
      <w:i/>
      <w:iCs/>
      <w:color w:val="243f60"/>
    </w:rPr>
  </w:style>
  <w:style w:type="character" w:customStyle="1" w:styleId="style4112">
    <w:name w:val="Heading 7 Char_3daaf4d5-d3b4-42ce-b0fc-d65383c4e61d"/>
    <w:basedOn w:val="style65"/>
    <w:next w:val="style4112"/>
    <w:link w:val="style7"/>
    <w:uiPriority w:val="9"/>
    <w:rPr>
      <w:rFonts w:ascii="Calibri" w:cs="宋体" w:eastAsia="ＭＳ ゴシック" w:hAnsi="Calibri"/>
      <w:i/>
      <w:iCs/>
      <w:color w:val="404040"/>
    </w:rPr>
  </w:style>
  <w:style w:type="character" w:customStyle="1" w:styleId="style4113">
    <w:name w:val="Heading 8 Char_764bafed-96bb-4117-9a9a-1b71e84cb01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78f30ce-89dc-44eb-bcf4-6dd2553f8cc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0a297f6-9a9a-41a7-9a45-33554bc700a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1015</Words>
  <Pages>1</Pages>
  <Characters>3956</Characters>
  <Application>WPS Office</Application>
  <DocSecurity>0</DocSecurity>
  <Paragraphs>188</Paragraphs>
  <ScaleCrop>false</ScaleCrop>
  <LinksUpToDate>false</LinksUpToDate>
  <CharactersWithSpaces>4836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g85 5G</lastModifiedBy>
  <dcterms:modified xsi:type="dcterms:W3CDTF">2026-10-19T14:25:30Z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6249e87441db43e7bb1572e342c087de_23</vt:lpwstr>
  </property>
</Properties>
</file>