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F462" w14:textId="77777777" w:rsidR="00776912" w:rsidRDefault="00382AA5">
      <w:pPr>
        <w:spacing w:before="1"/>
        <w:ind w:left="722"/>
        <w:rPr>
          <w:rFonts w:ascii="Calibri Light"/>
          <w:sz w:val="40"/>
        </w:rPr>
      </w:pPr>
      <w:r>
        <w:rPr>
          <w:rFonts w:ascii="Calibri Light"/>
          <w:color w:val="2E5395"/>
          <w:sz w:val="40"/>
          <w:u w:val="single" w:color="2E5395"/>
        </w:rPr>
        <w:t xml:space="preserve">Cloud Computing Assignment 2 using </w:t>
      </w:r>
      <w:proofErr w:type="spellStart"/>
      <w:r>
        <w:rPr>
          <w:rFonts w:ascii="Calibri Light"/>
          <w:color w:val="2E5395"/>
          <w:sz w:val="40"/>
          <w:u w:val="single" w:color="2E5395"/>
        </w:rPr>
        <w:t>Flink</w:t>
      </w:r>
      <w:proofErr w:type="spellEnd"/>
      <w:r>
        <w:rPr>
          <w:rFonts w:ascii="Calibri Light"/>
          <w:color w:val="2E5395"/>
          <w:sz w:val="40"/>
          <w:u w:val="single" w:color="2E5395"/>
        </w:rPr>
        <w:t xml:space="preserve"> - Report</w:t>
      </w:r>
    </w:p>
    <w:p w14:paraId="01395B60" w14:textId="77777777" w:rsidR="00776912" w:rsidRDefault="00776912">
      <w:pPr>
        <w:pStyle w:val="BodyText"/>
        <w:rPr>
          <w:rFonts w:ascii="Calibri Light"/>
          <w:sz w:val="20"/>
        </w:rPr>
      </w:pPr>
    </w:p>
    <w:p w14:paraId="10732A73" w14:textId="77777777" w:rsidR="00776912" w:rsidRDefault="00776912">
      <w:pPr>
        <w:pStyle w:val="BodyText"/>
        <w:rPr>
          <w:rFonts w:ascii="Calibri Light"/>
          <w:sz w:val="20"/>
        </w:rPr>
      </w:pPr>
    </w:p>
    <w:p w14:paraId="2D303693" w14:textId="77777777" w:rsidR="00776912" w:rsidRDefault="00776912">
      <w:pPr>
        <w:pStyle w:val="BodyText"/>
        <w:spacing w:before="9"/>
        <w:rPr>
          <w:rFonts w:ascii="Calibri Light"/>
          <w:sz w:val="15"/>
        </w:rPr>
      </w:pPr>
    </w:p>
    <w:p w14:paraId="2DAA7E9B" w14:textId="77777777" w:rsidR="00776912" w:rsidRDefault="00382AA5">
      <w:pPr>
        <w:pStyle w:val="Heading1"/>
        <w:spacing w:before="45"/>
      </w:pPr>
      <w:r>
        <w:rPr>
          <w:color w:val="2E5395"/>
          <w:sz w:val="28"/>
          <w:u w:val="single" w:color="2E5395"/>
        </w:rPr>
        <w:t xml:space="preserve">Task1: </w:t>
      </w:r>
      <w:r>
        <w:rPr>
          <w:color w:val="2E5395"/>
          <w:u w:val="single" w:color="2E5395"/>
        </w:rPr>
        <w:t>Number of (valid) measurements conducted per researcher:</w:t>
      </w:r>
    </w:p>
    <w:p w14:paraId="00C7D04C" w14:textId="77777777" w:rsidR="00776912" w:rsidRDefault="00776912">
      <w:pPr>
        <w:pStyle w:val="BodyText"/>
        <w:rPr>
          <w:sz w:val="20"/>
        </w:rPr>
      </w:pPr>
    </w:p>
    <w:p w14:paraId="0C8EB67D" w14:textId="77777777" w:rsidR="00776912" w:rsidRDefault="00382AA5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4D5C3E" wp14:editId="22D8710B">
            <wp:simplePos x="0" y="0"/>
            <wp:positionH relativeFrom="page">
              <wp:posOffset>914400</wp:posOffset>
            </wp:positionH>
            <wp:positionV relativeFrom="paragraph">
              <wp:posOffset>130933</wp:posOffset>
            </wp:positionV>
            <wp:extent cx="5708285" cy="267842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85" cy="2678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B7E16" w14:textId="77777777" w:rsidR="00776912" w:rsidRDefault="00382AA5">
      <w:pPr>
        <w:pStyle w:val="BodyText"/>
        <w:spacing w:before="5"/>
        <w:ind w:left="240"/>
      </w:pPr>
      <w:r>
        <w:t>Steps for Computation:</w:t>
      </w:r>
    </w:p>
    <w:p w14:paraId="2021072F" w14:textId="77777777" w:rsidR="00776912" w:rsidRDefault="00382AA5">
      <w:pPr>
        <w:pStyle w:val="ListParagraph"/>
        <w:numPr>
          <w:ilvl w:val="0"/>
          <w:numId w:val="3"/>
        </w:numPr>
        <w:tabs>
          <w:tab w:val="left" w:pos="961"/>
        </w:tabs>
        <w:spacing w:before="183"/>
      </w:pPr>
      <w:r>
        <w:t xml:space="preserve">Invoke an </w:t>
      </w:r>
      <w:proofErr w:type="spellStart"/>
      <w:r>
        <w:t>ExecutionEnvironment</w:t>
      </w:r>
      <w:proofErr w:type="spellEnd"/>
      <w:r>
        <w:t xml:space="preserve"> variable to start a </w:t>
      </w:r>
      <w:proofErr w:type="spellStart"/>
      <w:r>
        <w:t>flink</w:t>
      </w:r>
      <w:proofErr w:type="spellEnd"/>
      <w:r>
        <w:rPr>
          <w:spacing w:val="-3"/>
        </w:rPr>
        <w:t xml:space="preserve"> </w:t>
      </w:r>
      <w:r>
        <w:t>instance.</w:t>
      </w:r>
    </w:p>
    <w:p w14:paraId="2E1D4CD9" w14:textId="77777777" w:rsidR="00776912" w:rsidRDefault="00382AA5">
      <w:pPr>
        <w:pStyle w:val="ListParagraph"/>
        <w:numPr>
          <w:ilvl w:val="0"/>
          <w:numId w:val="3"/>
        </w:numPr>
        <w:tabs>
          <w:tab w:val="left" w:pos="961"/>
        </w:tabs>
        <w:spacing w:before="20" w:line="259" w:lineRule="auto"/>
        <w:ind w:right="1141"/>
      </w:pPr>
      <w:r>
        <w:t xml:space="preserve">Data pre-processing: Read files using </w:t>
      </w:r>
      <w:proofErr w:type="spellStart"/>
      <w:proofErr w:type="gramStart"/>
      <w:r>
        <w:t>ReadCsvFile</w:t>
      </w:r>
      <w:proofErr w:type="spellEnd"/>
      <w:r>
        <w:t>(</w:t>
      </w:r>
      <w:proofErr w:type="gramEnd"/>
      <w:r>
        <w:t>) data files and Filter the header row and unwanted colu</w:t>
      </w:r>
      <w:r>
        <w:t>mns. Store the read measurements and researcher data into respective Tuple&lt;fields&gt;</w:t>
      </w:r>
      <w:r>
        <w:rPr>
          <w:spacing w:val="-2"/>
        </w:rPr>
        <w:t xml:space="preserve"> </w:t>
      </w:r>
      <w:proofErr w:type="spellStart"/>
      <w:r>
        <w:t>DataSet</w:t>
      </w:r>
      <w:proofErr w:type="spellEnd"/>
      <w:r>
        <w:t>.</w:t>
      </w:r>
    </w:p>
    <w:p w14:paraId="3519F235" w14:textId="77777777" w:rsidR="00776912" w:rsidRDefault="00382AA5">
      <w:pPr>
        <w:pStyle w:val="ListParagraph"/>
        <w:numPr>
          <w:ilvl w:val="0"/>
          <w:numId w:val="3"/>
        </w:numPr>
        <w:tabs>
          <w:tab w:val="left" w:pos="961"/>
        </w:tabs>
        <w:spacing w:before="1" w:line="256" w:lineRule="auto"/>
        <w:ind w:right="1405"/>
      </w:pPr>
      <w:r>
        <w:t xml:space="preserve">Call a custom </w:t>
      </w:r>
      <w:proofErr w:type="gramStart"/>
      <w:r>
        <w:t>filter(</w:t>
      </w:r>
      <w:proofErr w:type="gramEnd"/>
      <w:r>
        <w:t>) method which checks for valid measurements and filters out invalid records.</w:t>
      </w:r>
    </w:p>
    <w:p w14:paraId="3F6D98C5" w14:textId="77777777" w:rsidR="00776912" w:rsidRDefault="00382AA5">
      <w:pPr>
        <w:pStyle w:val="ListParagraph"/>
        <w:numPr>
          <w:ilvl w:val="0"/>
          <w:numId w:val="3"/>
        </w:numPr>
        <w:tabs>
          <w:tab w:val="left" w:pos="961"/>
        </w:tabs>
        <w:spacing w:before="4" w:line="259" w:lineRule="auto"/>
        <w:ind w:right="1472"/>
      </w:pPr>
      <w:r>
        <w:t xml:space="preserve">Using </w:t>
      </w:r>
      <w:proofErr w:type="spellStart"/>
      <w:r>
        <w:t>DataSet.join</w:t>
      </w:r>
      <w:proofErr w:type="spellEnd"/>
      <w:r>
        <w:t>(), both the experiments and the measurements d</w:t>
      </w:r>
      <w:r>
        <w:t>ata are joined on a common field</w:t>
      </w:r>
      <w:r>
        <w:rPr>
          <w:spacing w:val="-2"/>
        </w:rPr>
        <w:t xml:space="preserve"> </w:t>
      </w:r>
      <w:proofErr w:type="spellStart"/>
      <w:r>
        <w:t>SampleId</w:t>
      </w:r>
      <w:proofErr w:type="spellEnd"/>
      <w:r>
        <w:t>.</w:t>
      </w:r>
    </w:p>
    <w:p w14:paraId="6A8A9C46" w14:textId="77777777" w:rsidR="00776912" w:rsidRDefault="00382AA5">
      <w:pPr>
        <w:pStyle w:val="ListParagraph"/>
        <w:numPr>
          <w:ilvl w:val="0"/>
          <w:numId w:val="3"/>
        </w:numPr>
        <w:tabs>
          <w:tab w:val="left" w:pos="961"/>
        </w:tabs>
        <w:spacing w:line="259" w:lineRule="auto"/>
        <w:ind w:right="1248"/>
      </w:pPr>
      <w:r>
        <w:t xml:space="preserve">Using the Aggregation functions available in </w:t>
      </w:r>
      <w:proofErr w:type="spellStart"/>
      <w:r>
        <w:t>flink</w:t>
      </w:r>
      <w:proofErr w:type="spellEnd"/>
      <w:r>
        <w:t xml:space="preserve">, we </w:t>
      </w:r>
      <w:proofErr w:type="spellStart"/>
      <w:proofErr w:type="gramStart"/>
      <w:r>
        <w:t>groupBy</w:t>
      </w:r>
      <w:proofErr w:type="spellEnd"/>
      <w:r>
        <w:t>(</w:t>
      </w:r>
      <w:proofErr w:type="gramEnd"/>
      <w:r>
        <w:t xml:space="preserve">) on Researcher and then count the sum of samples per each researcher. We then </w:t>
      </w:r>
      <w:proofErr w:type="gramStart"/>
      <w:r>
        <w:t>sort(</w:t>
      </w:r>
      <w:proofErr w:type="gramEnd"/>
      <w:r>
        <w:t>) the number of samples and researcher and write it to a CSV file using the Write as CSV</w:t>
      </w:r>
      <w:r>
        <w:rPr>
          <w:spacing w:val="-11"/>
        </w:rPr>
        <w:t xml:space="preserve"> </w:t>
      </w:r>
      <w:r>
        <w:t>function.</w:t>
      </w:r>
    </w:p>
    <w:p w14:paraId="629A1A0C" w14:textId="77777777" w:rsidR="00776912" w:rsidRDefault="00382AA5">
      <w:pPr>
        <w:pStyle w:val="BodyText"/>
        <w:spacing w:before="160"/>
        <w:ind w:left="650"/>
      </w:pPr>
      <w:r>
        <w:t>Output:</w:t>
      </w:r>
    </w:p>
    <w:p w14:paraId="4CE6186C" w14:textId="77777777" w:rsidR="00776912" w:rsidRDefault="00776912">
      <w:pPr>
        <w:pStyle w:val="BodyText"/>
        <w:spacing w:before="4"/>
        <w:rPr>
          <w:sz w:val="15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1100"/>
      </w:tblGrid>
      <w:tr w:rsidR="00776912" w14:paraId="79817D34" w14:textId="77777777">
        <w:trPr>
          <w:trHeight w:val="249"/>
        </w:trPr>
        <w:tc>
          <w:tcPr>
            <w:tcW w:w="1364" w:type="dxa"/>
          </w:tcPr>
          <w:p w14:paraId="3243CDD0" w14:textId="77777777" w:rsidR="00776912" w:rsidRDefault="00382AA5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D</w:t>
            </w:r>
            <w:r>
              <w:rPr>
                <w:rFonts w:ascii="Courier New"/>
              </w:rPr>
              <w:t>arwin</w:t>
            </w:r>
          </w:p>
        </w:tc>
        <w:tc>
          <w:tcPr>
            <w:tcW w:w="1100" w:type="dxa"/>
          </w:tcPr>
          <w:p w14:paraId="6E3B7196" w14:textId="77777777" w:rsidR="00776912" w:rsidRDefault="00382AA5">
            <w:pPr>
              <w:pStyle w:val="TableParagraph"/>
              <w:spacing w:line="229" w:lineRule="exact"/>
              <w:ind w:left="125"/>
              <w:rPr>
                <w:rFonts w:ascii="Courier New"/>
              </w:rPr>
            </w:pPr>
            <w:r>
              <w:rPr>
                <w:rFonts w:ascii="Courier New"/>
              </w:rPr>
              <w:t>1622404</w:t>
            </w:r>
          </w:p>
        </w:tc>
      </w:tr>
      <w:tr w:rsidR="00776912" w14:paraId="37FB5F87" w14:textId="77777777">
        <w:trPr>
          <w:trHeight w:val="249"/>
        </w:trPr>
        <w:tc>
          <w:tcPr>
            <w:tcW w:w="1364" w:type="dxa"/>
          </w:tcPr>
          <w:p w14:paraId="77AD1B83" w14:textId="77777777" w:rsidR="00776912" w:rsidRDefault="00382AA5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Gesner</w:t>
            </w:r>
          </w:p>
        </w:tc>
        <w:tc>
          <w:tcPr>
            <w:tcW w:w="1100" w:type="dxa"/>
          </w:tcPr>
          <w:p w14:paraId="470578E2" w14:textId="77777777" w:rsidR="00776912" w:rsidRDefault="00382AA5">
            <w:pPr>
              <w:pStyle w:val="TableParagraph"/>
              <w:spacing w:line="229" w:lineRule="exact"/>
              <w:ind w:left="125"/>
              <w:rPr>
                <w:rFonts w:ascii="Courier New"/>
              </w:rPr>
            </w:pPr>
            <w:r>
              <w:rPr>
                <w:rFonts w:ascii="Courier New"/>
              </w:rPr>
              <w:t>1001333</w:t>
            </w:r>
          </w:p>
        </w:tc>
      </w:tr>
      <w:tr w:rsidR="00776912" w14:paraId="222E3D7C" w14:textId="77777777">
        <w:trPr>
          <w:trHeight w:val="249"/>
        </w:trPr>
        <w:tc>
          <w:tcPr>
            <w:tcW w:w="1364" w:type="dxa"/>
          </w:tcPr>
          <w:p w14:paraId="418C8753" w14:textId="77777777" w:rsidR="00776912" w:rsidRDefault="00382AA5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Arber</w:t>
            </w:r>
          </w:p>
        </w:tc>
        <w:tc>
          <w:tcPr>
            <w:tcW w:w="1100" w:type="dxa"/>
          </w:tcPr>
          <w:p w14:paraId="4730475B" w14:textId="77777777" w:rsidR="00776912" w:rsidRDefault="00382AA5">
            <w:pPr>
              <w:pStyle w:val="TableParagraph"/>
              <w:spacing w:line="229" w:lineRule="exact"/>
              <w:ind w:left="125"/>
              <w:rPr>
                <w:rFonts w:ascii="Courier New"/>
              </w:rPr>
            </w:pPr>
            <w:r>
              <w:rPr>
                <w:rFonts w:ascii="Courier New"/>
              </w:rPr>
              <w:t>977943</w:t>
            </w:r>
          </w:p>
        </w:tc>
      </w:tr>
      <w:tr w:rsidR="00776912" w14:paraId="6962C6E8" w14:textId="77777777">
        <w:trPr>
          <w:trHeight w:val="249"/>
        </w:trPr>
        <w:tc>
          <w:tcPr>
            <w:tcW w:w="1364" w:type="dxa"/>
          </w:tcPr>
          <w:p w14:paraId="62F98633" w14:textId="77777777" w:rsidR="00776912" w:rsidRDefault="00382AA5">
            <w:pPr>
              <w:pStyle w:val="TableParagraph"/>
              <w:spacing w:line="229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Baltimore</w:t>
            </w:r>
          </w:p>
        </w:tc>
        <w:tc>
          <w:tcPr>
            <w:tcW w:w="1100" w:type="dxa"/>
          </w:tcPr>
          <w:p w14:paraId="199E4FA9" w14:textId="77777777" w:rsidR="00776912" w:rsidRDefault="00382AA5">
            <w:pPr>
              <w:pStyle w:val="TableParagraph"/>
              <w:spacing w:line="229" w:lineRule="exact"/>
              <w:ind w:left="125"/>
              <w:rPr>
                <w:rFonts w:ascii="Courier New"/>
              </w:rPr>
            </w:pPr>
            <w:r>
              <w:rPr>
                <w:rFonts w:ascii="Courier New"/>
              </w:rPr>
              <w:t>888242</w:t>
            </w:r>
          </w:p>
        </w:tc>
      </w:tr>
    </w:tbl>
    <w:p w14:paraId="0D759B2F" w14:textId="77777777" w:rsidR="00776912" w:rsidRDefault="00776912">
      <w:pPr>
        <w:pStyle w:val="BodyText"/>
        <w:spacing w:before="3"/>
      </w:pPr>
    </w:p>
    <w:p w14:paraId="73CF18F0" w14:textId="77777777" w:rsidR="00776912" w:rsidRDefault="00382AA5">
      <w:pPr>
        <w:pStyle w:val="Heading1"/>
      </w:pPr>
      <w:r>
        <w:rPr>
          <w:color w:val="2E5395"/>
          <w:u w:val="single" w:color="2E5395"/>
        </w:rPr>
        <w:t>Task2: K-means clustering of the measurements:</w:t>
      </w:r>
    </w:p>
    <w:p w14:paraId="6AFC983C" w14:textId="77777777" w:rsidR="00776912" w:rsidRDefault="00776912">
      <w:pPr>
        <w:pStyle w:val="BodyText"/>
        <w:rPr>
          <w:sz w:val="20"/>
        </w:rPr>
      </w:pPr>
    </w:p>
    <w:p w14:paraId="7769291C" w14:textId="77777777" w:rsidR="00776912" w:rsidRDefault="00776912">
      <w:pPr>
        <w:pStyle w:val="BodyText"/>
        <w:spacing w:before="8"/>
        <w:rPr>
          <w:sz w:val="18"/>
        </w:rPr>
      </w:pPr>
    </w:p>
    <w:p w14:paraId="185B05FE" w14:textId="77777777" w:rsidR="00776912" w:rsidRDefault="00382AA5">
      <w:pPr>
        <w:pStyle w:val="BodyText"/>
        <w:ind w:left="240"/>
      </w:pPr>
      <w:r>
        <w:t>Steps for Computation:</w:t>
      </w:r>
    </w:p>
    <w:p w14:paraId="7701AD9F" w14:textId="77777777" w:rsidR="00776912" w:rsidRDefault="00382AA5">
      <w:pPr>
        <w:pStyle w:val="ListParagraph"/>
        <w:numPr>
          <w:ilvl w:val="0"/>
          <w:numId w:val="2"/>
        </w:numPr>
        <w:tabs>
          <w:tab w:val="left" w:pos="961"/>
        </w:tabs>
        <w:spacing w:before="181" w:line="259" w:lineRule="auto"/>
        <w:ind w:right="1305"/>
      </w:pPr>
      <w:r>
        <w:t xml:space="preserve">Read the measurements from the CSV files and remove </w:t>
      </w:r>
      <w:proofErr w:type="gramStart"/>
      <w:r>
        <w:t>and also</w:t>
      </w:r>
      <w:proofErr w:type="gramEnd"/>
      <w:r>
        <w:t xml:space="preserve"> call a custom function to generate 5 random cluster centroids based on MIN and MAX of</w:t>
      </w:r>
      <w:r>
        <w:rPr>
          <w:spacing w:val="-18"/>
        </w:rPr>
        <w:t xml:space="preserve"> </w:t>
      </w:r>
      <w:r>
        <w:t>Measurements.</w:t>
      </w:r>
    </w:p>
    <w:p w14:paraId="166EB07D" w14:textId="77777777" w:rsidR="00776912" w:rsidRDefault="00776912">
      <w:pPr>
        <w:spacing w:line="259" w:lineRule="auto"/>
        <w:sectPr w:rsidR="00776912">
          <w:pgSz w:w="11910" w:h="16840"/>
          <w:pgMar w:top="1460" w:right="442" w:bottom="280" w:left="1200" w:header="720" w:footer="720" w:gutter="0"/>
          <w:cols w:space="720"/>
        </w:sectPr>
      </w:pPr>
    </w:p>
    <w:p w14:paraId="2F756B7A" w14:textId="77777777" w:rsidR="00776912" w:rsidRDefault="00382AA5">
      <w:pPr>
        <w:pStyle w:val="ListParagraph"/>
        <w:numPr>
          <w:ilvl w:val="0"/>
          <w:numId w:val="2"/>
        </w:numPr>
        <w:tabs>
          <w:tab w:val="left" w:pos="961"/>
        </w:tabs>
        <w:spacing w:before="39" w:line="259" w:lineRule="auto"/>
        <w:ind w:right="1381"/>
      </w:pPr>
      <w:r>
        <w:lastRenderedPageBreak/>
        <w:t xml:space="preserve">Assign an </w:t>
      </w:r>
      <w:proofErr w:type="spellStart"/>
      <w:r>
        <w:t>IterativeDataSet</w:t>
      </w:r>
      <w:proofErr w:type="spellEnd"/>
      <w:r>
        <w:t xml:space="preserve">&lt;&gt; to set an Iterator for 10 iterations </w:t>
      </w:r>
      <w:proofErr w:type="gramStart"/>
      <w:r>
        <w:t>Iterator(</w:t>
      </w:r>
      <w:proofErr w:type="gramEnd"/>
      <w:r>
        <w:t>10) fo</w:t>
      </w:r>
      <w:r>
        <w:t>r the initial centroids.</w:t>
      </w:r>
    </w:p>
    <w:p w14:paraId="46A8E669" w14:textId="77777777" w:rsidR="00776912" w:rsidRDefault="00382AA5">
      <w:pPr>
        <w:pStyle w:val="ListParagraph"/>
        <w:numPr>
          <w:ilvl w:val="0"/>
          <w:numId w:val="2"/>
        </w:numPr>
        <w:tabs>
          <w:tab w:val="left" w:pos="961"/>
        </w:tabs>
        <w:spacing w:line="259" w:lineRule="auto"/>
        <w:ind w:right="1001"/>
      </w:pPr>
      <w:r>
        <w:t xml:space="preserve">Implementing a </w:t>
      </w:r>
      <w:proofErr w:type="spellStart"/>
      <w:r>
        <w:t>RichMap</w:t>
      </w:r>
      <w:proofErr w:type="spellEnd"/>
      <w:r>
        <w:t xml:space="preserve"> function, we </w:t>
      </w:r>
      <w:proofErr w:type="gramStart"/>
      <w:r>
        <w:t>map(</w:t>
      </w:r>
      <w:proofErr w:type="gramEnd"/>
      <w:r>
        <w:t xml:space="preserve">) each set of </w:t>
      </w:r>
      <w:proofErr w:type="spellStart"/>
      <w:r>
        <w:t>measurments</w:t>
      </w:r>
      <w:proofErr w:type="spellEnd"/>
      <w:r>
        <w:t xml:space="preserve"> and iterate it with the initial centroids to find the distance and repeat the process for 10 iterations. This will give us a more accurate centroid by finding the </w:t>
      </w:r>
      <w:proofErr w:type="spellStart"/>
      <w:proofErr w:type="gramStart"/>
      <w:r>
        <w:t>eu</w:t>
      </w:r>
      <w:r>
        <w:t>clideanDistance</w:t>
      </w:r>
      <w:proofErr w:type="spellEnd"/>
      <w:r>
        <w:t>(</w:t>
      </w:r>
      <w:proofErr w:type="gramEnd"/>
      <w:r>
        <w:t>) for each point and the current centroid in the iteration. A new centroid is assigned whenever the there is a measurement with lesser Euclidean distance than the previous point and the</w:t>
      </w:r>
      <w:r>
        <w:rPr>
          <w:spacing w:val="-9"/>
        </w:rPr>
        <w:t xml:space="preserve"> </w:t>
      </w:r>
      <w:r>
        <w:t>centroid.</w:t>
      </w:r>
    </w:p>
    <w:p w14:paraId="589C21BC" w14:textId="77777777" w:rsidR="00776912" w:rsidRDefault="00382AA5">
      <w:pPr>
        <w:pStyle w:val="ListParagraph"/>
        <w:numPr>
          <w:ilvl w:val="0"/>
          <w:numId w:val="2"/>
        </w:numPr>
        <w:tabs>
          <w:tab w:val="left" w:pos="961"/>
        </w:tabs>
        <w:spacing w:line="259" w:lineRule="auto"/>
        <w:ind w:right="1256"/>
      </w:pPr>
      <w:r>
        <w:t xml:space="preserve">We store the measurements with </w:t>
      </w:r>
      <w:proofErr w:type="spellStart"/>
      <w:r>
        <w:t>it’s</w:t>
      </w:r>
      <w:proofErr w:type="spellEnd"/>
      <w:r>
        <w:t xml:space="preserve"> associat</w:t>
      </w:r>
      <w:r>
        <w:t>ed cluster ID. Next, we will take the count of points for each cluster and the divide by the points to find the mean centroid</w:t>
      </w:r>
      <w:r>
        <w:rPr>
          <w:spacing w:val="-16"/>
        </w:rPr>
        <w:t xml:space="preserve"> </w:t>
      </w:r>
      <w:r>
        <w:t>value.</w:t>
      </w:r>
    </w:p>
    <w:p w14:paraId="78C71018" w14:textId="77777777" w:rsidR="00776912" w:rsidRDefault="00382AA5">
      <w:pPr>
        <w:pStyle w:val="ListParagraph"/>
        <w:numPr>
          <w:ilvl w:val="0"/>
          <w:numId w:val="2"/>
        </w:numPr>
        <w:tabs>
          <w:tab w:val="left" w:pos="961"/>
        </w:tabs>
      </w:pPr>
      <w:r>
        <w:t xml:space="preserve">Then we get the final output and write it as </w:t>
      </w:r>
      <w:proofErr w:type="spellStart"/>
      <w:r>
        <w:t>clusterID</w:t>
      </w:r>
      <w:proofErr w:type="spellEnd"/>
      <w:r>
        <w:t>, Number of points,</w:t>
      </w:r>
      <w:r>
        <w:rPr>
          <w:spacing w:val="-14"/>
        </w:rPr>
        <w:t xml:space="preserve"> </w:t>
      </w:r>
      <w:r>
        <w:t>Measurements.</w:t>
      </w:r>
    </w:p>
    <w:p w14:paraId="07C17104" w14:textId="77777777" w:rsidR="00776912" w:rsidRDefault="00776912">
      <w:pPr>
        <w:pStyle w:val="BodyText"/>
        <w:rPr>
          <w:sz w:val="20"/>
        </w:rPr>
      </w:pPr>
    </w:p>
    <w:p w14:paraId="23196984" w14:textId="77777777" w:rsidR="00776912" w:rsidRDefault="00382AA5">
      <w:pPr>
        <w:pStyle w:val="BodyText"/>
        <w:spacing w:before="3"/>
        <w:rPr>
          <w:sz w:val="15"/>
        </w:rPr>
      </w:pPr>
      <w:r>
        <w:pict w14:anchorId="64758783">
          <v:group id="_x0000_s1026" style="position:absolute;margin-left:65.9pt;margin-top:11.3pt;width:459.25pt;height:196.75pt;z-index:1048;mso-wrap-distance-left:0;mso-wrap-distance-right:0;mso-position-horizontal-relative:page" coordorigin="1318,226" coordsize="9185,3935">
            <v:rect id="_x0000_s1028" style="position:absolute;left:1328;top:235;width:9165;height:3915" filled="f" strokecolor="#7e7e7e" strokeweight="1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40;top:388;width:9015;height:3704">
              <v:imagedata r:id="rId6" o:title=""/>
            </v:shape>
            <w10:wrap type="topAndBottom" anchorx="page"/>
          </v:group>
        </w:pict>
      </w:r>
    </w:p>
    <w:p w14:paraId="20F1B63C" w14:textId="77777777" w:rsidR="00776912" w:rsidRDefault="00382AA5">
      <w:pPr>
        <w:pStyle w:val="BodyText"/>
        <w:spacing w:before="106"/>
        <w:ind w:left="240"/>
      </w:pPr>
      <w:r>
        <w:t>Output:</w:t>
      </w:r>
    </w:p>
    <w:p w14:paraId="73E8E7FF" w14:textId="77777777" w:rsidR="00776912" w:rsidRDefault="00382AA5">
      <w:pPr>
        <w:pStyle w:val="BodyText"/>
        <w:tabs>
          <w:tab w:val="left" w:pos="960"/>
          <w:tab w:val="left" w:pos="2400"/>
          <w:tab w:val="left" w:pos="5281"/>
        </w:tabs>
        <w:spacing w:before="188"/>
        <w:ind w:left="240"/>
        <w:rPr>
          <w:rFonts w:ascii="Courier New"/>
        </w:rPr>
      </w:pPr>
      <w:r>
        <w:rPr>
          <w:rFonts w:ascii="Courier New"/>
        </w:rPr>
        <w:t>1</w:t>
      </w:r>
      <w:r>
        <w:rPr>
          <w:rFonts w:ascii="Courier New"/>
        </w:rPr>
        <w:tab/>
        <w:t>5095</w:t>
      </w:r>
      <w:bookmarkStart w:id="0" w:name="_GoBack"/>
      <w:bookmarkEnd w:id="0"/>
      <w:r>
        <w:rPr>
          <w:rFonts w:ascii="Courier New"/>
        </w:rPr>
        <w:t>51</w:t>
      </w:r>
      <w:r>
        <w:rPr>
          <w:rFonts w:ascii="Courier New"/>
        </w:rPr>
        <w:tab/>
        <w:t>1.63041042782</w:t>
      </w:r>
      <w:r>
        <w:rPr>
          <w:rFonts w:ascii="Courier New"/>
        </w:rPr>
        <w:t>5682</w:t>
      </w:r>
      <w:r>
        <w:rPr>
          <w:rFonts w:ascii="Courier New"/>
        </w:rPr>
        <w:tab/>
        <w:t>3.5898112440030148</w:t>
      </w:r>
    </w:p>
    <w:p w14:paraId="4919176C" w14:textId="77777777" w:rsidR="00776912" w:rsidRDefault="00382AA5">
      <w:pPr>
        <w:pStyle w:val="BodyText"/>
        <w:ind w:left="960"/>
        <w:rPr>
          <w:rFonts w:ascii="Courier New"/>
        </w:rPr>
      </w:pPr>
      <w:r>
        <w:rPr>
          <w:rFonts w:ascii="Courier New"/>
        </w:rPr>
        <w:t>4.494369884924171</w:t>
      </w:r>
    </w:p>
    <w:p w14:paraId="62A478C0" w14:textId="77777777" w:rsidR="00776912" w:rsidRDefault="00382AA5">
      <w:pPr>
        <w:pStyle w:val="BodyText"/>
        <w:tabs>
          <w:tab w:val="left" w:pos="960"/>
          <w:tab w:val="left" w:pos="2400"/>
          <w:tab w:val="left" w:pos="5281"/>
        </w:tabs>
        <w:spacing w:line="248" w:lineRule="exact"/>
        <w:ind w:left="240"/>
        <w:rPr>
          <w:rFonts w:ascii="Courier New"/>
        </w:rPr>
      </w:pPr>
      <w:r>
        <w:rPr>
          <w:rFonts w:ascii="Courier New"/>
        </w:rPr>
        <w:t>2</w:t>
      </w:r>
      <w:r>
        <w:rPr>
          <w:rFonts w:ascii="Courier New"/>
        </w:rPr>
        <w:tab/>
        <w:t>380037</w:t>
      </w:r>
      <w:r>
        <w:rPr>
          <w:rFonts w:ascii="Courier New"/>
        </w:rPr>
        <w:tab/>
        <w:t>1.9739789047408511</w:t>
      </w:r>
      <w:r>
        <w:rPr>
          <w:rFonts w:ascii="Courier New"/>
        </w:rPr>
        <w:tab/>
        <w:t>0.936892044074653</w:t>
      </w:r>
    </w:p>
    <w:p w14:paraId="5AB95AE1" w14:textId="77777777" w:rsidR="00776912" w:rsidRDefault="00382AA5">
      <w:pPr>
        <w:pStyle w:val="BodyText"/>
        <w:spacing w:line="248" w:lineRule="exact"/>
        <w:ind w:left="960"/>
        <w:rPr>
          <w:rFonts w:ascii="Courier New"/>
        </w:rPr>
      </w:pPr>
      <w:r>
        <w:rPr>
          <w:rFonts w:ascii="Courier New"/>
        </w:rPr>
        <w:t>4.964160759902291</w:t>
      </w:r>
    </w:p>
    <w:p w14:paraId="13E0509E" w14:textId="77777777" w:rsidR="00776912" w:rsidRDefault="00382AA5">
      <w:pPr>
        <w:pStyle w:val="BodyText"/>
        <w:tabs>
          <w:tab w:val="left" w:pos="960"/>
          <w:tab w:val="left" w:pos="2400"/>
          <w:tab w:val="left" w:pos="5281"/>
        </w:tabs>
        <w:spacing w:before="1"/>
        <w:ind w:left="240"/>
        <w:rPr>
          <w:rFonts w:ascii="Courier New"/>
        </w:rPr>
      </w:pPr>
      <w:r>
        <w:rPr>
          <w:rFonts w:ascii="Courier New"/>
        </w:rPr>
        <w:t>3</w:t>
      </w:r>
      <w:r>
        <w:rPr>
          <w:rFonts w:ascii="Courier New"/>
        </w:rPr>
        <w:tab/>
        <w:t>754102</w:t>
      </w:r>
      <w:r>
        <w:rPr>
          <w:rFonts w:ascii="Courier New"/>
        </w:rPr>
        <w:tab/>
        <w:t>0.6365732544218116</w:t>
      </w:r>
      <w:r>
        <w:rPr>
          <w:rFonts w:ascii="Courier New"/>
        </w:rPr>
        <w:tab/>
        <w:t>2.751327204547926</w:t>
      </w:r>
    </w:p>
    <w:p w14:paraId="1F817FF0" w14:textId="77777777" w:rsidR="00776912" w:rsidRDefault="00382AA5">
      <w:pPr>
        <w:pStyle w:val="BodyText"/>
        <w:ind w:left="960"/>
        <w:rPr>
          <w:rFonts w:ascii="Courier New"/>
        </w:rPr>
      </w:pPr>
      <w:r>
        <w:rPr>
          <w:rFonts w:ascii="Courier New"/>
        </w:rPr>
        <w:t>3.4869687607976423</w:t>
      </w:r>
    </w:p>
    <w:p w14:paraId="4615D90D" w14:textId="77777777" w:rsidR="00776912" w:rsidRDefault="00382AA5">
      <w:pPr>
        <w:pStyle w:val="BodyText"/>
        <w:tabs>
          <w:tab w:val="left" w:pos="960"/>
          <w:tab w:val="left" w:pos="2400"/>
          <w:tab w:val="left" w:pos="5281"/>
        </w:tabs>
        <w:ind w:left="240"/>
        <w:rPr>
          <w:rFonts w:ascii="Courier New"/>
        </w:rPr>
      </w:pPr>
      <w:r>
        <w:rPr>
          <w:rFonts w:ascii="Courier New"/>
        </w:rPr>
        <w:t>4</w:t>
      </w:r>
      <w:r>
        <w:rPr>
          <w:rFonts w:ascii="Courier New"/>
        </w:rPr>
        <w:tab/>
        <w:t>323174</w:t>
      </w:r>
      <w:r>
        <w:rPr>
          <w:rFonts w:ascii="Courier New"/>
        </w:rPr>
        <w:tab/>
        <w:t>2.3784101305736467</w:t>
      </w:r>
      <w:r>
        <w:rPr>
          <w:rFonts w:ascii="Courier New"/>
        </w:rPr>
        <w:tab/>
        <w:t>0.5902433020570987</w:t>
      </w:r>
    </w:p>
    <w:p w14:paraId="4F34B0C6" w14:textId="77777777" w:rsidR="00776912" w:rsidRDefault="00382AA5">
      <w:pPr>
        <w:pStyle w:val="BodyText"/>
        <w:spacing w:before="1"/>
        <w:ind w:left="960"/>
        <w:rPr>
          <w:rFonts w:ascii="Courier New"/>
        </w:rPr>
      </w:pPr>
      <w:r>
        <w:rPr>
          <w:rFonts w:ascii="Courier New"/>
        </w:rPr>
        <w:t>1.632155440029206</w:t>
      </w:r>
    </w:p>
    <w:p w14:paraId="336E68BB" w14:textId="77777777" w:rsidR="00776912" w:rsidRDefault="00382AA5">
      <w:pPr>
        <w:pStyle w:val="BodyText"/>
        <w:tabs>
          <w:tab w:val="left" w:pos="960"/>
          <w:tab w:val="left" w:pos="2400"/>
          <w:tab w:val="left" w:pos="5281"/>
        </w:tabs>
        <w:spacing w:before="1"/>
        <w:ind w:left="240"/>
        <w:rPr>
          <w:rFonts w:ascii="Courier New"/>
        </w:rPr>
      </w:pPr>
      <w:r>
        <w:rPr>
          <w:rFonts w:ascii="Courier New"/>
        </w:rPr>
        <w:t>5</w:t>
      </w:r>
      <w:r>
        <w:rPr>
          <w:rFonts w:ascii="Courier New"/>
        </w:rPr>
        <w:tab/>
        <w:t>810956</w:t>
      </w:r>
      <w:r>
        <w:rPr>
          <w:rFonts w:ascii="Courier New"/>
        </w:rPr>
        <w:tab/>
      </w:r>
      <w:r>
        <w:rPr>
          <w:rFonts w:ascii="Courier New"/>
        </w:rPr>
        <w:t>0.523327523245414</w:t>
      </w:r>
      <w:r>
        <w:rPr>
          <w:rFonts w:ascii="Courier New"/>
        </w:rPr>
        <w:tab/>
        <w:t>0.2364343518254988</w:t>
      </w:r>
    </w:p>
    <w:p w14:paraId="2DB4AEBE" w14:textId="77777777" w:rsidR="00776912" w:rsidRDefault="00382AA5">
      <w:pPr>
        <w:pStyle w:val="BodyText"/>
        <w:ind w:left="960"/>
        <w:rPr>
          <w:rFonts w:ascii="Courier New"/>
        </w:rPr>
      </w:pPr>
      <w:r>
        <w:rPr>
          <w:rFonts w:ascii="Courier New"/>
        </w:rPr>
        <w:t>0.7052266026516888</w:t>
      </w:r>
    </w:p>
    <w:p w14:paraId="07A07C94" w14:textId="77777777" w:rsidR="00776912" w:rsidRDefault="00776912">
      <w:pPr>
        <w:pStyle w:val="BodyText"/>
        <w:spacing w:before="1"/>
        <w:rPr>
          <w:rFonts w:ascii="Courier New"/>
          <w:sz w:val="25"/>
        </w:rPr>
      </w:pPr>
    </w:p>
    <w:p w14:paraId="32D7ED2B" w14:textId="77777777" w:rsidR="00776912" w:rsidRDefault="00382AA5">
      <w:pPr>
        <w:pStyle w:val="Heading1"/>
      </w:pPr>
      <w:r>
        <w:rPr>
          <w:color w:val="2E5395"/>
          <w:u w:val="single" w:color="2E5395"/>
        </w:rPr>
        <w:t>Task3: Outlier Removal and Re-clustering:</w:t>
      </w:r>
    </w:p>
    <w:p w14:paraId="20B25554" w14:textId="77777777" w:rsidR="00776912" w:rsidRDefault="00776912">
      <w:pPr>
        <w:pStyle w:val="BodyText"/>
        <w:rPr>
          <w:sz w:val="20"/>
        </w:rPr>
      </w:pPr>
    </w:p>
    <w:p w14:paraId="74802EA9" w14:textId="77777777" w:rsidR="00776912" w:rsidRDefault="00776912">
      <w:pPr>
        <w:pStyle w:val="BodyText"/>
        <w:spacing w:before="8"/>
        <w:rPr>
          <w:sz w:val="18"/>
        </w:rPr>
      </w:pPr>
    </w:p>
    <w:p w14:paraId="748AFD9B" w14:textId="77777777" w:rsidR="00776912" w:rsidRDefault="00382AA5">
      <w:pPr>
        <w:pStyle w:val="BodyText"/>
        <w:ind w:left="240"/>
      </w:pPr>
      <w:r>
        <w:t>Steps for computation:</w:t>
      </w:r>
    </w:p>
    <w:p w14:paraId="13301906" w14:textId="77777777" w:rsidR="00776912" w:rsidRDefault="00382AA5">
      <w:pPr>
        <w:pStyle w:val="ListParagraph"/>
        <w:numPr>
          <w:ilvl w:val="0"/>
          <w:numId w:val="1"/>
        </w:numPr>
        <w:tabs>
          <w:tab w:val="left" w:pos="961"/>
        </w:tabs>
        <w:spacing w:before="180"/>
      </w:pPr>
      <w:r>
        <w:t>For this task, first we compute as same as for Task2. Once we have the value of 5</w:t>
      </w:r>
      <w:r>
        <w:rPr>
          <w:spacing w:val="-19"/>
        </w:rPr>
        <w:t xml:space="preserve"> </w:t>
      </w:r>
      <w:r>
        <w:t>centroids,</w:t>
      </w:r>
    </w:p>
    <w:p w14:paraId="373CBC71" w14:textId="77777777" w:rsidR="00776912" w:rsidRDefault="00382AA5">
      <w:pPr>
        <w:pStyle w:val="ListParagraph"/>
        <w:numPr>
          <w:ilvl w:val="0"/>
          <w:numId w:val="1"/>
        </w:numPr>
        <w:tabs>
          <w:tab w:val="left" w:pos="961"/>
        </w:tabs>
        <w:spacing w:before="22" w:line="259" w:lineRule="auto"/>
        <w:ind w:right="1242"/>
        <w:jc w:val="both"/>
      </w:pPr>
      <w:r>
        <w:t xml:space="preserve">We will compute the nearest points associated with each </w:t>
      </w:r>
      <w:proofErr w:type="spellStart"/>
      <w:r>
        <w:t>clusterId</w:t>
      </w:r>
      <w:proofErr w:type="spellEnd"/>
      <w:r>
        <w:t xml:space="preserve">. We accomplish this by using a </w:t>
      </w:r>
      <w:proofErr w:type="spellStart"/>
      <w:r>
        <w:t>RichMap</w:t>
      </w:r>
      <w:proofErr w:type="spellEnd"/>
      <w:r>
        <w:t xml:space="preserve"> function by sending the Centroids as Broadcast variable and compute the nearest distance for each</w:t>
      </w:r>
      <w:r>
        <w:rPr>
          <w:spacing w:val="-5"/>
        </w:rPr>
        <w:t xml:space="preserve"> </w:t>
      </w:r>
      <w:r>
        <w:t>point.</w:t>
      </w:r>
    </w:p>
    <w:p w14:paraId="30161CE9" w14:textId="77777777" w:rsidR="00776912" w:rsidRDefault="00382AA5">
      <w:pPr>
        <w:pStyle w:val="ListParagraph"/>
        <w:numPr>
          <w:ilvl w:val="0"/>
          <w:numId w:val="1"/>
        </w:numPr>
        <w:tabs>
          <w:tab w:val="left" w:pos="961"/>
        </w:tabs>
        <w:spacing w:line="259" w:lineRule="auto"/>
        <w:ind w:right="1136"/>
      </w:pPr>
      <w:r>
        <w:t xml:space="preserve">We then use </w:t>
      </w:r>
      <w:proofErr w:type="spellStart"/>
      <w:r>
        <w:t>flink</w:t>
      </w:r>
      <w:proofErr w:type="spellEnd"/>
      <w:r>
        <w:t xml:space="preserve"> aggregation to find the Max () distance for each cluster and then sort it in descending</w:t>
      </w:r>
      <w:r>
        <w:rPr>
          <w:spacing w:val="-1"/>
        </w:rPr>
        <w:t xml:space="preserve"> </w:t>
      </w:r>
      <w:r>
        <w:t>order.</w:t>
      </w:r>
    </w:p>
    <w:p w14:paraId="5B5FD2A9" w14:textId="77777777" w:rsidR="00776912" w:rsidRDefault="00776912">
      <w:pPr>
        <w:spacing w:line="259" w:lineRule="auto"/>
        <w:sectPr w:rsidR="00776912">
          <w:pgSz w:w="11910" w:h="16840"/>
          <w:pgMar w:top="1380" w:right="442" w:bottom="280" w:left="1200" w:header="720" w:footer="720" w:gutter="0"/>
          <w:cols w:space="720"/>
        </w:sectPr>
      </w:pPr>
    </w:p>
    <w:p w14:paraId="06218A32" w14:textId="77777777" w:rsidR="00776912" w:rsidRDefault="00382AA5">
      <w:pPr>
        <w:pStyle w:val="ListParagraph"/>
        <w:numPr>
          <w:ilvl w:val="0"/>
          <w:numId w:val="1"/>
        </w:numPr>
        <w:tabs>
          <w:tab w:val="left" w:pos="961"/>
        </w:tabs>
        <w:spacing w:before="39" w:line="259" w:lineRule="auto"/>
        <w:ind w:right="1689"/>
      </w:pPr>
      <w:r>
        <w:lastRenderedPageBreak/>
        <w:t xml:space="preserve">We use the </w:t>
      </w:r>
      <w:proofErr w:type="spellStart"/>
      <w:proofErr w:type="gramStart"/>
      <w:r>
        <w:t>tinyJoin</w:t>
      </w:r>
      <w:proofErr w:type="spellEnd"/>
      <w:r>
        <w:t>(</w:t>
      </w:r>
      <w:proofErr w:type="gramEnd"/>
      <w:r>
        <w:t xml:space="preserve">) to join the nearest points table and the max distance table with </w:t>
      </w:r>
      <w:proofErr w:type="spellStart"/>
      <w:r>
        <w:t>clusterID</w:t>
      </w:r>
      <w:proofErr w:type="spellEnd"/>
      <w:r>
        <w:t xml:space="preserve"> as</w:t>
      </w:r>
      <w:r>
        <w:rPr>
          <w:spacing w:val="-4"/>
        </w:rPr>
        <w:t xml:space="preserve"> </w:t>
      </w:r>
      <w:r>
        <w:t>key.</w:t>
      </w:r>
    </w:p>
    <w:p w14:paraId="4FBF49C0" w14:textId="77777777" w:rsidR="00776912" w:rsidRDefault="00382AA5">
      <w:pPr>
        <w:pStyle w:val="ListParagraph"/>
        <w:numPr>
          <w:ilvl w:val="0"/>
          <w:numId w:val="1"/>
        </w:numPr>
        <w:tabs>
          <w:tab w:val="left" w:pos="961"/>
        </w:tabs>
      </w:pPr>
      <w:r>
        <w:t>Then we filter the recor</w:t>
      </w:r>
      <w:r>
        <w:t xml:space="preserve">ds when </w:t>
      </w:r>
      <w:proofErr w:type="spellStart"/>
      <w:r>
        <w:t>dist</w:t>
      </w:r>
      <w:proofErr w:type="spellEnd"/>
      <w:r>
        <w:t xml:space="preserve"> &gt; max</w:t>
      </w:r>
      <w:r>
        <w:rPr>
          <w:spacing w:val="-11"/>
        </w:rPr>
        <w:t xml:space="preserve"> </w:t>
      </w:r>
      <w:r>
        <w:t>distance*0.90.</w:t>
      </w:r>
    </w:p>
    <w:p w14:paraId="787D1D51" w14:textId="77777777" w:rsidR="00776912" w:rsidRDefault="00382AA5">
      <w:pPr>
        <w:pStyle w:val="ListParagraph"/>
        <w:numPr>
          <w:ilvl w:val="0"/>
          <w:numId w:val="1"/>
        </w:numPr>
        <w:tabs>
          <w:tab w:val="left" w:pos="961"/>
        </w:tabs>
        <w:spacing w:before="20" w:line="259" w:lineRule="auto"/>
        <w:ind w:right="1179"/>
      </w:pPr>
      <w:r>
        <w:t xml:space="preserve">Now we store the measurements with outliers removed and then run K-means to </w:t>
      </w:r>
      <w:proofErr w:type="spellStart"/>
      <w:r>
        <w:t>recluster</w:t>
      </w:r>
      <w:proofErr w:type="spellEnd"/>
      <w:r>
        <w:t xml:space="preserve"> the points and the</w:t>
      </w:r>
      <w:r>
        <w:rPr>
          <w:spacing w:val="-5"/>
        </w:rPr>
        <w:t xml:space="preserve"> </w:t>
      </w:r>
      <w:r>
        <w:t>centroids.</w:t>
      </w:r>
    </w:p>
    <w:p w14:paraId="72DAB312" w14:textId="77777777" w:rsidR="00776912" w:rsidRDefault="00776912">
      <w:pPr>
        <w:pStyle w:val="BodyText"/>
        <w:rPr>
          <w:sz w:val="20"/>
        </w:rPr>
      </w:pPr>
    </w:p>
    <w:p w14:paraId="4B14A31D" w14:textId="77777777" w:rsidR="00776912" w:rsidRDefault="00382AA5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1072" behindDoc="0" locked="0" layoutInCell="1" allowOverlap="1" wp14:anchorId="0BDCA89A" wp14:editId="2B3CC0A9">
            <wp:simplePos x="0" y="0"/>
            <wp:positionH relativeFrom="page">
              <wp:posOffset>914400</wp:posOffset>
            </wp:positionH>
            <wp:positionV relativeFrom="paragraph">
              <wp:posOffset>234282</wp:posOffset>
            </wp:positionV>
            <wp:extent cx="5730750" cy="3856482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750" cy="3856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266D3" w14:textId="77777777" w:rsidR="00776912" w:rsidRDefault="00382AA5">
      <w:pPr>
        <w:pStyle w:val="BodyText"/>
        <w:spacing w:before="150"/>
        <w:ind w:left="240"/>
      </w:pPr>
      <w:r>
        <w:t>Output:</w:t>
      </w:r>
    </w:p>
    <w:p w14:paraId="49EF9DF2" w14:textId="77777777" w:rsidR="00776912" w:rsidRDefault="00382AA5">
      <w:pPr>
        <w:pStyle w:val="BodyText"/>
        <w:tabs>
          <w:tab w:val="left" w:pos="960"/>
          <w:tab w:val="left" w:pos="2400"/>
          <w:tab w:val="left" w:pos="4560"/>
          <w:tab w:val="left" w:pos="6721"/>
        </w:tabs>
        <w:spacing w:before="183"/>
        <w:ind w:left="240"/>
      </w:pPr>
      <w:r>
        <w:t>1</w:t>
      </w:r>
      <w:r>
        <w:tab/>
        <w:t>1035897</w:t>
      </w:r>
      <w:r>
        <w:tab/>
        <w:t>0.9234657002221272</w:t>
      </w:r>
      <w:r>
        <w:tab/>
        <w:t>0.277623506132368</w:t>
      </w:r>
      <w:r>
        <w:tab/>
        <w:t>0.8168725105951696</w:t>
      </w:r>
    </w:p>
    <w:p w14:paraId="088B18F8" w14:textId="77777777" w:rsidR="00776912" w:rsidRDefault="00776912">
      <w:pPr>
        <w:pStyle w:val="BodyText"/>
        <w:spacing w:before="4"/>
        <w:rPr>
          <w:sz w:val="18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"/>
        <w:gridCol w:w="3080"/>
        <w:gridCol w:w="2161"/>
        <w:gridCol w:w="2106"/>
      </w:tblGrid>
      <w:tr w:rsidR="00776912" w14:paraId="45527AE5" w14:textId="77777777">
        <w:trPr>
          <w:trHeight w:val="334"/>
        </w:trPr>
        <w:tc>
          <w:tcPr>
            <w:tcW w:w="466" w:type="dxa"/>
          </w:tcPr>
          <w:p w14:paraId="5B49A394" w14:textId="77777777" w:rsidR="00776912" w:rsidRDefault="00382AA5">
            <w:pPr>
              <w:pStyle w:val="TableParagraph"/>
              <w:spacing w:line="225" w:lineRule="exact"/>
              <w:ind w:left="50"/>
            </w:pPr>
            <w:r>
              <w:t>2</w:t>
            </w:r>
          </w:p>
        </w:tc>
        <w:tc>
          <w:tcPr>
            <w:tcW w:w="3080" w:type="dxa"/>
          </w:tcPr>
          <w:p w14:paraId="33155B87" w14:textId="77777777" w:rsidR="00776912" w:rsidRDefault="00382AA5">
            <w:pPr>
              <w:pStyle w:val="TableParagraph"/>
              <w:spacing w:line="225" w:lineRule="exact"/>
              <w:ind w:left="303"/>
            </w:pPr>
            <w:r>
              <w:t>297849 2.2708369324926343</w:t>
            </w:r>
          </w:p>
        </w:tc>
        <w:tc>
          <w:tcPr>
            <w:tcW w:w="2161" w:type="dxa"/>
          </w:tcPr>
          <w:p w14:paraId="5565200F" w14:textId="77777777" w:rsidR="00776912" w:rsidRDefault="00382AA5">
            <w:pPr>
              <w:pStyle w:val="TableParagraph"/>
              <w:spacing w:line="225" w:lineRule="exact"/>
              <w:ind w:left="104"/>
            </w:pPr>
            <w:r>
              <w:t>0.4653182896299803</w:t>
            </w:r>
          </w:p>
        </w:tc>
        <w:tc>
          <w:tcPr>
            <w:tcW w:w="2106" w:type="dxa"/>
          </w:tcPr>
          <w:p w14:paraId="238BCD5F" w14:textId="77777777" w:rsidR="00776912" w:rsidRDefault="00382AA5">
            <w:pPr>
              <w:pStyle w:val="TableParagraph"/>
              <w:spacing w:line="225" w:lineRule="exact"/>
              <w:ind w:left="103"/>
            </w:pPr>
            <w:r>
              <w:t>4.322815734828734</w:t>
            </w:r>
          </w:p>
        </w:tc>
      </w:tr>
      <w:tr w:rsidR="00776912" w14:paraId="402F69DE" w14:textId="77777777">
        <w:trPr>
          <w:trHeight w:val="450"/>
        </w:trPr>
        <w:tc>
          <w:tcPr>
            <w:tcW w:w="466" w:type="dxa"/>
          </w:tcPr>
          <w:p w14:paraId="084184AD" w14:textId="77777777" w:rsidR="00776912" w:rsidRDefault="00382AA5">
            <w:pPr>
              <w:pStyle w:val="TableParagraph"/>
              <w:spacing w:before="70"/>
              <w:ind w:left="50"/>
            </w:pPr>
            <w:r>
              <w:t>3</w:t>
            </w:r>
          </w:p>
        </w:tc>
        <w:tc>
          <w:tcPr>
            <w:tcW w:w="3080" w:type="dxa"/>
          </w:tcPr>
          <w:p w14:paraId="548BA063" w14:textId="77777777" w:rsidR="00776912" w:rsidRDefault="00382AA5">
            <w:pPr>
              <w:pStyle w:val="TableParagraph"/>
              <w:spacing w:before="70"/>
              <w:ind w:left="303"/>
            </w:pPr>
            <w:r>
              <w:t>645105 1.0076281630106705</w:t>
            </w:r>
          </w:p>
        </w:tc>
        <w:tc>
          <w:tcPr>
            <w:tcW w:w="2161" w:type="dxa"/>
          </w:tcPr>
          <w:p w14:paraId="0B94D102" w14:textId="77777777" w:rsidR="00776912" w:rsidRDefault="00382AA5">
            <w:pPr>
              <w:pStyle w:val="TableParagraph"/>
              <w:spacing w:before="70"/>
              <w:ind w:left="104"/>
            </w:pPr>
            <w:r>
              <w:t>3.662325512919601</w:t>
            </w:r>
          </w:p>
        </w:tc>
        <w:tc>
          <w:tcPr>
            <w:tcW w:w="2106" w:type="dxa"/>
          </w:tcPr>
          <w:p w14:paraId="6722E170" w14:textId="77777777" w:rsidR="00776912" w:rsidRDefault="00382AA5">
            <w:pPr>
              <w:pStyle w:val="TableParagraph"/>
              <w:spacing w:before="70"/>
              <w:ind w:left="103"/>
            </w:pPr>
            <w:r>
              <w:t>3.9284602578386627</w:t>
            </w:r>
          </w:p>
        </w:tc>
      </w:tr>
      <w:tr w:rsidR="00776912" w14:paraId="3D87041D" w14:textId="77777777">
        <w:trPr>
          <w:trHeight w:val="450"/>
        </w:trPr>
        <w:tc>
          <w:tcPr>
            <w:tcW w:w="466" w:type="dxa"/>
          </w:tcPr>
          <w:p w14:paraId="75FD3DDD" w14:textId="77777777" w:rsidR="00776912" w:rsidRDefault="00382AA5">
            <w:pPr>
              <w:pStyle w:val="TableParagraph"/>
              <w:spacing w:before="71"/>
              <w:ind w:left="50"/>
            </w:pPr>
            <w:r>
              <w:t>4</w:t>
            </w:r>
          </w:p>
        </w:tc>
        <w:tc>
          <w:tcPr>
            <w:tcW w:w="3080" w:type="dxa"/>
          </w:tcPr>
          <w:p w14:paraId="0F3B4DC9" w14:textId="77777777" w:rsidR="00776912" w:rsidRDefault="00382AA5">
            <w:pPr>
              <w:pStyle w:val="TableParagraph"/>
              <w:spacing w:before="71"/>
              <w:ind w:left="303"/>
            </w:pPr>
            <w:r>
              <w:t>494669 0.7100551494817732</w:t>
            </w:r>
          </w:p>
        </w:tc>
        <w:tc>
          <w:tcPr>
            <w:tcW w:w="2161" w:type="dxa"/>
          </w:tcPr>
          <w:p w14:paraId="7123CD4A" w14:textId="77777777" w:rsidR="00776912" w:rsidRDefault="00382AA5">
            <w:pPr>
              <w:pStyle w:val="TableParagraph"/>
              <w:spacing w:before="71"/>
              <w:ind w:left="104"/>
            </w:pPr>
            <w:r>
              <w:t>2.2042894584297748</w:t>
            </w:r>
          </w:p>
        </w:tc>
        <w:tc>
          <w:tcPr>
            <w:tcW w:w="2106" w:type="dxa"/>
          </w:tcPr>
          <w:p w14:paraId="058795B5" w14:textId="77777777" w:rsidR="00776912" w:rsidRDefault="00382AA5">
            <w:pPr>
              <w:pStyle w:val="TableParagraph"/>
              <w:spacing w:before="71"/>
              <w:ind w:left="103"/>
            </w:pPr>
            <w:r>
              <w:t>3.2667541665780684</w:t>
            </w:r>
          </w:p>
        </w:tc>
      </w:tr>
      <w:tr w:rsidR="00776912" w14:paraId="4CBA158D" w14:textId="77777777">
        <w:trPr>
          <w:trHeight w:val="334"/>
        </w:trPr>
        <w:tc>
          <w:tcPr>
            <w:tcW w:w="466" w:type="dxa"/>
          </w:tcPr>
          <w:p w14:paraId="7FB5B1AF" w14:textId="77777777" w:rsidR="00776912" w:rsidRDefault="00382AA5">
            <w:pPr>
              <w:pStyle w:val="TableParagraph"/>
              <w:spacing w:before="70" w:line="245" w:lineRule="exact"/>
              <w:ind w:left="50"/>
            </w:pPr>
            <w:r>
              <w:t>5</w:t>
            </w:r>
          </w:p>
        </w:tc>
        <w:tc>
          <w:tcPr>
            <w:tcW w:w="3080" w:type="dxa"/>
          </w:tcPr>
          <w:p w14:paraId="786E8F04" w14:textId="77777777" w:rsidR="00776912" w:rsidRDefault="00382AA5">
            <w:pPr>
              <w:pStyle w:val="TableParagraph"/>
              <w:spacing w:before="70" w:line="245" w:lineRule="exact"/>
              <w:ind w:left="303"/>
            </w:pPr>
            <w:r>
              <w:t>304219 2.036036361653943</w:t>
            </w:r>
          </w:p>
        </w:tc>
        <w:tc>
          <w:tcPr>
            <w:tcW w:w="2161" w:type="dxa"/>
          </w:tcPr>
          <w:p w14:paraId="447183D0" w14:textId="77777777" w:rsidR="00776912" w:rsidRDefault="00382AA5">
            <w:pPr>
              <w:pStyle w:val="TableParagraph"/>
              <w:spacing w:before="70" w:line="245" w:lineRule="exact"/>
              <w:ind w:left="104"/>
            </w:pPr>
            <w:r>
              <w:t>2.5082221492181653</w:t>
            </w:r>
          </w:p>
        </w:tc>
        <w:tc>
          <w:tcPr>
            <w:tcW w:w="2106" w:type="dxa"/>
          </w:tcPr>
          <w:p w14:paraId="51DAAA0A" w14:textId="77777777" w:rsidR="00776912" w:rsidRDefault="00382AA5">
            <w:pPr>
              <w:pStyle w:val="TableParagraph"/>
              <w:spacing w:before="70" w:line="245" w:lineRule="exact"/>
              <w:ind w:left="103"/>
            </w:pPr>
            <w:r>
              <w:t>5.32962823162919</w:t>
            </w:r>
          </w:p>
        </w:tc>
      </w:tr>
    </w:tbl>
    <w:p w14:paraId="19D9ACD9" w14:textId="77777777" w:rsidR="00776912" w:rsidRDefault="00776912">
      <w:pPr>
        <w:pStyle w:val="BodyText"/>
        <w:spacing w:before="6"/>
        <w:rPr>
          <w:sz w:val="15"/>
        </w:rPr>
      </w:pPr>
    </w:p>
    <w:tbl>
      <w:tblPr>
        <w:tblW w:w="0" w:type="auto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3005"/>
        <w:gridCol w:w="3008"/>
      </w:tblGrid>
      <w:tr w:rsidR="00776912" w14:paraId="1F839A6B" w14:textId="77777777">
        <w:trPr>
          <w:trHeight w:val="268"/>
        </w:trPr>
        <w:tc>
          <w:tcPr>
            <w:tcW w:w="3005" w:type="dxa"/>
          </w:tcPr>
          <w:p w14:paraId="4EC8C684" w14:textId="77777777" w:rsidR="00776912" w:rsidRDefault="00382AA5">
            <w:pPr>
              <w:pStyle w:val="TableParagraph"/>
              <w:spacing w:line="248" w:lineRule="exact"/>
              <w:ind w:left="107"/>
            </w:pPr>
            <w:r>
              <w:t>Task</w:t>
            </w:r>
          </w:p>
        </w:tc>
        <w:tc>
          <w:tcPr>
            <w:tcW w:w="3005" w:type="dxa"/>
          </w:tcPr>
          <w:p w14:paraId="07748CF3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Small Data Runtime</w:t>
            </w:r>
          </w:p>
        </w:tc>
        <w:tc>
          <w:tcPr>
            <w:tcW w:w="3008" w:type="dxa"/>
          </w:tcPr>
          <w:p w14:paraId="1D4FF556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Large Data Runtime</w:t>
            </w:r>
          </w:p>
        </w:tc>
      </w:tr>
      <w:tr w:rsidR="00776912" w14:paraId="4E6C7D33" w14:textId="77777777">
        <w:trPr>
          <w:trHeight w:val="268"/>
        </w:trPr>
        <w:tc>
          <w:tcPr>
            <w:tcW w:w="3005" w:type="dxa"/>
          </w:tcPr>
          <w:p w14:paraId="16C7BADD" w14:textId="77777777" w:rsidR="00776912" w:rsidRDefault="00382AA5">
            <w:pPr>
              <w:pStyle w:val="TableParagraph"/>
              <w:spacing w:line="248" w:lineRule="exact"/>
              <w:ind w:left="107"/>
            </w:pPr>
            <w:r>
              <w:t>1</w:t>
            </w:r>
          </w:p>
        </w:tc>
        <w:tc>
          <w:tcPr>
            <w:tcW w:w="3005" w:type="dxa"/>
          </w:tcPr>
          <w:p w14:paraId="07586869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1078</w:t>
            </w:r>
          </w:p>
        </w:tc>
        <w:tc>
          <w:tcPr>
            <w:tcW w:w="3008" w:type="dxa"/>
          </w:tcPr>
          <w:p w14:paraId="65AA397E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4784</w:t>
            </w:r>
          </w:p>
        </w:tc>
      </w:tr>
      <w:tr w:rsidR="00776912" w14:paraId="3BD8BFDE" w14:textId="77777777">
        <w:trPr>
          <w:trHeight w:val="268"/>
        </w:trPr>
        <w:tc>
          <w:tcPr>
            <w:tcW w:w="3005" w:type="dxa"/>
          </w:tcPr>
          <w:p w14:paraId="330BF2FB" w14:textId="77777777" w:rsidR="00776912" w:rsidRDefault="00382AA5">
            <w:pPr>
              <w:pStyle w:val="TableParagraph"/>
              <w:spacing w:line="248" w:lineRule="exact"/>
              <w:ind w:left="107"/>
            </w:pPr>
            <w:r>
              <w:t>2</w:t>
            </w:r>
          </w:p>
        </w:tc>
        <w:tc>
          <w:tcPr>
            <w:tcW w:w="3005" w:type="dxa"/>
          </w:tcPr>
          <w:p w14:paraId="6C755EC6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3493</w:t>
            </w:r>
          </w:p>
        </w:tc>
        <w:tc>
          <w:tcPr>
            <w:tcW w:w="3008" w:type="dxa"/>
          </w:tcPr>
          <w:p w14:paraId="6DC1B8BB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11983</w:t>
            </w:r>
          </w:p>
        </w:tc>
      </w:tr>
      <w:tr w:rsidR="00776912" w14:paraId="691A2D66" w14:textId="77777777">
        <w:trPr>
          <w:trHeight w:val="268"/>
        </w:trPr>
        <w:tc>
          <w:tcPr>
            <w:tcW w:w="3005" w:type="dxa"/>
          </w:tcPr>
          <w:p w14:paraId="05456AB7" w14:textId="77777777" w:rsidR="00776912" w:rsidRDefault="00382AA5">
            <w:pPr>
              <w:pStyle w:val="TableParagraph"/>
              <w:spacing w:line="248" w:lineRule="exact"/>
              <w:ind w:left="107"/>
            </w:pPr>
            <w:r>
              <w:t>3</w:t>
            </w:r>
          </w:p>
        </w:tc>
        <w:tc>
          <w:tcPr>
            <w:tcW w:w="3005" w:type="dxa"/>
          </w:tcPr>
          <w:p w14:paraId="531B9165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10031</w:t>
            </w:r>
          </w:p>
        </w:tc>
        <w:tc>
          <w:tcPr>
            <w:tcW w:w="3008" w:type="dxa"/>
          </w:tcPr>
          <w:p w14:paraId="63A5C241" w14:textId="77777777" w:rsidR="00776912" w:rsidRDefault="00382AA5">
            <w:pPr>
              <w:pStyle w:val="TableParagraph"/>
              <w:spacing w:line="248" w:lineRule="exact"/>
              <w:ind w:left="108"/>
            </w:pPr>
            <w:r>
              <w:t>28678</w:t>
            </w:r>
          </w:p>
        </w:tc>
      </w:tr>
    </w:tbl>
    <w:p w14:paraId="2C4C9093" w14:textId="77777777" w:rsidR="00776912" w:rsidRDefault="00382AA5">
      <w:pPr>
        <w:pStyle w:val="BodyText"/>
        <w:ind w:left="240"/>
      </w:pPr>
      <w:r>
        <w:t>APPENDIX:</w:t>
      </w:r>
    </w:p>
    <w:p w14:paraId="10532E2C" w14:textId="77777777" w:rsidR="00776912" w:rsidRDefault="00382AA5">
      <w:pPr>
        <w:pStyle w:val="BodyText"/>
        <w:spacing w:before="182" w:line="400" w:lineRule="auto"/>
        <w:ind w:left="240" w:right="7121"/>
        <w:jc w:val="both"/>
      </w:pPr>
      <w:r>
        <w:t>hdfs:///user/lban2974/task1.csv hdfs:///user/lban2974/task2.csv hdfs:///user/lban2974/task3.csv</w:t>
      </w:r>
    </w:p>
    <w:p w14:paraId="621F0E7F" w14:textId="77777777" w:rsidR="00776912" w:rsidRDefault="00776912">
      <w:pPr>
        <w:spacing w:line="400" w:lineRule="auto"/>
        <w:jc w:val="both"/>
        <w:sectPr w:rsidR="00776912">
          <w:pgSz w:w="11910" w:h="16840"/>
          <w:pgMar w:top="1380" w:right="442" w:bottom="280" w:left="1200" w:header="720" w:footer="720" w:gutter="0"/>
          <w:cols w:space="720"/>
        </w:sectPr>
      </w:pPr>
    </w:p>
    <w:p w14:paraId="5C7C0709" w14:textId="77777777" w:rsidR="00776912" w:rsidRDefault="00776912">
      <w:pPr>
        <w:pStyle w:val="BodyText"/>
        <w:spacing w:before="4"/>
        <w:rPr>
          <w:rFonts w:ascii="Times New Roman"/>
          <w:sz w:val="17"/>
        </w:rPr>
      </w:pPr>
    </w:p>
    <w:sectPr w:rsidR="00776912">
      <w:pgSz w:w="11910" w:h="16840"/>
      <w:pgMar w:top="1580" w:right="442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0E7F"/>
    <w:multiLevelType w:val="hybridMultilevel"/>
    <w:tmpl w:val="820A2D20"/>
    <w:lvl w:ilvl="0" w:tplc="93349F50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44A8698A">
      <w:numFmt w:val="bullet"/>
      <w:lvlText w:val="•"/>
      <w:lvlJc w:val="left"/>
      <w:pPr>
        <w:ind w:left="1890" w:hanging="360"/>
      </w:pPr>
      <w:rPr>
        <w:rFonts w:hint="default"/>
        <w:lang w:val="en-AU" w:eastAsia="en-AU" w:bidi="en-AU"/>
      </w:rPr>
    </w:lvl>
    <w:lvl w:ilvl="2" w:tplc="6DA86042">
      <w:numFmt w:val="bullet"/>
      <w:lvlText w:val="•"/>
      <w:lvlJc w:val="left"/>
      <w:pPr>
        <w:ind w:left="2820" w:hanging="360"/>
      </w:pPr>
      <w:rPr>
        <w:rFonts w:hint="default"/>
        <w:lang w:val="en-AU" w:eastAsia="en-AU" w:bidi="en-AU"/>
      </w:rPr>
    </w:lvl>
    <w:lvl w:ilvl="3" w:tplc="36D01DA2">
      <w:numFmt w:val="bullet"/>
      <w:lvlText w:val="•"/>
      <w:lvlJc w:val="left"/>
      <w:pPr>
        <w:ind w:left="3751" w:hanging="360"/>
      </w:pPr>
      <w:rPr>
        <w:rFonts w:hint="default"/>
        <w:lang w:val="en-AU" w:eastAsia="en-AU" w:bidi="en-AU"/>
      </w:rPr>
    </w:lvl>
    <w:lvl w:ilvl="4" w:tplc="1376FD22">
      <w:numFmt w:val="bullet"/>
      <w:lvlText w:val="•"/>
      <w:lvlJc w:val="left"/>
      <w:pPr>
        <w:ind w:left="4681" w:hanging="360"/>
      </w:pPr>
      <w:rPr>
        <w:rFonts w:hint="default"/>
        <w:lang w:val="en-AU" w:eastAsia="en-AU" w:bidi="en-AU"/>
      </w:rPr>
    </w:lvl>
    <w:lvl w:ilvl="5" w:tplc="8E98DD44">
      <w:numFmt w:val="bullet"/>
      <w:lvlText w:val="•"/>
      <w:lvlJc w:val="left"/>
      <w:pPr>
        <w:ind w:left="5612" w:hanging="360"/>
      </w:pPr>
      <w:rPr>
        <w:rFonts w:hint="default"/>
        <w:lang w:val="en-AU" w:eastAsia="en-AU" w:bidi="en-AU"/>
      </w:rPr>
    </w:lvl>
    <w:lvl w:ilvl="6" w:tplc="3BAC8BDC">
      <w:numFmt w:val="bullet"/>
      <w:lvlText w:val="•"/>
      <w:lvlJc w:val="left"/>
      <w:pPr>
        <w:ind w:left="6542" w:hanging="360"/>
      </w:pPr>
      <w:rPr>
        <w:rFonts w:hint="default"/>
        <w:lang w:val="en-AU" w:eastAsia="en-AU" w:bidi="en-AU"/>
      </w:rPr>
    </w:lvl>
    <w:lvl w:ilvl="7" w:tplc="217E5A64">
      <w:numFmt w:val="bullet"/>
      <w:lvlText w:val="•"/>
      <w:lvlJc w:val="left"/>
      <w:pPr>
        <w:ind w:left="7473" w:hanging="360"/>
      </w:pPr>
      <w:rPr>
        <w:rFonts w:hint="default"/>
        <w:lang w:val="en-AU" w:eastAsia="en-AU" w:bidi="en-AU"/>
      </w:rPr>
    </w:lvl>
    <w:lvl w:ilvl="8" w:tplc="0D8AC606">
      <w:numFmt w:val="bullet"/>
      <w:lvlText w:val="•"/>
      <w:lvlJc w:val="left"/>
      <w:pPr>
        <w:ind w:left="8403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27011934"/>
    <w:multiLevelType w:val="hybridMultilevel"/>
    <w:tmpl w:val="47EA4C0A"/>
    <w:lvl w:ilvl="0" w:tplc="B06233F0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E8D007B2">
      <w:numFmt w:val="bullet"/>
      <w:lvlText w:val="•"/>
      <w:lvlJc w:val="left"/>
      <w:pPr>
        <w:ind w:left="1890" w:hanging="360"/>
      </w:pPr>
      <w:rPr>
        <w:rFonts w:hint="default"/>
        <w:lang w:val="en-AU" w:eastAsia="en-AU" w:bidi="en-AU"/>
      </w:rPr>
    </w:lvl>
    <w:lvl w:ilvl="2" w:tplc="BAF022D2">
      <w:numFmt w:val="bullet"/>
      <w:lvlText w:val="•"/>
      <w:lvlJc w:val="left"/>
      <w:pPr>
        <w:ind w:left="2820" w:hanging="360"/>
      </w:pPr>
      <w:rPr>
        <w:rFonts w:hint="default"/>
        <w:lang w:val="en-AU" w:eastAsia="en-AU" w:bidi="en-AU"/>
      </w:rPr>
    </w:lvl>
    <w:lvl w:ilvl="3" w:tplc="5480031A">
      <w:numFmt w:val="bullet"/>
      <w:lvlText w:val="•"/>
      <w:lvlJc w:val="left"/>
      <w:pPr>
        <w:ind w:left="3751" w:hanging="360"/>
      </w:pPr>
      <w:rPr>
        <w:rFonts w:hint="default"/>
        <w:lang w:val="en-AU" w:eastAsia="en-AU" w:bidi="en-AU"/>
      </w:rPr>
    </w:lvl>
    <w:lvl w:ilvl="4" w:tplc="3BC6AD66">
      <w:numFmt w:val="bullet"/>
      <w:lvlText w:val="•"/>
      <w:lvlJc w:val="left"/>
      <w:pPr>
        <w:ind w:left="4681" w:hanging="360"/>
      </w:pPr>
      <w:rPr>
        <w:rFonts w:hint="default"/>
        <w:lang w:val="en-AU" w:eastAsia="en-AU" w:bidi="en-AU"/>
      </w:rPr>
    </w:lvl>
    <w:lvl w:ilvl="5" w:tplc="D58AB9CE">
      <w:numFmt w:val="bullet"/>
      <w:lvlText w:val="•"/>
      <w:lvlJc w:val="left"/>
      <w:pPr>
        <w:ind w:left="5612" w:hanging="360"/>
      </w:pPr>
      <w:rPr>
        <w:rFonts w:hint="default"/>
        <w:lang w:val="en-AU" w:eastAsia="en-AU" w:bidi="en-AU"/>
      </w:rPr>
    </w:lvl>
    <w:lvl w:ilvl="6" w:tplc="9AD0CDD2">
      <w:numFmt w:val="bullet"/>
      <w:lvlText w:val="•"/>
      <w:lvlJc w:val="left"/>
      <w:pPr>
        <w:ind w:left="6542" w:hanging="360"/>
      </w:pPr>
      <w:rPr>
        <w:rFonts w:hint="default"/>
        <w:lang w:val="en-AU" w:eastAsia="en-AU" w:bidi="en-AU"/>
      </w:rPr>
    </w:lvl>
    <w:lvl w:ilvl="7" w:tplc="697883D8">
      <w:numFmt w:val="bullet"/>
      <w:lvlText w:val="•"/>
      <w:lvlJc w:val="left"/>
      <w:pPr>
        <w:ind w:left="7473" w:hanging="360"/>
      </w:pPr>
      <w:rPr>
        <w:rFonts w:hint="default"/>
        <w:lang w:val="en-AU" w:eastAsia="en-AU" w:bidi="en-AU"/>
      </w:rPr>
    </w:lvl>
    <w:lvl w:ilvl="8" w:tplc="9556B3AC">
      <w:numFmt w:val="bullet"/>
      <w:lvlText w:val="•"/>
      <w:lvlJc w:val="left"/>
      <w:pPr>
        <w:ind w:left="8403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5EA1A89"/>
    <w:multiLevelType w:val="hybridMultilevel"/>
    <w:tmpl w:val="455C2998"/>
    <w:lvl w:ilvl="0" w:tplc="195C506A">
      <w:start w:val="1"/>
      <w:numFmt w:val="decimal"/>
      <w:lvlText w:val="%1."/>
      <w:lvlJc w:val="left"/>
      <w:pPr>
        <w:ind w:left="96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6C02E488">
      <w:numFmt w:val="bullet"/>
      <w:lvlText w:val="•"/>
      <w:lvlJc w:val="left"/>
      <w:pPr>
        <w:ind w:left="1890" w:hanging="360"/>
      </w:pPr>
      <w:rPr>
        <w:rFonts w:hint="default"/>
        <w:lang w:val="en-AU" w:eastAsia="en-AU" w:bidi="en-AU"/>
      </w:rPr>
    </w:lvl>
    <w:lvl w:ilvl="2" w:tplc="E67A97E6">
      <w:numFmt w:val="bullet"/>
      <w:lvlText w:val="•"/>
      <w:lvlJc w:val="left"/>
      <w:pPr>
        <w:ind w:left="2820" w:hanging="360"/>
      </w:pPr>
      <w:rPr>
        <w:rFonts w:hint="default"/>
        <w:lang w:val="en-AU" w:eastAsia="en-AU" w:bidi="en-AU"/>
      </w:rPr>
    </w:lvl>
    <w:lvl w:ilvl="3" w:tplc="D9E85C9C">
      <w:numFmt w:val="bullet"/>
      <w:lvlText w:val="•"/>
      <w:lvlJc w:val="left"/>
      <w:pPr>
        <w:ind w:left="3751" w:hanging="360"/>
      </w:pPr>
      <w:rPr>
        <w:rFonts w:hint="default"/>
        <w:lang w:val="en-AU" w:eastAsia="en-AU" w:bidi="en-AU"/>
      </w:rPr>
    </w:lvl>
    <w:lvl w:ilvl="4" w:tplc="42CCFA3A">
      <w:numFmt w:val="bullet"/>
      <w:lvlText w:val="•"/>
      <w:lvlJc w:val="left"/>
      <w:pPr>
        <w:ind w:left="4681" w:hanging="360"/>
      </w:pPr>
      <w:rPr>
        <w:rFonts w:hint="default"/>
        <w:lang w:val="en-AU" w:eastAsia="en-AU" w:bidi="en-AU"/>
      </w:rPr>
    </w:lvl>
    <w:lvl w:ilvl="5" w:tplc="1E843644">
      <w:numFmt w:val="bullet"/>
      <w:lvlText w:val="•"/>
      <w:lvlJc w:val="left"/>
      <w:pPr>
        <w:ind w:left="5612" w:hanging="360"/>
      </w:pPr>
      <w:rPr>
        <w:rFonts w:hint="default"/>
        <w:lang w:val="en-AU" w:eastAsia="en-AU" w:bidi="en-AU"/>
      </w:rPr>
    </w:lvl>
    <w:lvl w:ilvl="6" w:tplc="23AE4E86">
      <w:numFmt w:val="bullet"/>
      <w:lvlText w:val="•"/>
      <w:lvlJc w:val="left"/>
      <w:pPr>
        <w:ind w:left="6542" w:hanging="360"/>
      </w:pPr>
      <w:rPr>
        <w:rFonts w:hint="default"/>
        <w:lang w:val="en-AU" w:eastAsia="en-AU" w:bidi="en-AU"/>
      </w:rPr>
    </w:lvl>
    <w:lvl w:ilvl="7" w:tplc="F4C6E88C">
      <w:numFmt w:val="bullet"/>
      <w:lvlText w:val="•"/>
      <w:lvlJc w:val="left"/>
      <w:pPr>
        <w:ind w:left="7473" w:hanging="360"/>
      </w:pPr>
      <w:rPr>
        <w:rFonts w:hint="default"/>
        <w:lang w:val="en-AU" w:eastAsia="en-AU" w:bidi="en-AU"/>
      </w:rPr>
    </w:lvl>
    <w:lvl w:ilvl="8" w:tplc="E036332A">
      <w:numFmt w:val="bullet"/>
      <w:lvlText w:val="•"/>
      <w:lvlJc w:val="left"/>
      <w:pPr>
        <w:ind w:left="8403" w:hanging="360"/>
      </w:pPr>
      <w:rPr>
        <w:rFonts w:hint="default"/>
        <w:lang w:val="en-AU" w:eastAsia="en-AU" w:bidi="en-AU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912"/>
    <w:rsid w:val="00382AA5"/>
    <w:rsid w:val="0077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F1AA836"/>
  <w15:docId w15:val="{1904E028-C31A-459C-A488-46A3AB42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assignment_sheet_group.doc</dc:title>
  <dc:creator>josie</dc:creator>
  <cp:lastModifiedBy>Lohitt Bangalore Satyanarayana</cp:lastModifiedBy>
  <cp:revision>2</cp:revision>
  <dcterms:created xsi:type="dcterms:W3CDTF">2018-03-24T19:35:00Z</dcterms:created>
  <dcterms:modified xsi:type="dcterms:W3CDTF">2018-03-24T19:38:00Z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2018-03-24T00:00:00Z</vt:filetime>
  </property>
</Properties>
</file>