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21" w:rsidRDefault="00693A99">
      <w:pPr>
        <w:rPr>
          <w:sz w:val="28"/>
          <w:szCs w:val="28"/>
        </w:rPr>
      </w:pPr>
      <w:r>
        <w:rPr>
          <w:sz w:val="28"/>
          <w:szCs w:val="28"/>
        </w:rPr>
        <w:t>Pictograme pentru :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Textile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Leather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Footwear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Machine tools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Electronics and appliances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Furniture and other wooden products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Toys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Grocery shop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Alcoholic beverages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Pharmaceutical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Automotive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Software and hardware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Metallurgical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 xml:space="preserve">Metalworking 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Petrochemical and refining</w:t>
      </w:r>
    </w:p>
    <w:p w:rsidR="00693A99" w:rsidRDefault="00693A99" w:rsidP="00693A99">
      <w:pPr>
        <w:rPr>
          <w:sz w:val="24"/>
          <w:szCs w:val="24"/>
        </w:rPr>
      </w:pP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Assurance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Logistics</w:t>
      </w:r>
    </w:p>
    <w:p w:rsidR="00693A99" w:rsidRDefault="00693A99" w:rsidP="00693A99">
      <w:pPr>
        <w:rPr>
          <w:sz w:val="24"/>
          <w:szCs w:val="24"/>
        </w:rPr>
      </w:pPr>
      <w:r>
        <w:rPr>
          <w:sz w:val="24"/>
          <w:szCs w:val="24"/>
        </w:rPr>
        <w:t>Payments</w:t>
      </w:r>
    </w:p>
    <w:p w:rsidR="00ED4280" w:rsidRDefault="00ED4280" w:rsidP="00693A99">
      <w:pPr>
        <w:rPr>
          <w:sz w:val="24"/>
          <w:szCs w:val="24"/>
        </w:rPr>
      </w:pPr>
      <w:r>
        <w:rPr>
          <w:sz w:val="24"/>
          <w:szCs w:val="24"/>
        </w:rPr>
        <w:t>Blockchain</w:t>
      </w:r>
    </w:p>
    <w:p w:rsidR="00ED4280" w:rsidRDefault="00ED4280" w:rsidP="00693A99">
      <w:pPr>
        <w:rPr>
          <w:sz w:val="24"/>
          <w:szCs w:val="24"/>
        </w:rPr>
      </w:pPr>
      <w:r>
        <w:rPr>
          <w:sz w:val="24"/>
          <w:szCs w:val="24"/>
        </w:rPr>
        <w:t>Smart contract</w:t>
      </w:r>
    </w:p>
    <w:p w:rsidR="00ED4280" w:rsidRDefault="00ED4280" w:rsidP="00693A99">
      <w:pPr>
        <w:rPr>
          <w:sz w:val="24"/>
          <w:szCs w:val="24"/>
        </w:rPr>
      </w:pPr>
      <w:r>
        <w:rPr>
          <w:sz w:val="24"/>
          <w:szCs w:val="24"/>
        </w:rPr>
        <w:t>Profit</w:t>
      </w:r>
    </w:p>
    <w:p w:rsidR="00ED4280" w:rsidRDefault="00ED4280" w:rsidP="00693A99">
      <w:pPr>
        <w:rPr>
          <w:sz w:val="24"/>
          <w:szCs w:val="24"/>
        </w:rPr>
      </w:pPr>
      <w:r>
        <w:rPr>
          <w:sz w:val="24"/>
          <w:szCs w:val="24"/>
        </w:rPr>
        <w:t>Incredere</w:t>
      </w:r>
    </w:p>
    <w:p w:rsidR="00ED4280" w:rsidRDefault="00ED4280" w:rsidP="00693A99">
      <w:pPr>
        <w:rPr>
          <w:sz w:val="24"/>
          <w:szCs w:val="24"/>
        </w:rPr>
      </w:pPr>
      <w:r>
        <w:rPr>
          <w:sz w:val="24"/>
          <w:szCs w:val="24"/>
        </w:rPr>
        <w:t>Randament</w:t>
      </w:r>
    </w:p>
    <w:p w:rsidR="00693A99" w:rsidRPr="00693A99" w:rsidRDefault="00693A99">
      <w:pPr>
        <w:rPr>
          <w:sz w:val="28"/>
          <w:szCs w:val="28"/>
        </w:rPr>
      </w:pPr>
    </w:p>
    <w:sectPr w:rsidR="00693A99" w:rsidRPr="00693A99" w:rsidSect="00C00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93A99"/>
    <w:rsid w:val="005E4861"/>
    <w:rsid w:val="00693A99"/>
    <w:rsid w:val="00C00A21"/>
    <w:rsid w:val="00ED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306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3</cp:revision>
  <dcterms:created xsi:type="dcterms:W3CDTF">2018-05-05T16:48:00Z</dcterms:created>
  <dcterms:modified xsi:type="dcterms:W3CDTF">2018-05-05T16:53:00Z</dcterms:modified>
</cp:coreProperties>
</file>