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BDD55" w14:textId="40CF3012" w:rsidR="005A2393" w:rsidRDefault="005A2393" w:rsidP="005A2393">
      <w:pPr>
        <w:pStyle w:val="Heading1"/>
        <w:numPr>
          <w:ilvl w:val="0"/>
          <w:numId w:val="0"/>
        </w:numPr>
        <w:spacing w:before="120" w:after="120" w:line="480" w:lineRule="auto"/>
        <w:ind w:left="360"/>
        <w:rPr>
          <w:rFonts w:asciiTheme="majorBidi" w:hAnsiTheme="majorBidi" w:cstheme="majorBidi"/>
        </w:rPr>
      </w:pPr>
      <w:r>
        <w:rPr>
          <w:rFonts w:asciiTheme="majorBidi" w:hAnsiTheme="majorBidi" w:cstheme="majorBidi"/>
        </w:rPr>
        <w:t xml:space="preserve">A PATH GENERATION and initial solution strategy to the </w:t>
      </w:r>
      <w:r w:rsidRPr="007C66B7">
        <w:rPr>
          <w:rFonts w:asciiTheme="majorBidi" w:hAnsiTheme="majorBidi" w:cstheme="majorBidi"/>
        </w:rPr>
        <w:t>Multi-</w:t>
      </w:r>
      <w:r>
        <w:rPr>
          <w:rFonts w:asciiTheme="majorBidi" w:hAnsiTheme="majorBidi" w:cstheme="majorBidi"/>
        </w:rPr>
        <w:t>arc</w:t>
      </w:r>
      <w:r w:rsidRPr="007C66B7">
        <w:rPr>
          <w:rFonts w:asciiTheme="majorBidi" w:hAnsiTheme="majorBidi" w:cstheme="majorBidi"/>
        </w:rPr>
        <w:t xml:space="preserve"> </w:t>
      </w:r>
      <w:r>
        <w:rPr>
          <w:rFonts w:asciiTheme="majorBidi" w:hAnsiTheme="majorBidi" w:cstheme="majorBidi"/>
        </w:rPr>
        <w:t>dISRuPTION</w:t>
      </w:r>
      <w:r w:rsidRPr="007C66B7">
        <w:rPr>
          <w:rFonts w:asciiTheme="majorBidi" w:hAnsiTheme="majorBidi" w:cstheme="majorBidi"/>
        </w:rPr>
        <w:t xml:space="preserve"> with Maximum Impact on Network Flow</w:t>
      </w:r>
      <w:r>
        <w:rPr>
          <w:rFonts w:asciiTheme="majorBidi" w:hAnsiTheme="majorBidi" w:cstheme="majorBidi"/>
        </w:rPr>
        <w:t xml:space="preserve"> </w:t>
      </w:r>
    </w:p>
    <w:p w14:paraId="6773FE53" w14:textId="3E9B91EE" w:rsidR="00DB5A63" w:rsidRPr="00DB5A63" w:rsidRDefault="00DB5A63" w:rsidP="00932E52">
      <w:pPr>
        <w:jc w:val="center"/>
        <w:rPr>
          <w:lang w:eastAsia="en-US"/>
        </w:rPr>
      </w:pPr>
      <w:r>
        <w:rPr>
          <w:lang w:eastAsia="en-US"/>
        </w:rPr>
        <w:t>Mohammad Najarian</w:t>
      </w:r>
      <w:bookmarkStart w:id="0" w:name="_GoBack"/>
      <w:bookmarkEnd w:id="0"/>
    </w:p>
    <w:p w14:paraId="3E200DF7" w14:textId="0BA46B4B" w:rsidR="003903D7" w:rsidRPr="003903D7" w:rsidRDefault="003903D7" w:rsidP="003903D7">
      <w:pPr>
        <w:rPr>
          <w:lang w:eastAsia="en-US"/>
        </w:rPr>
      </w:pPr>
    </w:p>
    <w:p w14:paraId="1D2A1859" w14:textId="5D2D8FDD" w:rsidR="00F00597" w:rsidRDefault="00F34DAD" w:rsidP="004F050E">
      <w:pPr>
        <w:pStyle w:val="1uhThesisBody"/>
        <w:rPr>
          <w:rFonts w:cstheme="majorBidi"/>
        </w:rPr>
      </w:pPr>
      <w:r>
        <w:rPr>
          <w:rFonts w:cstheme="majorBidi"/>
        </w:rPr>
        <w:t>In a network flow problem,</w:t>
      </w:r>
      <w:r w:rsidR="006438AA">
        <w:rPr>
          <w:rFonts w:cstheme="majorBidi"/>
        </w:rPr>
        <w:t xml:space="preserve"> </w:t>
      </w:r>
      <w:r w:rsidR="006438AA">
        <w:t>critical arcs can be defined as arcs in which a failure occurrence results in maximum impact on the network flow.</w:t>
      </w:r>
      <w:r>
        <w:rPr>
          <w:rFonts w:cstheme="majorBidi"/>
        </w:rPr>
        <w:t xml:space="preserve"> </w:t>
      </w:r>
      <w:r w:rsidR="00125C90" w:rsidRPr="006438AA">
        <w:rPr>
          <w:rFonts w:cstheme="majorBidi"/>
        </w:rPr>
        <w:t>T</w:t>
      </w:r>
      <w:r w:rsidR="006F2F21" w:rsidRPr="006438AA">
        <w:rPr>
          <w:rFonts w:cstheme="majorBidi"/>
        </w:rPr>
        <w:t>he problem of multi</w:t>
      </w:r>
      <w:r w:rsidR="006F2F21" w:rsidRPr="00AF0174">
        <w:rPr>
          <w:rFonts w:cstheme="majorBidi"/>
          <w:color w:val="000000" w:themeColor="text1"/>
        </w:rPr>
        <w:t>-arc disruption with maximum impact</w:t>
      </w:r>
      <w:r w:rsidR="00F12F06" w:rsidRPr="00AF0174">
        <w:rPr>
          <w:rFonts w:cstheme="majorBidi"/>
          <w:color w:val="000000" w:themeColor="text1"/>
        </w:rPr>
        <w:t xml:space="preserve"> (MADP)</w:t>
      </w:r>
      <w:r w:rsidR="00125C90" w:rsidRPr="00AF0174">
        <w:rPr>
          <w:rFonts w:cstheme="majorBidi"/>
          <w:color w:val="000000" w:themeColor="text1"/>
        </w:rPr>
        <w:t xml:space="preserve"> </w:t>
      </w:r>
      <w:r w:rsidR="001F3EBB" w:rsidRPr="00AF0174">
        <w:rPr>
          <w:rFonts w:cstheme="majorBidi"/>
          <w:color w:val="000000" w:themeColor="text1"/>
        </w:rPr>
        <w:t>aims</w:t>
      </w:r>
      <w:r w:rsidR="006438AA">
        <w:rPr>
          <w:rFonts w:cstheme="majorBidi"/>
          <w:color w:val="000000" w:themeColor="text1"/>
        </w:rPr>
        <w:t xml:space="preserve"> to find</w:t>
      </w:r>
      <w:r w:rsidR="001F3EBB" w:rsidRPr="00AF0174">
        <w:rPr>
          <w:rFonts w:cstheme="majorBidi"/>
          <w:color w:val="000000" w:themeColor="text1"/>
        </w:rPr>
        <w:t xml:space="preserve"> </w:t>
      </w:r>
      <w:r w:rsidR="00125C90" w:rsidRPr="00AF0174">
        <w:rPr>
          <w:rFonts w:cstheme="majorBidi"/>
          <w:color w:val="000000" w:themeColor="text1"/>
        </w:rPr>
        <w:t>multiple critical arcs</w:t>
      </w:r>
      <w:r w:rsidR="00F12F06" w:rsidRPr="00AF0174">
        <w:rPr>
          <w:rFonts w:cstheme="majorBidi"/>
          <w:color w:val="000000" w:themeColor="text1"/>
        </w:rPr>
        <w:t xml:space="preserve"> whose simultaneous</w:t>
      </w:r>
      <w:r w:rsidR="003F1A13" w:rsidRPr="00AF0174">
        <w:rPr>
          <w:rFonts w:cstheme="majorBidi"/>
          <w:color w:val="000000" w:themeColor="text1"/>
        </w:rPr>
        <w:t xml:space="preserve"> disruption</w:t>
      </w:r>
      <w:r w:rsidR="006438AA">
        <w:rPr>
          <w:rFonts w:cstheme="majorBidi"/>
          <w:color w:val="000000" w:themeColor="text1"/>
        </w:rPr>
        <w:t>s</w:t>
      </w:r>
      <w:r w:rsidR="003F1A13" w:rsidRPr="00AF0174">
        <w:rPr>
          <w:rFonts w:cstheme="majorBidi"/>
          <w:color w:val="000000" w:themeColor="text1"/>
        </w:rPr>
        <w:t xml:space="preserve"> </w:t>
      </w:r>
      <w:r w:rsidR="005465CB" w:rsidRPr="00AF0174">
        <w:rPr>
          <w:rFonts w:cstheme="majorBidi"/>
          <w:color w:val="000000" w:themeColor="text1"/>
        </w:rPr>
        <w:t xml:space="preserve">result in </w:t>
      </w:r>
      <w:r w:rsidR="003F1A13" w:rsidRPr="00AF0174">
        <w:rPr>
          <w:rFonts w:cstheme="majorBidi"/>
          <w:color w:val="000000" w:themeColor="text1"/>
        </w:rPr>
        <w:t xml:space="preserve">the maximum flow </w:t>
      </w:r>
      <w:r w:rsidR="005465CB" w:rsidRPr="00AF0174">
        <w:rPr>
          <w:rFonts w:cstheme="majorBidi"/>
          <w:color w:val="000000" w:themeColor="text1"/>
        </w:rPr>
        <w:t xml:space="preserve">disruption </w:t>
      </w:r>
      <w:r w:rsidR="006438AA">
        <w:rPr>
          <w:rFonts w:cstheme="majorBidi"/>
          <w:color w:val="000000" w:themeColor="text1"/>
        </w:rPr>
        <w:t>of</w:t>
      </w:r>
      <w:r w:rsidR="005465CB" w:rsidRPr="00AF0174">
        <w:rPr>
          <w:rFonts w:cstheme="majorBidi"/>
          <w:color w:val="000000" w:themeColor="text1"/>
        </w:rPr>
        <w:t xml:space="preserve"> the network</w:t>
      </w:r>
      <w:r w:rsidR="00125C90" w:rsidRPr="00AF0174">
        <w:rPr>
          <w:rFonts w:cstheme="majorBidi"/>
          <w:color w:val="000000" w:themeColor="text1"/>
        </w:rPr>
        <w:t xml:space="preserve">. </w:t>
      </w:r>
      <w:r w:rsidR="00F00597" w:rsidRPr="00AF0174">
        <w:rPr>
          <w:rFonts w:cstheme="majorBidi"/>
          <w:color w:val="000000" w:themeColor="text1"/>
        </w:rPr>
        <w:t>This problem</w:t>
      </w:r>
      <w:r w:rsidR="0015498B" w:rsidRPr="00AF0174">
        <w:rPr>
          <w:rFonts w:cstheme="majorBidi"/>
          <w:color w:val="000000" w:themeColor="text1"/>
        </w:rPr>
        <w:t xml:space="preserve"> can be </w:t>
      </w:r>
      <w:r w:rsidR="007D3EA2" w:rsidRPr="00AF0174">
        <w:rPr>
          <w:rFonts w:cstheme="majorBidi"/>
          <w:color w:val="000000" w:themeColor="text1"/>
        </w:rPr>
        <w:t>formulated as</w:t>
      </w:r>
      <w:r w:rsidR="0015498B" w:rsidRPr="00AF0174">
        <w:rPr>
          <w:rFonts w:cstheme="majorBidi"/>
          <w:color w:val="000000" w:themeColor="text1"/>
        </w:rPr>
        <w:t xml:space="preserve"> a mixed-integer programming</w:t>
      </w:r>
      <w:r w:rsidR="007D3EA2" w:rsidRPr="00AF0174">
        <w:rPr>
          <w:rFonts w:cstheme="majorBidi"/>
          <w:color w:val="000000" w:themeColor="text1"/>
        </w:rPr>
        <w:t xml:space="preserve"> (MIP) model</w:t>
      </w:r>
      <w:r w:rsidR="0015498B" w:rsidRPr="00AF0174">
        <w:rPr>
          <w:rFonts w:cstheme="majorBidi"/>
          <w:color w:val="000000" w:themeColor="text1"/>
        </w:rPr>
        <w:t>.</w:t>
      </w:r>
      <w:r w:rsidR="00636A4D" w:rsidRPr="00AF0174">
        <w:rPr>
          <w:rFonts w:cstheme="majorBidi"/>
          <w:color w:val="000000" w:themeColor="text1"/>
        </w:rPr>
        <w:t xml:space="preserve"> </w:t>
      </w:r>
      <w:r w:rsidR="006438AA">
        <w:rPr>
          <w:rFonts w:cstheme="majorBidi"/>
          <w:color w:val="000000" w:themeColor="text1"/>
        </w:rPr>
        <w:t>T</w:t>
      </w:r>
      <w:r w:rsidR="00297019" w:rsidRPr="00AF0174">
        <w:rPr>
          <w:rFonts w:cstheme="majorBidi"/>
          <w:color w:val="000000" w:themeColor="text1"/>
        </w:rPr>
        <w:t xml:space="preserve">he MIP problem is computationally </w:t>
      </w:r>
      <w:r w:rsidR="006438AA" w:rsidRPr="00AF0174">
        <w:rPr>
          <w:rFonts w:cstheme="majorBidi"/>
          <w:color w:val="000000" w:themeColor="text1"/>
        </w:rPr>
        <w:t>expensive;</w:t>
      </w:r>
      <w:r w:rsidR="00297019" w:rsidRPr="00AF0174">
        <w:rPr>
          <w:rFonts w:cstheme="majorBidi"/>
          <w:color w:val="000000" w:themeColor="text1"/>
        </w:rPr>
        <w:t xml:space="preserve"> </w:t>
      </w:r>
      <w:r w:rsidR="006438AA">
        <w:rPr>
          <w:rFonts w:cstheme="majorBidi"/>
          <w:color w:val="000000" w:themeColor="text1"/>
        </w:rPr>
        <w:t xml:space="preserve">hence, </w:t>
      </w:r>
      <w:r w:rsidR="006529F2" w:rsidRPr="00AF0174">
        <w:rPr>
          <w:rFonts w:cstheme="majorBidi"/>
          <w:color w:val="000000" w:themeColor="text1"/>
        </w:rPr>
        <w:t>t</w:t>
      </w:r>
      <w:r w:rsidR="00297019" w:rsidRPr="00AF0174">
        <w:rPr>
          <w:rFonts w:cstheme="majorBidi"/>
          <w:color w:val="000000" w:themeColor="text1"/>
        </w:rPr>
        <w:t xml:space="preserve">his paper </w:t>
      </w:r>
      <w:r w:rsidR="006529F2" w:rsidRPr="00AF0174">
        <w:rPr>
          <w:rFonts w:cstheme="majorBidi"/>
          <w:color w:val="000000" w:themeColor="text1"/>
        </w:rPr>
        <w:t>aims</w:t>
      </w:r>
      <w:r w:rsidR="006438AA">
        <w:rPr>
          <w:rFonts w:cstheme="majorBidi"/>
          <w:color w:val="000000" w:themeColor="text1"/>
        </w:rPr>
        <w:t xml:space="preserve"> to reduce</w:t>
      </w:r>
      <w:r w:rsidR="006529F2" w:rsidRPr="00AF0174">
        <w:rPr>
          <w:rFonts w:cstheme="majorBidi"/>
          <w:color w:val="000000" w:themeColor="text1"/>
        </w:rPr>
        <w:t xml:space="preserve"> computational time</w:t>
      </w:r>
      <w:r w:rsidR="004F050E" w:rsidRPr="00AF0174">
        <w:rPr>
          <w:rFonts w:cstheme="majorBidi"/>
          <w:color w:val="000000" w:themeColor="text1"/>
        </w:rPr>
        <w:t>. T</w:t>
      </w:r>
      <w:r w:rsidR="009021C3" w:rsidRPr="00AF0174">
        <w:rPr>
          <w:rFonts w:cstheme="majorBidi"/>
          <w:color w:val="000000" w:themeColor="text1"/>
        </w:rPr>
        <w:t xml:space="preserve">he </w:t>
      </w:r>
      <w:r w:rsidR="004F050E" w:rsidRPr="00AF0174">
        <w:rPr>
          <w:rFonts w:cstheme="majorBidi"/>
          <w:color w:val="000000" w:themeColor="text1"/>
        </w:rPr>
        <w:t>contribution</w:t>
      </w:r>
      <w:r w:rsidR="006438AA">
        <w:rPr>
          <w:rFonts w:cstheme="majorBidi"/>
          <w:color w:val="000000" w:themeColor="text1"/>
        </w:rPr>
        <w:t>s</w:t>
      </w:r>
      <w:r w:rsidR="004F050E" w:rsidRPr="00AF0174">
        <w:rPr>
          <w:rFonts w:cstheme="majorBidi"/>
          <w:color w:val="000000" w:themeColor="text1"/>
        </w:rPr>
        <w:t xml:space="preserve"> </w:t>
      </w:r>
      <w:r w:rsidR="006438AA">
        <w:rPr>
          <w:rFonts w:cstheme="majorBidi"/>
          <w:color w:val="000000" w:themeColor="text1"/>
        </w:rPr>
        <w:t>are</w:t>
      </w:r>
      <w:r w:rsidR="00636A4D" w:rsidRPr="00AF0174">
        <w:rPr>
          <w:rFonts w:cstheme="majorBidi"/>
          <w:color w:val="000000" w:themeColor="text1"/>
        </w:rPr>
        <w:t xml:space="preserve"> a) </w:t>
      </w:r>
      <w:r w:rsidR="00443F05" w:rsidRPr="00AF0174">
        <w:rPr>
          <w:rFonts w:cstheme="majorBidi"/>
          <w:color w:val="000000" w:themeColor="text1"/>
        </w:rPr>
        <w:t xml:space="preserve">a new </w:t>
      </w:r>
      <w:r w:rsidR="00DB609F" w:rsidRPr="00AF0174">
        <w:rPr>
          <w:rFonts w:cstheme="majorBidi"/>
          <w:color w:val="000000" w:themeColor="text1"/>
        </w:rPr>
        <w:t xml:space="preserve">problem </w:t>
      </w:r>
      <w:r w:rsidR="00443F05" w:rsidRPr="00AF0174">
        <w:rPr>
          <w:rFonts w:cstheme="majorBidi"/>
          <w:color w:val="000000" w:themeColor="text1"/>
        </w:rPr>
        <w:t>formulation</w:t>
      </w:r>
      <w:r w:rsidR="00B370AA" w:rsidRPr="00AF0174">
        <w:rPr>
          <w:rFonts w:cstheme="majorBidi"/>
          <w:color w:val="000000" w:themeColor="text1"/>
        </w:rPr>
        <w:t xml:space="preserve"> is presented following</w:t>
      </w:r>
      <w:r w:rsidR="00443F05" w:rsidRPr="00AF0174">
        <w:rPr>
          <w:rFonts w:cstheme="majorBidi"/>
          <w:color w:val="000000" w:themeColor="text1"/>
        </w:rPr>
        <w:t xml:space="preserve"> </w:t>
      </w:r>
      <w:r w:rsidR="00DB609F" w:rsidRPr="00AF0174">
        <w:rPr>
          <w:rFonts w:cstheme="majorBidi"/>
          <w:color w:val="000000" w:themeColor="text1"/>
        </w:rPr>
        <w:t xml:space="preserve">a </w:t>
      </w:r>
      <w:r w:rsidR="009D4783" w:rsidRPr="00AF0174">
        <w:rPr>
          <w:rFonts w:cstheme="majorBidi"/>
          <w:color w:val="000000" w:themeColor="text1"/>
        </w:rPr>
        <w:t>pattern</w:t>
      </w:r>
      <w:r w:rsidR="007A31AF" w:rsidRPr="00AF0174">
        <w:rPr>
          <w:rFonts w:cstheme="majorBidi"/>
          <w:color w:val="000000" w:themeColor="text1"/>
        </w:rPr>
        <w:t xml:space="preserve"> generation </w:t>
      </w:r>
      <w:r w:rsidR="00DB609F" w:rsidRPr="00AF0174">
        <w:rPr>
          <w:rFonts w:cstheme="majorBidi"/>
          <w:color w:val="000000" w:themeColor="text1"/>
        </w:rPr>
        <w:t>approach</w:t>
      </w:r>
      <w:r w:rsidR="00B370AA" w:rsidRPr="00AF0174">
        <w:rPr>
          <w:rFonts w:cstheme="majorBidi"/>
          <w:color w:val="000000" w:themeColor="text1"/>
        </w:rPr>
        <w:t xml:space="preserve"> to provide a near optimal solution</w:t>
      </w:r>
      <w:r w:rsidR="00911B6D" w:rsidRPr="00AF0174">
        <w:rPr>
          <w:rFonts w:cstheme="majorBidi"/>
          <w:color w:val="000000" w:themeColor="text1"/>
        </w:rPr>
        <w:t>,</w:t>
      </w:r>
      <w:r w:rsidR="006438AA">
        <w:rPr>
          <w:rFonts w:cstheme="majorBidi"/>
          <w:color w:val="000000" w:themeColor="text1"/>
        </w:rPr>
        <w:t xml:space="preserve"> and</w:t>
      </w:r>
      <w:r w:rsidR="00DB609F" w:rsidRPr="00AF0174">
        <w:rPr>
          <w:rFonts w:cstheme="majorBidi"/>
          <w:color w:val="000000" w:themeColor="text1"/>
        </w:rPr>
        <w:t xml:space="preserve"> </w:t>
      </w:r>
      <w:r w:rsidR="00E30A71" w:rsidRPr="00AF0174">
        <w:rPr>
          <w:rFonts w:cstheme="majorBidi"/>
          <w:color w:val="000000" w:themeColor="text1"/>
        </w:rPr>
        <w:t xml:space="preserve">b) </w:t>
      </w:r>
      <w:r w:rsidR="00DB609F" w:rsidRPr="00AF0174">
        <w:rPr>
          <w:rFonts w:cstheme="majorBidi"/>
          <w:color w:val="000000" w:themeColor="text1"/>
        </w:rPr>
        <w:t xml:space="preserve">a fast heuristic </w:t>
      </w:r>
      <w:r w:rsidR="00B370AA" w:rsidRPr="00AF0174">
        <w:rPr>
          <w:rFonts w:cstheme="majorBidi"/>
          <w:color w:val="000000" w:themeColor="text1"/>
        </w:rPr>
        <w:t xml:space="preserve">is developed </w:t>
      </w:r>
      <w:r w:rsidR="00DB609F" w:rsidRPr="00AF0174">
        <w:rPr>
          <w:rFonts w:cstheme="majorBidi"/>
          <w:color w:val="000000" w:themeColor="text1"/>
        </w:rPr>
        <w:t xml:space="preserve">to find a good </w:t>
      </w:r>
      <w:r w:rsidR="00096EE0" w:rsidRPr="00AF0174">
        <w:rPr>
          <w:rFonts w:cstheme="majorBidi"/>
          <w:color w:val="000000" w:themeColor="text1"/>
        </w:rPr>
        <w:t xml:space="preserve">initial </w:t>
      </w:r>
      <w:r w:rsidR="00DB609F" w:rsidRPr="00AF0174">
        <w:rPr>
          <w:rFonts w:cstheme="majorBidi"/>
          <w:color w:val="000000" w:themeColor="text1"/>
        </w:rPr>
        <w:t>feasible solution</w:t>
      </w:r>
      <w:r w:rsidR="00B370AA" w:rsidRPr="00AF0174">
        <w:rPr>
          <w:rFonts w:cstheme="majorBidi"/>
          <w:color w:val="000000" w:themeColor="text1"/>
        </w:rPr>
        <w:t xml:space="preserve"> for warm</w:t>
      </w:r>
      <w:r w:rsidR="00BB1E5C">
        <w:rPr>
          <w:rFonts w:cstheme="majorBidi"/>
          <w:color w:val="000000" w:themeColor="text1"/>
        </w:rPr>
        <w:t>-</w:t>
      </w:r>
      <w:r w:rsidR="00B370AA" w:rsidRPr="00AF0174">
        <w:rPr>
          <w:rFonts w:cstheme="majorBidi"/>
          <w:color w:val="000000" w:themeColor="text1"/>
        </w:rPr>
        <w:t>start</w:t>
      </w:r>
      <w:r w:rsidR="003C463D" w:rsidRPr="00AF0174">
        <w:rPr>
          <w:rFonts w:cstheme="majorBidi"/>
          <w:color w:val="000000" w:themeColor="text1"/>
        </w:rPr>
        <w:t xml:space="preserve"> MIP</w:t>
      </w:r>
      <w:r w:rsidR="00DB609F" w:rsidRPr="00AF0174">
        <w:rPr>
          <w:rFonts w:cstheme="majorBidi"/>
          <w:color w:val="000000" w:themeColor="text1"/>
        </w:rPr>
        <w:t xml:space="preserve">. </w:t>
      </w:r>
      <w:r w:rsidR="00253E1C" w:rsidRPr="00AF0174">
        <w:rPr>
          <w:rFonts w:cstheme="majorBidi"/>
          <w:color w:val="000000" w:themeColor="text1"/>
        </w:rPr>
        <w:t>For this</w:t>
      </w:r>
      <w:r w:rsidR="00DB609F" w:rsidRPr="00AF0174">
        <w:rPr>
          <w:rFonts w:cstheme="majorBidi"/>
          <w:color w:val="000000" w:themeColor="text1"/>
        </w:rPr>
        <w:t xml:space="preserve"> </w:t>
      </w:r>
      <w:r w:rsidR="00253E1C" w:rsidRPr="00AF0174">
        <w:rPr>
          <w:rFonts w:cstheme="majorBidi"/>
          <w:color w:val="000000" w:themeColor="text1"/>
        </w:rPr>
        <w:t xml:space="preserve">heuristic, </w:t>
      </w:r>
      <w:r w:rsidR="00222C6C" w:rsidRPr="00AF0174">
        <w:rPr>
          <w:rFonts w:cstheme="majorBidi"/>
          <w:color w:val="000000" w:themeColor="text1"/>
        </w:rPr>
        <w:t>a new centrality measure is</w:t>
      </w:r>
      <w:r w:rsidR="00253E1C" w:rsidRPr="00AF0174">
        <w:rPr>
          <w:rFonts w:cstheme="majorBidi"/>
          <w:color w:val="000000" w:themeColor="text1"/>
        </w:rPr>
        <w:t xml:space="preserve"> developed</w:t>
      </w:r>
      <w:r w:rsidR="006A638F" w:rsidRPr="00AF0174">
        <w:rPr>
          <w:rFonts w:cstheme="majorBidi"/>
          <w:color w:val="000000" w:themeColor="text1"/>
        </w:rPr>
        <w:t>.</w:t>
      </w:r>
      <w:r w:rsidR="007564B4" w:rsidRPr="00AF0174">
        <w:rPr>
          <w:rFonts w:cstheme="majorBidi"/>
          <w:color w:val="000000" w:themeColor="text1"/>
        </w:rPr>
        <w:t xml:space="preserve"> Our numerical results show that the initialization</w:t>
      </w:r>
      <w:r w:rsidR="00ED692D" w:rsidRPr="00AF0174">
        <w:rPr>
          <w:rFonts w:cstheme="majorBidi"/>
          <w:color w:val="000000" w:themeColor="text1"/>
        </w:rPr>
        <w:t xml:space="preserve"> heuristic</w:t>
      </w:r>
      <w:r w:rsidR="007564B4" w:rsidRPr="00AF0174">
        <w:rPr>
          <w:rFonts w:cstheme="majorBidi"/>
          <w:color w:val="000000" w:themeColor="text1"/>
        </w:rPr>
        <w:t xml:space="preserve"> reduces the computational time for MIP drastically (between 10% to 90% percent). Moreover, the</w:t>
      </w:r>
      <w:r w:rsidR="00812749">
        <w:rPr>
          <w:rFonts w:cstheme="majorBidi"/>
          <w:color w:val="000000" w:themeColor="text1"/>
        </w:rPr>
        <w:t xml:space="preserve"> proposed</w:t>
      </w:r>
      <w:r w:rsidR="007564B4" w:rsidRPr="00AF0174">
        <w:rPr>
          <w:rFonts w:cstheme="majorBidi"/>
          <w:color w:val="000000" w:themeColor="text1"/>
        </w:rPr>
        <w:t xml:space="preserve"> </w:t>
      </w:r>
      <w:r w:rsidR="008C7A59" w:rsidRPr="00AF0174">
        <w:rPr>
          <w:rFonts w:cstheme="majorBidi"/>
          <w:color w:val="000000" w:themeColor="text1"/>
        </w:rPr>
        <w:t>pattern</w:t>
      </w:r>
      <w:r w:rsidR="007564B4" w:rsidRPr="00AF0174">
        <w:rPr>
          <w:rFonts w:cstheme="majorBidi"/>
          <w:color w:val="000000" w:themeColor="text1"/>
        </w:rPr>
        <w:t xml:space="preserve"> generation reduces the</w:t>
      </w:r>
      <w:r w:rsidR="00536546" w:rsidRPr="00AF0174">
        <w:rPr>
          <w:rFonts w:cstheme="majorBidi"/>
          <w:color w:val="000000" w:themeColor="text1"/>
        </w:rPr>
        <w:t xml:space="preserve"> </w:t>
      </w:r>
      <w:r w:rsidR="00812749">
        <w:rPr>
          <w:rFonts w:cstheme="majorBidi"/>
          <w:color w:val="000000" w:themeColor="text1"/>
        </w:rPr>
        <w:t>CPU</w:t>
      </w:r>
      <w:r w:rsidR="007564B4" w:rsidRPr="00AF0174">
        <w:rPr>
          <w:rFonts w:cstheme="majorBidi"/>
          <w:color w:val="000000" w:themeColor="text1"/>
        </w:rPr>
        <w:t xml:space="preserve"> time </w:t>
      </w:r>
      <w:r w:rsidR="00CE216D" w:rsidRPr="00AF0174">
        <w:rPr>
          <w:rFonts w:cstheme="majorBidi"/>
          <w:color w:val="000000" w:themeColor="text1"/>
        </w:rPr>
        <w:t>considerably</w:t>
      </w:r>
      <w:r w:rsidR="007564B4" w:rsidRPr="00AF0174">
        <w:rPr>
          <w:rFonts w:cstheme="majorBidi"/>
          <w:color w:val="000000" w:themeColor="text1"/>
        </w:rPr>
        <w:t xml:space="preserve"> while </w:t>
      </w:r>
      <w:r w:rsidR="000C1F19" w:rsidRPr="00AF0174">
        <w:rPr>
          <w:rFonts w:cstheme="majorBidi"/>
          <w:color w:val="000000" w:themeColor="text1"/>
        </w:rPr>
        <w:t>the gap between optimal objective value and the pattern generation approach is small</w:t>
      </w:r>
      <w:r w:rsidR="00812749">
        <w:rPr>
          <w:rFonts w:cstheme="majorBidi"/>
          <w:color w:val="000000" w:themeColor="text1"/>
        </w:rPr>
        <w:t xml:space="preserve"> and in </w:t>
      </w:r>
      <w:r w:rsidR="00812749" w:rsidRPr="00AF0174">
        <w:rPr>
          <w:rFonts w:cstheme="majorBidi"/>
          <w:color w:val="000000" w:themeColor="text1"/>
        </w:rPr>
        <w:t xml:space="preserve">in 70% of the cases </w:t>
      </w:r>
      <w:r w:rsidR="00812749">
        <w:rPr>
          <w:rFonts w:cstheme="majorBidi"/>
          <w:color w:val="000000" w:themeColor="text1"/>
        </w:rPr>
        <w:t>the gap is zero</w:t>
      </w:r>
      <w:r w:rsidR="000C1F19" w:rsidRPr="00AF0174">
        <w:rPr>
          <w:rFonts w:cstheme="majorBidi"/>
          <w:color w:val="000000" w:themeColor="text1"/>
        </w:rPr>
        <w:t>.</w:t>
      </w:r>
      <w:r w:rsidR="007564B4" w:rsidRPr="00AF0174">
        <w:rPr>
          <w:rFonts w:cstheme="majorBidi"/>
          <w:color w:val="000000" w:themeColor="text1"/>
        </w:rPr>
        <w:t xml:space="preserve"> </w:t>
      </w:r>
    </w:p>
    <w:p w14:paraId="6D791DDC" w14:textId="11648985" w:rsidR="005431E3" w:rsidRDefault="005431E3" w:rsidP="00161ADF">
      <w:pPr>
        <w:pStyle w:val="Heading2"/>
        <w:numPr>
          <w:ilvl w:val="0"/>
          <w:numId w:val="21"/>
        </w:numPr>
        <w:spacing w:line="480" w:lineRule="auto"/>
      </w:pPr>
      <w:bookmarkStart w:id="1" w:name="_Toc27331745"/>
      <w:r>
        <w:t>Introduction</w:t>
      </w:r>
      <w:bookmarkEnd w:id="1"/>
    </w:p>
    <w:p w14:paraId="73416C18" w14:textId="0D09B2CB" w:rsidR="00DC30E9" w:rsidRPr="00FB72C4" w:rsidRDefault="004D7445" w:rsidP="00216194">
      <w:pPr>
        <w:pStyle w:val="1uhThesisBody"/>
        <w:rPr>
          <w:rFonts w:cstheme="majorBidi"/>
          <w:color w:val="FF0000"/>
        </w:rPr>
      </w:pPr>
      <w:bookmarkStart w:id="2" w:name="_Hlk17408800"/>
      <w:r>
        <w:rPr>
          <w:rFonts w:cstheme="majorBidi"/>
        </w:rPr>
        <w:t>D</w:t>
      </w:r>
      <w:r w:rsidR="007405F2" w:rsidRPr="00551538">
        <w:rPr>
          <w:rFonts w:cstheme="majorBidi"/>
        </w:rPr>
        <w:t>isrupting a</w:t>
      </w:r>
      <w:r w:rsidR="00701A22" w:rsidRPr="00551538">
        <w:rPr>
          <w:rFonts w:cstheme="majorBidi"/>
        </w:rPr>
        <w:t>n adversar</w:t>
      </w:r>
      <w:r w:rsidR="00DC4E17">
        <w:rPr>
          <w:rFonts w:cstheme="majorBidi"/>
        </w:rPr>
        <w:t>ial</w:t>
      </w:r>
      <w:r w:rsidR="00701A22" w:rsidRPr="00551538">
        <w:rPr>
          <w:rFonts w:cstheme="majorBidi"/>
        </w:rPr>
        <w:t xml:space="preserve"> network is of interest</w:t>
      </w:r>
      <w:r w:rsidR="009B79D6">
        <w:rPr>
          <w:rFonts w:cstheme="majorBidi"/>
        </w:rPr>
        <w:t xml:space="preserve"> in</w:t>
      </w:r>
      <w:r w:rsidR="00701A22" w:rsidRPr="00551538">
        <w:rPr>
          <w:rFonts w:cstheme="majorBidi"/>
        </w:rPr>
        <w:t xml:space="preserve"> many domains. The </w:t>
      </w:r>
      <w:r w:rsidR="00701A22" w:rsidRPr="00DC4E17">
        <w:rPr>
          <w:rFonts w:cstheme="majorBidi"/>
        </w:rPr>
        <w:t>adversar</w:t>
      </w:r>
      <w:r w:rsidR="00DC4E17" w:rsidRPr="00DC4E17">
        <w:rPr>
          <w:rFonts w:cstheme="majorBidi"/>
        </w:rPr>
        <w:t xml:space="preserve">ial </w:t>
      </w:r>
      <w:r w:rsidR="00701A22" w:rsidRPr="00551538">
        <w:rPr>
          <w:rFonts w:cstheme="majorBidi"/>
        </w:rPr>
        <w:t>network can be an</w:t>
      </w:r>
      <w:r w:rsidR="009B79D6">
        <w:rPr>
          <w:rFonts w:cstheme="majorBidi"/>
        </w:rPr>
        <w:t xml:space="preserve"> </w:t>
      </w:r>
      <w:r w:rsidR="009B79D6">
        <w:t xml:space="preserve">enemy infrastructure, such as the transportation </w:t>
      </w:r>
      <w:r w:rsidR="00161232">
        <w:rPr>
          <w:rFonts w:cstheme="majorBidi"/>
        </w:rPr>
        <w:fldChar w:fldCharType="begin"/>
      </w:r>
      <w:r w:rsidR="00161232">
        <w:rPr>
          <w:rFonts w:cstheme="majorBidi"/>
        </w:rPr>
        <w:instrText xml:space="preserve"> ADDIN ZOTERO_ITEM CSL_CITATION {"citationID":"7s9mOfdH","properties":{"formattedCitation":"[1]","plainCitation":"[1]","noteIndex":0},"citationItems":[{"id":6353,"uris":["http://zotero.org/users/2946789/items/WCNJBIQ3"],"uri":["http://zotero.org/users/2946789/items/WCNJBIQ3"],"itemData":{"id":6353,"type":"report","event-place":"Washington, DC","publisher":"Federation of American Scientists","publisher-place":"Washington, DC","title":"Joint Interdiction","author":[{"literal":"Joint Force Development"}],"issued":{"date-parts":[["2016",9]]}}}],"schema":"https://github.com/citation-style-language/schema/raw/master/csl-citation.json"} </w:instrText>
      </w:r>
      <w:r w:rsidR="00161232">
        <w:rPr>
          <w:rFonts w:cstheme="majorBidi"/>
        </w:rPr>
        <w:fldChar w:fldCharType="separate"/>
      </w:r>
      <w:r w:rsidR="00161232" w:rsidRPr="00161232">
        <w:t>[1]</w:t>
      </w:r>
      <w:r w:rsidR="00161232">
        <w:rPr>
          <w:rFonts w:cstheme="majorBidi"/>
        </w:rPr>
        <w:fldChar w:fldCharType="end"/>
      </w:r>
      <w:r w:rsidR="006E359B">
        <w:rPr>
          <w:rFonts w:cstheme="majorBidi"/>
        </w:rPr>
        <w:t xml:space="preserve"> </w:t>
      </w:r>
      <w:r w:rsidR="006E359B" w:rsidRPr="00ED3DD0">
        <w:rPr>
          <w:rFonts w:cstheme="majorBidi"/>
          <w:color w:val="2F5496" w:themeColor="accent1" w:themeShade="BF"/>
        </w:rPr>
        <w:t>of</w:t>
      </w:r>
      <w:r w:rsidR="00701A22" w:rsidRPr="00ED3DD0">
        <w:rPr>
          <w:rFonts w:cstheme="majorBidi"/>
          <w:color w:val="2F5496" w:themeColor="accent1" w:themeShade="BF"/>
        </w:rPr>
        <w:t xml:space="preserve"> a</w:t>
      </w:r>
      <w:r w:rsidR="00701A22" w:rsidRPr="00551538">
        <w:rPr>
          <w:rFonts w:cstheme="majorBidi"/>
        </w:rPr>
        <w:t xml:space="preserve"> drug, </w:t>
      </w:r>
      <w:r w:rsidR="00701A22" w:rsidRPr="00AF0174">
        <w:rPr>
          <w:rFonts w:cstheme="majorBidi"/>
          <w:color w:val="000000" w:themeColor="text1"/>
        </w:rPr>
        <w:t>weapon, or human trafficking network</w:t>
      </w:r>
      <w:r w:rsidR="00CA5ECE" w:rsidRPr="00AF0174">
        <w:rPr>
          <w:rFonts w:cstheme="majorBidi"/>
          <w:color w:val="000000" w:themeColor="text1"/>
        </w:rPr>
        <w:t xml:space="preserve"> </w:t>
      </w:r>
      <w:r w:rsidR="00CA5ECE" w:rsidRPr="00AF0174">
        <w:rPr>
          <w:rFonts w:cstheme="majorBidi"/>
          <w:color w:val="000000" w:themeColor="text1"/>
        </w:rPr>
        <w:fldChar w:fldCharType="begin"/>
      </w:r>
      <w:r w:rsidR="00161232" w:rsidRPr="00AF0174">
        <w:rPr>
          <w:rFonts w:cstheme="majorBidi"/>
          <w:color w:val="000000" w:themeColor="text1"/>
        </w:rPr>
        <w:instrText xml:space="preserve"> ADDIN ZOTERO_ITEM CSL_CITATION {"citationID":"XOA28WEk","properties":{"formattedCitation":"[2]","plainCitation":"[2]","noteIndex":0},"citationItems":[{"id":6263,"uris":["http://zotero.org/users/2946789/items/UW46GG4A"],"uri":["http://zotero.org/users/2946789/items/UW46GG4A"],"itemData":{"id":6263,"type":"article-journal","abstract":"Interest in network interdiction has been rekindled because of attempts to reduce the flow of drugs and precursor chemicals moving through river and road networks in South America. This paper considers a problem in which an enemy attempts to maximize flow through a capacitated network while an interdictor tries to minimize this maximum flow by interdicting (stopping flow on) network arcs using limited resources. This problem is shown to be NP-complete even when the interdiction of an arc requires exactly one unit of resource. New, flexible, integer programming models are developed for the problem and its variations and valid inequalities and a reformulation are derived to tighten the LP relaxations of some of these models. A small computational example from the literature illustrates a hybrid (partly directed and partly undirected) model and the usefulness of the valid inequalities and the reformulation.","container-title":"Mathematical and Computer Modelling","DOI":"10.1016/0895-7177(93)90236-R","ISSN":"0895-7177","issue":"2","journalAbbreviation":"Mathematical and Computer Modelling","language":"en","page":"1-18","source":"ScienceDirect","title":"Deterministic network interdiction","volume":"17","author":[{"family":"Wood","given":"R. Kevin"}],"issued":{"date-parts":[["1993",1,1]]}}}],"schema":"https://github.com/citation-style-language/schema/raw/master/csl-citation.json"} </w:instrText>
      </w:r>
      <w:r w:rsidR="00CA5ECE" w:rsidRPr="00AF0174">
        <w:rPr>
          <w:rFonts w:cstheme="majorBidi"/>
          <w:color w:val="000000" w:themeColor="text1"/>
        </w:rPr>
        <w:fldChar w:fldCharType="separate"/>
      </w:r>
      <w:r w:rsidR="00161232" w:rsidRPr="00AF0174">
        <w:rPr>
          <w:color w:val="000000" w:themeColor="text1"/>
        </w:rPr>
        <w:t>[2]</w:t>
      </w:r>
      <w:r w:rsidR="00CA5ECE" w:rsidRPr="00AF0174">
        <w:rPr>
          <w:rFonts w:cstheme="majorBidi"/>
          <w:color w:val="000000" w:themeColor="text1"/>
        </w:rPr>
        <w:fldChar w:fldCharType="end"/>
      </w:r>
      <w:r w:rsidR="00CA5ECE" w:rsidRPr="00AF0174">
        <w:rPr>
          <w:rFonts w:cstheme="majorBidi"/>
          <w:color w:val="000000" w:themeColor="text1"/>
        </w:rPr>
        <w:t xml:space="preserve">; </w:t>
      </w:r>
      <w:r w:rsidR="00073CB9" w:rsidRPr="00AF0174">
        <w:rPr>
          <w:rFonts w:cstheme="majorBidi"/>
          <w:color w:val="000000" w:themeColor="text1"/>
        </w:rPr>
        <w:t>or</w:t>
      </w:r>
      <w:r w:rsidR="0035171C" w:rsidRPr="00AF0174">
        <w:rPr>
          <w:rFonts w:cstheme="majorBidi"/>
          <w:color w:val="000000" w:themeColor="text1"/>
        </w:rPr>
        <w:t xml:space="preserve"> an </w:t>
      </w:r>
      <w:r w:rsidR="00CA5ECE" w:rsidRPr="00AF0174">
        <w:rPr>
          <w:rFonts w:cstheme="majorBidi"/>
          <w:color w:val="000000" w:themeColor="text1"/>
        </w:rPr>
        <w:t>information network</w:t>
      </w:r>
      <w:r w:rsidR="00161232" w:rsidRPr="00AF0174">
        <w:rPr>
          <w:rFonts w:cstheme="majorBidi"/>
          <w:color w:val="000000" w:themeColor="text1"/>
        </w:rPr>
        <w:t xml:space="preserve"> </w:t>
      </w:r>
      <w:r w:rsidR="00161232" w:rsidRPr="00AF0174">
        <w:rPr>
          <w:rFonts w:cstheme="majorBidi"/>
          <w:color w:val="000000" w:themeColor="text1"/>
        </w:rPr>
        <w:fldChar w:fldCharType="begin"/>
      </w:r>
      <w:r w:rsidR="00216194" w:rsidRPr="00AF0174">
        <w:rPr>
          <w:rFonts w:cstheme="majorBidi"/>
          <w:color w:val="000000" w:themeColor="text1"/>
        </w:rPr>
        <w:instrText xml:space="preserve"> ADDIN ZOTERO_ITEM CSL_CITATION {"citationID":"jYX7jNra","properties":{"formattedCitation":"[1]","plainCitation":"[1]","noteIndex":0},"citationItems":[{"id":6353,"uris":["http://zotero.org/users/2946789/items/WCNJBIQ3"],"uri":["http://zotero.org/users/2946789/items/WCNJBIQ3"],"itemData":{"id":6353,"type":"report","event-place":"Washington, DC","publisher":"Federation of American Scientists","publisher-place":"Washington, DC","title":"Joint Interdiction","author":[{"literal":"Joint Force Development"}],"issued":{"date-parts":[["2016",9]]}}}],"schema":"https://github.com/citation-style-language/schema/raw/master/csl-citation.json"} </w:instrText>
      </w:r>
      <w:r w:rsidR="00161232" w:rsidRPr="00AF0174">
        <w:rPr>
          <w:rFonts w:cstheme="majorBidi"/>
          <w:color w:val="000000" w:themeColor="text1"/>
        </w:rPr>
        <w:fldChar w:fldCharType="separate"/>
      </w:r>
      <w:r w:rsidR="00161232" w:rsidRPr="00AF0174">
        <w:rPr>
          <w:color w:val="000000" w:themeColor="text1"/>
        </w:rPr>
        <w:t>[1]</w:t>
      </w:r>
      <w:r w:rsidR="00161232" w:rsidRPr="00AF0174">
        <w:rPr>
          <w:rFonts w:cstheme="majorBidi"/>
          <w:color w:val="000000" w:themeColor="text1"/>
        </w:rPr>
        <w:fldChar w:fldCharType="end"/>
      </w:r>
      <w:r w:rsidR="00CA5ECE" w:rsidRPr="00AF0174">
        <w:rPr>
          <w:rFonts w:cstheme="majorBidi"/>
          <w:color w:val="000000" w:themeColor="text1"/>
        </w:rPr>
        <w:t>.</w:t>
      </w:r>
      <w:r w:rsidR="006E579A" w:rsidRPr="00AF0174">
        <w:rPr>
          <w:rFonts w:cstheme="majorBidi"/>
          <w:color w:val="000000" w:themeColor="text1"/>
        </w:rPr>
        <w:t xml:space="preserve"> </w:t>
      </w:r>
      <w:r w:rsidR="000402CB" w:rsidRPr="00AF0174">
        <w:rPr>
          <w:rFonts w:cstheme="majorBidi"/>
          <w:color w:val="000000" w:themeColor="text1"/>
        </w:rPr>
        <w:t>From</w:t>
      </w:r>
      <w:r w:rsidR="009D0904" w:rsidRPr="00AF0174">
        <w:rPr>
          <w:rFonts w:cstheme="majorBidi"/>
          <w:color w:val="000000" w:themeColor="text1"/>
        </w:rPr>
        <w:t xml:space="preserve"> a game theor</w:t>
      </w:r>
      <w:r w:rsidR="00ED3DD0" w:rsidRPr="00AF0174">
        <w:rPr>
          <w:rFonts w:cstheme="majorBidi"/>
          <w:color w:val="000000" w:themeColor="text1"/>
        </w:rPr>
        <w:t>etical</w:t>
      </w:r>
      <w:r w:rsidR="009D0904" w:rsidRPr="00AF0174">
        <w:rPr>
          <w:rFonts w:cstheme="majorBidi"/>
          <w:color w:val="000000" w:themeColor="text1"/>
        </w:rPr>
        <w:t xml:space="preserve"> </w:t>
      </w:r>
      <w:r w:rsidR="000402CB" w:rsidRPr="00AF0174">
        <w:rPr>
          <w:rFonts w:cstheme="majorBidi"/>
          <w:color w:val="000000" w:themeColor="text1"/>
        </w:rPr>
        <w:lastRenderedPageBreak/>
        <w:t>perspective,</w:t>
      </w:r>
      <w:r w:rsidR="005D117F" w:rsidRPr="00AF0174">
        <w:rPr>
          <w:rFonts w:cstheme="majorBidi"/>
          <w:color w:val="000000" w:themeColor="text1"/>
        </w:rPr>
        <w:t xml:space="preserve"> an</w:t>
      </w:r>
      <w:r w:rsidR="000402CB" w:rsidRPr="00AF0174">
        <w:rPr>
          <w:rFonts w:cstheme="majorBidi"/>
          <w:color w:val="000000" w:themeColor="text1"/>
        </w:rPr>
        <w:t xml:space="preserve"> </w:t>
      </w:r>
      <w:r w:rsidR="009D0904" w:rsidRPr="00AF0174">
        <w:rPr>
          <w:rFonts w:cstheme="majorBidi"/>
          <w:color w:val="000000" w:themeColor="text1"/>
        </w:rPr>
        <w:t>interdictor (attacker)</w:t>
      </w:r>
      <w:r w:rsidR="006E579A" w:rsidRPr="00AF0174">
        <w:rPr>
          <w:rFonts w:cstheme="majorBidi"/>
          <w:color w:val="000000" w:themeColor="text1"/>
        </w:rPr>
        <w:t xml:space="preserve"> has limited </w:t>
      </w:r>
      <w:r w:rsidR="008018C1" w:rsidRPr="00AF0174">
        <w:rPr>
          <w:rFonts w:cstheme="majorBidi"/>
          <w:color w:val="000000" w:themeColor="text1"/>
        </w:rPr>
        <w:t xml:space="preserve">resources </w:t>
      </w:r>
      <w:r w:rsidR="000402CB" w:rsidRPr="00AF0174">
        <w:rPr>
          <w:rFonts w:cstheme="majorBidi"/>
          <w:color w:val="000000" w:themeColor="text1"/>
        </w:rPr>
        <w:t xml:space="preserve">to </w:t>
      </w:r>
      <w:r w:rsidR="009D0904" w:rsidRPr="00AF0174">
        <w:rPr>
          <w:rFonts w:cstheme="majorBidi"/>
          <w:color w:val="000000" w:themeColor="text1"/>
        </w:rPr>
        <w:t xml:space="preserve">disrupt </w:t>
      </w:r>
      <w:r w:rsidRPr="00AF0174">
        <w:rPr>
          <w:rFonts w:cstheme="majorBidi"/>
          <w:color w:val="000000" w:themeColor="text1"/>
        </w:rPr>
        <w:t xml:space="preserve">an </w:t>
      </w:r>
      <w:r w:rsidR="00DC4E17" w:rsidRPr="00AF0174">
        <w:rPr>
          <w:rFonts w:cstheme="majorBidi"/>
          <w:color w:val="000000" w:themeColor="text1"/>
        </w:rPr>
        <w:t xml:space="preserve">adversarial </w:t>
      </w:r>
      <w:r w:rsidR="002E48BD" w:rsidRPr="00AF0174">
        <w:rPr>
          <w:rFonts w:cstheme="majorBidi"/>
          <w:color w:val="000000" w:themeColor="text1"/>
        </w:rPr>
        <w:t>network</w:t>
      </w:r>
      <w:r w:rsidR="00A93F7D" w:rsidRPr="00AF0174">
        <w:rPr>
          <w:rFonts w:cstheme="majorBidi"/>
          <w:color w:val="000000" w:themeColor="text1"/>
        </w:rPr>
        <w:t xml:space="preserve"> while </w:t>
      </w:r>
      <w:r w:rsidR="005D117F" w:rsidRPr="00AF0174">
        <w:rPr>
          <w:rFonts w:cstheme="majorBidi"/>
          <w:color w:val="000000" w:themeColor="text1"/>
        </w:rPr>
        <w:t xml:space="preserve">an </w:t>
      </w:r>
      <w:r w:rsidR="009D0904" w:rsidRPr="00AF0174">
        <w:rPr>
          <w:rFonts w:cstheme="majorBidi"/>
          <w:color w:val="000000" w:themeColor="text1"/>
        </w:rPr>
        <w:t xml:space="preserve">adversary (defender) </w:t>
      </w:r>
      <w:r w:rsidR="005D117F" w:rsidRPr="00AF0174">
        <w:rPr>
          <w:rFonts w:cstheme="majorBidi"/>
          <w:color w:val="000000" w:themeColor="text1"/>
        </w:rPr>
        <w:t xml:space="preserve">aims to </w:t>
      </w:r>
      <w:r w:rsidR="00B34F87" w:rsidRPr="00AF0174">
        <w:rPr>
          <w:rFonts w:cstheme="majorBidi"/>
          <w:color w:val="000000" w:themeColor="text1"/>
        </w:rPr>
        <w:t>maximize the flow through the</w:t>
      </w:r>
      <w:r w:rsidR="00074C23" w:rsidRPr="00AF0174">
        <w:rPr>
          <w:rFonts w:cstheme="majorBidi"/>
          <w:color w:val="000000" w:themeColor="text1"/>
        </w:rPr>
        <w:t xml:space="preserve"> disrupted network</w:t>
      </w:r>
      <w:r w:rsidR="00B34F87" w:rsidRPr="00AF0174">
        <w:rPr>
          <w:rFonts w:cstheme="majorBidi"/>
          <w:color w:val="000000" w:themeColor="text1"/>
        </w:rPr>
        <w:t xml:space="preserve"> </w:t>
      </w:r>
      <w:r w:rsidR="00074C23" w:rsidRPr="00AF0174">
        <w:rPr>
          <w:rFonts w:cstheme="majorBidi"/>
          <w:color w:val="000000" w:themeColor="text1"/>
        </w:rPr>
        <w:t>(</w:t>
      </w:r>
      <w:r w:rsidR="00B34F87" w:rsidRPr="00AF0174">
        <w:rPr>
          <w:rFonts w:cstheme="majorBidi"/>
          <w:color w:val="000000" w:themeColor="text1"/>
        </w:rPr>
        <w:t>residual network</w:t>
      </w:r>
      <w:r w:rsidR="00074C23" w:rsidRPr="00AF0174">
        <w:rPr>
          <w:rFonts w:cstheme="majorBidi"/>
          <w:color w:val="000000" w:themeColor="text1"/>
        </w:rPr>
        <w:t>)</w:t>
      </w:r>
      <w:r w:rsidR="00E326F8" w:rsidRPr="00AF0174">
        <w:rPr>
          <w:rFonts w:cstheme="majorBidi"/>
          <w:color w:val="000000" w:themeColor="text1"/>
        </w:rPr>
        <w:t xml:space="preserve"> </w:t>
      </w:r>
      <w:r w:rsidR="00B928B5" w:rsidRPr="00AF0174">
        <w:rPr>
          <w:rFonts w:cstheme="majorBidi"/>
          <w:color w:val="000000" w:themeColor="text1"/>
        </w:rPr>
        <w:fldChar w:fldCharType="begin"/>
      </w:r>
      <w:r w:rsidR="00161232" w:rsidRPr="00AF0174">
        <w:rPr>
          <w:rFonts w:cstheme="majorBidi"/>
          <w:color w:val="000000" w:themeColor="text1"/>
        </w:rPr>
        <w:instrText xml:space="preserve"> ADDIN ZOTERO_ITEM CSL_CITATION {"citationID":"RMEAj9kg","properties":{"formattedCitation":"[2]","plainCitation":"[2]","noteIndex":0},"citationItems":[{"id":6263,"uris":["http://zotero.org/users/2946789/items/UW46GG4A"],"uri":["http://zotero.org/users/2946789/items/UW46GG4A"],"itemData":{"id":6263,"type":"article-journal","abstract":"Interest in network interdiction has been rekindled because of attempts to reduce the flow of drugs and precursor chemicals moving through river and road networks in South America. This paper considers a problem in which an enemy attempts to maximize flow through a capacitated network while an interdictor tries to minimize this maximum flow by interdicting (stopping flow on) network arcs using limited resources. This problem is shown to be NP-complete even when the interdiction of an arc requires exactly one unit of resource. New, flexible, integer programming models are developed for the problem and its variations and valid inequalities and a reformulation are derived to tighten the LP relaxations of some of these models. A small computational example from the literature illustrates a hybrid (partly directed and partly undirected) model and the usefulness of the valid inequalities and the reformulation.","container-title":"Mathematical and Computer Modelling","DOI":"10.1016/0895-7177(93)90236-R","ISSN":"0895-7177","issue":"2","journalAbbreviation":"Mathematical and Computer Modelling","language":"en","page":"1-18","source":"ScienceDirect","title":"Deterministic network interdiction","volume":"17","author":[{"family":"Wood","given":"R. Kevin"}],"issued":{"date-parts":[["1993",1,1]]}}}],"schema":"https://github.com/citation-style-language/schema/raw/master/csl-citation.json"} </w:instrText>
      </w:r>
      <w:r w:rsidR="00B928B5" w:rsidRPr="00AF0174">
        <w:rPr>
          <w:rFonts w:cstheme="majorBidi"/>
          <w:color w:val="000000" w:themeColor="text1"/>
        </w:rPr>
        <w:fldChar w:fldCharType="separate"/>
      </w:r>
      <w:r w:rsidR="00161232" w:rsidRPr="00AF0174">
        <w:rPr>
          <w:color w:val="000000" w:themeColor="text1"/>
        </w:rPr>
        <w:t>[2]</w:t>
      </w:r>
      <w:r w:rsidR="00B928B5" w:rsidRPr="00AF0174">
        <w:rPr>
          <w:rFonts w:cstheme="majorBidi"/>
          <w:color w:val="000000" w:themeColor="text1"/>
        </w:rPr>
        <w:fldChar w:fldCharType="end"/>
      </w:r>
      <w:r w:rsidR="006E579A" w:rsidRPr="00AF0174">
        <w:rPr>
          <w:rFonts w:cstheme="majorBidi"/>
          <w:color w:val="000000" w:themeColor="text1"/>
        </w:rPr>
        <w:t xml:space="preserve">. </w:t>
      </w:r>
      <w:r w:rsidR="00334009" w:rsidRPr="00AF0174">
        <w:rPr>
          <w:rFonts w:cstheme="majorBidi"/>
          <w:color w:val="000000" w:themeColor="text1"/>
        </w:rPr>
        <w:t xml:space="preserve">In </w:t>
      </w:r>
      <w:r w:rsidR="006E579A" w:rsidRPr="00AF0174">
        <w:rPr>
          <w:rFonts w:cstheme="majorBidi"/>
          <w:color w:val="000000" w:themeColor="text1"/>
        </w:rPr>
        <w:t xml:space="preserve">many </w:t>
      </w:r>
      <w:r w:rsidR="00334009" w:rsidRPr="00AF0174">
        <w:rPr>
          <w:rFonts w:cstheme="majorBidi"/>
          <w:color w:val="000000" w:themeColor="text1"/>
        </w:rPr>
        <w:t>cases,</w:t>
      </w:r>
      <w:r w:rsidR="009B79D6">
        <w:rPr>
          <w:rFonts w:cstheme="majorBidi"/>
          <w:color w:val="000000" w:themeColor="text1"/>
        </w:rPr>
        <w:t xml:space="preserve"> the</w:t>
      </w:r>
      <w:r w:rsidR="00334009" w:rsidRPr="00AF0174">
        <w:rPr>
          <w:rFonts w:cstheme="majorBidi"/>
          <w:color w:val="000000" w:themeColor="text1"/>
        </w:rPr>
        <w:t xml:space="preserve"> </w:t>
      </w:r>
      <w:r w:rsidR="008A5293" w:rsidRPr="00AF0174">
        <w:rPr>
          <w:rFonts w:cstheme="majorBidi"/>
          <w:color w:val="000000" w:themeColor="text1"/>
        </w:rPr>
        <w:t>resource</w:t>
      </w:r>
      <w:r w:rsidR="004717ED" w:rsidRPr="00AF0174">
        <w:rPr>
          <w:rFonts w:cstheme="majorBidi"/>
          <w:color w:val="000000" w:themeColor="text1"/>
        </w:rPr>
        <w:t xml:space="preserve"> limit </w:t>
      </w:r>
      <w:r w:rsidR="00E77F4B" w:rsidRPr="00AF0174">
        <w:rPr>
          <w:rFonts w:cstheme="majorBidi"/>
          <w:color w:val="000000" w:themeColor="text1"/>
        </w:rPr>
        <w:t>can be</w:t>
      </w:r>
      <w:r w:rsidR="00AC631E" w:rsidRPr="00AF0174">
        <w:rPr>
          <w:rFonts w:cstheme="majorBidi"/>
          <w:color w:val="000000" w:themeColor="text1"/>
        </w:rPr>
        <w:t xml:space="preserve"> translated into</w:t>
      </w:r>
      <w:r w:rsidR="00DC4E17" w:rsidRPr="00AF0174">
        <w:rPr>
          <w:rFonts w:cstheme="majorBidi"/>
          <w:color w:val="000000" w:themeColor="text1"/>
        </w:rPr>
        <w:t xml:space="preserve"> </w:t>
      </w:r>
      <w:r w:rsidR="00334009" w:rsidRPr="00AF0174">
        <w:rPr>
          <w:rFonts w:cstheme="majorBidi"/>
          <w:color w:val="000000" w:themeColor="text1"/>
        </w:rPr>
        <w:t>the number of</w:t>
      </w:r>
      <w:r w:rsidR="004A5CB6" w:rsidRPr="00AF0174">
        <w:rPr>
          <w:rFonts w:cstheme="majorBidi"/>
          <w:color w:val="000000" w:themeColor="text1"/>
        </w:rPr>
        <w:t xml:space="preserve"> </w:t>
      </w:r>
      <w:r w:rsidR="00AC631E" w:rsidRPr="00AF0174">
        <w:rPr>
          <w:rFonts w:cstheme="majorBidi"/>
          <w:color w:val="000000" w:themeColor="text1"/>
        </w:rPr>
        <w:t xml:space="preserve">arcs in the </w:t>
      </w:r>
      <w:r w:rsidR="004A5CB6" w:rsidRPr="00AF0174">
        <w:rPr>
          <w:rFonts w:cstheme="majorBidi"/>
          <w:color w:val="000000" w:themeColor="text1"/>
        </w:rPr>
        <w:t>network</w:t>
      </w:r>
      <w:r w:rsidR="00334009" w:rsidRPr="00AF0174">
        <w:rPr>
          <w:rFonts w:cstheme="majorBidi"/>
          <w:color w:val="000000" w:themeColor="text1"/>
        </w:rPr>
        <w:t xml:space="preserve"> </w:t>
      </w:r>
      <w:r w:rsidR="00DC4E17" w:rsidRPr="00AF0174">
        <w:rPr>
          <w:rFonts w:cstheme="majorBidi"/>
          <w:color w:val="000000" w:themeColor="text1"/>
        </w:rPr>
        <w:t>to be disrupted (</w:t>
      </w:r>
      <m:oMath>
        <m:r>
          <w:rPr>
            <w:rFonts w:ascii="Cambria Math" w:hAnsi="Cambria Math" w:cstheme="majorBidi"/>
            <w:color w:val="000000" w:themeColor="text1"/>
          </w:rPr>
          <m:t>ϑ)</m:t>
        </m:r>
      </m:oMath>
      <w:r w:rsidR="00334009" w:rsidRPr="00AF0174">
        <w:rPr>
          <w:rFonts w:cstheme="majorBidi"/>
          <w:color w:val="000000" w:themeColor="text1"/>
        </w:rPr>
        <w:t xml:space="preserve">. For example, </w:t>
      </w:r>
      <w:r w:rsidR="004717ED" w:rsidRPr="00AF0174">
        <w:rPr>
          <w:rFonts w:cstheme="majorBidi"/>
          <w:color w:val="000000" w:themeColor="text1"/>
        </w:rPr>
        <w:t xml:space="preserve">resources </w:t>
      </w:r>
      <w:r w:rsidR="004A5CB6" w:rsidRPr="00AF0174">
        <w:rPr>
          <w:rFonts w:cstheme="majorBidi"/>
          <w:color w:val="000000" w:themeColor="text1"/>
        </w:rPr>
        <w:t>can be</w:t>
      </w:r>
      <w:r w:rsidR="00FE76C9" w:rsidRPr="00AF0174">
        <w:rPr>
          <w:rFonts w:cstheme="majorBidi"/>
          <w:color w:val="000000" w:themeColor="text1"/>
        </w:rPr>
        <w:t xml:space="preserve"> </w:t>
      </w:r>
      <w:r w:rsidR="00E77F4B" w:rsidRPr="00AF0174">
        <w:rPr>
          <w:rFonts w:cstheme="majorBidi"/>
          <w:color w:val="000000" w:themeColor="text1"/>
        </w:rPr>
        <w:t xml:space="preserve">a limited number of </w:t>
      </w:r>
      <w:r w:rsidR="004A5CB6" w:rsidRPr="00AF0174">
        <w:rPr>
          <w:rFonts w:cstheme="majorBidi"/>
          <w:color w:val="000000" w:themeColor="text1"/>
        </w:rPr>
        <w:t xml:space="preserve">missiles </w:t>
      </w:r>
      <w:r w:rsidR="006C7C0A" w:rsidRPr="00AF0174">
        <w:rPr>
          <w:rFonts w:cstheme="majorBidi"/>
          <w:color w:val="000000" w:themeColor="text1"/>
        </w:rPr>
        <w:t>available to</w:t>
      </w:r>
      <w:r w:rsidR="004A5CB6" w:rsidRPr="00AF0174">
        <w:rPr>
          <w:rFonts w:cstheme="majorBidi"/>
          <w:color w:val="000000" w:themeColor="text1"/>
        </w:rPr>
        <w:t xml:space="preserve"> </w:t>
      </w:r>
      <w:r w:rsidR="006C7C0A" w:rsidRPr="00AF0174">
        <w:rPr>
          <w:rFonts w:cstheme="majorBidi"/>
          <w:color w:val="000000" w:themeColor="text1"/>
        </w:rPr>
        <w:t>strike</w:t>
      </w:r>
      <w:r w:rsidR="004A5CB6" w:rsidRPr="00AF0174">
        <w:rPr>
          <w:rFonts w:cstheme="majorBidi"/>
          <w:color w:val="000000" w:themeColor="text1"/>
        </w:rPr>
        <w:t xml:space="preserve"> enemy’s </w:t>
      </w:r>
      <w:r w:rsidR="00334009" w:rsidRPr="00AF0174">
        <w:rPr>
          <w:rFonts w:cstheme="majorBidi"/>
          <w:color w:val="000000" w:themeColor="text1"/>
        </w:rPr>
        <w:t xml:space="preserve">transportation </w:t>
      </w:r>
      <w:r w:rsidR="004A5CB6" w:rsidRPr="00AF0174">
        <w:rPr>
          <w:rFonts w:cstheme="majorBidi"/>
          <w:color w:val="000000" w:themeColor="text1"/>
        </w:rPr>
        <w:t>system</w:t>
      </w:r>
      <w:r w:rsidR="00012ECE" w:rsidRPr="00AF0174">
        <w:rPr>
          <w:rFonts w:cstheme="majorBidi"/>
          <w:color w:val="000000" w:themeColor="text1"/>
        </w:rPr>
        <w:t xml:space="preserve">. Another example is </w:t>
      </w:r>
      <w:r w:rsidR="004A5CB6" w:rsidRPr="00AF0174">
        <w:rPr>
          <w:rFonts w:cstheme="majorBidi"/>
          <w:color w:val="000000" w:themeColor="text1"/>
        </w:rPr>
        <w:t xml:space="preserve">the number of checkpoints in the supply chain </w:t>
      </w:r>
      <w:r w:rsidR="00AF273E" w:rsidRPr="00AF0174">
        <w:rPr>
          <w:rFonts w:cstheme="majorBidi"/>
          <w:color w:val="000000" w:themeColor="text1"/>
        </w:rPr>
        <w:t>of</w:t>
      </w:r>
      <w:r w:rsidR="004A5CB6" w:rsidRPr="00AF0174">
        <w:rPr>
          <w:rFonts w:cstheme="majorBidi"/>
          <w:color w:val="000000" w:themeColor="text1"/>
        </w:rPr>
        <w:t xml:space="preserve"> precursor chemicals </w:t>
      </w:r>
      <w:r w:rsidR="00A86F89" w:rsidRPr="00AF0174">
        <w:rPr>
          <w:rFonts w:cstheme="majorBidi"/>
          <w:color w:val="000000" w:themeColor="text1"/>
        </w:rPr>
        <w:t xml:space="preserve">for </w:t>
      </w:r>
      <w:r w:rsidR="004A5CB6" w:rsidRPr="00AF0174">
        <w:rPr>
          <w:rFonts w:cstheme="majorBidi"/>
          <w:color w:val="000000" w:themeColor="text1"/>
        </w:rPr>
        <w:t>drug production</w:t>
      </w:r>
      <w:r w:rsidR="00E326F8" w:rsidRPr="00AF0174">
        <w:rPr>
          <w:rFonts w:cstheme="majorBidi"/>
          <w:color w:val="000000" w:themeColor="text1"/>
        </w:rPr>
        <w:t xml:space="preserve"> </w:t>
      </w:r>
      <w:r w:rsidR="00E326F8" w:rsidRPr="00AF0174">
        <w:rPr>
          <w:rFonts w:cstheme="majorBidi"/>
          <w:color w:val="000000" w:themeColor="text1"/>
        </w:rPr>
        <w:fldChar w:fldCharType="begin"/>
      </w:r>
      <w:r w:rsidR="00161232" w:rsidRPr="00AF0174">
        <w:rPr>
          <w:rFonts w:cstheme="majorBidi"/>
          <w:color w:val="000000" w:themeColor="text1"/>
        </w:rPr>
        <w:instrText xml:space="preserve"> ADDIN ZOTERO_ITEM CSL_CITATION {"citationID":"cvaXcZhr","properties":{"formattedCitation":"[3]","plainCitation":"[3]","noteIndex":0},"citationItems":[{"id":6278,"uris":["http://zotero.org/users/2946789/items/ATJRSEX2"],"uri":["http://zotero.org/users/2946789/items/ATJRSEX2"],"itemData":{"id":6278,"type":"article-journal","language":"en","page":"57","source":"Zotero","title":"A Lagrangian Heuristic for solving a network interdiction problem","author":[{"family":"Bingol","given":"Levent"}]}}],"schema":"https://github.com/citation-style-language/schema/raw/master/csl-citation.json"} </w:instrText>
      </w:r>
      <w:r w:rsidR="00E326F8" w:rsidRPr="00AF0174">
        <w:rPr>
          <w:rFonts w:cstheme="majorBidi"/>
          <w:color w:val="000000" w:themeColor="text1"/>
        </w:rPr>
        <w:fldChar w:fldCharType="separate"/>
      </w:r>
      <w:r w:rsidR="00161232" w:rsidRPr="00AF0174">
        <w:rPr>
          <w:color w:val="000000" w:themeColor="text1"/>
        </w:rPr>
        <w:t>[3]</w:t>
      </w:r>
      <w:r w:rsidR="00E326F8" w:rsidRPr="00AF0174">
        <w:rPr>
          <w:rFonts w:cstheme="majorBidi"/>
          <w:color w:val="000000" w:themeColor="text1"/>
        </w:rPr>
        <w:fldChar w:fldCharType="end"/>
      </w:r>
      <w:r w:rsidR="004A5CB6" w:rsidRPr="00AF0174">
        <w:rPr>
          <w:rFonts w:cstheme="majorBidi"/>
          <w:color w:val="000000" w:themeColor="text1"/>
        </w:rPr>
        <w:t>.</w:t>
      </w:r>
      <w:r w:rsidR="00B928B5" w:rsidRPr="00AF0174">
        <w:rPr>
          <w:rFonts w:cstheme="majorBidi"/>
          <w:color w:val="000000" w:themeColor="text1"/>
        </w:rPr>
        <w:t xml:space="preserve"> In this case,</w:t>
      </w:r>
      <w:r w:rsidR="004A5CB6" w:rsidRPr="00AF0174">
        <w:rPr>
          <w:rFonts w:cstheme="majorBidi"/>
          <w:color w:val="000000" w:themeColor="text1"/>
        </w:rPr>
        <w:t xml:space="preserve"> </w:t>
      </w:r>
      <w:r w:rsidR="00B928B5" w:rsidRPr="00AF0174">
        <w:rPr>
          <w:rFonts w:cstheme="majorBidi"/>
          <w:color w:val="000000" w:themeColor="text1"/>
        </w:rPr>
        <w:t>t</w:t>
      </w:r>
      <w:r w:rsidR="00007638" w:rsidRPr="00AF0174">
        <w:rPr>
          <w:rFonts w:cstheme="majorBidi"/>
          <w:color w:val="000000" w:themeColor="text1"/>
        </w:rPr>
        <w:t xml:space="preserve">he </w:t>
      </w:r>
      <w:r w:rsidR="00AB6E71" w:rsidRPr="00AF0174">
        <w:rPr>
          <w:rFonts w:cstheme="majorBidi"/>
          <w:color w:val="000000" w:themeColor="text1"/>
        </w:rPr>
        <w:t>a</w:t>
      </w:r>
      <w:r w:rsidR="004A5CB6" w:rsidRPr="00AF0174">
        <w:rPr>
          <w:rFonts w:cstheme="majorBidi"/>
          <w:color w:val="000000" w:themeColor="text1"/>
        </w:rPr>
        <w:t xml:space="preserve">ttacker is interested in selecting </w:t>
      </w:r>
      <m:oMath>
        <m:r>
          <w:rPr>
            <w:rFonts w:ascii="Cambria Math" w:hAnsi="Cambria Math" w:cstheme="majorBidi"/>
            <w:color w:val="000000" w:themeColor="text1"/>
          </w:rPr>
          <m:t>ϑ</m:t>
        </m:r>
      </m:oMath>
      <w:r w:rsidR="00B928B5" w:rsidRPr="00AF0174">
        <w:rPr>
          <w:rFonts w:cstheme="majorBidi"/>
          <w:color w:val="000000" w:themeColor="text1"/>
        </w:rPr>
        <w:t xml:space="preserve"> </w:t>
      </w:r>
      <w:r w:rsidR="00B928B5">
        <w:rPr>
          <w:rFonts w:cstheme="majorBidi"/>
        </w:rPr>
        <w:t>arcs</w:t>
      </w:r>
      <w:r w:rsidR="004A5CB6" w:rsidRPr="00551538">
        <w:rPr>
          <w:rFonts w:cstheme="majorBidi"/>
        </w:rPr>
        <w:t xml:space="preserve"> whose disruption will have the highest impact on the defender’s network</w:t>
      </w:r>
      <w:r w:rsidR="00DC30E9" w:rsidRPr="00551538">
        <w:rPr>
          <w:rFonts w:cstheme="majorBidi"/>
        </w:rPr>
        <w:t xml:space="preserve"> </w:t>
      </w:r>
      <w:r w:rsidR="00DC30E9" w:rsidRPr="00551538">
        <w:rPr>
          <w:rFonts w:cstheme="majorBidi"/>
        </w:rPr>
        <w:fldChar w:fldCharType="begin"/>
      </w:r>
      <w:r w:rsidR="00161232">
        <w:rPr>
          <w:rFonts w:cstheme="majorBidi"/>
        </w:rPr>
        <w:instrText xml:space="preserve"> ADDIN ZOTERO_ITEM CSL_CITATION {"citationID":"VgMoXwhR","properties":{"formattedCitation":"[4]","plainCitation":"[4]","noteIndex":0},"citationItems":[{"id":6281,"uris":["http://zotero.org/users/2946789/items/CS37P7FC"],"uri":["http://zotero.org/users/2946789/items/CS37P7FC"],"itemData":{"id":6281,"type":"article-journal","container-title":"INFORMS Journal on Computing","DOI":"10.1287/ijoc.1060.0191","ISSN":"1091-9856, 1526-5528","issue":"2","language":"en","page":"175-184","source":"Crossref","title":"Solving the Bi-Objective Maximum-Flow Network-Interdiction Problem","volume":"19","author":[{"family":"Royset","given":"Johannes O."},{"family":"Wood","given":"R. Kevin"}],"issued":{"date-parts":[["2007",5]]}}}],"schema":"https://github.com/citation-style-language/schema/raw/master/csl-citation.json"} </w:instrText>
      </w:r>
      <w:r w:rsidR="00DC30E9" w:rsidRPr="00551538">
        <w:rPr>
          <w:rFonts w:cstheme="majorBidi"/>
        </w:rPr>
        <w:fldChar w:fldCharType="separate"/>
      </w:r>
      <w:r w:rsidR="00161232" w:rsidRPr="00161232">
        <w:t>[4]</w:t>
      </w:r>
      <w:r w:rsidR="00DC30E9" w:rsidRPr="00551538">
        <w:rPr>
          <w:rFonts w:cstheme="majorBidi"/>
        </w:rPr>
        <w:fldChar w:fldCharType="end"/>
      </w:r>
      <w:r w:rsidR="004A5CB6" w:rsidRPr="00551538">
        <w:rPr>
          <w:rFonts w:cstheme="majorBidi"/>
        </w:rPr>
        <w:t>, i.e., it minimizes the maximum flow in the residual network.</w:t>
      </w:r>
      <w:r w:rsidR="00181959">
        <w:rPr>
          <w:rFonts w:cstheme="majorBidi"/>
        </w:rPr>
        <w:t xml:space="preserve"> Another application of</w:t>
      </w:r>
      <w:r w:rsidR="004A5CB6" w:rsidRPr="00551538">
        <w:rPr>
          <w:rFonts w:cstheme="majorBidi"/>
        </w:rPr>
        <w:t xml:space="preserve"> </w:t>
      </w:r>
      <w:r w:rsidR="00181959">
        <w:rPr>
          <w:rFonts w:cstheme="majorBidi"/>
        </w:rPr>
        <w:t xml:space="preserve">the problem is to </w:t>
      </w:r>
      <w:r w:rsidR="004D074A" w:rsidRPr="00551538">
        <w:rPr>
          <w:rFonts w:cstheme="majorBidi"/>
        </w:rPr>
        <w:t>predic</w:t>
      </w:r>
      <w:r w:rsidR="00181959">
        <w:rPr>
          <w:rFonts w:cstheme="majorBidi"/>
        </w:rPr>
        <w:t>t</w:t>
      </w:r>
      <w:r w:rsidR="004D074A" w:rsidRPr="00551538">
        <w:rPr>
          <w:rFonts w:cstheme="majorBidi"/>
        </w:rPr>
        <w:t xml:space="preserve"> </w:t>
      </w:r>
      <w:r w:rsidR="004D074A" w:rsidRPr="00551538">
        <w:t xml:space="preserve">a terrorist’s </w:t>
      </w:r>
      <w:r w:rsidR="00F35634">
        <w:t xml:space="preserve">potential </w:t>
      </w:r>
      <w:r w:rsidR="00B966CC" w:rsidRPr="00551538">
        <w:t>targets</w:t>
      </w:r>
      <w:r w:rsidR="004D074A" w:rsidRPr="00551538">
        <w:t xml:space="preserve"> and reduce the impact </w:t>
      </w:r>
      <w:r w:rsidR="00F35634">
        <w:t>caused by the</w:t>
      </w:r>
      <w:r w:rsidR="00F35634" w:rsidRPr="00551538">
        <w:t xml:space="preserve"> </w:t>
      </w:r>
      <w:r w:rsidR="004D074A" w:rsidRPr="00551538">
        <w:t>terrorist attack</w:t>
      </w:r>
      <w:r w:rsidR="00805C0A" w:rsidRPr="00551538">
        <w:t xml:space="preserve"> on the network</w:t>
      </w:r>
      <w:r w:rsidR="006D2926">
        <w:t xml:space="preserve"> </w:t>
      </w:r>
      <w:r w:rsidR="006D2926">
        <w:fldChar w:fldCharType="begin"/>
      </w:r>
      <w:r w:rsidR="00161232">
        <w:instrText xml:space="preserve"> ADDIN ZOTERO_ITEM CSL_CITATION {"citationID":"VMnioo6M","properties":{"formattedCitation":"[5]","plainCitation":"[5]","noteIndex":0},"citationItems":[{"id":6394,"uris":["http://zotero.org/users/2946789/items/HNF8QVZ4"],"uri":["http://zotero.org/users/2946789/items/HNF8QVZ4"],"itemData":{"id":6394,"type":"article-journal","abstract":"Facilities and their services can be lost due to natural disasters as well as to intentional strikes, either by terrorism or an army. An intentional strike against a system is called interdiction. The geographical distribution of facilities in a supply or service system may be particularly vulnerable to interdiction, and the resulting impacts of the loss of one or more facilities may be substantial. Critical infrastructure can be defined as those elements of infrastructure that, if lost, could pose a significant threat to needed supplies (e.g., food, energy, medicines), services (e.g., police, fire, and EMS), and communication or a significant loss of service coverage or efficiency. In this article we introduce two new spatial optimization models called the r-interdiction median problem and the r-interdiction covering problem. Both models identify for a given service/supply system, that set of facilities that, if lost, would affect service delivery the most, depending upon the type of service protocol. These models can then be used to identify the most critical facility assets in a service/supply system. Results of both models applied to spatial data are also presented. Several solutions derived from these two interdiction models are presented in greater detail and demonstrate the degree to which the loss of one or more facilities disrupts system efficiencies or coverage. Recommendations for further research are also made.","container-title":"Annals of the Association of American Geographers","DOI":"10.1111/j.1467-8306.2004.00410.x","ISSN":"0004-5608","issue":"3","page":"491-502","source":"Taylor and Francis+NEJM","title":"Identifying Critical Infrastructure: The Median and Covering Facility Interdiction Problems","title-short":"Identifying Critical Infrastructure","volume":"94","author":[{"family":"Church","given":"Richard L."},{"family":"Scaparra","given":"Maria P."},{"family":"Middleton","given":"Richard S."}],"issued":{"date-parts":[["2004",9,1]]}}}],"schema":"https://github.com/citation-style-language/schema/raw/master/csl-citation.json"} </w:instrText>
      </w:r>
      <w:r w:rsidR="006D2926">
        <w:fldChar w:fldCharType="separate"/>
      </w:r>
      <w:r w:rsidR="00161232" w:rsidRPr="00161232">
        <w:t>[5]</w:t>
      </w:r>
      <w:r w:rsidR="006D2926">
        <w:fldChar w:fldCharType="end"/>
      </w:r>
      <w:r w:rsidR="004D074A" w:rsidRPr="00551538">
        <w:t xml:space="preserve">. For example, a terrorist sets fire in a place and tries to maximize the shortest path of fire trucks to prevent them from reaching to the fire </w:t>
      </w:r>
      <w:r w:rsidR="00596F42">
        <w:t>o</w:t>
      </w:r>
      <w:r w:rsidR="004D074A" w:rsidRPr="00551538">
        <w:t xml:space="preserve">n time. </w:t>
      </w:r>
      <w:r w:rsidR="00596F42">
        <w:t>The goal of the terrorist</w:t>
      </w:r>
      <w:r w:rsidR="004D074A" w:rsidRPr="00551538">
        <w:t xml:space="preserve"> is to find the most vital arc</w:t>
      </w:r>
      <w:r w:rsidR="00E23093">
        <w:t>s</w:t>
      </w:r>
      <w:r w:rsidR="004D074A" w:rsidRPr="00551538">
        <w:t xml:space="preserve"> whose failure will result in the greatest increase in the </w:t>
      </w:r>
      <w:r w:rsidR="00E33B35">
        <w:t xml:space="preserve">length of the </w:t>
      </w:r>
      <w:r w:rsidR="004D074A" w:rsidRPr="00551538">
        <w:t>shortest</w:t>
      </w:r>
      <w:r w:rsidR="00E33B35">
        <w:t xml:space="preserve"> path</w:t>
      </w:r>
      <w:r w:rsidR="00216194">
        <w:t xml:space="preserve"> </w:t>
      </w:r>
      <w:r w:rsidR="00216194">
        <w:fldChar w:fldCharType="begin"/>
      </w:r>
      <w:r w:rsidR="00216194">
        <w:instrText xml:space="preserve"> ADDIN ZOTERO_ITEM CSL_CITATION {"citationID":"ZC5S9doI","properties":{"formattedCitation":"[6]","plainCitation":"[6]","noteIndex":0},"citationItems":[{"id":6246,"uris":["http://zotero.org/users/2946789/items/ZBB62U4P"],"uri":["http://zotero.org/users/2946789/items/ZBB62U4P"],"itemData":{"id":6246,"type":"article-journal","container-title":"Operations Research Letters","issue":"4","language":"en","page":"5","source":"Zotero","title":"The k Most Vital Arcs in the Shortest Path Problem","volume":"8","author":[{"family":"Malik","given":"K"},{"family":"Mittal","given":"A K"},{"family":"Gupta","given":"S K"}],"issued":{"date-parts":[["1989"]]}}}],"schema":"https://github.com/citation-style-language/schema/raw/master/csl-citation.json"} </w:instrText>
      </w:r>
      <w:r w:rsidR="00216194">
        <w:fldChar w:fldCharType="separate"/>
      </w:r>
      <w:r w:rsidR="00216194" w:rsidRPr="00216194">
        <w:t>[6]</w:t>
      </w:r>
      <w:r w:rsidR="00216194">
        <w:fldChar w:fldCharType="end"/>
      </w:r>
      <w:r w:rsidR="004D074A" w:rsidRPr="00551538">
        <w:t xml:space="preserve">. </w:t>
      </w:r>
      <w:r w:rsidR="00E33B35">
        <w:t xml:space="preserve">Therefore, one might be interested in protecting those arcs from such attacks to mitigate the resulting impact. </w:t>
      </w:r>
    </w:p>
    <w:p w14:paraId="09C7B382" w14:textId="7D3F1180" w:rsidR="00965D6F" w:rsidRPr="00AF0174" w:rsidRDefault="00996F18" w:rsidP="008D05B6">
      <w:pPr>
        <w:pStyle w:val="1uhThesisBody"/>
        <w:rPr>
          <w:color w:val="000000" w:themeColor="text1"/>
        </w:rPr>
      </w:pPr>
      <w:r>
        <w:t xml:space="preserve">Different approaches can be used to </w:t>
      </w:r>
      <w:r w:rsidRPr="00FB72C4">
        <w:t>find</w:t>
      </w:r>
      <w:r w:rsidR="000B2E2F" w:rsidRPr="00FB72C4">
        <w:t xml:space="preserve"> </w:t>
      </w:r>
      <m:oMath>
        <m:r>
          <w:rPr>
            <w:rFonts w:ascii="Cambria Math" w:hAnsi="Cambria Math" w:cstheme="majorBidi"/>
          </w:rPr>
          <m:t>ϑ</m:t>
        </m:r>
      </m:oMath>
      <w:r w:rsidR="00551538" w:rsidRPr="00FB72C4">
        <w:rPr>
          <w:rFonts w:cstheme="majorBidi"/>
        </w:rPr>
        <w:t xml:space="preserve"> </w:t>
      </w:r>
      <w:r w:rsidRPr="00FB72C4">
        <w:t>arcs</w:t>
      </w:r>
      <w:r w:rsidR="00DE043C">
        <w:t xml:space="preserve"> to be disrupted</w:t>
      </w:r>
      <w:r>
        <w:t xml:space="preserve">. One approach </w:t>
      </w:r>
      <w:r w:rsidR="00DE043C">
        <w:t>can be based on</w:t>
      </w:r>
      <w:r>
        <w:t xml:space="preserve"> </w:t>
      </w:r>
      <w:r w:rsidR="00566625">
        <w:t>some</w:t>
      </w:r>
      <w:r>
        <w:t xml:space="preserve"> network </w:t>
      </w:r>
      <w:r w:rsidR="00921286">
        <w:t>measures</w:t>
      </w:r>
      <w:r>
        <w:t xml:space="preserve">. </w:t>
      </w:r>
      <w:r w:rsidR="00F07024" w:rsidRPr="00C02E2A">
        <w:rPr>
          <w:rFonts w:cstheme="majorBidi"/>
        </w:rPr>
        <w:t>If</w:t>
      </w:r>
      <w:r w:rsidR="0053383F">
        <w:rPr>
          <w:rFonts w:cstheme="majorBidi"/>
        </w:rPr>
        <w:t xml:space="preserve"> the</w:t>
      </w:r>
      <w:r w:rsidR="00F07024" w:rsidRPr="00C02E2A">
        <w:rPr>
          <w:rFonts w:cstheme="majorBidi"/>
        </w:rPr>
        <w:t xml:space="preserve"> </w:t>
      </w:r>
      <w:r w:rsidR="00D20BCD">
        <w:rPr>
          <w:rFonts w:cstheme="majorBidi"/>
        </w:rPr>
        <w:t>attacker</w:t>
      </w:r>
      <w:r w:rsidR="008D05B6">
        <w:rPr>
          <w:rFonts w:cstheme="majorBidi"/>
        </w:rPr>
        <w:t xml:space="preserve"> has</w:t>
      </w:r>
      <w:r w:rsidR="00D20BCD">
        <w:rPr>
          <w:rFonts w:cstheme="majorBidi"/>
        </w:rPr>
        <w:t xml:space="preserve"> </w:t>
      </w:r>
      <w:r w:rsidR="008D05B6">
        <w:rPr>
          <w:rFonts w:cstheme="majorBidi"/>
        </w:rPr>
        <w:t xml:space="preserve">enough </w:t>
      </w:r>
      <w:r w:rsidR="00575752">
        <w:rPr>
          <w:rFonts w:cstheme="majorBidi"/>
        </w:rPr>
        <w:t>resources</w:t>
      </w:r>
      <w:r w:rsidR="00F07024" w:rsidRPr="00C02E2A">
        <w:rPr>
          <w:rFonts w:cstheme="majorBidi"/>
        </w:rPr>
        <w:t xml:space="preserve"> and the goal is to shut down the whole network, node and </w:t>
      </w:r>
      <w:r w:rsidR="00C95253">
        <w:rPr>
          <w:rFonts w:cstheme="majorBidi"/>
        </w:rPr>
        <w:t>arc</w:t>
      </w:r>
      <w:r w:rsidR="00F07024" w:rsidRPr="00C02E2A">
        <w:rPr>
          <w:rFonts w:cstheme="majorBidi"/>
        </w:rPr>
        <w:t xml:space="preserve"> connectivity </w:t>
      </w:r>
      <w:r w:rsidR="00921286">
        <w:t>measures</w:t>
      </w:r>
      <w:r w:rsidR="00921286" w:rsidRPr="00C02E2A">
        <w:rPr>
          <w:rFonts w:cstheme="majorBidi"/>
        </w:rPr>
        <w:t xml:space="preserve"> </w:t>
      </w:r>
      <w:r w:rsidR="00F07024" w:rsidRPr="00C02E2A">
        <w:rPr>
          <w:rFonts w:cstheme="majorBidi"/>
        </w:rPr>
        <w:t xml:space="preserve">can be utilized. The </w:t>
      </w:r>
      <w:r w:rsidR="00F07024" w:rsidRPr="00C02E2A">
        <w:rPr>
          <w:rFonts w:cstheme="majorBidi"/>
          <w:i/>
        </w:rPr>
        <w:t>node connectivity</w:t>
      </w:r>
      <w:r w:rsidR="00F07024" w:rsidRPr="00C02E2A">
        <w:rPr>
          <w:rFonts w:cstheme="majorBidi"/>
        </w:rPr>
        <w:t xml:space="preserve"> is the smallest number of nodes whose removal results in a disconnected or single-node graph. It is the smallest number of node-distinct paths between any two nodes </w:t>
      </w:r>
      <w:r w:rsidR="00F07024" w:rsidRPr="00C02E2A">
        <w:rPr>
          <w:rFonts w:cstheme="majorBidi"/>
        </w:rPr>
        <w:fldChar w:fldCharType="begin"/>
      </w:r>
      <w:r w:rsidR="00161232">
        <w:rPr>
          <w:rFonts w:cstheme="majorBidi"/>
        </w:rPr>
        <w:instrText xml:space="preserve"> ADDIN ZOTERO_ITEM CSL_CITATION {"citationID":"Z5GNDc6S","properties":{"formattedCitation":"[7]","plainCitation":"[7]","noteIndex":0},"citationItems":[{"id":5898,"uris":["http://zotero.org/users/2946789/items/3WSRQGU8"],"uri":["http://zotero.org/users/2946789/items/3WSRQGU8"],"itemData":{"id":5898,"type":"paper-conference","abstract":"Two important recent trends in military and civilian communications have been the increasing tendency to base operations around an internal network, and the increasing threats to communications infrastructure. This combination of factors makes it important to study the robustness of network topologies. We use graph-theoretic concepts of connectivity to do this, and argue that node connectivity is the most useful such measure. We examine the relationship between node connectivity and network symmetry, and describe two conditions which robust networks should satisfy. To assist with the process of designing robust networks, we have developed a powerful network design and analysis tool called CAVALIER, which we briefly describe.","container-title":"ACSC","source":"Semantic Scholar","title":"Network Robustness and Graph Topology","author":[{"family":"Dekker","given":"Anthony H."},{"family":"Colbert","given":"Bernard D."}],"issued":{"date-parts":[["2004"]]}}}],"schema":"https://github.com/citation-style-language/schema/raw/master/csl-citation.json"} </w:instrText>
      </w:r>
      <w:r w:rsidR="00F07024" w:rsidRPr="00C02E2A">
        <w:rPr>
          <w:rFonts w:cstheme="majorBidi"/>
        </w:rPr>
        <w:fldChar w:fldCharType="separate"/>
      </w:r>
      <w:r w:rsidR="00161232" w:rsidRPr="00161232">
        <w:t>[7]</w:t>
      </w:r>
      <w:r w:rsidR="00F07024" w:rsidRPr="00C02E2A">
        <w:rPr>
          <w:rFonts w:cstheme="majorBidi"/>
        </w:rPr>
        <w:fldChar w:fldCharType="end"/>
      </w:r>
      <w:r w:rsidR="00F07024" w:rsidRPr="00C02E2A">
        <w:rPr>
          <w:rFonts w:cstheme="majorBidi"/>
        </w:rPr>
        <w:t xml:space="preserve">. Similarly, the </w:t>
      </w:r>
      <w:r w:rsidR="00C95253">
        <w:rPr>
          <w:rFonts w:cstheme="majorBidi"/>
          <w:i/>
        </w:rPr>
        <w:t>arc</w:t>
      </w:r>
      <w:r w:rsidR="00F07024" w:rsidRPr="00C02E2A">
        <w:rPr>
          <w:rFonts w:cstheme="majorBidi"/>
          <w:i/>
        </w:rPr>
        <w:t xml:space="preserve"> connectivity</w:t>
      </w:r>
      <w:r w:rsidR="00F07024" w:rsidRPr="00C02E2A">
        <w:rPr>
          <w:rFonts w:cstheme="majorBidi"/>
        </w:rPr>
        <w:t xml:space="preserve"> is the smallest number of links whose removal results in a disconnected graph. Another group of metrics </w:t>
      </w:r>
      <w:r w:rsidR="00A365AF">
        <w:rPr>
          <w:rFonts w:cstheme="majorBidi"/>
        </w:rPr>
        <w:t xml:space="preserve">include </w:t>
      </w:r>
      <w:r w:rsidR="00F07024" w:rsidRPr="00C02E2A">
        <w:rPr>
          <w:rFonts w:cstheme="majorBidi"/>
          <w:i/>
        </w:rPr>
        <w:t>centrality measures</w:t>
      </w:r>
      <w:r w:rsidR="006231C9">
        <w:rPr>
          <w:rFonts w:cstheme="majorBidi"/>
          <w:i/>
        </w:rPr>
        <w:t>,</w:t>
      </w:r>
      <w:r w:rsidR="00F07024" w:rsidRPr="00C02E2A">
        <w:rPr>
          <w:rFonts w:cstheme="majorBidi"/>
        </w:rPr>
        <w:t xml:space="preserve"> which are commonly described as indices of prestige, prominence, importance, and power </w:t>
      </w:r>
      <w:r w:rsidR="00F07024" w:rsidRPr="00C02E2A">
        <w:rPr>
          <w:rFonts w:cstheme="majorBidi"/>
        </w:rPr>
        <w:lastRenderedPageBreak/>
        <w:fldChar w:fldCharType="begin"/>
      </w:r>
      <w:r w:rsidR="00161232">
        <w:rPr>
          <w:rFonts w:cstheme="majorBidi"/>
        </w:rPr>
        <w:instrText xml:space="preserve"> ADDIN ZOTERO_ITEM CSL_CITATION {"citationID":"5RKrGWgV","properties":{"formattedCitation":"[8]","plainCitation":"[8]","noteIndex":0},"citationItems":[{"id":6017,"uris":["http://zotero.org/users/2946789/items/CFHWQKGI"],"uri":["http://zotero.org/users/2946789/items/CFHWQKGI"],"itemData":{"id":6017,"type":"article-journal","container-title":"Social Networks","DOI":"10.1016/0378-8733(91)90017-N","ISSN":"03788733","issue":"2","language":"en","page":"141-154","source":"Crossref","title":"Centrality in valued graphs: A measure of betweenness based on network flow","title-short":"Centrality in valued graphs","volume":"13","author":[{"family":"Freeman","given":"Linton C."},{"family":"Borgatti","given":"Stephen P."},{"family":"White","given":"Douglas R."}],"issued":{"date-parts":[["1991",6]]}}}],"schema":"https://github.com/citation-style-language/schema/raw/master/csl-citation.json"} </w:instrText>
      </w:r>
      <w:r w:rsidR="00F07024" w:rsidRPr="00C02E2A">
        <w:rPr>
          <w:rFonts w:cstheme="majorBidi"/>
        </w:rPr>
        <w:fldChar w:fldCharType="separate"/>
      </w:r>
      <w:r w:rsidR="00161232" w:rsidRPr="00161232">
        <w:t>[8]</w:t>
      </w:r>
      <w:r w:rsidR="00F07024" w:rsidRPr="00C02E2A">
        <w:rPr>
          <w:rFonts w:cstheme="majorBidi"/>
        </w:rPr>
        <w:fldChar w:fldCharType="end"/>
      </w:r>
      <w:r w:rsidR="00F07024" w:rsidRPr="00C02E2A">
        <w:rPr>
          <w:rFonts w:ascii="TimesNewRoman" w:hAnsi="TimesNewRoman" w:cs="TimesNewRoman"/>
        </w:rPr>
        <w:t>.</w:t>
      </w:r>
      <w:r w:rsidR="00F07024" w:rsidRPr="00C02E2A">
        <w:rPr>
          <w:rFonts w:cstheme="majorBidi"/>
        </w:rPr>
        <w:t xml:space="preserve"> The</w:t>
      </w:r>
      <w:r w:rsidR="00F07024" w:rsidRPr="00AF0174">
        <w:rPr>
          <w:rFonts w:cstheme="majorBidi"/>
          <w:color w:val="000000" w:themeColor="text1"/>
        </w:rPr>
        <w:t xml:space="preserve"> shortest-path-betweenness centrality is a measure of the extent to which a component is located on the paths between </w:t>
      </w:r>
      <w:r w:rsidR="00CA2904" w:rsidRPr="00AF0174">
        <w:rPr>
          <w:rFonts w:cstheme="majorBidi"/>
          <w:color w:val="000000" w:themeColor="text1"/>
        </w:rPr>
        <w:t xml:space="preserve">two other </w:t>
      </w:r>
      <w:r w:rsidR="00F07024" w:rsidRPr="00AF0174">
        <w:rPr>
          <w:rFonts w:cstheme="majorBidi"/>
          <w:color w:val="000000" w:themeColor="text1"/>
        </w:rPr>
        <w:t xml:space="preserve">components </w:t>
      </w:r>
      <w:r w:rsidR="00F07024" w:rsidRPr="00AF0174">
        <w:rPr>
          <w:rFonts w:cstheme="majorBidi"/>
          <w:color w:val="000000" w:themeColor="text1"/>
        </w:rPr>
        <w:fldChar w:fldCharType="begin"/>
      </w:r>
      <w:r w:rsidR="00161232" w:rsidRPr="00AF0174">
        <w:rPr>
          <w:rFonts w:cstheme="majorBidi"/>
          <w:color w:val="000000" w:themeColor="text1"/>
        </w:rPr>
        <w:instrText xml:space="preserve"> ADDIN ZOTERO_ITEM CSL_CITATION {"citationID":"NgP6IsGs","properties":{"formattedCitation":"[9]","plainCitation":"[9]","noteIndex":0},"citationItems":[{"id":5937,"uris":["http://zotero.org/users/2946789/items/79P3ZUM7"],"uri":["http://zotero.org/users/2946789/items/79P3ZUM7"],"itemData":{"id":5937,"type":"article-journal","abstract":"Betweenness is a measure of the centrality of a node in a network, and is normally calculated as the fraction of shortest paths between node pairs that pass through the node of interest. Betweenness is, in some sense, a measure of the influence a node has over the spread of information through the network. By counting only shortest paths, however, the conventional definition implicitly assumes that information spreads only along those shortest paths. Here, we propose a betweenness measure that relaxes this assumption, including contributions from essentially all paths between nodes, not just the shortest, although it still gives more weight to short paths. The measure is based on random walks, counting how often a node is traversed by a random walk between two other nodes. We show how our measure can be calculated using matrix methods, and give some examples of its application to particular networks.","container-title":"Social Networks","DOI":"10.1016/j.socnet.2004.11.009","ISSN":"0378-8733","issue":"1","journalAbbreviation":"Social Networks","page":"39-54","source":"ScienceDirect","title":"A measure of betweenness centrality based on random walks","volume":"27","author":[{"family":"Newman","given":"M. E. J."}],"issued":{"date-parts":[["2005",1,1]]}}}],"schema":"https://github.com/citation-style-language/schema/raw/master/csl-citation.json"} </w:instrText>
      </w:r>
      <w:r w:rsidR="00F07024" w:rsidRPr="00AF0174">
        <w:rPr>
          <w:rFonts w:cstheme="majorBidi"/>
          <w:color w:val="000000" w:themeColor="text1"/>
        </w:rPr>
        <w:fldChar w:fldCharType="separate"/>
      </w:r>
      <w:r w:rsidR="00161232" w:rsidRPr="00AF0174">
        <w:rPr>
          <w:color w:val="000000" w:themeColor="text1"/>
        </w:rPr>
        <w:t>[9]</w:t>
      </w:r>
      <w:r w:rsidR="00F07024" w:rsidRPr="00AF0174">
        <w:rPr>
          <w:rFonts w:cstheme="majorBidi"/>
          <w:color w:val="000000" w:themeColor="text1"/>
        </w:rPr>
        <w:fldChar w:fldCharType="end"/>
      </w:r>
      <w:r w:rsidR="00F07024" w:rsidRPr="00AF0174">
        <w:rPr>
          <w:rFonts w:cstheme="majorBidi"/>
          <w:color w:val="000000" w:themeColor="text1"/>
        </w:rPr>
        <w:t xml:space="preserve">. It indicates how much a component has control over the flow between </w:t>
      </w:r>
      <w:r w:rsidR="002B075A" w:rsidRPr="00AF0174">
        <w:rPr>
          <w:rFonts w:cstheme="majorBidi"/>
          <w:color w:val="000000" w:themeColor="text1"/>
        </w:rPr>
        <w:t xml:space="preserve">the </w:t>
      </w:r>
      <w:r w:rsidR="00F07024" w:rsidRPr="00AF0174">
        <w:rPr>
          <w:rFonts w:cstheme="majorBidi"/>
          <w:color w:val="000000" w:themeColor="text1"/>
        </w:rPr>
        <w:t xml:space="preserve">components. </w:t>
      </w:r>
      <w:r w:rsidR="002D4171" w:rsidRPr="00AF0174">
        <w:rPr>
          <w:rFonts w:cstheme="majorBidi"/>
          <w:color w:val="000000" w:themeColor="text1"/>
        </w:rPr>
        <w:t>H</w:t>
      </w:r>
      <w:r w:rsidR="00F07024" w:rsidRPr="00AF0174">
        <w:rPr>
          <w:rFonts w:cstheme="majorBidi"/>
          <w:color w:val="000000" w:themeColor="text1"/>
        </w:rPr>
        <w:t xml:space="preserve">ence, their removal can have a </w:t>
      </w:r>
      <w:r w:rsidR="000D20EC" w:rsidRPr="00AF0174">
        <w:rPr>
          <w:rFonts w:cstheme="majorBidi"/>
          <w:color w:val="000000" w:themeColor="text1"/>
        </w:rPr>
        <w:t xml:space="preserve">negative </w:t>
      </w:r>
      <w:r w:rsidR="00F07024" w:rsidRPr="00AF0174">
        <w:rPr>
          <w:rFonts w:cstheme="majorBidi"/>
          <w:color w:val="000000" w:themeColor="text1"/>
        </w:rPr>
        <w:t>impact on the network. The</w:t>
      </w:r>
      <w:r w:rsidR="00F07024" w:rsidRPr="00AF0174">
        <w:rPr>
          <w:rFonts w:cstheme="majorBidi"/>
          <w:i/>
          <w:color w:val="000000" w:themeColor="text1"/>
        </w:rPr>
        <w:t xml:space="preserve"> eigenvector centrality</w:t>
      </w:r>
      <w:r w:rsidR="00F07024" w:rsidRPr="00AF0174">
        <w:rPr>
          <w:rFonts w:cstheme="majorBidi"/>
          <w:color w:val="000000" w:themeColor="text1"/>
        </w:rPr>
        <w:t xml:space="preserve"> measures the influence of a node in a network</w:t>
      </w:r>
      <w:r w:rsidR="006231C9">
        <w:rPr>
          <w:rFonts w:cstheme="majorBidi"/>
          <w:color w:val="000000" w:themeColor="text1"/>
        </w:rPr>
        <w:t xml:space="preserve"> and it</w:t>
      </w:r>
      <w:r w:rsidR="00F07024" w:rsidRPr="00AF0174">
        <w:rPr>
          <w:rFonts w:cstheme="majorBidi"/>
          <w:color w:val="000000" w:themeColor="text1"/>
        </w:rPr>
        <w:t xml:space="preserve"> depends on both the centrality of the component and the centrality of its neighbors </w:t>
      </w:r>
      <w:r w:rsidR="00F07024" w:rsidRPr="00AF0174">
        <w:rPr>
          <w:rFonts w:cstheme="majorBidi"/>
          <w:color w:val="000000" w:themeColor="text1"/>
        </w:rPr>
        <w:fldChar w:fldCharType="begin"/>
      </w:r>
      <w:r w:rsidR="00161232" w:rsidRPr="00AF0174">
        <w:rPr>
          <w:rFonts w:cstheme="majorBidi"/>
          <w:color w:val="000000" w:themeColor="text1"/>
        </w:rPr>
        <w:instrText xml:space="preserve"> ADDIN ZOTERO_ITEM CSL_CITATION {"citationID":"9RhT0ti2","properties":{"formattedCitation":"[10]","plainCitation":"[10]","noteIndex":0},"citationItems":[{"id":5959,"uris":["http://zotero.org/users/2946789/items/3WXGXTKC"],"uri":["http://zotero.org/users/2946789/items/3WXGXTKC"],"itemData":{"id":5959,"type":"article-journal","abstract":"The concept of centrality is often invoked in social network analysis, and diverse indices have been proposed to measure it. This paper develops a uniﬁed framework for the measurement of centrality. All measures of centrality assess a node’s involvement in the walk structure of a network. Measures vary along four key dimensions: type of nodal involvement assessed, type of walk considered, property of walk assessed, and choice of summary measure. If we cross-classify measures by type of nodal involvement (radial versus medial) and property of walk assessed (volume versus length), we obtain a four-fold polychotomization with one cell empty which mirrors Freeman’s 1979 categorization. At a more substantive level, measures of centrality summarize a node’s involvement in or contribution to the cohesiveness of the network. Radial measures in particular are reductions of pair-wise proximities/cohesion to attributes of nodes or actors. The usefulness and interpretability of radial measures depend on the ﬁt of the cohesion matrix to the onedimensional model. In network terms, a network that is ﬁt by a one-dimensional model has a core-periphery structure in which all nodes revolve more or less closely around a single core. This in turn implies that the network does not contain distinct cohesive subgroups. Thus, centrality is shown to be intimately connected with the cohesive subgroup structure of a network.","container-title":"Social Networks","DOI":"10.1016/j.socnet.2005.11.005","ISSN":"03788733","issue":"4","language":"en","page":"466-484","source":"Crossref","title":"A Graph-theoretic perspective on centrality","volume":"28","author":[{"family":"Borgatti","given":"Stephen P."},{"family":"Everett","given":"Martin G."}],"issued":{"date-parts":[["2006",10]]}}}],"schema":"https://github.com/citation-style-language/schema/raw/master/csl-citation.json"} </w:instrText>
      </w:r>
      <w:r w:rsidR="00F07024" w:rsidRPr="00AF0174">
        <w:rPr>
          <w:rFonts w:cstheme="majorBidi"/>
          <w:color w:val="000000" w:themeColor="text1"/>
        </w:rPr>
        <w:fldChar w:fldCharType="separate"/>
      </w:r>
      <w:r w:rsidR="00161232" w:rsidRPr="00AF0174">
        <w:rPr>
          <w:color w:val="000000" w:themeColor="text1"/>
        </w:rPr>
        <w:t>[10]</w:t>
      </w:r>
      <w:r w:rsidR="00F07024" w:rsidRPr="00AF0174">
        <w:rPr>
          <w:rFonts w:cstheme="majorBidi"/>
          <w:color w:val="000000" w:themeColor="text1"/>
        </w:rPr>
        <w:fldChar w:fldCharType="end"/>
      </w:r>
      <w:r w:rsidR="00F07024" w:rsidRPr="00AF0174">
        <w:rPr>
          <w:rFonts w:cstheme="majorBidi"/>
          <w:color w:val="000000" w:themeColor="text1"/>
        </w:rPr>
        <w:t>. Google’s PageRank algorithm is a variant of eigenvector-centrality</w:t>
      </w:r>
      <w:r w:rsidR="00DD3ECD">
        <w:rPr>
          <w:rFonts w:cstheme="majorBidi"/>
          <w:color w:val="000000" w:themeColor="text1"/>
        </w:rPr>
        <w:t xml:space="preserve"> and</w:t>
      </w:r>
      <w:r w:rsidR="00F07024" w:rsidRPr="00AF0174">
        <w:rPr>
          <w:rFonts w:cstheme="majorBidi"/>
          <w:color w:val="000000" w:themeColor="text1"/>
        </w:rPr>
        <w:t xml:space="preserve"> is used to rank web pages in the search engine results. </w:t>
      </w:r>
      <w:r w:rsidR="00DD3ECD">
        <w:rPr>
          <w:rFonts w:cstheme="majorBidi"/>
          <w:color w:val="000000" w:themeColor="text1"/>
        </w:rPr>
        <w:t>E</w:t>
      </w:r>
      <w:r w:rsidR="00F07024" w:rsidRPr="00AF0174">
        <w:rPr>
          <w:rFonts w:cstheme="majorBidi"/>
          <w:color w:val="000000" w:themeColor="text1"/>
        </w:rPr>
        <w:t xml:space="preserve">igenvector-centrality is Katz centrality </w:t>
      </w:r>
      <w:r w:rsidR="00DD3ECD">
        <w:rPr>
          <w:rFonts w:cstheme="majorBidi"/>
          <w:color w:val="000000" w:themeColor="text1"/>
        </w:rPr>
        <w:t>and it</w:t>
      </w:r>
      <w:r w:rsidR="00F07024" w:rsidRPr="00AF0174">
        <w:rPr>
          <w:rFonts w:cstheme="majorBidi"/>
          <w:color w:val="000000" w:themeColor="text1"/>
        </w:rPr>
        <w:t xml:space="preserve"> measures the relative degree of influence of a node in a social network </w:t>
      </w:r>
      <w:r w:rsidR="00F07024" w:rsidRPr="00AF0174">
        <w:rPr>
          <w:rFonts w:cstheme="majorBidi"/>
          <w:color w:val="000000" w:themeColor="text1"/>
        </w:rPr>
        <w:fldChar w:fldCharType="begin"/>
      </w:r>
      <w:r w:rsidR="00161232" w:rsidRPr="00AF0174">
        <w:rPr>
          <w:rFonts w:cstheme="majorBidi"/>
          <w:color w:val="000000" w:themeColor="text1"/>
        </w:rPr>
        <w:instrText xml:space="preserve"> ADDIN ZOTERO_ITEM CSL_CITATION {"citationID":"16wesiyk","properties":{"formattedCitation":"[11]","plainCitation":"[11]","noteIndex":0},"citationItems":[{"id":6191,"uris":["http://zotero.org/users/2946789/items/GBCH9QB6"],"uri":["http://zotero.org/users/2946789/items/GBCH9QB6"],"itemData":{"id":6191,"type":"article-journal","abstract":"This paper aims at constructing an improved structure for the consensus protocol in discrete-time multi-agent systems. A consensus protocol is proposed by using the centrality measure for agent which is determined by the information flow through multi-agent systems. In analyzing multi-agent systems, a graph representation is used. The concept of centrality measure which was introduced in the field of social network analysis is attempted to find the most central node within the graph. This work is intended to observe the Katz-centrality that is one of centrality measures. Here, the advantage of Katz-centrality is that a node’s centrality depends not only on how many others the node is connected to (its degree), but also on their centrality. The alternative consensus protocol will be applied to the leader-following formation problems for discrete-time multi-agent systems with second-order dynamics and time-varying communication delay. To achieve this, sufficient conditions for the aforementioned problems will be established in terms of linear matrix inequality by utilizing the Lyapunov method and some mathematical techniques. Finally, the discrete-time multi-agent systems mod</w:instrText>
      </w:r>
      <w:r w:rsidR="00161232" w:rsidRPr="00AF0174">
        <w:rPr>
          <w:rFonts w:cstheme="majorBidi" w:hint="eastAsia"/>
          <w:color w:val="000000" w:themeColor="text1"/>
        </w:rPr>
        <w:instrText>eled with a point-mass dynamics of motion for aircraft and its simulation results are given to illustrate the advantages of the alternative consensus protocol in point of the robustness on time delay and H</w:instrText>
      </w:r>
      <w:r w:rsidR="00161232" w:rsidRPr="00AF0174">
        <w:rPr>
          <w:rFonts w:cstheme="majorBidi" w:hint="eastAsia"/>
          <w:color w:val="000000" w:themeColor="text1"/>
        </w:rPr>
        <w:instrText>∞</w:instrText>
      </w:r>
      <w:r w:rsidR="00161232" w:rsidRPr="00AF0174">
        <w:rPr>
          <w:rFonts w:cstheme="majorBidi" w:hint="eastAsia"/>
          <w:color w:val="000000" w:themeColor="text1"/>
        </w:rPr>
        <w:instrText xml:space="preserve"> performance.","container-title":"Journal of the </w:instrText>
      </w:r>
      <w:r w:rsidR="00161232" w:rsidRPr="00AF0174">
        <w:rPr>
          <w:rFonts w:cstheme="majorBidi"/>
          <w:color w:val="000000" w:themeColor="text1"/>
        </w:rPr>
        <w:instrText xml:space="preserve">Franklin Institute","DOI":"10.1016/j.jfranklin.2018.06.022","ISSN":"0016-0032","issue":"13","journalAbbreviation":"Journal of the Franklin Institute","page":"6111-6131","source":"ScienceDirect","title":"A Katz-centrality-based protocol design for leader-following formation of discrete-time multi-agent systems with communication delays","volume":"355","author":[{"family":"Park","given":"M. J."},{"family":"Kwon","given":"O. M."},{"family":"Ryu","given":"J. H."}],"issued":{"date-parts":[["2018",9,1]]}}}],"schema":"https://github.com/citation-style-language/schema/raw/master/csl-citation.json"} </w:instrText>
      </w:r>
      <w:r w:rsidR="00F07024" w:rsidRPr="00AF0174">
        <w:rPr>
          <w:rFonts w:cstheme="majorBidi"/>
          <w:color w:val="000000" w:themeColor="text1"/>
        </w:rPr>
        <w:fldChar w:fldCharType="separate"/>
      </w:r>
      <w:r w:rsidR="00161232" w:rsidRPr="00AF0174">
        <w:rPr>
          <w:color w:val="000000" w:themeColor="text1"/>
        </w:rPr>
        <w:t>[11]</w:t>
      </w:r>
      <w:r w:rsidR="00F07024" w:rsidRPr="00AF0174">
        <w:rPr>
          <w:rFonts w:cstheme="majorBidi"/>
          <w:color w:val="000000" w:themeColor="text1"/>
        </w:rPr>
        <w:fldChar w:fldCharType="end"/>
      </w:r>
      <w:r w:rsidR="00F07024" w:rsidRPr="00AF0174">
        <w:rPr>
          <w:rFonts w:cstheme="majorBidi"/>
          <w:color w:val="000000" w:themeColor="text1"/>
        </w:rPr>
        <w:t xml:space="preserve">. </w:t>
      </w:r>
      <w:r w:rsidR="00F07024" w:rsidRPr="00AF0174">
        <w:rPr>
          <w:color w:val="000000" w:themeColor="text1"/>
        </w:rPr>
        <w:t xml:space="preserve">Freeman and </w:t>
      </w:r>
      <w:proofErr w:type="spellStart"/>
      <w:r w:rsidR="00F07024" w:rsidRPr="00AF0174">
        <w:rPr>
          <w:color w:val="000000" w:themeColor="text1"/>
        </w:rPr>
        <w:t>Borgatti</w:t>
      </w:r>
      <w:proofErr w:type="spellEnd"/>
      <w:r w:rsidR="00F07024" w:rsidRPr="00AF0174">
        <w:rPr>
          <w:color w:val="000000" w:themeColor="text1"/>
        </w:rPr>
        <w:t xml:space="preserve"> </w:t>
      </w:r>
      <w:r w:rsidR="00F07024" w:rsidRPr="00AF0174">
        <w:rPr>
          <w:color w:val="000000" w:themeColor="text1"/>
        </w:rPr>
        <w:fldChar w:fldCharType="begin"/>
      </w:r>
      <w:r w:rsidR="00161232" w:rsidRPr="00AF0174">
        <w:rPr>
          <w:color w:val="000000" w:themeColor="text1"/>
        </w:rPr>
        <w:instrText xml:space="preserve"> ADDIN ZOTERO_ITEM CSL_CITATION {"citationID":"WdLSQJ2i","properties":{"formattedCitation":"[8]","plainCitation":"[8]","noteIndex":0},"citationItems":[{"id":6017,"uris":["http://zotero.org/users/2946789/items/CFHWQKGI"],"uri":["http://zotero.org/users/2946789/items/CFHWQKGI"],"itemData":{"id":6017,"type":"article-journal","container-title":"Social Networks","DOI":"10.1016/0378-8733(91)90017-N","ISSN":"03788733","issue":"2","language":"en","page":"141-154","source":"Crossref","title":"Centrality in valued graphs: A measure of betweenness based on network flow","title-short":"Centrality in valued graphs","volume":"13","author":[{"family":"Freeman","given":"Linton C."},{"family":"Borgatti","given":"Stephen P."},{"family":"White","given":"Douglas R."}],"issued":{"date-parts":[["1991",6]]}}}],"schema":"https://github.com/citation-style-language/schema/raw/master/csl-citation.json"} </w:instrText>
      </w:r>
      <w:r w:rsidR="00F07024" w:rsidRPr="00AF0174">
        <w:rPr>
          <w:color w:val="000000" w:themeColor="text1"/>
        </w:rPr>
        <w:fldChar w:fldCharType="separate"/>
      </w:r>
      <w:r w:rsidR="00161232" w:rsidRPr="00AF0174">
        <w:rPr>
          <w:color w:val="000000" w:themeColor="text1"/>
        </w:rPr>
        <w:t>[8]</w:t>
      </w:r>
      <w:r w:rsidR="00F07024" w:rsidRPr="00AF0174">
        <w:rPr>
          <w:color w:val="000000" w:themeColor="text1"/>
        </w:rPr>
        <w:fldChar w:fldCharType="end"/>
      </w:r>
      <w:r w:rsidR="00F07024" w:rsidRPr="00AF0174">
        <w:rPr>
          <w:color w:val="000000" w:themeColor="text1"/>
        </w:rPr>
        <w:t xml:space="preserve"> introduced a </w:t>
      </w:r>
      <w:r w:rsidR="00F07024" w:rsidRPr="00AF0174">
        <w:rPr>
          <w:i/>
          <w:color w:val="000000" w:themeColor="text1"/>
        </w:rPr>
        <w:t xml:space="preserve">flow-betweenness centrality </w:t>
      </w:r>
      <w:r w:rsidR="00F07024" w:rsidRPr="00AF0174">
        <w:rPr>
          <w:iCs/>
          <w:color w:val="000000" w:themeColor="text1"/>
        </w:rPr>
        <w:t>(</w:t>
      </w:r>
      <m:oMath>
        <m:r>
          <w:rPr>
            <w:rFonts w:ascii="Cambria Math" w:hAnsi="Cambria Math"/>
            <w:color w:val="000000" w:themeColor="text1"/>
          </w:rPr>
          <m:t>φ</m:t>
        </m:r>
      </m:oMath>
      <w:r w:rsidR="00F07024" w:rsidRPr="00AF0174">
        <w:rPr>
          <w:iCs/>
          <w:color w:val="000000" w:themeColor="text1"/>
        </w:rPr>
        <w:t>)</w:t>
      </w:r>
      <w:r w:rsidR="00F07024" w:rsidRPr="00AF0174">
        <w:rPr>
          <w:color w:val="000000" w:themeColor="text1"/>
        </w:rPr>
        <w:t xml:space="preserve"> that incorporates the strength of the linkage between nodes into the metric. Flow can be physical (e.g. used goods and money) or it can be non-physical (e.g. gossip, attitude). In a</w:t>
      </w:r>
      <w:r w:rsidR="00DD3ECD">
        <w:rPr>
          <w:color w:val="000000" w:themeColor="text1"/>
        </w:rPr>
        <w:t>n</w:t>
      </w:r>
      <w:r w:rsidR="00F07024" w:rsidRPr="00AF0174">
        <w:rPr>
          <w:color w:val="000000" w:themeColor="text1"/>
        </w:rPr>
        <w:t xml:space="preserve"> </w:t>
      </w:r>
      <w:r w:rsidR="00F07024" w:rsidRPr="00AF0174">
        <w:rPr>
          <w:i/>
          <w:color w:val="000000" w:themeColor="text1"/>
        </w:rPr>
        <w:t>s-t</w:t>
      </w:r>
      <w:r w:rsidR="00F07024" w:rsidRPr="00AF0174">
        <w:rPr>
          <w:color w:val="000000" w:themeColor="text1"/>
        </w:rPr>
        <w:t xml:space="preserve"> network flow </w:t>
      </w:r>
      <w:r w:rsidR="00F07024" w:rsidRPr="00AF0174">
        <w:rPr>
          <w:color w:val="000000" w:themeColor="text1"/>
        </w:rPr>
        <w:fldChar w:fldCharType="begin"/>
      </w:r>
      <w:r w:rsidR="00161232" w:rsidRPr="00AF0174">
        <w:rPr>
          <w:color w:val="000000" w:themeColor="text1"/>
        </w:rPr>
        <w:instrText xml:space="preserve"> ADDIN ZOTERO_ITEM CSL_CITATION {"citationID":"Gcqf2JdP","properties":{"formattedCitation":"[12]","plainCitation":"[12]","noteIndex":0},"citationItems":[{"id":5903,"uris":["http://zotero.org/users/2946789/items/MTYF4Q9Q"],"uri":["http://zotero.org/users/2946789/items/MTYF4Q9Q"],"itemData":{"id":5903,"type":"article-journal","container-title":"Networks","DOI":"10.1002/net.10001","ISSN":"1097-0037","issue":"4","language":"en","page":"194-198","source":"onlinelibrary.wiley.com","title":"Maximizing residual flow under an arc destruction","volume":"38","author":[{"family":"Aneja","given":"Y. P."},{"family":"Chandrasekaran","given":"R."},{"family":"Nair","given":"K. P. K."}],"issued":{"date-parts":[["2001",12,1]]}}}],"schema":"https://github.com/citation-style-language/schema/raw/master/csl-citation.json"} </w:instrText>
      </w:r>
      <w:r w:rsidR="00F07024" w:rsidRPr="00AF0174">
        <w:rPr>
          <w:color w:val="000000" w:themeColor="text1"/>
        </w:rPr>
        <w:fldChar w:fldCharType="separate"/>
      </w:r>
      <w:r w:rsidR="00161232" w:rsidRPr="00AF0174">
        <w:rPr>
          <w:color w:val="000000" w:themeColor="text1"/>
        </w:rPr>
        <w:t>[12]</w:t>
      </w:r>
      <w:r w:rsidR="00F07024" w:rsidRPr="00AF0174">
        <w:rPr>
          <w:color w:val="000000" w:themeColor="text1"/>
        </w:rPr>
        <w:fldChar w:fldCharType="end"/>
      </w:r>
      <w:r w:rsidR="00F07024" w:rsidRPr="00AF0174">
        <w:rPr>
          <w:color w:val="000000" w:themeColor="text1"/>
        </w:rPr>
        <w:t xml:space="preserve">, arcs </w:t>
      </w:r>
      <w:r w:rsidR="000460EE" w:rsidRPr="00AF0174">
        <w:rPr>
          <w:color w:val="000000" w:themeColor="text1"/>
        </w:rPr>
        <w:t xml:space="preserve">can be ranked </w:t>
      </w:r>
      <w:r w:rsidR="00F07024" w:rsidRPr="00AF0174">
        <w:rPr>
          <w:color w:val="000000" w:themeColor="text1"/>
        </w:rPr>
        <w:t>based on their relative contribution to the flow in the network</w:t>
      </w:r>
      <w:r w:rsidR="000460EE" w:rsidRPr="00AF0174">
        <w:rPr>
          <w:color w:val="000000" w:themeColor="text1"/>
        </w:rPr>
        <w:t xml:space="preserve">, i.e., based on their </w:t>
      </w:r>
      <m:oMath>
        <m:r>
          <w:rPr>
            <w:rFonts w:ascii="Cambria Math" w:hAnsi="Cambria Math"/>
            <w:color w:val="000000" w:themeColor="text1"/>
          </w:rPr>
          <m:t>φ</m:t>
        </m:r>
      </m:oMath>
      <w:r w:rsidR="000460EE" w:rsidRPr="00AF0174">
        <w:rPr>
          <w:color w:val="000000" w:themeColor="text1"/>
        </w:rPr>
        <w:t xml:space="preserve"> value</w:t>
      </w:r>
      <w:r w:rsidR="00F07024" w:rsidRPr="00AF0174">
        <w:rPr>
          <w:color w:val="000000" w:themeColor="text1"/>
        </w:rPr>
        <w:t xml:space="preserve">. This metric can be useful when we are interested in a single vital arc; if the single arc with the highest </w:t>
      </w:r>
      <m:oMath>
        <m:r>
          <w:rPr>
            <w:rFonts w:ascii="Cambria Math" w:hAnsi="Cambria Math"/>
            <w:color w:val="000000" w:themeColor="text1"/>
          </w:rPr>
          <m:t>φ</m:t>
        </m:r>
      </m:oMath>
      <w:r w:rsidR="00B07478" w:rsidRPr="00AF0174">
        <w:rPr>
          <w:color w:val="000000" w:themeColor="text1"/>
        </w:rPr>
        <w:t xml:space="preserve"> </w:t>
      </w:r>
      <w:r w:rsidR="00F07024" w:rsidRPr="00AF0174">
        <w:rPr>
          <w:color w:val="000000" w:themeColor="text1"/>
        </w:rPr>
        <w:t xml:space="preserve">is disrupted, the decrease in the network output will be high. </w:t>
      </w:r>
      <w:bookmarkEnd w:id="2"/>
      <w:r w:rsidR="00965D6F" w:rsidRPr="00AF0174">
        <w:rPr>
          <w:color w:val="000000" w:themeColor="text1"/>
        </w:rPr>
        <w:t>However,</w:t>
      </w:r>
      <w:r w:rsidR="00FE6185" w:rsidRPr="00AF0174">
        <w:rPr>
          <w:color w:val="000000" w:themeColor="text1"/>
        </w:rPr>
        <w:t xml:space="preserve"> for the problem of multiple-arc failure with maximum impact on network flow</w:t>
      </w:r>
      <w:r w:rsidR="007E54CE" w:rsidRPr="00AF0174">
        <w:rPr>
          <w:color w:val="000000" w:themeColor="text1"/>
        </w:rPr>
        <w:t>,</w:t>
      </w:r>
      <w:r w:rsidR="00965D6F" w:rsidRPr="00AF0174">
        <w:rPr>
          <w:color w:val="000000" w:themeColor="text1"/>
        </w:rPr>
        <w:t xml:space="preserve"> these metrics may not provide </w:t>
      </w:r>
      <w:r w:rsidR="00924DF9" w:rsidRPr="00AF0174">
        <w:rPr>
          <w:color w:val="000000" w:themeColor="text1"/>
        </w:rPr>
        <w:t>the best</w:t>
      </w:r>
      <w:r w:rsidR="00965D6F" w:rsidRPr="00AF0174">
        <w:rPr>
          <w:color w:val="000000" w:themeColor="text1"/>
        </w:rPr>
        <w:t xml:space="preserve"> solution</w:t>
      </w:r>
      <w:r w:rsidR="00087ED9" w:rsidRPr="00AF0174">
        <w:rPr>
          <w:color w:val="000000" w:themeColor="text1"/>
        </w:rPr>
        <w:t xml:space="preserve">, </w:t>
      </w:r>
      <w:r w:rsidR="00DD3ECD">
        <w:rPr>
          <w:color w:val="000000" w:themeColor="text1"/>
        </w:rPr>
        <w:t>as</w:t>
      </w:r>
      <w:r w:rsidR="00087ED9" w:rsidRPr="00AF0174">
        <w:rPr>
          <w:color w:val="000000" w:themeColor="text1"/>
        </w:rPr>
        <w:t xml:space="preserve"> they do</w:t>
      </w:r>
      <w:r w:rsidR="00A225B1" w:rsidRPr="00AF0174">
        <w:rPr>
          <w:color w:val="000000" w:themeColor="text1"/>
        </w:rPr>
        <w:t xml:space="preserve"> </w:t>
      </w:r>
      <w:r w:rsidR="00087ED9" w:rsidRPr="00AF0174">
        <w:rPr>
          <w:color w:val="000000" w:themeColor="text1"/>
        </w:rPr>
        <w:t>n</w:t>
      </w:r>
      <w:r w:rsidR="00A225B1" w:rsidRPr="00AF0174">
        <w:rPr>
          <w:color w:val="000000" w:themeColor="text1"/>
        </w:rPr>
        <w:t>o</w:t>
      </w:r>
      <w:r w:rsidR="00087ED9" w:rsidRPr="00AF0174">
        <w:rPr>
          <w:color w:val="000000" w:themeColor="text1"/>
        </w:rPr>
        <w:t>t consider the effect of simultaneous disruption of arcs</w:t>
      </w:r>
      <w:r w:rsidR="0016718F" w:rsidRPr="00AF0174">
        <w:rPr>
          <w:color w:val="000000" w:themeColor="text1"/>
        </w:rPr>
        <w:t xml:space="preserve"> on the network flow</w:t>
      </w:r>
      <w:r w:rsidR="00965D6F" w:rsidRPr="00AF0174">
        <w:rPr>
          <w:color w:val="000000" w:themeColor="text1"/>
        </w:rPr>
        <w:t xml:space="preserve">. </w:t>
      </w:r>
    </w:p>
    <w:p w14:paraId="0E0771F5" w14:textId="65976A0F" w:rsidR="00901E83" w:rsidRPr="00AB186D" w:rsidRDefault="008240F7" w:rsidP="00161232">
      <w:pPr>
        <w:pStyle w:val="1uhThesisBody"/>
      </w:pPr>
      <w:r w:rsidRPr="00AF0174">
        <w:rPr>
          <w:color w:val="000000" w:themeColor="text1"/>
        </w:rPr>
        <w:t>An approach</w:t>
      </w:r>
      <w:r w:rsidR="00965D6F" w:rsidRPr="00AF0174">
        <w:rPr>
          <w:color w:val="000000" w:themeColor="text1"/>
        </w:rPr>
        <w:t xml:space="preserve"> to </w:t>
      </w:r>
      <w:r w:rsidR="00AB1933" w:rsidRPr="00AF0174">
        <w:rPr>
          <w:color w:val="000000" w:themeColor="text1"/>
        </w:rPr>
        <w:t>solve</w:t>
      </w:r>
      <w:r w:rsidR="00965D6F" w:rsidRPr="00AF0174">
        <w:rPr>
          <w:color w:val="000000" w:themeColor="text1"/>
        </w:rPr>
        <w:t xml:space="preserve"> </w:t>
      </w:r>
      <w:r w:rsidR="00AB1933" w:rsidRPr="00AF0174">
        <w:rPr>
          <w:rFonts w:cstheme="majorBidi"/>
          <w:color w:val="000000" w:themeColor="text1"/>
        </w:rPr>
        <w:t>MADP</w:t>
      </w:r>
      <w:r w:rsidR="00965D6F" w:rsidRPr="00AF0174">
        <w:rPr>
          <w:color w:val="000000" w:themeColor="text1"/>
        </w:rPr>
        <w:t xml:space="preserve"> is to formulate the problem as a </w:t>
      </w:r>
      <w:r w:rsidR="00104337" w:rsidRPr="00AF0174">
        <w:rPr>
          <w:color w:val="000000" w:themeColor="text1"/>
        </w:rPr>
        <w:t>bilevel</w:t>
      </w:r>
      <w:r w:rsidR="00533323" w:rsidRPr="00AF0174">
        <w:rPr>
          <w:color w:val="000000" w:themeColor="text1"/>
        </w:rPr>
        <w:t xml:space="preserve"> (attacker-defender) </w:t>
      </w:r>
      <w:r w:rsidR="00965D6F" w:rsidRPr="00AF0174">
        <w:rPr>
          <w:color w:val="000000" w:themeColor="text1"/>
        </w:rPr>
        <w:t>model</w:t>
      </w:r>
      <w:r w:rsidR="00DD3ECD">
        <w:rPr>
          <w:color w:val="000000" w:themeColor="text1"/>
        </w:rPr>
        <w:t>,</w:t>
      </w:r>
      <w:r w:rsidR="00533323" w:rsidRPr="00AF0174">
        <w:rPr>
          <w:color w:val="000000" w:themeColor="text1"/>
        </w:rPr>
        <w:t xml:space="preserve"> where </w:t>
      </w:r>
      <w:r w:rsidR="009C6276" w:rsidRPr="00AF0174">
        <w:rPr>
          <w:color w:val="000000" w:themeColor="text1"/>
        </w:rPr>
        <w:t>in</w:t>
      </w:r>
      <w:r w:rsidR="00E27AEA" w:rsidRPr="00AF0174">
        <w:rPr>
          <w:color w:val="000000" w:themeColor="text1"/>
        </w:rPr>
        <w:t xml:space="preserve"> the upper level </w:t>
      </w:r>
      <w:r w:rsidR="0053383F" w:rsidRPr="00AF0174">
        <w:rPr>
          <w:color w:val="000000" w:themeColor="text1"/>
        </w:rPr>
        <w:t xml:space="preserve">the </w:t>
      </w:r>
      <w:r w:rsidR="00E27AEA" w:rsidRPr="00AF0174">
        <w:rPr>
          <w:color w:val="000000" w:themeColor="text1"/>
        </w:rPr>
        <w:t xml:space="preserve">attacker selects </w:t>
      </w:r>
      <m:oMath>
        <m:r>
          <w:rPr>
            <w:rFonts w:ascii="Cambria Math" w:hAnsi="Cambria Math" w:cstheme="majorBidi"/>
            <w:color w:val="000000" w:themeColor="text1"/>
          </w:rPr>
          <m:t>ϑ</m:t>
        </m:r>
      </m:oMath>
      <w:r w:rsidR="00E27AEA" w:rsidRPr="00AF0174">
        <w:rPr>
          <w:color w:val="000000" w:themeColor="text1"/>
        </w:rPr>
        <w:t xml:space="preserve"> </w:t>
      </w:r>
      <w:r w:rsidR="00D50538" w:rsidRPr="00AF0174">
        <w:rPr>
          <w:color w:val="000000" w:themeColor="text1"/>
        </w:rPr>
        <w:t>arcs</w:t>
      </w:r>
      <w:r w:rsidR="00E27AEA" w:rsidRPr="00AF0174">
        <w:rPr>
          <w:color w:val="000000" w:themeColor="text1"/>
        </w:rPr>
        <w:t xml:space="preserve"> to disrupt and in the lower level</w:t>
      </w:r>
      <w:r w:rsidR="00DD3ECD">
        <w:rPr>
          <w:color w:val="000000" w:themeColor="text1"/>
        </w:rPr>
        <w:t>,</w:t>
      </w:r>
      <w:r w:rsidR="00E27AEA" w:rsidRPr="00AF0174">
        <w:rPr>
          <w:color w:val="000000" w:themeColor="text1"/>
        </w:rPr>
        <w:t xml:space="preserve"> the defender maximizes the flow through the residual network.</w:t>
      </w:r>
      <w:r w:rsidR="0081225F" w:rsidRPr="00AF0174">
        <w:rPr>
          <w:color w:val="000000" w:themeColor="text1"/>
        </w:rPr>
        <w:t xml:space="preserve"> The upper level objective is to minimize the maximum flow in the lower level.</w:t>
      </w:r>
      <w:r w:rsidR="00965D6F" w:rsidRPr="00AF0174">
        <w:rPr>
          <w:color w:val="000000" w:themeColor="text1"/>
        </w:rPr>
        <w:t xml:space="preserve"> </w:t>
      </w:r>
      <w:r w:rsidR="00E27AEA" w:rsidRPr="00AF0174">
        <w:rPr>
          <w:color w:val="000000" w:themeColor="text1"/>
        </w:rPr>
        <w:t>When</w:t>
      </w:r>
      <w:r w:rsidR="0053383F" w:rsidRPr="00AF0174">
        <w:rPr>
          <w:color w:val="000000" w:themeColor="text1"/>
        </w:rPr>
        <w:t xml:space="preserve"> the</w:t>
      </w:r>
      <w:r w:rsidR="00D50538" w:rsidRPr="00AF0174">
        <w:rPr>
          <w:color w:val="000000" w:themeColor="text1"/>
        </w:rPr>
        <w:t xml:space="preserve"> attacker has </w:t>
      </w:r>
      <w:r w:rsidR="00DD3ECD">
        <w:rPr>
          <w:color w:val="000000" w:themeColor="text1"/>
        </w:rPr>
        <w:t xml:space="preserve">enough </w:t>
      </w:r>
      <w:r w:rsidR="00A50CA3">
        <w:t>resource</w:t>
      </w:r>
      <w:r w:rsidR="00D50538">
        <w:t xml:space="preserve"> to </w:t>
      </w:r>
      <w:r w:rsidR="00D50538" w:rsidRPr="00FB72C4">
        <w:t>disrupt one arc</w:t>
      </w:r>
      <w:r w:rsidR="002B6041" w:rsidRPr="00FB72C4">
        <w:t xml:space="preserve"> </w:t>
      </w:r>
      <w:r w:rsidR="00D50538" w:rsidRPr="00FB72C4">
        <w:t>(</w:t>
      </w:r>
      <m:oMath>
        <m:r>
          <w:rPr>
            <w:rFonts w:ascii="Cambria Math" w:hAnsi="Cambria Math" w:cstheme="majorBidi"/>
          </w:rPr>
          <m:t>ϑ=1)</m:t>
        </m:r>
      </m:oMath>
      <w:r w:rsidR="00E27AEA" w:rsidRPr="00FB72C4">
        <w:t>, t</w:t>
      </w:r>
      <w:r w:rsidR="00B756C1" w:rsidRPr="00FB72C4">
        <w:t xml:space="preserve">he problem </w:t>
      </w:r>
      <w:r w:rsidR="00B756C1" w:rsidRPr="00B756C1">
        <w:t xml:space="preserve">of finding a single vital arc in a </w:t>
      </w:r>
      <w:r w:rsidR="00B756C1" w:rsidRPr="00B756C1">
        <w:lastRenderedPageBreak/>
        <w:t xml:space="preserve">network flow can be solved using the Newton algorithm </w:t>
      </w:r>
      <w:r w:rsidR="00B756C1" w:rsidRPr="00B756C1">
        <w:fldChar w:fldCharType="begin"/>
      </w:r>
      <w:r w:rsidR="00161232">
        <w:instrText xml:space="preserve"> ADDIN ZOTERO_ITEM CSL_CITATION {"citationID":"GFp4tsHt","properties":{"formattedCitation":"[13]","plainCitation":"[13]","noteIndex":0},"citationItems":[{"id":6260,"uris":["http://zotero.org/users/2946789/items/TDLETLWR"],"uri":["http://zotero.org/users/2946789/items/TDLETLWR"],"itemData":{"id":6260,"type":"article-journal","abstract":"The most vital link in a single commodity flow network is that are whose removal results in the greatest reduction in the value of the maximal flow in the network between a source node and a sink node. This paper develops an iterative labeling algorithm to determine the most vital link in the network. A necessary condition for an are to be the most vital link is established and is employed to decrease the number of ares which must be considered.","container-title":"Naval Research Logistics Quarterly","DOI":"10.1002/nav.3800180408","ISSN":"1931-9193","issue":"4","language":"en","page":"497-502","source":"Wiley Online Library","title":"Determining the most vital link in a flow network","volume":"18","author":[{"family":"Lubore","given":"S. H."},{"family":"Ratliff","given":"H. D."},{"family":"Sicilia","given":"G. T."}],"issued":{"date-parts":[["1971"]]}}}],"schema":"https://github.com/citation-style-language/schema/raw/master/csl-citation.json"} </w:instrText>
      </w:r>
      <w:r w:rsidR="00B756C1" w:rsidRPr="00B756C1">
        <w:fldChar w:fldCharType="separate"/>
      </w:r>
      <w:r w:rsidR="00161232" w:rsidRPr="00161232">
        <w:t>[13]</w:t>
      </w:r>
      <w:r w:rsidR="00B756C1" w:rsidRPr="00B756C1">
        <w:fldChar w:fldCharType="end"/>
      </w:r>
      <w:r w:rsidR="00E27AEA">
        <w:t>.</w:t>
      </w:r>
      <w:r w:rsidR="00B756C1" w:rsidRPr="00B756C1">
        <w:t xml:space="preserve"> </w:t>
      </w:r>
      <w:r w:rsidR="00C76D35">
        <w:t>T</w:t>
      </w:r>
      <w:r w:rsidR="00B756C1" w:rsidRPr="00B756C1">
        <w:t xml:space="preserve">he bilevel </w:t>
      </w:r>
      <w:r w:rsidR="00B756C1" w:rsidRPr="00FB72C4">
        <w:t xml:space="preserve">problem of finding </w:t>
      </w:r>
      <m:oMath>
        <m:r>
          <w:rPr>
            <w:rFonts w:ascii="Cambria Math" w:hAnsi="Cambria Math" w:cstheme="majorBidi"/>
          </w:rPr>
          <m:t>ϑ</m:t>
        </m:r>
      </m:oMath>
      <w:r w:rsidR="00B756C1" w:rsidRPr="00FB72C4">
        <w:t xml:space="preserve"> </w:t>
      </w:r>
      <w:r w:rsidR="007A7DD6" w:rsidRPr="00FB72C4">
        <w:t>arcs</w:t>
      </w:r>
      <w:r w:rsidR="00B756C1" w:rsidRPr="00FB72C4">
        <w:t xml:space="preserve"> </w:t>
      </w:r>
      <w:r w:rsidR="00B756C1" w:rsidRPr="00B756C1">
        <w:t xml:space="preserve">is NP-hard </w:t>
      </w:r>
      <w:r w:rsidR="00B756C1" w:rsidRPr="00B756C1">
        <w:fldChar w:fldCharType="begin"/>
      </w:r>
      <w:r w:rsidR="00161232">
        <w:instrText xml:space="preserve"> ADDIN ZOTERO_ITEM CSL_CITATION {"citationID":"gBFcZ0vY","properties":{"formattedCitation":"[2]","plainCitation":"[2]","noteIndex":0},"citationItems":[{"id":6263,"uris":["http://zotero.org/users/2946789/items/UW46GG4A"],"uri":["http://zotero.org/users/2946789/items/UW46GG4A"],"itemData":{"id":6263,"type":"article-journal","abstract":"Interest in network interdiction has been rekindled because of attempts to reduce the flow of drugs and precursor chemicals moving through river and road networks in South America. This paper considers a problem in which an enemy attempts to maximize flow through a capacitated network while an interdictor tries to minimize this maximum flow by interdicting (stopping flow on) network arcs using limited resources. This problem is shown to be NP-complete even when the interdiction of an arc requires exactly one unit of resource. New, flexible, integer programming models are developed for the problem and its variations and valid inequalities and a reformulation are derived to tighten the LP relaxations of some of these models. A small computational example from the literature illustrates a hybrid (partly directed and partly undirected) model and the usefulness of the valid inequalities and the reformulation.","container-title":"Mathematical and Computer Modelling","DOI":"10.1016/0895-7177(93)90236-R","ISSN":"0895-7177","issue":"2","journalAbbreviation":"Mathematical and Computer Modelling","language":"en","page":"1-18","source":"ScienceDirect","title":"Deterministic network interdiction","volume":"17","author":[{"family":"Wood","given":"R. Kevin"}],"issued":{"date-parts":[["1993",1,1]]}}}],"schema":"https://github.com/citation-style-language/schema/raw/master/csl-citation.json"} </w:instrText>
      </w:r>
      <w:r w:rsidR="00B756C1" w:rsidRPr="00B756C1">
        <w:fldChar w:fldCharType="separate"/>
      </w:r>
      <w:r w:rsidR="00161232" w:rsidRPr="00161232">
        <w:t>[2]</w:t>
      </w:r>
      <w:r w:rsidR="00B756C1" w:rsidRPr="00B756C1">
        <w:fldChar w:fldCharType="end"/>
      </w:r>
      <w:r w:rsidR="00B756C1" w:rsidRPr="00B756C1">
        <w:t xml:space="preserve">. </w:t>
      </w:r>
      <w:r w:rsidR="00290AB6">
        <w:t>Some efforts were made in the literature t</w:t>
      </w:r>
      <w:r w:rsidR="0047403A">
        <w:t xml:space="preserve">o reduce the computational cost </w:t>
      </w:r>
      <w:r w:rsidR="0047403A" w:rsidRPr="00B756C1">
        <w:fldChar w:fldCharType="begin"/>
      </w:r>
      <w:r w:rsidR="00161232">
        <w:instrText xml:space="preserve"> ADDIN ZOTERO_ITEM CSL_CITATION {"citationID":"Vi8tu2u2","properties":{"formattedCitation":"[2]","plainCitation":"[2]","noteIndex":0},"citationItems":[{"id":6263,"uris":["http://zotero.org/users/2946789/items/UW46GG4A"],"uri":["http://zotero.org/users/2946789/items/UW46GG4A"],"itemData":{"id":6263,"type":"article-journal","abstract":"Interest in network interdiction has been rekindled because of attempts to reduce the flow of drugs and precursor chemicals moving through river and road networks in South America. This paper considers a problem in which an enemy attempts to maximize flow through a capacitated network while an interdictor tries to minimize this maximum flow by interdicting (stopping flow on) network arcs using limited resources. This problem is shown to be NP-complete even when the interdiction of an arc requires exactly one unit of resource. New, flexible, integer programming models are developed for the problem and its variations and valid inequalities and a reformulation are derived to tighten the LP relaxations of some of these models. A small computational example from the literature illustrates a hybrid (partly directed and partly undirected) model and the usefulness of the valid inequalities and the reformulation.","container-title":"Mathematical and Computer Modelling","DOI":"10.1016/0895-7177(93)90236-R","ISSN":"0895-7177","issue":"2","journalAbbreviation":"Mathematical and Computer Modelling","language":"en","page":"1-18","source":"ScienceDirect","title":"Deterministic network interdiction","volume":"17","author":[{"family":"Wood","given":"R. Kevin"}],"issued":{"date-parts":[["1993",1,1]]}}}],"schema":"https://github.com/citation-style-language/schema/raw/master/csl-citation.json"} </w:instrText>
      </w:r>
      <w:r w:rsidR="0047403A" w:rsidRPr="00B756C1">
        <w:fldChar w:fldCharType="separate"/>
      </w:r>
      <w:r w:rsidR="00161232" w:rsidRPr="00161232">
        <w:t>[2]</w:t>
      </w:r>
      <w:r w:rsidR="0047403A" w:rsidRPr="00B756C1">
        <w:fldChar w:fldCharType="end"/>
      </w:r>
      <w:r w:rsidR="0047403A">
        <w:t xml:space="preserve"> </w:t>
      </w:r>
      <w:r w:rsidR="00290AB6">
        <w:t xml:space="preserve">by using </w:t>
      </w:r>
      <w:r w:rsidR="0047403A">
        <w:t xml:space="preserve">a </w:t>
      </w:r>
      <w:r w:rsidR="00B756C1" w:rsidRPr="00B756C1">
        <w:t xml:space="preserve">binary programming </w:t>
      </w:r>
      <w:r w:rsidR="00290AB6">
        <w:t xml:space="preserve">model </w:t>
      </w:r>
      <w:r w:rsidR="0047403A">
        <w:t xml:space="preserve">that </w:t>
      </w:r>
      <w:r w:rsidR="00B756C1" w:rsidRPr="00B756C1">
        <w:t>maximizes the sum of the arc capacities under attack</w:t>
      </w:r>
      <w:r w:rsidR="00290AB6">
        <w:t>;</w:t>
      </w:r>
      <w:r w:rsidR="00B756C1" w:rsidRPr="00B756C1">
        <w:t xml:space="preserve"> however, </w:t>
      </w:r>
      <w:r w:rsidR="00AE56ED">
        <w:t xml:space="preserve">solving </w:t>
      </w:r>
      <w:r w:rsidR="00FE3A05">
        <w:t>this model</w:t>
      </w:r>
      <w:r w:rsidR="00B756C1" w:rsidRPr="00B756C1">
        <w:t xml:space="preserve"> is </w:t>
      </w:r>
      <w:r w:rsidR="00290AB6">
        <w:t xml:space="preserve">still </w:t>
      </w:r>
      <w:r w:rsidR="00B756C1" w:rsidRPr="00B756C1">
        <w:t xml:space="preserve">computationally expensive </w:t>
      </w:r>
      <w:r w:rsidR="00B756C1" w:rsidRPr="00B756C1">
        <w:fldChar w:fldCharType="begin"/>
      </w:r>
      <w:r w:rsidR="00161232">
        <w:instrText xml:space="preserve"> ADDIN ZOTERO_ITEM CSL_CITATION {"citationID":"7l6u0hSN","properties":{"formattedCitation":"[3]","plainCitation":"[3]","noteIndex":0},"citationItems":[{"id":6278,"uris":["http://zotero.org/users/2946789/items/ATJRSEX2"],"uri":["http://zotero.org/users/2946789/items/ATJRSEX2"],"itemData":{"id":6278,"type":"article-journal","language":"en","page":"57","source":"Zotero","title":"A Lagrangian Heuristic for solving a network interdiction problem","author":[{"family":"Bingol","given":"Levent"}]}}],"schema":"https://github.com/citation-style-language/schema/raw/master/csl-citation.json"} </w:instrText>
      </w:r>
      <w:r w:rsidR="00B756C1" w:rsidRPr="00B756C1">
        <w:fldChar w:fldCharType="separate"/>
      </w:r>
      <w:r w:rsidR="00161232" w:rsidRPr="00161232">
        <w:t>[3]</w:t>
      </w:r>
      <w:r w:rsidR="00B756C1" w:rsidRPr="00B756C1">
        <w:fldChar w:fldCharType="end"/>
      </w:r>
      <w:r w:rsidR="00B756C1" w:rsidRPr="00B756C1">
        <w:t xml:space="preserve">. A </w:t>
      </w:r>
      <w:proofErr w:type="spellStart"/>
      <w:r w:rsidR="00B756C1" w:rsidRPr="00B756C1">
        <w:t>Lagrangian</w:t>
      </w:r>
      <w:proofErr w:type="spellEnd"/>
      <w:r w:rsidR="00B756C1" w:rsidRPr="00B756C1">
        <w:t xml:space="preserve">-relaxation based heuristic </w:t>
      </w:r>
      <w:r w:rsidR="00290AB6">
        <w:t>has also been explored to</w:t>
      </w:r>
      <w:r w:rsidR="00B756C1" w:rsidRPr="00B756C1">
        <w:t xml:space="preserve"> provide a local </w:t>
      </w:r>
      <w:r w:rsidR="00C600F2">
        <w:t>optimum</w:t>
      </w:r>
      <w:r w:rsidR="000D74B9">
        <w:t xml:space="preserve"> </w:t>
      </w:r>
      <w:r w:rsidR="000D74B9" w:rsidRPr="00AB186D">
        <w:fldChar w:fldCharType="begin"/>
      </w:r>
      <w:r w:rsidR="00161232">
        <w:instrText xml:space="preserve"> ADDIN ZOTERO_ITEM CSL_CITATION {"citationID":"kxbUBIS2","properties":{"formattedCitation":"[3]","plainCitation":"[3]","noteIndex":0},"citationItems":[{"id":6278,"uris":["http://zotero.org/users/2946789/items/ATJRSEX2"],"uri":["http://zotero.org/users/2946789/items/ATJRSEX2"],"itemData":{"id":6278,"type":"article-journal","language":"en","page":"57","source":"Zotero","title":"A Lagrangian Heuristic for solving a network interdiction problem","author":[{"family":"Bingol","given":"Levent"}]}}],"schema":"https://github.com/citation-style-language/schema/raw/master/csl-citation.json"} </w:instrText>
      </w:r>
      <w:r w:rsidR="000D74B9" w:rsidRPr="00AB186D">
        <w:fldChar w:fldCharType="separate"/>
      </w:r>
      <w:r w:rsidR="00161232" w:rsidRPr="00161232">
        <w:t>[3]</w:t>
      </w:r>
      <w:r w:rsidR="000D74B9" w:rsidRPr="00AB186D">
        <w:fldChar w:fldCharType="end"/>
      </w:r>
      <w:r w:rsidR="00B756C1" w:rsidRPr="00AB186D">
        <w:t xml:space="preserve">. </w:t>
      </w:r>
    </w:p>
    <w:p w14:paraId="4C833810" w14:textId="08034EEA" w:rsidR="005431E3" w:rsidRPr="00AF0174" w:rsidRDefault="00901E83" w:rsidP="00D3000E">
      <w:pPr>
        <w:pStyle w:val="1uhThesisBody"/>
        <w:rPr>
          <w:color w:val="000000" w:themeColor="text1"/>
        </w:rPr>
      </w:pPr>
      <w:r w:rsidRPr="00AF0174">
        <w:rPr>
          <w:color w:val="000000" w:themeColor="text1"/>
          <w:shd w:val="clear" w:color="auto" w:fill="FFFFFF"/>
        </w:rPr>
        <w:t xml:space="preserve">The </w:t>
      </w:r>
      <w:r w:rsidR="00B756C1" w:rsidRPr="00AF0174">
        <w:rPr>
          <w:color w:val="000000" w:themeColor="text1"/>
          <w:shd w:val="clear" w:color="auto" w:fill="FFFFFF"/>
        </w:rPr>
        <w:t xml:space="preserve">goal of this </w:t>
      </w:r>
      <w:r w:rsidR="00997603" w:rsidRPr="00AF0174">
        <w:rPr>
          <w:color w:val="000000" w:themeColor="text1"/>
          <w:shd w:val="clear" w:color="auto" w:fill="FFFFFF"/>
        </w:rPr>
        <w:t>study</w:t>
      </w:r>
      <w:r w:rsidRPr="00AF0174">
        <w:rPr>
          <w:color w:val="000000" w:themeColor="text1"/>
          <w:shd w:val="clear" w:color="auto" w:fill="FFFFFF"/>
        </w:rPr>
        <w:t xml:space="preserve"> </w:t>
      </w:r>
      <w:r w:rsidR="00B756C1" w:rsidRPr="00AF0174">
        <w:rPr>
          <w:color w:val="000000" w:themeColor="text1"/>
          <w:shd w:val="clear" w:color="auto" w:fill="FFFFFF"/>
        </w:rPr>
        <w:t xml:space="preserve">is to present methods </w:t>
      </w:r>
      <w:r w:rsidRPr="00AF0174">
        <w:rPr>
          <w:color w:val="000000" w:themeColor="text1"/>
          <w:shd w:val="clear" w:color="auto" w:fill="FFFFFF"/>
        </w:rPr>
        <w:t>to</w:t>
      </w:r>
      <w:r w:rsidR="00C92050" w:rsidRPr="00AF0174">
        <w:rPr>
          <w:color w:val="000000" w:themeColor="text1"/>
          <w:shd w:val="clear" w:color="auto" w:fill="FFFFFF"/>
        </w:rPr>
        <w:t xml:space="preserve"> reduce the </w:t>
      </w:r>
      <w:r w:rsidRPr="00AF0174">
        <w:rPr>
          <w:color w:val="000000" w:themeColor="text1"/>
          <w:shd w:val="clear" w:color="auto" w:fill="FFFFFF"/>
        </w:rPr>
        <w:t xml:space="preserve">computational </w:t>
      </w:r>
      <w:r w:rsidR="00207EED" w:rsidRPr="00AF0174">
        <w:rPr>
          <w:color w:val="000000" w:themeColor="text1"/>
          <w:shd w:val="clear" w:color="auto" w:fill="FFFFFF"/>
        </w:rPr>
        <w:t>burden for solving the MADP</w:t>
      </w:r>
      <w:r w:rsidRPr="00AF0174">
        <w:rPr>
          <w:color w:val="000000" w:themeColor="text1"/>
          <w:shd w:val="clear" w:color="auto" w:fill="FFFFFF"/>
        </w:rPr>
        <w:t xml:space="preserve">. </w:t>
      </w:r>
      <w:r w:rsidR="00081A8D" w:rsidRPr="00AF0174">
        <w:rPr>
          <w:color w:val="000000" w:themeColor="text1"/>
          <w:shd w:val="clear" w:color="auto" w:fill="FFFFFF"/>
        </w:rPr>
        <w:t>The</w:t>
      </w:r>
      <w:r w:rsidR="00B756C1" w:rsidRPr="00AF0174">
        <w:rPr>
          <w:color w:val="000000" w:themeColor="text1"/>
          <w:shd w:val="clear" w:color="auto" w:fill="FFFFFF"/>
        </w:rPr>
        <w:t xml:space="preserve"> contributions are twofold. First,</w:t>
      </w:r>
      <w:r w:rsidR="005D43B0" w:rsidRPr="00AF0174">
        <w:rPr>
          <w:color w:val="000000" w:themeColor="text1"/>
          <w:shd w:val="clear" w:color="auto" w:fill="FFFFFF"/>
        </w:rPr>
        <w:t xml:space="preserve"> </w:t>
      </w:r>
      <w:r w:rsidR="004D6431" w:rsidRPr="00AF0174">
        <w:rPr>
          <w:color w:val="000000" w:themeColor="text1"/>
          <w:shd w:val="clear" w:color="auto" w:fill="FFFFFF"/>
        </w:rPr>
        <w:t xml:space="preserve">a </w:t>
      </w:r>
      <w:r w:rsidR="005D43B0" w:rsidRPr="00AF0174">
        <w:rPr>
          <w:color w:val="000000" w:themeColor="text1"/>
          <w:shd w:val="clear" w:color="auto" w:fill="FFFFFF"/>
        </w:rPr>
        <w:t xml:space="preserve">mathematical programming model </w:t>
      </w:r>
      <w:r w:rsidR="00736DB5" w:rsidRPr="00AF0174">
        <w:rPr>
          <w:color w:val="000000" w:themeColor="text1"/>
          <w:shd w:val="clear" w:color="auto" w:fill="FFFFFF"/>
        </w:rPr>
        <w:t xml:space="preserve">is </w:t>
      </w:r>
      <w:r w:rsidR="000301F5" w:rsidRPr="00AF0174">
        <w:rPr>
          <w:color w:val="000000" w:themeColor="text1"/>
          <w:shd w:val="clear" w:color="auto" w:fill="FFFFFF"/>
        </w:rPr>
        <w:t>presented,</w:t>
      </w:r>
      <w:r w:rsidR="008E7F11" w:rsidRPr="00AF0174">
        <w:rPr>
          <w:color w:val="000000" w:themeColor="text1"/>
          <w:shd w:val="clear" w:color="auto" w:fill="FFFFFF"/>
        </w:rPr>
        <w:t xml:space="preserve"> </w:t>
      </w:r>
      <w:r w:rsidR="006B048E" w:rsidRPr="00AF0174">
        <w:rPr>
          <w:color w:val="000000" w:themeColor="text1"/>
          <w:shd w:val="clear" w:color="auto" w:fill="FFFFFF"/>
        </w:rPr>
        <w:t>and a pattern generation</w:t>
      </w:r>
      <w:r w:rsidR="00405949" w:rsidRPr="00AF0174">
        <w:rPr>
          <w:color w:val="000000" w:themeColor="text1"/>
          <w:shd w:val="clear" w:color="auto" w:fill="FFFFFF"/>
        </w:rPr>
        <w:t xml:space="preserve"> algorithm</w:t>
      </w:r>
      <w:r w:rsidR="006B048E" w:rsidRPr="00AF0174">
        <w:rPr>
          <w:color w:val="000000" w:themeColor="text1"/>
          <w:shd w:val="clear" w:color="auto" w:fill="FFFFFF"/>
        </w:rPr>
        <w:t xml:space="preserve"> is proposed to solve it.</w:t>
      </w:r>
      <w:r w:rsidR="005D43B0" w:rsidRPr="00AF0174">
        <w:rPr>
          <w:color w:val="000000" w:themeColor="text1"/>
          <w:shd w:val="clear" w:color="auto" w:fill="FFFFFF"/>
        </w:rPr>
        <w:t xml:space="preserve"> </w:t>
      </w:r>
      <w:r w:rsidR="00B756C1" w:rsidRPr="00AF0174">
        <w:rPr>
          <w:color w:val="000000" w:themeColor="text1"/>
          <w:shd w:val="clear" w:color="auto" w:fill="FFFFFF"/>
        </w:rPr>
        <w:t xml:space="preserve">Second, </w:t>
      </w:r>
      <w:r w:rsidR="008A1058" w:rsidRPr="00AF0174">
        <w:rPr>
          <w:color w:val="000000" w:themeColor="text1"/>
          <w:shd w:val="clear" w:color="auto" w:fill="FFFFFF"/>
        </w:rPr>
        <w:t xml:space="preserve">a </w:t>
      </w:r>
      <w:r w:rsidR="00B756C1" w:rsidRPr="00AF0174">
        <w:rPr>
          <w:color w:val="000000" w:themeColor="text1"/>
          <w:shd w:val="clear" w:color="auto" w:fill="FFFFFF"/>
        </w:rPr>
        <w:t xml:space="preserve">new centrality measure and a heuristic </w:t>
      </w:r>
      <w:r w:rsidR="00356462" w:rsidRPr="00AF0174">
        <w:rPr>
          <w:color w:val="000000" w:themeColor="text1"/>
          <w:shd w:val="clear" w:color="auto" w:fill="FFFFFF"/>
        </w:rPr>
        <w:t>are introduced</w:t>
      </w:r>
      <w:r w:rsidR="0058297E">
        <w:rPr>
          <w:color w:val="000000" w:themeColor="text1"/>
          <w:shd w:val="clear" w:color="auto" w:fill="FFFFFF"/>
        </w:rPr>
        <w:t xml:space="preserve"> to</w:t>
      </w:r>
      <w:r w:rsidR="00356462" w:rsidRPr="00AF0174">
        <w:rPr>
          <w:color w:val="000000" w:themeColor="text1"/>
          <w:shd w:val="clear" w:color="auto" w:fill="FFFFFF"/>
        </w:rPr>
        <w:t xml:space="preserve"> </w:t>
      </w:r>
      <w:r w:rsidR="00B756C1" w:rsidRPr="00AF0174">
        <w:rPr>
          <w:color w:val="000000" w:themeColor="text1"/>
          <w:shd w:val="clear" w:color="auto" w:fill="FFFFFF"/>
        </w:rPr>
        <w:t>provide a good initial solution</w:t>
      </w:r>
      <w:r w:rsidR="00401AD1" w:rsidRPr="00AF0174">
        <w:rPr>
          <w:color w:val="000000" w:themeColor="text1"/>
          <w:shd w:val="clear" w:color="auto" w:fill="FFFFFF"/>
        </w:rPr>
        <w:t xml:space="preserve"> for </w:t>
      </w:r>
      <w:r w:rsidR="0082193A" w:rsidRPr="00AF0174">
        <w:rPr>
          <w:color w:val="000000" w:themeColor="text1"/>
          <w:shd w:val="clear" w:color="auto" w:fill="FFFFFF"/>
        </w:rPr>
        <w:t xml:space="preserve">the </w:t>
      </w:r>
      <w:r w:rsidR="00401AD1" w:rsidRPr="00AF0174">
        <w:rPr>
          <w:color w:val="000000" w:themeColor="text1"/>
          <w:shd w:val="clear" w:color="auto" w:fill="FFFFFF"/>
        </w:rPr>
        <w:t xml:space="preserve">MIP </w:t>
      </w:r>
      <w:r w:rsidR="004635FF" w:rsidRPr="00AF0174">
        <w:rPr>
          <w:color w:val="000000" w:themeColor="text1"/>
          <w:shd w:val="clear" w:color="auto" w:fill="FFFFFF"/>
        </w:rPr>
        <w:t>formulation</w:t>
      </w:r>
      <w:r w:rsidR="00435600" w:rsidRPr="00AF0174">
        <w:rPr>
          <w:color w:val="000000" w:themeColor="text1"/>
          <w:shd w:val="clear" w:color="auto" w:fill="FFFFFF"/>
        </w:rPr>
        <w:t>. The heuristic utilizes the path-based network flow problem</w:t>
      </w:r>
      <w:r w:rsidR="004635FF" w:rsidRPr="00AF0174">
        <w:rPr>
          <w:color w:val="000000" w:themeColor="text1"/>
          <w:shd w:val="clear" w:color="auto" w:fill="FFFFFF"/>
        </w:rPr>
        <w:t xml:space="preserve">. </w:t>
      </w:r>
      <w:r w:rsidR="00D71F6F" w:rsidRPr="00AF0174">
        <w:rPr>
          <w:color w:val="000000" w:themeColor="text1"/>
          <w:shd w:val="clear" w:color="auto" w:fill="FFFFFF"/>
        </w:rPr>
        <w:t>T</w:t>
      </w:r>
      <w:r w:rsidR="00A34BA9" w:rsidRPr="00AF0174">
        <w:rPr>
          <w:color w:val="000000" w:themeColor="text1"/>
          <w:shd w:val="clear" w:color="auto" w:fill="FFFFFF"/>
        </w:rPr>
        <w:t xml:space="preserve">his initial solution </w:t>
      </w:r>
      <w:r w:rsidR="007A23B2" w:rsidRPr="00AF0174">
        <w:rPr>
          <w:color w:val="000000" w:themeColor="text1"/>
          <w:shd w:val="clear" w:color="auto" w:fill="FFFFFF"/>
        </w:rPr>
        <w:t xml:space="preserve">is also used </w:t>
      </w:r>
      <w:r w:rsidR="00A34BA9" w:rsidRPr="00AF0174">
        <w:rPr>
          <w:color w:val="000000" w:themeColor="text1"/>
          <w:shd w:val="clear" w:color="auto" w:fill="FFFFFF"/>
        </w:rPr>
        <w:t xml:space="preserve">in </w:t>
      </w:r>
      <w:r w:rsidR="00A20E46" w:rsidRPr="00AF0174">
        <w:rPr>
          <w:color w:val="000000" w:themeColor="text1"/>
          <w:shd w:val="clear" w:color="auto" w:fill="FFFFFF"/>
        </w:rPr>
        <w:t xml:space="preserve">the </w:t>
      </w:r>
      <w:r w:rsidR="00A34BA9" w:rsidRPr="00AF0174">
        <w:rPr>
          <w:color w:val="000000" w:themeColor="text1"/>
          <w:shd w:val="clear" w:color="auto" w:fill="FFFFFF"/>
        </w:rPr>
        <w:t xml:space="preserve">proposed </w:t>
      </w:r>
      <w:r w:rsidR="00401AD1" w:rsidRPr="00AF0174">
        <w:rPr>
          <w:color w:val="000000" w:themeColor="text1"/>
          <w:shd w:val="clear" w:color="auto" w:fill="FFFFFF"/>
        </w:rPr>
        <w:t>pattern generation</w:t>
      </w:r>
      <w:r w:rsidR="00B756C1" w:rsidRPr="00AF0174">
        <w:rPr>
          <w:color w:val="000000" w:themeColor="text1"/>
          <w:shd w:val="clear" w:color="auto" w:fill="FFFFFF"/>
        </w:rPr>
        <w:t xml:space="preserve">. </w:t>
      </w:r>
      <w:r w:rsidR="00B756C1" w:rsidRPr="00AF0174">
        <w:rPr>
          <w:rFonts w:cstheme="majorBidi"/>
          <w:color w:val="000000" w:themeColor="text1"/>
        </w:rPr>
        <w:t xml:space="preserve">The organization of the rest of this </w:t>
      </w:r>
      <w:r w:rsidR="00174756" w:rsidRPr="00AF0174">
        <w:rPr>
          <w:rFonts w:cstheme="majorBidi"/>
          <w:color w:val="000000" w:themeColor="text1"/>
        </w:rPr>
        <w:t xml:space="preserve">paper </w:t>
      </w:r>
      <w:r w:rsidR="00B756C1" w:rsidRPr="00AF0174">
        <w:rPr>
          <w:rFonts w:cstheme="majorBidi"/>
          <w:color w:val="000000" w:themeColor="text1"/>
        </w:rPr>
        <w:t xml:space="preserve">is as follows. </w:t>
      </w:r>
      <w:r w:rsidR="004A2D2C" w:rsidRPr="00AF0174">
        <w:rPr>
          <w:rFonts w:cstheme="majorBidi"/>
          <w:color w:val="000000" w:themeColor="text1"/>
        </w:rPr>
        <w:t xml:space="preserve">Chapter 2 describes the </w:t>
      </w:r>
      <w:r w:rsidR="00B756C1" w:rsidRPr="00AF0174">
        <w:rPr>
          <w:rFonts w:cstheme="majorBidi"/>
          <w:color w:val="000000" w:themeColor="text1"/>
        </w:rPr>
        <w:t xml:space="preserve">path-based mathematical </w:t>
      </w:r>
      <w:r w:rsidR="00B756C1" w:rsidRPr="00AF0174">
        <w:rPr>
          <w:color w:val="000000" w:themeColor="text1"/>
        </w:rPr>
        <w:t>programming</w:t>
      </w:r>
      <w:r w:rsidR="00B756C1" w:rsidRPr="00AF0174">
        <w:rPr>
          <w:rFonts w:cstheme="majorBidi"/>
          <w:color w:val="000000" w:themeColor="text1"/>
        </w:rPr>
        <w:t xml:space="preserve"> model for </w:t>
      </w:r>
      <w:r w:rsidR="00C5173A" w:rsidRPr="00AF0174">
        <w:rPr>
          <w:rFonts w:cstheme="majorBidi"/>
          <w:color w:val="000000" w:themeColor="text1"/>
        </w:rPr>
        <w:t>MADP</w:t>
      </w:r>
      <w:r w:rsidR="00B756C1" w:rsidRPr="00AF0174">
        <w:rPr>
          <w:rFonts w:cstheme="majorBidi"/>
          <w:color w:val="000000" w:themeColor="text1"/>
        </w:rPr>
        <w:t>.</w:t>
      </w:r>
      <w:r w:rsidR="00C5173A" w:rsidRPr="00AF0174">
        <w:rPr>
          <w:rFonts w:cstheme="majorBidi"/>
          <w:color w:val="000000" w:themeColor="text1"/>
        </w:rPr>
        <w:t xml:space="preserve"> </w:t>
      </w:r>
      <w:r w:rsidR="004A2D2C" w:rsidRPr="00AF0174">
        <w:rPr>
          <w:rFonts w:cstheme="majorBidi"/>
          <w:color w:val="000000" w:themeColor="text1"/>
        </w:rPr>
        <w:t>Chapter 3 presents</w:t>
      </w:r>
      <w:r w:rsidR="008E2ABF" w:rsidRPr="00AF0174">
        <w:rPr>
          <w:rFonts w:cstheme="majorBidi"/>
          <w:color w:val="000000" w:themeColor="text1"/>
        </w:rPr>
        <w:t xml:space="preserve"> </w:t>
      </w:r>
      <w:r w:rsidR="003911A8" w:rsidRPr="00AF0174">
        <w:rPr>
          <w:rFonts w:cstheme="majorBidi"/>
          <w:color w:val="000000" w:themeColor="text1"/>
        </w:rPr>
        <w:t>the solution methodology</w:t>
      </w:r>
      <w:r w:rsidR="0058297E">
        <w:rPr>
          <w:rFonts w:cstheme="majorBidi"/>
          <w:color w:val="000000" w:themeColor="text1"/>
        </w:rPr>
        <w:t>,</w:t>
      </w:r>
      <w:r w:rsidR="003911A8" w:rsidRPr="00AF0174">
        <w:rPr>
          <w:rFonts w:cstheme="majorBidi"/>
          <w:color w:val="000000" w:themeColor="text1"/>
        </w:rPr>
        <w:t xml:space="preserve"> which includes </w:t>
      </w:r>
      <w:r w:rsidR="008E2ABF" w:rsidRPr="00AF0174">
        <w:rPr>
          <w:rFonts w:cstheme="majorBidi"/>
          <w:color w:val="000000" w:themeColor="text1"/>
        </w:rPr>
        <w:t>two algorithms</w:t>
      </w:r>
      <w:r w:rsidR="00943118" w:rsidRPr="00AF0174">
        <w:rPr>
          <w:rFonts w:cstheme="majorBidi"/>
          <w:color w:val="000000" w:themeColor="text1"/>
        </w:rPr>
        <w:t>.</w:t>
      </w:r>
      <w:r w:rsidR="008E2ABF" w:rsidRPr="00AF0174">
        <w:rPr>
          <w:rFonts w:cstheme="majorBidi"/>
          <w:color w:val="000000" w:themeColor="text1"/>
        </w:rPr>
        <w:t xml:space="preserve"> </w:t>
      </w:r>
      <w:r w:rsidR="00F06D54" w:rsidRPr="00AF0174">
        <w:rPr>
          <w:rFonts w:cstheme="majorBidi"/>
          <w:color w:val="000000" w:themeColor="text1"/>
        </w:rPr>
        <w:t>The f</w:t>
      </w:r>
      <w:r w:rsidR="008E2ABF" w:rsidRPr="00AF0174">
        <w:rPr>
          <w:rFonts w:cstheme="majorBidi"/>
          <w:color w:val="000000" w:themeColor="text1"/>
        </w:rPr>
        <w:t xml:space="preserve">irst </w:t>
      </w:r>
      <w:r w:rsidR="00C5173A" w:rsidRPr="00AF0174">
        <w:rPr>
          <w:rFonts w:cstheme="majorBidi"/>
          <w:color w:val="000000" w:themeColor="text1"/>
        </w:rPr>
        <w:t xml:space="preserve">algorithm provides an initial solution </w:t>
      </w:r>
      <w:r w:rsidR="00EA568D" w:rsidRPr="00AF0174">
        <w:rPr>
          <w:rFonts w:cstheme="majorBidi"/>
          <w:color w:val="000000" w:themeColor="text1"/>
        </w:rPr>
        <w:t>generation strategy</w:t>
      </w:r>
      <w:r w:rsidR="00F06D54" w:rsidRPr="00AF0174">
        <w:rPr>
          <w:rFonts w:cstheme="majorBidi"/>
          <w:color w:val="000000" w:themeColor="text1"/>
        </w:rPr>
        <w:t xml:space="preserve"> and the s</w:t>
      </w:r>
      <w:r w:rsidR="00943118" w:rsidRPr="00AF0174">
        <w:rPr>
          <w:rFonts w:cstheme="majorBidi"/>
          <w:color w:val="000000" w:themeColor="text1"/>
        </w:rPr>
        <w:t>econd</w:t>
      </w:r>
      <w:r w:rsidR="00F06D54" w:rsidRPr="00AF0174">
        <w:rPr>
          <w:rFonts w:cstheme="majorBidi"/>
          <w:color w:val="000000" w:themeColor="text1"/>
        </w:rPr>
        <w:t xml:space="preserve"> </w:t>
      </w:r>
      <w:r w:rsidR="0058297E">
        <w:rPr>
          <w:rFonts w:cstheme="majorBidi"/>
          <w:color w:val="000000" w:themeColor="text1"/>
        </w:rPr>
        <w:t xml:space="preserve">algorithm </w:t>
      </w:r>
      <w:r w:rsidR="00F06D54" w:rsidRPr="00AF0174">
        <w:rPr>
          <w:rFonts w:cstheme="majorBidi"/>
          <w:color w:val="000000" w:themeColor="text1"/>
        </w:rPr>
        <w:t xml:space="preserve">is </w:t>
      </w:r>
      <w:r w:rsidR="00BB6DEC" w:rsidRPr="00AF0174">
        <w:rPr>
          <w:rFonts w:cstheme="majorBidi"/>
          <w:color w:val="000000" w:themeColor="text1"/>
        </w:rPr>
        <w:t>a</w:t>
      </w:r>
      <w:r w:rsidR="00C9497D" w:rsidRPr="00AF0174">
        <w:rPr>
          <w:rFonts w:cstheme="majorBidi"/>
          <w:color w:val="000000" w:themeColor="text1"/>
        </w:rPr>
        <w:t xml:space="preserve"> </w:t>
      </w:r>
      <w:r w:rsidR="00C5173A" w:rsidRPr="00AF0174">
        <w:rPr>
          <w:rFonts w:cstheme="majorBidi"/>
          <w:color w:val="000000" w:themeColor="text1"/>
        </w:rPr>
        <w:t xml:space="preserve">pattern generation </w:t>
      </w:r>
      <w:r w:rsidR="003911A8" w:rsidRPr="00AF0174">
        <w:rPr>
          <w:rFonts w:cstheme="majorBidi"/>
          <w:color w:val="000000" w:themeColor="text1"/>
        </w:rPr>
        <w:t xml:space="preserve">algorithm </w:t>
      </w:r>
      <w:r w:rsidR="0058297E">
        <w:rPr>
          <w:rFonts w:cstheme="majorBidi"/>
          <w:color w:val="000000" w:themeColor="text1"/>
        </w:rPr>
        <w:t xml:space="preserve">used </w:t>
      </w:r>
      <w:r w:rsidR="003911A8" w:rsidRPr="00AF0174">
        <w:rPr>
          <w:rFonts w:cstheme="majorBidi"/>
          <w:color w:val="000000" w:themeColor="text1"/>
        </w:rPr>
        <w:t xml:space="preserve">to solve the MADP. </w:t>
      </w:r>
      <w:r w:rsidR="00A62E89" w:rsidRPr="00AF0174">
        <w:rPr>
          <w:rFonts w:cstheme="majorBidi"/>
          <w:color w:val="000000" w:themeColor="text1"/>
        </w:rPr>
        <w:t xml:space="preserve">Section 4 provides the numerical results. The conclusion is </w:t>
      </w:r>
      <w:r w:rsidR="00F67344" w:rsidRPr="00AF0174">
        <w:rPr>
          <w:rFonts w:cstheme="majorBidi"/>
          <w:color w:val="000000" w:themeColor="text1"/>
        </w:rPr>
        <w:t>drawn</w:t>
      </w:r>
      <w:r w:rsidR="00A62E89" w:rsidRPr="00AF0174">
        <w:rPr>
          <w:rFonts w:cstheme="majorBidi"/>
          <w:color w:val="000000" w:themeColor="text1"/>
        </w:rPr>
        <w:t xml:space="preserve"> in </w:t>
      </w:r>
      <w:r w:rsidR="0083266E" w:rsidRPr="00AF0174">
        <w:rPr>
          <w:rFonts w:cstheme="majorBidi"/>
          <w:color w:val="000000" w:themeColor="text1"/>
        </w:rPr>
        <w:t>C</w:t>
      </w:r>
      <w:r w:rsidR="00A62E89" w:rsidRPr="00AF0174">
        <w:rPr>
          <w:rFonts w:cstheme="majorBidi"/>
          <w:color w:val="000000" w:themeColor="text1"/>
        </w:rPr>
        <w:t>hapter 5.</w:t>
      </w:r>
    </w:p>
    <w:p w14:paraId="3AD992E7" w14:textId="327BD322" w:rsidR="00342CCE" w:rsidRDefault="00342CCE" w:rsidP="00342CCE">
      <w:pPr>
        <w:pStyle w:val="Heading2"/>
        <w:numPr>
          <w:ilvl w:val="0"/>
          <w:numId w:val="21"/>
        </w:numPr>
        <w:spacing w:line="480" w:lineRule="auto"/>
      </w:pPr>
      <w:bookmarkStart w:id="3" w:name="_Hlk23109477"/>
      <w:bookmarkStart w:id="4" w:name="_Toc27331746"/>
      <w:r w:rsidRPr="00515281">
        <w:t>Multiple-</w:t>
      </w:r>
      <w:r w:rsidR="00FF703A">
        <w:t xml:space="preserve">Arc </w:t>
      </w:r>
      <w:r w:rsidR="00FF703A" w:rsidRPr="00515281">
        <w:t>Failure</w:t>
      </w:r>
      <w:r>
        <w:t xml:space="preserve"> Maximum Impact </w:t>
      </w:r>
      <w:bookmarkEnd w:id="3"/>
      <w:r>
        <w:t>(</w:t>
      </w:r>
      <w:r w:rsidR="007A7DD6">
        <w:t>MADP</w:t>
      </w:r>
      <w:r>
        <w:t>)</w:t>
      </w:r>
      <w:bookmarkEnd w:id="4"/>
      <w:r w:rsidR="00977BE1">
        <w:t xml:space="preserve"> Mathematical Formulation</w:t>
      </w:r>
    </w:p>
    <w:p w14:paraId="015115A0" w14:textId="7A54AD83" w:rsidR="00463861" w:rsidRDefault="00342CCE" w:rsidP="001F4CA4">
      <w:pPr>
        <w:pStyle w:val="1uhThesisBody"/>
      </w:pPr>
      <w:r>
        <w:t xml:space="preserve">Let </w:t>
      </w:r>
      <m:oMath>
        <m:r>
          <w:rPr>
            <w:rFonts w:ascii="Cambria Math" w:hAnsi="Cambria Math"/>
          </w:rPr>
          <m:t>G=</m:t>
        </m:r>
        <m:d>
          <m:dPr>
            <m:ctrlPr>
              <w:rPr>
                <w:rFonts w:ascii="Cambria Math" w:hAnsi="Cambria Math"/>
                <w:i/>
              </w:rPr>
            </m:ctrlPr>
          </m:dPr>
          <m:e>
            <m:r>
              <w:rPr>
                <w:rFonts w:ascii="Cambria Math" w:hAnsi="Cambria Math"/>
              </w:rPr>
              <m:t>V,E</m:t>
            </m:r>
          </m:e>
        </m:d>
      </m:oMath>
      <w:r>
        <w:t xml:space="preserve"> be a directed graph or digraph where </w:t>
      </w:r>
      <m:oMath>
        <m:r>
          <w:rPr>
            <w:rFonts w:ascii="Cambria Math" w:hAnsi="Cambria Math"/>
          </w:rPr>
          <m:t>V</m:t>
        </m:r>
      </m:oMath>
      <w:r>
        <w:t xml:space="preserve"> is a set of vertices (nodes) and </w:t>
      </w:r>
      <m:oMath>
        <m:r>
          <w:rPr>
            <w:rFonts w:ascii="Cambria Math" w:hAnsi="Cambria Math"/>
          </w:rPr>
          <m:t>A⊆V×V</m:t>
        </m:r>
      </m:oMath>
      <w:r>
        <w:t xml:space="preserve"> is a set of </w:t>
      </w:r>
      <w:r w:rsidRPr="00ED6F3B">
        <w:t xml:space="preserve">arcs. Let </w:t>
      </w:r>
      <m:oMath>
        <m:r>
          <w:rPr>
            <w:rFonts w:ascii="Cambria Math" w:hAnsi="Cambria Math"/>
          </w:rPr>
          <m:t>G</m:t>
        </m:r>
      </m:oMath>
      <w:r w:rsidRPr="00ED6F3B">
        <w:t xml:space="preserve"> ha</w:t>
      </w:r>
      <w:proofErr w:type="spellStart"/>
      <w:r w:rsidR="00D40748">
        <w:t>ve</w:t>
      </w:r>
      <w:proofErr w:type="spellEnd"/>
      <w:r w:rsidRPr="00ED6F3B">
        <w:t xml:space="preserve"> two special nodes </w:t>
      </w:r>
      <w:r w:rsidRPr="00ED6F3B">
        <w:rPr>
          <w:i/>
          <w:iCs/>
        </w:rPr>
        <w:t>s</w:t>
      </w:r>
      <w:r w:rsidRPr="00ED6F3B">
        <w:t xml:space="preserve"> and </w:t>
      </w:r>
      <w:r w:rsidRPr="00ED6F3B">
        <w:rPr>
          <w:i/>
          <w:iCs/>
        </w:rPr>
        <w:t xml:space="preserve">t </w:t>
      </w:r>
      <w:r w:rsidRPr="00ED6F3B">
        <w:t xml:space="preserve">(called the source and the sink, respectively). Each </w:t>
      </w:r>
      <w:r w:rsidR="007A7DD6">
        <w:t>arc</w:t>
      </w:r>
      <w:r w:rsidRPr="00ED6F3B">
        <w:t xml:space="preserve"> is an ordered pair </w:t>
      </w:r>
      <m:oMath>
        <m:sSub>
          <m:sSubPr>
            <m:ctrlPr>
              <w:rPr>
                <w:rFonts w:ascii="Cambria Math" w:hAnsi="Cambria Math"/>
                <w:i/>
              </w:rPr>
            </m:ctrlPr>
          </m:sSubPr>
          <m:e>
            <m:r>
              <w:rPr>
                <w:rFonts w:ascii="Cambria Math" w:hAnsi="Cambria Math"/>
              </w:rPr>
              <m:t>e</m:t>
            </m:r>
          </m:e>
          <m:sub>
            <m:r>
              <w:rPr>
                <w:rFonts w:ascii="Cambria Math" w:hAnsi="Cambria Math"/>
              </w:rPr>
              <m:t>uv</m:t>
            </m:r>
          </m:sub>
        </m:sSub>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 u,v∈V</m:t>
        </m:r>
      </m:oMath>
      <w:r w:rsidRPr="00ED6F3B">
        <w:t xml:space="preserve">. A path </w:t>
      </w:r>
      <w:r w:rsidR="00D40748" w:rsidRPr="00ED6F3B">
        <w:t>(</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l</m:t>
                </m:r>
              </m:sub>
            </m:sSub>
          </m:sub>
        </m:sSub>
        <m:r>
          <w:rPr>
            <w:rFonts w:ascii="Cambria Math" w:hAnsi="Cambria Math"/>
          </w:rPr>
          <m:t>)</m:t>
        </m:r>
      </m:oMath>
      <w:r w:rsidR="00D40748" w:rsidRPr="00ED6F3B">
        <w:t xml:space="preserve"> </w:t>
      </w:r>
      <w:r w:rsidR="00D40748">
        <w:t xml:space="preserve"> </w:t>
      </w:r>
      <w:r w:rsidRPr="00ED6F3B">
        <w:lastRenderedPageBreak/>
        <w:t xml:space="preserve">between nodes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Pr="00ED6F3B">
        <w:t xml:space="preserve"> and </w:t>
      </w:r>
      <m:oMath>
        <m:sSub>
          <m:sSubPr>
            <m:ctrlPr>
              <w:rPr>
                <w:rFonts w:ascii="Cambria Math" w:hAnsi="Cambria Math"/>
                <w:i/>
              </w:rPr>
            </m:ctrlPr>
          </m:sSubPr>
          <m:e>
            <m:r>
              <w:rPr>
                <w:rFonts w:ascii="Cambria Math" w:hAnsi="Cambria Math"/>
              </w:rPr>
              <m:t>v</m:t>
            </m:r>
          </m:e>
          <m:sub>
            <m:r>
              <w:rPr>
                <w:rFonts w:ascii="Cambria Math" w:hAnsi="Cambria Math"/>
              </w:rPr>
              <m:t>l</m:t>
            </m:r>
          </m:sub>
        </m:sSub>
      </m:oMath>
      <w:r w:rsidRPr="00ED6F3B">
        <w:t xml:space="preserve"> is a sequence of adjacent nodes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ED6F3B">
        <w:t xml:space="preserve">, </w:t>
      </w:r>
      <m:oMath>
        <m:r>
          <w:rPr>
            <w:rFonts w:ascii="Cambria Math" w:hAnsi="Cambria Math"/>
          </w:rPr>
          <m:t>1≤i≤l</m:t>
        </m:r>
      </m:oMath>
      <w:r w:rsidRPr="00ED6F3B">
        <w:t xml:space="preserve">, such that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∈E</m:t>
        </m:r>
      </m:oMath>
      <w:r w:rsidRPr="00ED6F3B">
        <w:t xml:space="preserve">. </w:t>
      </w:r>
      <w:r w:rsidR="00FF703A">
        <w:t xml:space="preserve">In this </w:t>
      </w:r>
      <w:r w:rsidR="00357754">
        <w:t>study</w:t>
      </w:r>
      <w:r w:rsidR="00FF7338">
        <w:t>,</w:t>
      </w:r>
      <w:r w:rsidR="00FF703A">
        <w:t xml:space="preserve"> the networks are assumed to be </w:t>
      </w:r>
      <w:r w:rsidR="000C54CC" w:rsidRPr="00ED6F3B">
        <w:t>directed acyclic graph (DAG)</w:t>
      </w:r>
      <w:r w:rsidR="000C54CC">
        <w:t>,</w:t>
      </w:r>
      <w:r w:rsidRPr="00ED6F3B">
        <w:t xml:space="preserve"> </w:t>
      </w:r>
      <w:r w:rsidR="0058297E">
        <w:t xml:space="preserve">or in other words, </w:t>
      </w:r>
      <w:r w:rsidR="008A58A4">
        <w:t xml:space="preserve">a </w:t>
      </w:r>
      <w:r w:rsidRPr="00ED6F3B">
        <w:t xml:space="preserve">directed graph with no cycles. Suppose an </w:t>
      </w:r>
      <w:r w:rsidR="007A7DD6">
        <w:t>arc</w:t>
      </w:r>
      <w:r w:rsidRPr="00ED6F3B">
        <w:t xml:space="preserve"> </w:t>
      </w:r>
      <m:oMath>
        <m:sSub>
          <m:sSubPr>
            <m:ctrlPr>
              <w:rPr>
                <w:rFonts w:ascii="Cambria Math" w:hAnsi="Cambria Math"/>
                <w:i/>
              </w:rPr>
            </m:ctrlPr>
          </m:sSubPr>
          <m:e>
            <m:r>
              <w:rPr>
                <w:rFonts w:ascii="Cambria Math" w:hAnsi="Cambria Math"/>
              </w:rPr>
              <m:t>e</m:t>
            </m:r>
          </m:e>
          <m:sub>
            <m:r>
              <w:rPr>
                <w:rFonts w:ascii="Cambria Math" w:hAnsi="Cambria Math"/>
              </w:rPr>
              <m:t>uv</m:t>
            </m:r>
          </m:sub>
        </m:sSub>
      </m:oMath>
      <w:r w:rsidR="00F42C8B">
        <w:t xml:space="preserve"> </w:t>
      </w:r>
      <w:r w:rsidRPr="00ED6F3B">
        <w:t>has</w:t>
      </w:r>
      <w:r w:rsidR="0058297E">
        <w:t xml:space="preserve"> a</w:t>
      </w:r>
      <w:r w:rsidRPr="00ED6F3B">
        <w:t xml:space="preserve"> capacity </w:t>
      </w:r>
      <w:r w:rsidR="0058297E">
        <w:t xml:space="preserve">of </w:t>
      </w:r>
      <m:oMath>
        <m:sSub>
          <m:sSubPr>
            <m:ctrlPr>
              <w:rPr>
                <w:rFonts w:ascii="Cambria Math" w:hAnsi="Cambria Math"/>
                <w:i/>
              </w:rPr>
            </m:ctrlPr>
          </m:sSubPr>
          <m:e>
            <m:r>
              <w:rPr>
                <w:rFonts w:ascii="Cambria Math" w:hAnsi="Cambria Math"/>
              </w:rPr>
              <m:t>c</m:t>
            </m:r>
          </m:e>
          <m:sub>
            <m:r>
              <w:rPr>
                <w:rFonts w:ascii="Cambria Math" w:hAnsi="Cambria Math"/>
              </w:rPr>
              <m:t>uv</m:t>
            </m:r>
          </m:sub>
        </m:sSub>
      </m:oMath>
      <w:r w:rsidR="0058297E">
        <w:t>.</w:t>
      </w:r>
      <w:r w:rsidRPr="00ED6F3B">
        <w:t xml:space="preserve"> </w:t>
      </w:r>
      <w:r w:rsidR="0058297E">
        <w:t>A</w:t>
      </w:r>
      <w:r w:rsidRPr="00ED6F3B">
        <w:t xml:space="preserve"> flow is a function which assigns </w:t>
      </w:r>
      <w:r w:rsidR="00FF7338">
        <w:t>the amount of flow</w:t>
      </w:r>
      <w:r w:rsidRPr="00ED6F3B">
        <w:t xml:space="preserve">  </w:t>
      </w:r>
      <m:oMath>
        <m:sSub>
          <m:sSubPr>
            <m:ctrlPr>
              <w:rPr>
                <w:rFonts w:ascii="Cambria Math" w:hAnsi="Cambria Math"/>
                <w:i/>
              </w:rPr>
            </m:ctrlPr>
          </m:sSubPr>
          <m:e>
            <m:r>
              <w:rPr>
                <w:rFonts w:ascii="Cambria Math" w:hAnsi="Cambria Math"/>
              </w:rPr>
              <m:t>f</m:t>
            </m:r>
          </m:e>
          <m:sub>
            <m:r>
              <w:rPr>
                <w:rFonts w:ascii="Cambria Math" w:hAnsi="Cambria Math"/>
              </w:rPr>
              <m:t>uv</m:t>
            </m:r>
          </m:sub>
        </m:sSub>
      </m:oMath>
      <w:r w:rsidRPr="00ED6F3B">
        <w:t xml:space="preserve"> to </w:t>
      </w:r>
      <w:r w:rsidR="007A7DD6">
        <w:t>arc</w:t>
      </w:r>
      <w:r w:rsidR="0072409E">
        <w:t xml:space="preserve"> </w:t>
      </w:r>
      <m:oMath>
        <m:sSub>
          <m:sSubPr>
            <m:ctrlPr>
              <w:rPr>
                <w:rFonts w:ascii="Cambria Math" w:hAnsi="Cambria Math"/>
                <w:i/>
              </w:rPr>
            </m:ctrlPr>
          </m:sSubPr>
          <m:e>
            <m:r>
              <w:rPr>
                <w:rFonts w:ascii="Cambria Math" w:hAnsi="Cambria Math"/>
              </w:rPr>
              <m:t>e</m:t>
            </m:r>
          </m:e>
          <m:sub>
            <m:r>
              <w:rPr>
                <w:rFonts w:ascii="Cambria Math" w:hAnsi="Cambria Math"/>
              </w:rPr>
              <m:t>uv</m:t>
            </m:r>
          </m:sub>
        </m:sSub>
      </m:oMath>
      <w:r w:rsidR="005F5C58">
        <w:t>.</w:t>
      </w:r>
    </w:p>
    <w:p w14:paraId="02A5F2B6" w14:textId="77777777" w:rsidR="00E00ED4" w:rsidRDefault="00463861" w:rsidP="00E00ED4">
      <w:pPr>
        <w:pStyle w:val="1uhThesisBody"/>
        <w:keepNext/>
        <w:jc w:val="center"/>
      </w:pPr>
      <w:r>
        <w:rPr>
          <w:noProof/>
          <w:lang w:eastAsia="en-US"/>
        </w:rPr>
        <mc:AlternateContent>
          <mc:Choice Requires="wpc">
            <w:drawing>
              <wp:inline distT="0" distB="0" distL="0" distR="0" wp14:anchorId="09A8E1EF" wp14:editId="05F9AA24">
                <wp:extent cx="3514725" cy="1704974"/>
                <wp:effectExtent l="0" t="0" r="9525" b="1016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Straight Arrow Connector 5"/>
                        <wps:cNvCnPr>
                          <a:stCxn id="14" idx="6"/>
                          <a:endCxn id="15" idx="1"/>
                        </wps:cNvCnPr>
                        <wps:spPr>
                          <a:xfrm>
                            <a:off x="2358079" y="238411"/>
                            <a:ext cx="703771" cy="14516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a:stCxn id="13" idx="7"/>
                          <a:endCxn id="14" idx="2"/>
                        </wps:cNvCnPr>
                        <wps:spPr>
                          <a:xfrm flipV="1">
                            <a:off x="525795" y="238411"/>
                            <a:ext cx="1375084" cy="32138"/>
                          </a:xfrm>
                          <a:prstGeom prst="straightConnector1">
                            <a:avLst/>
                          </a:prstGeom>
                          <a:ln w="285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endCxn id="16" idx="2"/>
                        </wps:cNvCnPr>
                        <wps:spPr>
                          <a:xfrm>
                            <a:off x="514350" y="472696"/>
                            <a:ext cx="430717" cy="18638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endCxn id="12" idx="1"/>
                        </wps:cNvCnPr>
                        <wps:spPr>
                          <a:xfrm flipV="1">
                            <a:off x="1139654" y="337767"/>
                            <a:ext cx="714680" cy="42928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Text Box 29"/>
                        <wps:cNvSpPr txBox="1"/>
                        <wps:spPr>
                          <a:xfrm>
                            <a:off x="1854334" y="202512"/>
                            <a:ext cx="28067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819B4" w14:textId="77777777" w:rsidR="00E55ED6" w:rsidRPr="00BB43F7" w:rsidRDefault="008A621D" w:rsidP="00463861">
                              <w:pPr>
                                <w:pStyle w:val="NormalWeb"/>
                                <w:spacing w:before="0" w:beforeAutospacing="0" w:after="0" w:afterAutospacing="0" w:line="254" w:lineRule="auto"/>
                              </w:pPr>
                              <m:oMathPara>
                                <m:oMathParaPr>
                                  <m:jc m:val="centerGroup"/>
                                </m:oMathParaPr>
                                <m:oMath>
                                  <m:sSub>
                                    <m:sSubPr>
                                      <m:ctrlPr>
                                        <w:rPr>
                                          <w:rFonts w:ascii="Cambria Math" w:eastAsia="Calibri" w:hAnsi="Cambria Math" w:cs="Arial"/>
                                          <w:i/>
                                          <w:iCs/>
                                        </w:rPr>
                                      </m:ctrlPr>
                                    </m:sSubPr>
                                    <m:e>
                                      <m:r>
                                        <w:rPr>
                                          <w:rFonts w:ascii="Cambria Math" w:eastAsia="Calibri" w:hAnsi="Cambria Math" w:cs="Arial"/>
                                        </w:rPr>
                                        <m:t>e</m:t>
                                      </m:r>
                                    </m:e>
                                    <m:sub>
                                      <m:r>
                                        <w:rPr>
                                          <w:rFonts w:ascii="Cambria Math" w:eastAsia="Calibri" w:hAnsi="Cambria Math" w:cs="Arial"/>
                                        </w:rPr>
                                        <m:t>7</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Oval 13"/>
                        <wps:cNvSpPr/>
                        <wps:spPr>
                          <a:xfrm>
                            <a:off x="135550" y="203594"/>
                            <a:ext cx="457200" cy="457200"/>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5F17F6" w14:textId="77777777" w:rsidR="00E55ED6" w:rsidRPr="00BB43F7" w:rsidRDefault="00E55ED6" w:rsidP="00463861">
                              <w:pPr>
                                <w:pStyle w:val="NormalWeb"/>
                                <w:spacing w:before="0" w:beforeAutospacing="0" w:after="0" w:afterAutospacing="0" w:line="256" w:lineRule="auto"/>
                              </w:pPr>
                              <w:r w:rsidRPr="00BB43F7">
                                <w:rPr>
                                  <w:rFonts w:eastAsia="Calibri" w:cs="Arial"/>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900879" y="9811"/>
                            <a:ext cx="457200" cy="457200"/>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26FEB9" w14:textId="77777777" w:rsidR="00E55ED6" w:rsidRPr="00BB43F7" w:rsidRDefault="008A621D" w:rsidP="00463861">
                              <w:pPr>
                                <w:pStyle w:val="NormalWeb"/>
                                <w:spacing w:before="0" w:beforeAutospacing="0" w:after="0" w:afterAutospacing="0" w:line="256" w:lineRule="auto"/>
                              </w:pPr>
                              <m:oMathPara>
                                <m:oMath>
                                  <m:sSub>
                                    <m:sSubPr>
                                      <m:ctrlPr>
                                        <w:rPr>
                                          <w:rFonts w:ascii="Cambria Math" w:eastAsia="Calibri" w:hAnsi="Cambria Math" w:cs="Arial"/>
                                          <w:i/>
                                        </w:rPr>
                                      </m:ctrlPr>
                                    </m:sSubPr>
                                    <m:e>
                                      <m:r>
                                        <w:rPr>
                                          <w:rFonts w:ascii="Cambria Math" w:eastAsia="Calibri" w:hAnsi="Cambria Math" w:cs="Arial"/>
                                        </w:rPr>
                                        <m:t>v</m:t>
                                      </m:r>
                                    </m:e>
                                    <m:sub>
                                      <m:r>
                                        <w:rPr>
                                          <w:rFonts w:ascii="Cambria Math" w:eastAsia="Calibri" w:hAnsi="Cambria Math" w:cs="Arial"/>
                                        </w:rPr>
                                        <m:t>3</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994895" y="316623"/>
                            <a:ext cx="457200" cy="457200"/>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06EE8D" w14:textId="77777777" w:rsidR="00E55ED6" w:rsidRPr="00BB43F7" w:rsidRDefault="00E55ED6" w:rsidP="00463861">
                              <w:pPr>
                                <w:pStyle w:val="NormalWeb"/>
                                <w:spacing w:before="0" w:beforeAutospacing="0" w:after="0" w:afterAutospacing="0" w:line="256" w:lineRule="auto"/>
                              </w:pPr>
                              <w:r w:rsidRPr="00BB43F7">
                                <w:rPr>
                                  <w:rFonts w:eastAsia="Calibri" w:cs="Arial"/>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945067" y="430480"/>
                            <a:ext cx="457200" cy="457200"/>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FA6E10" w14:textId="77777777" w:rsidR="00E55ED6" w:rsidRPr="00BB43F7" w:rsidRDefault="008A621D" w:rsidP="00463861">
                              <w:pPr>
                                <w:pStyle w:val="NormalWeb"/>
                                <w:spacing w:before="0" w:beforeAutospacing="0" w:after="0" w:afterAutospacing="0" w:line="256" w:lineRule="auto"/>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998236" y="1247140"/>
                            <a:ext cx="457200" cy="457200"/>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BC8CF6" w14:textId="77777777" w:rsidR="00E55ED6" w:rsidRPr="00BB43F7" w:rsidRDefault="008A621D" w:rsidP="00463861">
                              <w:pPr>
                                <w:pStyle w:val="NormalWeb"/>
                                <w:spacing w:before="0" w:beforeAutospacing="0" w:after="0" w:afterAutospacing="0" w:line="256" w:lineRule="auto"/>
                              </w:pPr>
                              <m:oMath>
                                <m:sSub>
                                  <m:sSubPr>
                                    <m:ctrlPr>
                                      <w:rPr>
                                        <w:rFonts w:ascii="Cambria Math" w:eastAsia="Calibri" w:hAnsi="Cambria Math" w:cs="Arial"/>
                                        <w:i/>
                                      </w:rPr>
                                    </m:ctrlPr>
                                  </m:sSubPr>
                                  <m:e>
                                    <m:r>
                                      <w:rPr>
                                        <w:rFonts w:ascii="Cambria Math" w:eastAsia="Calibri" w:hAnsi="Cambria Math" w:cs="Arial"/>
                                      </w:rPr>
                                      <m:t>v</m:t>
                                    </m:r>
                                  </m:e>
                                  <m:sub>
                                    <m:r>
                                      <w:rPr>
                                        <w:rFonts w:ascii="Cambria Math" w:eastAsia="Calibri" w:hAnsi="Cambria Math" w:cs="Arial"/>
                                      </w:rPr>
                                      <m:t>2</m:t>
                                    </m:r>
                                  </m:sub>
                                </m:sSub>
                              </m:oMath>
                              <w:r w:rsidR="00E55ED6" w:rsidRPr="00BB43F7">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a:stCxn id="13" idx="5"/>
                          <a:endCxn id="21" idx="2"/>
                        </wps:cNvCnPr>
                        <wps:spPr>
                          <a:xfrm>
                            <a:off x="525795" y="593839"/>
                            <a:ext cx="472441" cy="88190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21" idx="0"/>
                        </wps:cNvCnPr>
                        <wps:spPr>
                          <a:xfrm flipV="1">
                            <a:off x="1226836" y="395926"/>
                            <a:ext cx="767833" cy="851214"/>
                          </a:xfrm>
                          <a:prstGeom prst="straightConnector1">
                            <a:avLst/>
                          </a:prstGeom>
                          <a:ln w="285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21" idx="6"/>
                          <a:endCxn id="15" idx="4"/>
                        </wps:cNvCnPr>
                        <wps:spPr>
                          <a:xfrm flipV="1">
                            <a:off x="1455436" y="773823"/>
                            <a:ext cx="1768059" cy="70191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Lightning Bolt 32"/>
                        <wps:cNvSpPr/>
                        <wps:spPr>
                          <a:xfrm>
                            <a:off x="998235" y="115341"/>
                            <a:ext cx="291082" cy="173596"/>
                          </a:xfrm>
                          <a:prstGeom prst="lightningBol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Lightning Bolt 77"/>
                        <wps:cNvSpPr/>
                        <wps:spPr>
                          <a:xfrm>
                            <a:off x="1289317" y="961050"/>
                            <a:ext cx="290830" cy="173355"/>
                          </a:xfrm>
                          <a:prstGeom prst="lightningBol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414950" y="959622"/>
                            <a:ext cx="450850" cy="286340"/>
                          </a:xfrm>
                          <a:prstGeom prst="rect">
                            <a:avLst/>
                          </a:prstGeom>
                          <a:noFill/>
                          <a:ln w="6350">
                            <a:noFill/>
                          </a:ln>
                        </wps:spPr>
                        <wps:txbx>
                          <w:txbxContent>
                            <w:p w14:paraId="57BC6ED8" w14:textId="0A665451" w:rsidR="00E55ED6" w:rsidRDefault="00E55ED6">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1"/>
                        <wps:cNvSpPr txBox="1"/>
                        <wps:spPr>
                          <a:xfrm>
                            <a:off x="2294579" y="1099214"/>
                            <a:ext cx="196850" cy="285750"/>
                          </a:xfrm>
                          <a:prstGeom prst="rect">
                            <a:avLst/>
                          </a:prstGeom>
                          <a:noFill/>
                          <a:ln w="6350">
                            <a:noFill/>
                          </a:ln>
                        </wps:spPr>
                        <wps:txbx>
                          <w:txbxContent>
                            <w:p w14:paraId="33EAB0CF" w14:textId="57934BC4" w:rsidR="00E55ED6" w:rsidRDefault="00E55ED6" w:rsidP="00476C07">
                              <w:pPr>
                                <w:spacing w:line="256" w:lineRule="auto"/>
                                <w:rPr>
                                  <w:szCs w:val="24"/>
                                </w:rPr>
                              </w:pPr>
                              <w:r>
                                <w:rPr>
                                  <w:rFonts w:eastAsia="Malgun Gothic" w:cs="Arial"/>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1"/>
                        <wps:cNvSpPr txBox="1"/>
                        <wps:spPr>
                          <a:xfrm>
                            <a:off x="668950" y="9874"/>
                            <a:ext cx="196850" cy="285750"/>
                          </a:xfrm>
                          <a:prstGeom prst="rect">
                            <a:avLst/>
                          </a:prstGeom>
                          <a:noFill/>
                          <a:ln w="6350">
                            <a:noFill/>
                          </a:ln>
                        </wps:spPr>
                        <wps:txbx>
                          <w:txbxContent>
                            <w:p w14:paraId="1EBF87D9" w14:textId="60B4BB43" w:rsidR="00E55ED6" w:rsidRDefault="00E55ED6" w:rsidP="00476C07">
                              <w:pPr>
                                <w:spacing w:line="256" w:lineRule="auto"/>
                                <w:rPr>
                                  <w:szCs w:val="24"/>
                                </w:rPr>
                              </w:pPr>
                              <w:r>
                                <w:rPr>
                                  <w:rFonts w:eastAsia="Malgun Gothic" w:cs="Arial"/>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1"/>
                        <wps:cNvSpPr txBox="1"/>
                        <wps:spPr>
                          <a:xfrm>
                            <a:off x="668950" y="311296"/>
                            <a:ext cx="196850" cy="285115"/>
                          </a:xfrm>
                          <a:prstGeom prst="rect">
                            <a:avLst/>
                          </a:prstGeom>
                          <a:noFill/>
                          <a:ln w="6350">
                            <a:noFill/>
                          </a:ln>
                        </wps:spPr>
                        <wps:txbx>
                          <w:txbxContent>
                            <w:p w14:paraId="60CB64A9" w14:textId="3BF85D71" w:rsidR="00E55ED6" w:rsidRDefault="00E55ED6" w:rsidP="00476C07">
                              <w:pPr>
                                <w:spacing w:line="254" w:lineRule="auto"/>
                                <w:rPr>
                                  <w:szCs w:val="24"/>
                                </w:rPr>
                              </w:pPr>
                              <w:r>
                                <w:rPr>
                                  <w:rFonts w:eastAsia="Malgun Gothic" w:cs="Arial"/>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Text Box 1"/>
                        <wps:cNvSpPr txBox="1"/>
                        <wps:spPr>
                          <a:xfrm>
                            <a:off x="1704029" y="607777"/>
                            <a:ext cx="196850" cy="285115"/>
                          </a:xfrm>
                          <a:prstGeom prst="rect">
                            <a:avLst/>
                          </a:prstGeom>
                          <a:noFill/>
                          <a:ln w="6350">
                            <a:noFill/>
                          </a:ln>
                        </wps:spPr>
                        <wps:txbx>
                          <w:txbxContent>
                            <w:p w14:paraId="3180BEAD" w14:textId="1D54F831" w:rsidR="00E55ED6" w:rsidRDefault="00E55ED6" w:rsidP="00476C07">
                              <w:pPr>
                                <w:spacing w:line="254" w:lineRule="auto"/>
                                <w:rPr>
                                  <w:szCs w:val="24"/>
                                </w:rPr>
                              </w:pPr>
                              <w:r>
                                <w:rPr>
                                  <w:rFonts w:eastAsia="Malgun Gothic" w:cs="Arial"/>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 Box 1"/>
                        <wps:cNvSpPr txBox="1"/>
                        <wps:spPr>
                          <a:xfrm>
                            <a:off x="1372797" y="270515"/>
                            <a:ext cx="196850" cy="284480"/>
                          </a:xfrm>
                          <a:prstGeom prst="rect">
                            <a:avLst/>
                          </a:prstGeom>
                          <a:noFill/>
                          <a:ln w="6350">
                            <a:noFill/>
                          </a:ln>
                        </wps:spPr>
                        <wps:txbx>
                          <w:txbxContent>
                            <w:p w14:paraId="3E4C1C29" w14:textId="7F1E894D" w:rsidR="00E55ED6" w:rsidRDefault="00E55ED6" w:rsidP="00476C07">
                              <w:pPr>
                                <w:spacing w:line="252" w:lineRule="auto"/>
                                <w:rPr>
                                  <w:szCs w:val="24"/>
                                </w:rPr>
                              </w:pPr>
                              <w:r>
                                <w:rPr>
                                  <w:rFonts w:eastAsia="Malgun Gothic" w:cs="Arial"/>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Text Box 1"/>
                        <wps:cNvSpPr txBox="1"/>
                        <wps:spPr>
                          <a:xfrm>
                            <a:off x="2593000" y="41920"/>
                            <a:ext cx="196850" cy="284480"/>
                          </a:xfrm>
                          <a:prstGeom prst="rect">
                            <a:avLst/>
                          </a:prstGeom>
                          <a:noFill/>
                          <a:ln w="6350">
                            <a:noFill/>
                          </a:ln>
                        </wps:spPr>
                        <wps:txbx>
                          <w:txbxContent>
                            <w:p w14:paraId="413BF19C" w14:textId="40AA8094" w:rsidR="00E55ED6" w:rsidRDefault="00E55ED6" w:rsidP="00476C07">
                              <w:pPr>
                                <w:spacing w:line="252" w:lineRule="auto"/>
                                <w:rPr>
                                  <w:szCs w:val="24"/>
                                </w:rPr>
                              </w:pPr>
                              <w:r>
                                <w:rPr>
                                  <w:rFonts w:eastAsia="Malgun Gothic" w:cs="Arial"/>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A8E1EF" id="Canvas 31" o:spid="_x0000_s1026" editas="canvas" style="width:276.75pt;height:134.25pt;mso-position-horizontal-relative:char;mso-position-vertical-relative:line" coordsize="35147,17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147;height:1704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5" o:spid="_x0000_s1028" type="#_x0000_t32" style="position:absolute;left:23580;top:2384;width:7038;height:1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" strokecolor="black [3213]" strokeweight="1.5pt">
                  <v:stroke endarrow="block" joinstyle="miter"/>
                </v:shape>
                <v:shape id="Straight Arrow Connector 6" o:spid="_x0000_s1029" type="#_x0000_t32" style="position:absolute;left:5257;top:2384;width:13751;height:3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" strokecolor="black [3213]" strokeweight="2.25pt">
                  <v:stroke dashstyle="dash" endarrow="block" joinstyle="miter"/>
                </v:shape>
                <v:shape id="Straight Arrow Connector 7" o:spid="_x0000_s1030" type="#_x0000_t32" style="position:absolute;left:5143;top:4726;width:4307;height:1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" strokecolor="black [3213]" strokeweight="1.5pt">
                  <v:stroke endarrow="block" joinstyle="miter"/>
                </v:shape>
                <v:shape id="Straight Arrow Connector 8" o:spid="_x0000_s1031" type="#_x0000_t32" style="position:absolute;left:11396;top:3377;width:7147;height:42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" strokecolor="black [3213]" strokeweight="1.5pt">
                  <v:stroke endarrow="block" joinstyle="miter"/>
                </v:shape>
                <v:shapetype id="_x0000_t202" coordsize="21600,21600" o:spt="202" path="m,l,21600r21600,l21600,xe">
                  <v:stroke joinstyle="miter"/>
                  <v:path gradientshapeok="t" o:connecttype="rect"/>
                </v:shapetype>
                <v:shape id="Text Box 29" o:spid="_x0000_s1032" type="#_x0000_t202" style="position:absolute;left:18543;top:2025;width:28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7FD819B4" w14:textId="77777777" w:rsidR="00E55ED6" w:rsidRPr="00BB43F7" w:rsidRDefault="00FC722B" w:rsidP="00463861">
                        <w:pPr>
                          <w:pStyle w:val="NormalWeb"/>
                          <w:spacing w:before="0" w:beforeAutospacing="0" w:after="0" w:afterAutospacing="0" w:line="254" w:lineRule="auto"/>
                        </w:pPr>
                        <m:oMathPara>
                          <m:oMathParaPr>
                            <m:jc m:val="centerGroup"/>
                          </m:oMathParaPr>
                          <m:oMath>
                            <m:sSub>
                              <m:sSubPr>
                                <m:ctrlPr>
                                  <w:rPr>
                                    <w:rFonts w:ascii="Cambria Math" w:eastAsia="Calibri" w:hAnsi="Cambria Math" w:cs="Arial"/>
                                    <w:i/>
                                    <w:iCs/>
                                  </w:rPr>
                                </m:ctrlPr>
                              </m:sSubPr>
                              <m:e>
                                <m:r>
                                  <w:rPr>
                                    <w:rFonts w:ascii="Cambria Math" w:eastAsia="Calibri" w:hAnsi="Cambria Math" w:cs="Arial"/>
                                  </w:rPr>
                                  <m:t>e</m:t>
                                </m:r>
                              </m:e>
                              <m:sub>
                                <m:r>
                                  <w:rPr>
                                    <w:rFonts w:ascii="Cambria Math" w:eastAsia="Calibri" w:hAnsi="Cambria Math" w:cs="Arial"/>
                                  </w:rPr>
                                  <m:t>7</m:t>
                                </m:r>
                              </m:sub>
                            </m:sSub>
                          </m:oMath>
                        </m:oMathPara>
                      </w:p>
                    </w:txbxContent>
                  </v:textbox>
                </v:shape>
                <v:oval id="Oval 13" o:spid="_x0000_s1033" style="position:absolute;left:1355;top:2035;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" fillcolor="#272727 [2749]" strokecolor="#1f3763 [1604]" strokeweight="1pt">
                  <v:stroke joinstyle="miter"/>
                  <v:textbox>
                    <w:txbxContent>
                      <w:p w14:paraId="205F17F6" w14:textId="77777777" w:rsidR="00E55ED6" w:rsidRPr="00BB43F7" w:rsidRDefault="00E55ED6" w:rsidP="00463861">
                        <w:pPr>
                          <w:pStyle w:val="NormalWeb"/>
                          <w:spacing w:before="0" w:beforeAutospacing="0" w:after="0" w:afterAutospacing="0" w:line="256" w:lineRule="auto"/>
                        </w:pPr>
                        <w:r w:rsidRPr="00BB43F7">
                          <w:rPr>
                            <w:rFonts w:eastAsia="Calibri" w:cs="Arial"/>
                          </w:rPr>
                          <w:t>s</w:t>
                        </w:r>
                      </w:p>
                    </w:txbxContent>
                  </v:textbox>
                </v:oval>
                <v:oval id="Oval 14" o:spid="_x0000_s1034" style="position:absolute;left:19008;top:98;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" fillcolor="#272727 [2749]" strokecolor="#1f3763 [1604]" strokeweight="1pt">
                  <v:stroke joinstyle="miter"/>
                  <v:textbox>
                    <w:txbxContent>
                      <w:p w14:paraId="7B26FEB9" w14:textId="77777777" w:rsidR="00E55ED6" w:rsidRPr="00BB43F7" w:rsidRDefault="00FC722B" w:rsidP="00463861">
                        <w:pPr>
                          <w:pStyle w:val="NormalWeb"/>
                          <w:spacing w:before="0" w:beforeAutospacing="0" w:after="0" w:afterAutospacing="0" w:line="256" w:lineRule="auto"/>
                        </w:pPr>
                        <m:oMathPara>
                          <m:oMath>
                            <m:sSub>
                              <m:sSubPr>
                                <m:ctrlPr>
                                  <w:rPr>
                                    <w:rFonts w:ascii="Cambria Math" w:eastAsia="Calibri" w:hAnsi="Cambria Math" w:cs="Arial"/>
                                    <w:i/>
                                  </w:rPr>
                                </m:ctrlPr>
                              </m:sSubPr>
                              <m:e>
                                <m:r>
                                  <w:rPr>
                                    <w:rFonts w:ascii="Cambria Math" w:eastAsia="Calibri" w:hAnsi="Cambria Math" w:cs="Arial"/>
                                  </w:rPr>
                                  <m:t>v</m:t>
                                </m:r>
                              </m:e>
                              <m:sub>
                                <m:r>
                                  <w:rPr>
                                    <w:rFonts w:ascii="Cambria Math" w:eastAsia="Calibri" w:hAnsi="Cambria Math" w:cs="Arial"/>
                                  </w:rPr>
                                  <m:t>3</m:t>
                                </m:r>
                              </m:sub>
                            </m:sSub>
                          </m:oMath>
                        </m:oMathPara>
                      </w:p>
                    </w:txbxContent>
                  </v:textbox>
                </v:oval>
                <v:oval id="Oval 15" o:spid="_x0000_s1035" style="position:absolute;left:29948;top:3166;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" fillcolor="#272727 [2749]" strokecolor="#1f3763 [1604]" strokeweight="1pt">
                  <v:stroke joinstyle="miter"/>
                  <v:textbox>
                    <w:txbxContent>
                      <w:p w14:paraId="2206EE8D" w14:textId="77777777" w:rsidR="00E55ED6" w:rsidRPr="00BB43F7" w:rsidRDefault="00E55ED6" w:rsidP="00463861">
                        <w:pPr>
                          <w:pStyle w:val="NormalWeb"/>
                          <w:spacing w:before="0" w:beforeAutospacing="0" w:after="0" w:afterAutospacing="0" w:line="256" w:lineRule="auto"/>
                        </w:pPr>
                        <w:r w:rsidRPr="00BB43F7">
                          <w:rPr>
                            <w:rFonts w:eastAsia="Calibri" w:cs="Arial"/>
                          </w:rPr>
                          <w:t>t</w:t>
                        </w:r>
                      </w:p>
                    </w:txbxContent>
                  </v:textbox>
                </v:oval>
                <v:oval id="Oval 16" o:spid="_x0000_s1036" style="position:absolute;left:9450;top:4304;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" fillcolor="#272727 [2749]" strokecolor="#1f3763 [1604]" strokeweight="1pt">
                  <v:stroke joinstyle="miter"/>
                  <v:textbox>
                    <w:txbxContent>
                      <w:p w14:paraId="7EFA6E10" w14:textId="77777777" w:rsidR="00E55ED6" w:rsidRPr="00BB43F7" w:rsidRDefault="00FC722B" w:rsidP="00463861">
                        <w:pPr>
                          <w:pStyle w:val="NormalWeb"/>
                          <w:spacing w:before="0" w:beforeAutospacing="0" w:after="0" w:afterAutospacing="0" w:line="256" w:lineRule="auto"/>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v:textbox>
                </v:oval>
                <v:oval id="Oval 21" o:spid="_x0000_s1037" style="position:absolute;left:9982;top:12471;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" fillcolor="#272727 [2749]" strokecolor="#1f3763 [1604]" strokeweight="1pt">
                  <v:stroke joinstyle="miter"/>
                  <v:textbox>
                    <w:txbxContent>
                      <w:p w14:paraId="75BC8CF6" w14:textId="77777777" w:rsidR="00E55ED6" w:rsidRPr="00BB43F7" w:rsidRDefault="00FC722B" w:rsidP="00463861">
                        <w:pPr>
                          <w:pStyle w:val="NormalWeb"/>
                          <w:spacing w:before="0" w:beforeAutospacing="0" w:after="0" w:afterAutospacing="0" w:line="256" w:lineRule="auto"/>
                        </w:pPr>
                        <m:oMath>
                          <m:sSub>
                            <m:sSubPr>
                              <m:ctrlPr>
                                <w:rPr>
                                  <w:rFonts w:ascii="Cambria Math" w:eastAsia="Calibri" w:hAnsi="Cambria Math" w:cs="Arial"/>
                                  <w:i/>
                                </w:rPr>
                              </m:ctrlPr>
                            </m:sSubPr>
                            <m:e>
                              <m:r>
                                <w:rPr>
                                  <w:rFonts w:ascii="Cambria Math" w:eastAsia="Calibri" w:hAnsi="Cambria Math" w:cs="Arial"/>
                                </w:rPr>
                                <m:t>v</m:t>
                              </m:r>
                            </m:e>
                            <m:sub>
                              <m:r>
                                <w:rPr>
                                  <w:rFonts w:ascii="Cambria Math" w:eastAsia="Calibri" w:hAnsi="Cambria Math" w:cs="Arial"/>
                                </w:rPr>
                                <m:t>2</m:t>
                              </m:r>
                            </m:sub>
                          </m:sSub>
                        </m:oMath>
                        <w:r w:rsidR="00E55ED6" w:rsidRPr="00BB43F7">
                          <w:t xml:space="preserve"> </w:t>
                        </w:r>
                      </w:p>
                    </w:txbxContent>
                  </v:textbox>
                </v:oval>
                <v:shape id="Straight Arrow Connector 22" o:spid="_x0000_s1038" type="#_x0000_t32" style="position:absolute;left:5257;top:5938;width:4725;height:8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" strokecolor="black [3213]" strokeweight="1.5pt">
                  <v:stroke endarrow="block" joinstyle="miter"/>
                </v:shape>
                <v:shape id="Straight Arrow Connector 23" o:spid="_x0000_s1039" type="#_x0000_t32" style="position:absolute;left:12268;top:3959;width:7678;height:85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" strokecolor="black [3213]" strokeweight="2.25pt">
                  <v:stroke dashstyle="dash" endarrow="block" joinstyle="miter"/>
                </v:shape>
                <v:shape id="Straight Arrow Connector 28" o:spid="_x0000_s1040" type="#_x0000_t32" style="position:absolute;left:14554;top:7738;width:17680;height:70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" strokecolor="black [3213]" strokeweight="1.5pt">
                  <v:stroke endarrow="block" joinstyle="miter"/>
                </v:shape>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32" o:spid="_x0000_s1041" type="#_x0000_t73" style="position:absolute;left:9982;top:1153;width:2911;height:1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" fillcolor="black [3213]" strokecolor="black [3213]" strokeweight="1pt"/>
                <v:shape id="Lightning Bolt 77" o:spid="_x0000_s1042" type="#_x0000_t73" style="position:absolute;left:12893;top:9610;width:2908;height: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" fillcolor="black [3213]" strokecolor="black [3213]" strokeweight="1pt"/>
                <v:shape id="Text Box 1" o:spid="_x0000_s1043" type="#_x0000_t202" style="position:absolute;left:4149;top:9596;width:450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57BC6ED8" w14:textId="0A665451" w:rsidR="00E55ED6" w:rsidRDefault="00E55ED6">
                        <w:r>
                          <w:t>10</w:t>
                        </w:r>
                      </w:p>
                    </w:txbxContent>
                  </v:textbox>
                </v:shape>
                <v:shape id="Text Box 1" o:spid="_x0000_s1044" type="#_x0000_t202" style="position:absolute;left:22945;top:10992;width:196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33EAB0CF" w14:textId="57934BC4" w:rsidR="00E55ED6" w:rsidRDefault="00E55ED6" w:rsidP="00476C07">
                        <w:pPr>
                          <w:spacing w:line="256" w:lineRule="auto"/>
                          <w:rPr>
                            <w:szCs w:val="24"/>
                          </w:rPr>
                        </w:pPr>
                        <w:r>
                          <w:rPr>
                            <w:rFonts w:eastAsia="Malgun Gothic" w:cs="Arial"/>
                          </w:rPr>
                          <w:t>6</w:t>
                        </w:r>
                      </w:p>
                    </w:txbxContent>
                  </v:textbox>
                </v:shape>
                <v:shape id="Text Box 1" o:spid="_x0000_s1045" type="#_x0000_t202" style="position:absolute;left:6689;top:98;width:196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1EBF87D9" w14:textId="60B4BB43" w:rsidR="00E55ED6" w:rsidRDefault="00E55ED6" w:rsidP="00476C07">
                        <w:pPr>
                          <w:spacing w:line="256" w:lineRule="auto"/>
                          <w:rPr>
                            <w:szCs w:val="24"/>
                          </w:rPr>
                        </w:pPr>
                        <w:r>
                          <w:rPr>
                            <w:rFonts w:eastAsia="Malgun Gothic" w:cs="Arial"/>
                          </w:rPr>
                          <w:t>6</w:t>
                        </w:r>
                      </w:p>
                    </w:txbxContent>
                  </v:textbox>
                </v:shape>
                <v:shape id="Text Box 1" o:spid="_x0000_s1046" type="#_x0000_t202" style="position:absolute;left:6689;top:3112;width:1969;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60CB64A9" w14:textId="3BF85D71" w:rsidR="00E55ED6" w:rsidRDefault="00E55ED6" w:rsidP="00476C07">
                        <w:pPr>
                          <w:spacing w:line="254" w:lineRule="auto"/>
                          <w:rPr>
                            <w:szCs w:val="24"/>
                          </w:rPr>
                        </w:pPr>
                        <w:r>
                          <w:rPr>
                            <w:rFonts w:eastAsia="Malgun Gothic" w:cs="Arial"/>
                          </w:rPr>
                          <w:t>2</w:t>
                        </w:r>
                      </w:p>
                    </w:txbxContent>
                  </v:textbox>
                </v:shape>
                <v:shape id="Text Box 1" o:spid="_x0000_s1047" type="#_x0000_t202" style="position:absolute;left:17040;top:6077;width:196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3180BEAD" w14:textId="1D54F831" w:rsidR="00E55ED6" w:rsidRDefault="00E55ED6" w:rsidP="00476C07">
                        <w:pPr>
                          <w:spacing w:line="254" w:lineRule="auto"/>
                          <w:rPr>
                            <w:szCs w:val="24"/>
                          </w:rPr>
                        </w:pPr>
                        <w:r>
                          <w:rPr>
                            <w:rFonts w:eastAsia="Malgun Gothic" w:cs="Arial"/>
                          </w:rPr>
                          <w:t>3</w:t>
                        </w:r>
                      </w:p>
                    </w:txbxContent>
                  </v:textbox>
                </v:shape>
                <v:shape id="Text Box 1" o:spid="_x0000_s1048" type="#_x0000_t202" style="position:absolute;left:13727;top:2705;width:1969;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3E4C1C29" w14:textId="7F1E894D" w:rsidR="00E55ED6" w:rsidRDefault="00E55ED6" w:rsidP="00476C07">
                        <w:pPr>
                          <w:spacing w:line="252" w:lineRule="auto"/>
                          <w:rPr>
                            <w:szCs w:val="24"/>
                          </w:rPr>
                        </w:pPr>
                        <w:r>
                          <w:rPr>
                            <w:rFonts w:eastAsia="Malgun Gothic" w:cs="Arial"/>
                          </w:rPr>
                          <w:t>3</w:t>
                        </w:r>
                      </w:p>
                    </w:txbxContent>
                  </v:textbox>
                </v:shape>
                <v:shape id="Text Box 1" o:spid="_x0000_s1049" type="#_x0000_t202" style="position:absolute;left:25930;top:419;width:1968;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413BF19C" w14:textId="40AA8094" w:rsidR="00E55ED6" w:rsidRDefault="00E55ED6" w:rsidP="00476C07">
                        <w:pPr>
                          <w:spacing w:line="252" w:lineRule="auto"/>
                          <w:rPr>
                            <w:szCs w:val="24"/>
                          </w:rPr>
                        </w:pPr>
                        <w:r>
                          <w:rPr>
                            <w:rFonts w:eastAsia="Malgun Gothic" w:cs="Arial"/>
                          </w:rPr>
                          <w:t>9</w:t>
                        </w:r>
                      </w:p>
                    </w:txbxContent>
                  </v:textbox>
                </v:shape>
                <w10:anchorlock/>
              </v:group>
            </w:pict>
          </mc:Fallback>
        </mc:AlternateContent>
      </w:r>
    </w:p>
    <w:p w14:paraId="7860A659" w14:textId="439D4E52" w:rsidR="00463861" w:rsidRPr="00E00ED4" w:rsidRDefault="00E00ED4" w:rsidP="00E00ED4">
      <w:pPr>
        <w:pStyle w:val="Caption"/>
        <w:jc w:val="center"/>
        <w:rPr>
          <w:i w:val="0"/>
          <w:iCs w:val="0"/>
          <w:sz w:val="22"/>
          <w:szCs w:val="22"/>
        </w:rPr>
      </w:pPr>
      <w:r w:rsidRPr="00E00ED4">
        <w:rPr>
          <w:i w:val="0"/>
          <w:iCs w:val="0"/>
          <w:sz w:val="22"/>
          <w:szCs w:val="22"/>
        </w:rPr>
        <w:t xml:space="preserve">Figure </w:t>
      </w:r>
      <w:r w:rsidRPr="00E00ED4">
        <w:rPr>
          <w:i w:val="0"/>
          <w:iCs w:val="0"/>
          <w:sz w:val="22"/>
          <w:szCs w:val="22"/>
        </w:rPr>
        <w:fldChar w:fldCharType="begin"/>
      </w:r>
      <w:r w:rsidRPr="00E00ED4">
        <w:rPr>
          <w:i w:val="0"/>
          <w:iCs w:val="0"/>
          <w:sz w:val="22"/>
          <w:szCs w:val="22"/>
        </w:rPr>
        <w:instrText xml:space="preserve"> SEQ Figure \* ARABIC </w:instrText>
      </w:r>
      <w:r w:rsidRPr="00E00ED4">
        <w:rPr>
          <w:i w:val="0"/>
          <w:iCs w:val="0"/>
          <w:sz w:val="22"/>
          <w:szCs w:val="22"/>
        </w:rPr>
        <w:fldChar w:fldCharType="separate"/>
      </w:r>
      <w:r w:rsidRPr="00E00ED4">
        <w:rPr>
          <w:i w:val="0"/>
          <w:iCs w:val="0"/>
          <w:noProof/>
          <w:sz w:val="22"/>
          <w:szCs w:val="22"/>
        </w:rPr>
        <w:t>1</w:t>
      </w:r>
      <w:r w:rsidRPr="00E00ED4">
        <w:rPr>
          <w:i w:val="0"/>
          <w:iCs w:val="0"/>
          <w:sz w:val="22"/>
          <w:szCs w:val="22"/>
        </w:rPr>
        <w:fldChar w:fldCharType="end"/>
      </w:r>
      <w:r w:rsidRPr="00E00ED4">
        <w:rPr>
          <w:i w:val="0"/>
          <w:iCs w:val="0"/>
          <w:sz w:val="22"/>
          <w:szCs w:val="22"/>
        </w:rPr>
        <w:t xml:space="preserve">: </w:t>
      </w:r>
      <w:r w:rsidR="00035C89">
        <w:rPr>
          <w:i w:val="0"/>
          <w:iCs w:val="0"/>
          <w:sz w:val="22"/>
          <w:szCs w:val="22"/>
        </w:rPr>
        <w:t>MADP in a network flow</w:t>
      </w:r>
    </w:p>
    <w:p w14:paraId="309CA591" w14:textId="1F180658" w:rsidR="00342CCE" w:rsidRDefault="00FE230D" w:rsidP="0058297E">
      <w:pPr>
        <w:pStyle w:val="1uhThesisBody"/>
      </w:pPr>
      <w:r w:rsidRPr="00AF0174">
        <w:rPr>
          <w:color w:val="000000" w:themeColor="text1"/>
        </w:rPr>
        <w:t xml:space="preserve">The MADP can be formulated as a bilevel programming </w:t>
      </w:r>
      <w:r w:rsidR="00632B42" w:rsidRPr="00AF0174">
        <w:rPr>
          <w:color w:val="000000" w:themeColor="text1"/>
        </w:rPr>
        <w:t>model</w:t>
      </w:r>
      <w:r w:rsidRPr="00AF0174">
        <w:rPr>
          <w:color w:val="000000" w:themeColor="text1"/>
        </w:rPr>
        <w:t xml:space="preserve"> </w:t>
      </w:r>
      <w:r w:rsidRPr="00AF0174">
        <w:rPr>
          <w:color w:val="000000" w:themeColor="text1"/>
        </w:rPr>
        <w:fldChar w:fldCharType="begin"/>
      </w:r>
      <w:r w:rsidRPr="00AF0174">
        <w:rPr>
          <w:color w:val="000000" w:themeColor="text1"/>
        </w:rPr>
        <w:instrText xml:space="preserve"> ADDIN ZOTERO_ITEM CSL_CITATION {"citationID":"LdqaeJdN","properties":{"formattedCitation":"[14]","plainCitation":"[14]","noteIndex":0},"citationItems":[{"id":6305,"uris":["http://zotero.org/users/2946789/items/YVU7N764"],"uri":["http://zotero.org/users/2946789/items/YVU7N764"],"itemData":{"id":6305,"type":"chapter","abstract":"The bilevel network-interdiction problem (BNI) models the effective use of limited resources, by an “interdictor,” to attack a network that an “enemy” may use to the interdictor's disadvantage. BNI is a two-person, zero-sum, sequential-play (Stackelberg) game with two stages: in the first stage, the interdictor attacks components of his enemy's network, that is, nodes and or/arcs; and in the second stage the enemy observes the damage caused by the attack and operates the damaged network so as to optimize a measure of functionality such as throughput, output or cost. For example, using a limited number of aerial sorties to attack and destroy production and distribution assets, an interdictor may wish to minimize the maximum “flow” of munitions that his enemy can produce and move to a battlefront. This article models interdictions with binary variables and simple constraints; solution of an optimization model, often a linear program, represents optimal network operation by the enemy. Simple models can be converted mixed-integer programs, but solution methods based on decomposition may be preferred for efficiency and generality.","container-title":"Wiley Encyclopedia of Operations Research and Management Science","ISBN":"978-0-470-40053-1","language":"en","note":"DOI: 10.1002/9780470400531.eorms0932","publisher":"American Cancer Society","source":"Wiley Online Library","title":"Bilevel Network Interdiction Models: Formulations and Solutions","title-short":"Bilevel Network Interdiction Models","URL":"http://onlinelibrary.wiley.com/doi/abs/10.1002/9780470400531.eorms0932","author":[{"family":"Wood","given":"R. Kevin"}],"accessed":{"date-parts":[["2019",11,15]]},"issued":{"date-parts":[["2011"]]}}}],"schema":"https://github.com/citation-style-language/schema/raw/master/csl-citation.json"} </w:instrText>
      </w:r>
      <w:r w:rsidRPr="00AF0174">
        <w:rPr>
          <w:color w:val="000000" w:themeColor="text1"/>
        </w:rPr>
        <w:fldChar w:fldCharType="separate"/>
      </w:r>
      <w:r w:rsidRPr="00AF0174">
        <w:rPr>
          <w:color w:val="000000" w:themeColor="text1"/>
        </w:rPr>
        <w:t>[14]</w:t>
      </w:r>
      <w:r w:rsidRPr="00AF0174">
        <w:rPr>
          <w:color w:val="000000" w:themeColor="text1"/>
        </w:rPr>
        <w:fldChar w:fldCharType="end"/>
      </w:r>
      <w:r w:rsidRPr="00AF0174">
        <w:rPr>
          <w:color w:val="000000" w:themeColor="text1"/>
        </w:rPr>
        <w:t xml:space="preserve">. </w:t>
      </w:r>
      <w:r w:rsidR="009922CC" w:rsidRPr="00AF0174">
        <w:rPr>
          <w:color w:val="000000" w:themeColor="text1"/>
        </w:rPr>
        <w:t>Prior to a</w:t>
      </w:r>
      <w:r w:rsidRPr="00AF0174">
        <w:rPr>
          <w:color w:val="000000" w:themeColor="text1"/>
        </w:rPr>
        <w:t xml:space="preserve"> disruption, a</w:t>
      </w:r>
      <w:r w:rsidR="00D270C6" w:rsidRPr="00AF0174">
        <w:rPr>
          <w:color w:val="000000" w:themeColor="text1"/>
        </w:rPr>
        <w:t>n adversary</w:t>
      </w:r>
      <w:r w:rsidRPr="00AF0174">
        <w:rPr>
          <w:color w:val="000000" w:themeColor="text1"/>
        </w:rPr>
        <w:t xml:space="preserve"> (defender)</w:t>
      </w:r>
      <w:r w:rsidR="00D42CD4" w:rsidRPr="00AF0174">
        <w:rPr>
          <w:color w:val="000000" w:themeColor="text1"/>
        </w:rPr>
        <w:t xml:space="preserve"> </w:t>
      </w:r>
      <w:r w:rsidR="004665F8" w:rsidRPr="00AF0174">
        <w:rPr>
          <w:color w:val="000000" w:themeColor="text1"/>
        </w:rPr>
        <w:t>flows</w:t>
      </w:r>
      <w:r w:rsidR="00D270C6" w:rsidRPr="00AF0174">
        <w:rPr>
          <w:color w:val="000000" w:themeColor="text1"/>
        </w:rPr>
        <w:t xml:space="preserve"> </w:t>
      </w:r>
      <w:r w:rsidR="00BB43F7" w:rsidRPr="00AF0174">
        <w:rPr>
          <w:color w:val="000000" w:themeColor="text1"/>
        </w:rPr>
        <w:t>the</w:t>
      </w:r>
      <w:r w:rsidR="002E6BF0" w:rsidRPr="00AF0174">
        <w:rPr>
          <w:color w:val="000000" w:themeColor="text1"/>
        </w:rPr>
        <w:t xml:space="preserve"> maximum </w:t>
      </w:r>
      <w:r w:rsidR="00D270C6" w:rsidRPr="00AF0174">
        <w:rPr>
          <w:color w:val="000000" w:themeColor="text1"/>
        </w:rPr>
        <w:t>commodity or information</w:t>
      </w:r>
      <w:r w:rsidR="00BB43F7" w:rsidRPr="00AF0174">
        <w:rPr>
          <w:color w:val="000000" w:themeColor="text1"/>
        </w:rPr>
        <w:t xml:space="preserve"> </w:t>
      </w:r>
      <w:r w:rsidR="004665F8" w:rsidRPr="00AF0174">
        <w:rPr>
          <w:color w:val="000000" w:themeColor="text1"/>
        </w:rPr>
        <w:t xml:space="preserve">through a network </w:t>
      </w:r>
      <w:r w:rsidR="00D270C6" w:rsidRPr="00AF0174">
        <w:rPr>
          <w:color w:val="000000" w:themeColor="text1"/>
        </w:rPr>
        <w:t xml:space="preserve">from a source </w:t>
      </w:r>
      <w:r w:rsidR="00FB6C29" w:rsidRPr="00AF0174">
        <w:rPr>
          <w:color w:val="000000" w:themeColor="text1"/>
        </w:rPr>
        <w:t>vertex</w:t>
      </w:r>
      <w:r w:rsidR="00D270C6" w:rsidRPr="00AF0174">
        <w:rPr>
          <w:color w:val="000000" w:themeColor="text1"/>
        </w:rPr>
        <w:t xml:space="preserve"> (</w:t>
      </w:r>
      <m:oMath>
        <m:r>
          <w:rPr>
            <w:rFonts w:ascii="Cambria Math" w:hAnsi="Cambria Math"/>
            <w:color w:val="000000" w:themeColor="text1"/>
          </w:rPr>
          <m:t>s</m:t>
        </m:r>
      </m:oMath>
      <w:r w:rsidR="00D270C6" w:rsidRPr="00AF0174">
        <w:rPr>
          <w:color w:val="000000" w:themeColor="text1"/>
        </w:rPr>
        <w:t xml:space="preserve">) to a terminal </w:t>
      </w:r>
      <w:r w:rsidR="00FB6C29" w:rsidRPr="00AF0174">
        <w:rPr>
          <w:color w:val="000000" w:themeColor="text1"/>
        </w:rPr>
        <w:t>vertex</w:t>
      </w:r>
      <w:r w:rsidR="00D270C6" w:rsidRPr="00AF0174">
        <w:rPr>
          <w:color w:val="000000" w:themeColor="text1"/>
        </w:rPr>
        <w:t xml:space="preserve"> (</w:t>
      </w:r>
      <m:oMath>
        <m:r>
          <w:rPr>
            <w:rFonts w:ascii="Cambria Math" w:hAnsi="Cambria Math"/>
            <w:color w:val="000000" w:themeColor="text1"/>
          </w:rPr>
          <m:t>t</m:t>
        </m:r>
      </m:oMath>
      <w:r w:rsidR="00D270C6" w:rsidRPr="00AF0174">
        <w:rPr>
          <w:color w:val="000000" w:themeColor="text1"/>
        </w:rPr>
        <w:t>)</w:t>
      </w:r>
      <w:r w:rsidR="00BB43F7" w:rsidRPr="00AF0174">
        <w:rPr>
          <w:color w:val="000000" w:themeColor="text1"/>
        </w:rPr>
        <w:t xml:space="preserve"> (Figure 1)</w:t>
      </w:r>
      <w:r w:rsidR="002E6BF0" w:rsidRPr="00AF0174">
        <w:rPr>
          <w:color w:val="000000" w:themeColor="text1"/>
        </w:rPr>
        <w:t>.</w:t>
      </w:r>
      <w:r w:rsidR="00ED6E18" w:rsidRPr="00AF0174">
        <w:rPr>
          <w:color w:val="000000" w:themeColor="text1"/>
        </w:rPr>
        <w:t xml:space="preserve"> In the upper level, the </w:t>
      </w:r>
      <w:r w:rsidRPr="00AF0174">
        <w:rPr>
          <w:color w:val="000000" w:themeColor="text1"/>
        </w:rPr>
        <w:t xml:space="preserve">attacker </w:t>
      </w:r>
      <w:r w:rsidR="002D0AD7" w:rsidRPr="00AF0174">
        <w:rPr>
          <w:color w:val="000000" w:themeColor="text1"/>
        </w:rPr>
        <w:t>disrupts a predetermined number (</w:t>
      </w:r>
      <m:oMath>
        <m:r>
          <w:rPr>
            <w:rFonts w:ascii="Cambria Math" w:hAnsi="Cambria Math" w:cstheme="majorBidi"/>
            <w:color w:val="000000" w:themeColor="text1"/>
          </w:rPr>
          <m:t>ϑ</m:t>
        </m:r>
      </m:oMath>
      <w:r w:rsidR="002D0AD7" w:rsidRPr="00AF0174">
        <w:rPr>
          <w:color w:val="000000" w:themeColor="text1"/>
        </w:rPr>
        <w:t xml:space="preserve">) of </w:t>
      </w:r>
      <w:r w:rsidR="00466B43" w:rsidRPr="00AF0174">
        <w:rPr>
          <w:color w:val="000000" w:themeColor="text1"/>
        </w:rPr>
        <w:t xml:space="preserve">arcs in </w:t>
      </w:r>
      <w:r w:rsidR="002D0AD7" w:rsidRPr="00AF0174">
        <w:rPr>
          <w:color w:val="000000" w:themeColor="text1"/>
        </w:rPr>
        <w:t xml:space="preserve">the adversarial network (e.g. arcs </w:t>
      </w:r>
      <m:oMath>
        <m:r>
          <w:rPr>
            <w:rFonts w:ascii="Cambria Math" w:hAnsi="Cambria Math"/>
            <w:color w:val="000000" w:themeColor="text1"/>
          </w:rPr>
          <m:t>(s,</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m:t>
            </m:r>
          </m:sub>
        </m:sSub>
        <m:r>
          <w:rPr>
            <w:rFonts w:ascii="Cambria Math" w:hAnsi="Cambria Math"/>
            <w:color w:val="000000" w:themeColor="text1"/>
          </w:rPr>
          <m:t>)</m:t>
        </m:r>
      </m:oMath>
      <w:r w:rsidR="002D0AD7" w:rsidRPr="00AF0174">
        <w:rPr>
          <w:color w:val="000000" w:themeColor="text1"/>
        </w:rPr>
        <w:t xml:space="preserve"> and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m:t>
            </m:r>
          </m:sub>
        </m:sSub>
        <m:r>
          <w:rPr>
            <w:rFonts w:ascii="Cambria Math" w:hAnsi="Cambria Math"/>
            <w:color w:val="000000" w:themeColor="text1"/>
          </w:rPr>
          <m:t>)</m:t>
        </m:r>
      </m:oMath>
      <w:r w:rsidR="002D0AD7" w:rsidRPr="00AF0174">
        <w:rPr>
          <w:color w:val="000000" w:themeColor="text1"/>
        </w:rPr>
        <w:t xml:space="preserve"> in Figure 1</w:t>
      </w:r>
      <w:r w:rsidR="007D25CD" w:rsidRPr="00AF0174">
        <w:rPr>
          <w:color w:val="000000" w:themeColor="text1"/>
        </w:rPr>
        <w:t xml:space="preserve"> with </w:t>
      </w:r>
      <m:oMath>
        <m:r>
          <w:rPr>
            <w:rFonts w:ascii="Cambria Math" w:hAnsi="Cambria Math" w:cstheme="majorBidi"/>
            <w:color w:val="000000" w:themeColor="text1"/>
          </w:rPr>
          <m:t>ϑ=2</m:t>
        </m:r>
      </m:oMath>
      <w:r w:rsidR="002D0AD7" w:rsidRPr="00AF0174">
        <w:rPr>
          <w:color w:val="000000" w:themeColor="text1"/>
        </w:rPr>
        <w:t xml:space="preserve">). The defender notices the damages to the network and </w:t>
      </w:r>
      <w:r w:rsidR="00DE6422" w:rsidRPr="00AF0174">
        <w:rPr>
          <w:color w:val="000000" w:themeColor="text1"/>
        </w:rPr>
        <w:t>acts</w:t>
      </w:r>
      <w:r w:rsidR="00D96BCC" w:rsidRPr="00AF0174">
        <w:rPr>
          <w:color w:val="000000" w:themeColor="text1"/>
        </w:rPr>
        <w:t xml:space="preserve"> accordingly, i.e., </w:t>
      </w:r>
      <w:r w:rsidR="005F5C58" w:rsidRPr="00AF0174">
        <w:rPr>
          <w:color w:val="000000" w:themeColor="text1"/>
        </w:rPr>
        <w:t xml:space="preserve">in the lower level </w:t>
      </w:r>
      <w:r w:rsidR="00D96BCC">
        <w:t xml:space="preserve">problem </w:t>
      </w:r>
      <w:r w:rsidR="00C86102">
        <w:t xml:space="preserve">he </w:t>
      </w:r>
      <w:r w:rsidR="002D0AD7">
        <w:t xml:space="preserve">changes </w:t>
      </w:r>
      <w:r w:rsidR="007D25CD">
        <w:t>its</w:t>
      </w:r>
      <w:r w:rsidR="002D0AD7">
        <w:t xml:space="preserve"> operation</w:t>
      </w:r>
      <w:r w:rsidR="007D25CD">
        <w:t xml:space="preserve">s </w:t>
      </w:r>
      <w:r w:rsidR="002D0AD7">
        <w:t>to maximize the flow through the residual network (the network excluding the disrupted arcs). The attacker is aware of</w:t>
      </w:r>
      <w:r w:rsidR="0058297E">
        <w:t xml:space="preserve"> the</w:t>
      </w:r>
      <w:r w:rsidR="002D0AD7">
        <w:t xml:space="preserve"> defender’s goal and tries to </w:t>
      </w:r>
      <w:r w:rsidR="00DE5F45">
        <w:t xml:space="preserve">choose </w:t>
      </w:r>
      <m:oMath>
        <m:r>
          <w:rPr>
            <w:rFonts w:ascii="Cambria Math" w:hAnsi="Cambria Math" w:cstheme="majorBidi"/>
            <w:color w:val="1F3864" w:themeColor="accent1" w:themeShade="80"/>
          </w:rPr>
          <m:t>ϑ</m:t>
        </m:r>
      </m:oMath>
      <w:r w:rsidR="007D25CD">
        <w:t xml:space="preserve"> </w:t>
      </w:r>
      <w:r w:rsidR="00DE5F45">
        <w:t>arcs</w:t>
      </w:r>
      <w:r w:rsidR="0039550D">
        <w:t xml:space="preserve"> in a way that the adversary’s maximum flow is minimized.</w:t>
      </w:r>
      <w:r w:rsidR="0058297E">
        <w:t xml:space="preserve"> Let </w:t>
      </w:r>
      <w:proofErr w:type="spellStart"/>
      <w:r w:rsidR="0058297E">
        <w:t>Yuv</w:t>
      </w:r>
      <w:proofErr w:type="spellEnd"/>
      <w:r w:rsidR="0058297E">
        <w:t xml:space="preserve"> be a binary variable that shows the attacker’s decision, where</w:t>
      </w:r>
    </w:p>
    <w:p w14:paraId="04888B5D" w14:textId="13E45730" w:rsidR="00342CCE" w:rsidRPr="00844207" w:rsidRDefault="008A621D" w:rsidP="00342CCE">
      <w:pPr>
        <w:rPr>
          <w:szCs w:val="18"/>
        </w:rPr>
      </w:pPr>
      <m:oMathPara>
        <m:oMath>
          <m:sSub>
            <m:sSubPr>
              <m:ctrlPr>
                <w:rPr>
                  <w:rFonts w:ascii="Cambria Math" w:hAnsi="Cambria Math"/>
                  <w:i/>
                  <w:szCs w:val="18"/>
                </w:rPr>
              </m:ctrlPr>
            </m:sSubPr>
            <m:e>
              <m:r>
                <w:rPr>
                  <w:rFonts w:ascii="Cambria Math" w:hAnsi="Cambria Math"/>
                  <w:szCs w:val="18"/>
                </w:rPr>
                <m:t>y</m:t>
              </m:r>
            </m:e>
            <m:sub>
              <m:r>
                <w:rPr>
                  <w:rFonts w:ascii="Cambria Math" w:hAnsi="Cambria Math"/>
                  <w:szCs w:val="18"/>
                </w:rPr>
                <m:t>uv</m:t>
              </m:r>
            </m:sub>
          </m:sSub>
          <m:r>
            <w:rPr>
              <w:rFonts w:ascii="Cambria Math" w:hAnsi="Cambria Math"/>
              <w:szCs w:val="18"/>
            </w:rPr>
            <m:t>=</m:t>
          </m:r>
          <m:d>
            <m:dPr>
              <m:begChr m:val="{"/>
              <m:endChr m:val=""/>
              <m:ctrlPr>
                <w:rPr>
                  <w:rFonts w:ascii="Cambria Math" w:hAnsi="Cambria Math"/>
                  <w:i/>
                  <w:szCs w:val="18"/>
                </w:rPr>
              </m:ctrlPr>
            </m:dPr>
            <m:e>
              <m:m>
                <m:mPr>
                  <m:mcs>
                    <m:mc>
                      <m:mcPr>
                        <m:count m:val="2"/>
                        <m:mcJc m:val="center"/>
                      </m:mcPr>
                    </m:mc>
                  </m:mcs>
                  <m:ctrlPr>
                    <w:rPr>
                      <w:rFonts w:ascii="Cambria Math" w:hAnsi="Cambria Math"/>
                      <w:i/>
                      <w:szCs w:val="18"/>
                    </w:rPr>
                  </m:ctrlPr>
                </m:mPr>
                <m:mr>
                  <m:e>
                    <m:r>
                      <w:rPr>
                        <w:rFonts w:ascii="Cambria Math" w:hAnsi="Cambria Math"/>
                        <w:szCs w:val="18"/>
                      </w:rPr>
                      <m:t>1</m:t>
                    </m:r>
                  </m:e>
                  <m:e>
                    <m:r>
                      <w:rPr>
                        <w:rFonts w:ascii="Cambria Math" w:hAnsi="Cambria Math"/>
                        <w:szCs w:val="18"/>
                      </w:rPr>
                      <m:t xml:space="preserve">if arc </m:t>
                    </m:r>
                    <m:d>
                      <m:dPr>
                        <m:ctrlPr>
                          <w:rPr>
                            <w:rFonts w:ascii="Cambria Math" w:hAnsi="Cambria Math"/>
                            <w:i/>
                            <w:szCs w:val="18"/>
                          </w:rPr>
                        </m:ctrlPr>
                      </m:dPr>
                      <m:e>
                        <m:r>
                          <w:rPr>
                            <w:rFonts w:ascii="Cambria Math" w:hAnsi="Cambria Math"/>
                            <w:szCs w:val="18"/>
                          </w:rPr>
                          <m:t>u,v</m:t>
                        </m:r>
                      </m:e>
                    </m:d>
                    <m:r>
                      <w:rPr>
                        <w:rFonts w:ascii="Cambria Math" w:hAnsi="Cambria Math"/>
                        <w:szCs w:val="18"/>
                      </w:rPr>
                      <m:t>is selected,</m:t>
                    </m:r>
                  </m:e>
                </m:mr>
                <m:mr>
                  <m:e>
                    <m:r>
                      <w:rPr>
                        <w:rFonts w:ascii="Cambria Math" w:hAnsi="Cambria Math"/>
                        <w:szCs w:val="18"/>
                      </w:rPr>
                      <m:t>0</m:t>
                    </m:r>
                  </m:e>
                  <m:e>
                    <m:r>
                      <w:rPr>
                        <w:rFonts w:ascii="Cambria Math" w:hAnsi="Cambria Math"/>
                        <w:szCs w:val="18"/>
                      </w:rPr>
                      <m:t>otherwise</m:t>
                    </m:r>
                  </m:e>
                </m:mr>
              </m:m>
            </m:e>
          </m:d>
        </m:oMath>
      </m:oMathPara>
    </w:p>
    <w:p w14:paraId="02B681F3" w14:textId="6AA7F31B" w:rsidR="00473E68" w:rsidRDefault="005A3911" w:rsidP="009F62BE">
      <w:pPr>
        <w:pStyle w:val="1uhThesisBody"/>
        <w:ind w:firstLine="0"/>
      </w:pPr>
      <w:r>
        <w:rPr>
          <w:rStyle w:val="1uhThesisBodyChar"/>
        </w:rPr>
        <w:lastRenderedPageBreak/>
        <w:t xml:space="preserve">shows the </w:t>
      </w:r>
      <w:r w:rsidR="00ED6E18">
        <w:rPr>
          <w:rStyle w:val="1uhThesisBodyChar"/>
        </w:rPr>
        <w:t xml:space="preserve">attacker’s </w:t>
      </w:r>
      <w:r>
        <w:rPr>
          <w:rStyle w:val="1uhThesisBodyChar"/>
        </w:rPr>
        <w:t xml:space="preserve">decision. </w:t>
      </w:r>
      <w:r w:rsidR="000C7B14">
        <w:t>In the upper level</w:t>
      </w:r>
      <w:r w:rsidR="00C55B95">
        <w:t>,</w:t>
      </w:r>
      <w:r w:rsidR="001D0D26">
        <w:t xml:space="preserve"> the</w:t>
      </w:r>
      <w:r w:rsidR="000C7B14">
        <w:t xml:space="preserve"> </w:t>
      </w:r>
      <w:r w:rsidR="000C7B14" w:rsidRPr="002E0FF7">
        <w:t xml:space="preserve">attacker selects </w:t>
      </w:r>
      <m:oMath>
        <m:r>
          <w:rPr>
            <w:rFonts w:ascii="Cambria Math" w:hAnsi="Cambria Math" w:cstheme="majorBidi"/>
          </w:rPr>
          <m:t>ϑ</m:t>
        </m:r>
      </m:oMath>
      <w:r w:rsidR="000C7B14" w:rsidRPr="002E0FF7">
        <w:rPr>
          <w:rStyle w:val="1uhThesisBodyChar"/>
        </w:rPr>
        <w:t xml:space="preserve"> arcs </w:t>
      </w:r>
      <w:r w:rsidR="00BB4DDA" w:rsidRPr="002E0FF7">
        <w:rPr>
          <w:rStyle w:val="1uhThesisBodyChar"/>
        </w:rPr>
        <w:t xml:space="preserve">(Equation </w:t>
      </w:r>
      <w:r w:rsidR="00BB4DDA" w:rsidRPr="00844207">
        <w:rPr>
          <w:szCs w:val="18"/>
        </w:rPr>
        <w:t>(</w:t>
      </w:r>
      <w:r w:rsidR="00842581">
        <w:rPr>
          <w:szCs w:val="18"/>
        </w:rPr>
        <w:t>1</w:t>
      </w:r>
      <w:r w:rsidR="00BB4DDA" w:rsidRPr="00844207">
        <w:rPr>
          <w:szCs w:val="18"/>
        </w:rPr>
        <w:t>-</w:t>
      </w:r>
      <w:r w:rsidR="00402BE8">
        <w:rPr>
          <w:szCs w:val="18"/>
        </w:rPr>
        <w:t>2</w:t>
      </w:r>
      <w:r w:rsidR="008128AE" w:rsidRPr="00844207">
        <w:rPr>
          <w:szCs w:val="18"/>
        </w:rPr>
        <w:t>)</w:t>
      </w:r>
      <w:r w:rsidR="008128AE">
        <w:rPr>
          <w:szCs w:val="18"/>
        </w:rPr>
        <w:t>)</w:t>
      </w:r>
      <w:r w:rsidR="00C55B95">
        <w:rPr>
          <w:szCs w:val="18"/>
        </w:rPr>
        <w:t>,</w:t>
      </w:r>
      <w:r w:rsidR="008128AE">
        <w:t xml:space="preserve"> </w:t>
      </w:r>
      <w:r w:rsidR="008128AE" w:rsidRPr="00ED6F3B">
        <w:t>whose</w:t>
      </w:r>
      <w:r w:rsidRPr="00ED6F3B">
        <w:t xml:space="preserve"> </w:t>
      </w:r>
      <w:r w:rsidR="00C03B8A">
        <w:t>disruption</w:t>
      </w:r>
      <w:r w:rsidR="00FE230D">
        <w:t xml:space="preserve"> will drop the flow through </w:t>
      </w:r>
      <w:r w:rsidR="00473E68">
        <w:t>those</w:t>
      </w:r>
      <w:r w:rsidR="00FE230D">
        <w:t xml:space="preserve"> </w:t>
      </w:r>
      <w:r w:rsidR="002D0AD7">
        <w:t>arc</w:t>
      </w:r>
      <w:r w:rsidR="00473E68">
        <w:t>s</w:t>
      </w:r>
      <w:r w:rsidR="00C03B8A">
        <w:t xml:space="preserve"> </w:t>
      </w:r>
      <w:r w:rsidR="00473E68">
        <w:t xml:space="preserve">to 0 </w:t>
      </w:r>
      <w:r w:rsidR="00FA739C">
        <w:t xml:space="preserve">(Equation </w:t>
      </w:r>
      <w:r w:rsidR="00FA739C" w:rsidRPr="00ED6F3B">
        <w:rPr>
          <w:rStyle w:val="1uhThesisBodyChar"/>
        </w:rPr>
        <w:t>(</w:t>
      </w:r>
      <w:r w:rsidR="00842581">
        <w:rPr>
          <w:rStyle w:val="1uhThesisBodyChar"/>
        </w:rPr>
        <w:t>1</w:t>
      </w:r>
      <w:r w:rsidR="00FA739C" w:rsidRPr="00ED6F3B">
        <w:rPr>
          <w:rStyle w:val="1uhThesisBodyChar"/>
        </w:rPr>
        <w:t>-</w:t>
      </w:r>
      <w:r w:rsidR="00D47D71">
        <w:rPr>
          <w:rStyle w:val="1uhThesisBodyChar"/>
        </w:rPr>
        <w:t>4</w:t>
      </w:r>
      <w:r w:rsidR="00FA739C" w:rsidRPr="00ED6F3B">
        <w:rPr>
          <w:rStyle w:val="1uhThesisBodyChar"/>
        </w:rPr>
        <w:t>))</w:t>
      </w:r>
      <w:r w:rsidR="00FE230D">
        <w:rPr>
          <w:rStyle w:val="1uhThesisBodyChar"/>
        </w:rPr>
        <w:t xml:space="preserve">. </w:t>
      </w:r>
      <w:r w:rsidR="005F5C58">
        <w:rPr>
          <w:rStyle w:val="1uhThesisBodyChar"/>
        </w:rPr>
        <w:t>The flow through each arc is limited by its capacity (Equation (1-4)</w:t>
      </w:r>
      <w:r w:rsidR="00473E68">
        <w:rPr>
          <w:rStyle w:val="1uhThesisBodyChar"/>
        </w:rPr>
        <w:t xml:space="preserve">). </w:t>
      </w:r>
      <w:r w:rsidR="00D47D71">
        <w:rPr>
          <w:rStyle w:val="1uhThesisBodyChar"/>
        </w:rPr>
        <w:t>Moreover</w:t>
      </w:r>
      <w:r w:rsidR="00473E68">
        <w:rPr>
          <w:rStyle w:val="1uhThesisBodyChar"/>
        </w:rPr>
        <w:t xml:space="preserve">, </w:t>
      </w:r>
      <w:r w:rsidR="00D47D71">
        <w:rPr>
          <w:rStyle w:val="1uhThesisBodyChar"/>
        </w:rPr>
        <w:t>t</w:t>
      </w:r>
      <w:r w:rsidR="00473E68">
        <w:t xml:space="preserve">he </w:t>
      </w:r>
      <w:r w:rsidR="00473E68" w:rsidRPr="00ED6F3B">
        <w:t>flow is conserved (Equation (1-</w:t>
      </w:r>
      <w:r w:rsidR="00D47D71">
        <w:t>5</w:t>
      </w:r>
      <w:r w:rsidR="00473E68" w:rsidRPr="00ED6F3B">
        <w:t>))</w:t>
      </w:r>
      <w:r w:rsidR="00C55B95">
        <w:t>,</w:t>
      </w:r>
      <w:r w:rsidR="00D47D71">
        <w:t xml:space="preserve"> and it </w:t>
      </w:r>
      <w:r w:rsidR="00D47D71" w:rsidRPr="00ED6F3B">
        <w:t>does not flow into the source or out</w:t>
      </w:r>
      <w:r w:rsidR="00D47D71">
        <w:t xml:space="preserve"> of the sink </w:t>
      </w:r>
      <w:r w:rsidR="00D47D71" w:rsidRPr="00ED6F3B">
        <w:t>(Equation (1-</w:t>
      </w:r>
      <w:r w:rsidR="00D47D71">
        <w:t>6</w:t>
      </w:r>
      <w:r w:rsidR="00D47D71" w:rsidRPr="00ED6F3B">
        <w:t>))</w:t>
      </w:r>
      <w:r w:rsidR="00D47D71">
        <w:t>. After disruption,</w:t>
      </w:r>
      <w:r w:rsidR="00C55B95">
        <w:t xml:space="preserve"> the</w:t>
      </w:r>
      <w:r w:rsidR="00D47D71">
        <w:t xml:space="preserve"> defender maximizes the flow in the residual network. The goal of</w:t>
      </w:r>
      <w:r w:rsidR="00C55B95">
        <w:t xml:space="preserve"> the</w:t>
      </w:r>
      <w:r w:rsidR="00D47D71">
        <w:t xml:space="preserve"> attacker is to minimize the maximum flow of the defender (Equation (1-1).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5"/>
        <w:gridCol w:w="5205"/>
        <w:gridCol w:w="900"/>
      </w:tblGrid>
      <w:tr w:rsidR="00342CCE" w:rsidRPr="00844207" w14:paraId="19030A66" w14:textId="77777777" w:rsidTr="00896618">
        <w:tc>
          <w:tcPr>
            <w:tcW w:w="7740" w:type="dxa"/>
            <w:gridSpan w:val="2"/>
          </w:tcPr>
          <w:p w14:paraId="7A8818FC" w14:textId="25B18A59" w:rsidR="00342CCE" w:rsidRPr="00844207" w:rsidRDefault="008A621D" w:rsidP="000D162E">
            <w:pPr>
              <w:keepNext/>
              <w:spacing w:line="360" w:lineRule="auto"/>
              <w:rPr>
                <w:rFonts w:eastAsia="Times New Roman" w:cs="Arial"/>
                <w:szCs w:val="18"/>
              </w:rPr>
            </w:pPr>
            <m:oMathPara>
              <m:oMath>
                <m:func>
                  <m:funcPr>
                    <m:ctrlPr>
                      <w:rPr>
                        <w:rFonts w:ascii="Cambria Math" w:hAnsi="Cambria Math"/>
                        <w:i/>
                        <w:szCs w:val="18"/>
                      </w:rPr>
                    </m:ctrlPr>
                  </m:funcPr>
                  <m:fName>
                    <m:limLow>
                      <m:limLowPr>
                        <m:ctrlPr>
                          <w:rPr>
                            <w:rFonts w:ascii="Cambria Math" w:hAnsi="Cambria Math"/>
                            <w:i/>
                            <w:szCs w:val="18"/>
                          </w:rPr>
                        </m:ctrlPr>
                      </m:limLowPr>
                      <m:e>
                        <m:r>
                          <m:rPr>
                            <m:sty m:val="p"/>
                          </m:rPr>
                          <w:rPr>
                            <w:rFonts w:ascii="Cambria Math" w:hAnsi="Cambria Math"/>
                            <w:szCs w:val="18"/>
                          </w:rPr>
                          <m:t>min</m:t>
                        </m:r>
                      </m:e>
                      <m:lim>
                        <m:r>
                          <w:rPr>
                            <w:rFonts w:ascii="Cambria Math" w:hAnsi="Cambria Math"/>
                            <w:szCs w:val="18"/>
                          </w:rPr>
                          <m:t>y</m:t>
                        </m:r>
                      </m:lim>
                    </m:limLow>
                  </m:fName>
                  <m:e>
                    <m:sSub>
                      <m:sSubPr>
                        <m:ctrlPr>
                          <w:rPr>
                            <w:rFonts w:ascii="Cambria Math" w:hAnsi="Cambria Math"/>
                            <w:i/>
                            <w:szCs w:val="18"/>
                          </w:rPr>
                        </m:ctrlPr>
                      </m:sSubPr>
                      <m:e>
                        <m:r>
                          <w:rPr>
                            <w:rFonts w:ascii="Cambria Math" w:hAnsi="Cambria Math"/>
                            <w:szCs w:val="18"/>
                          </w:rPr>
                          <m:t>z</m:t>
                        </m:r>
                      </m:e>
                      <m:sub>
                        <m:r>
                          <w:rPr>
                            <w:rFonts w:ascii="Cambria Math" w:hAnsi="Cambria Math"/>
                            <w:szCs w:val="18"/>
                          </w:rPr>
                          <m:t>y</m:t>
                        </m:r>
                      </m:sub>
                    </m:sSub>
                  </m:e>
                </m:func>
              </m:oMath>
            </m:oMathPara>
          </w:p>
        </w:tc>
        <w:tc>
          <w:tcPr>
            <w:tcW w:w="900" w:type="dxa"/>
          </w:tcPr>
          <w:p w14:paraId="523366FE" w14:textId="153CA36E" w:rsidR="00342CCE" w:rsidRPr="00844207" w:rsidRDefault="00342CCE" w:rsidP="000D162E">
            <w:pPr>
              <w:keepNext/>
              <w:jc w:val="right"/>
              <w:rPr>
                <w:szCs w:val="18"/>
              </w:rPr>
            </w:pPr>
            <w:r w:rsidRPr="00844207">
              <w:rPr>
                <w:szCs w:val="18"/>
              </w:rPr>
              <w:t>(</w:t>
            </w:r>
            <w:r w:rsidR="00842581">
              <w:rPr>
                <w:szCs w:val="18"/>
              </w:rPr>
              <w:t>1</w:t>
            </w:r>
            <w:r w:rsidRPr="00844207">
              <w:rPr>
                <w:szCs w:val="18"/>
              </w:rPr>
              <w:t>-1)</w:t>
            </w:r>
          </w:p>
        </w:tc>
      </w:tr>
      <w:tr w:rsidR="00857A9E" w:rsidRPr="00844207" w14:paraId="25B62DA5" w14:textId="77777777" w:rsidTr="00402BE8">
        <w:tc>
          <w:tcPr>
            <w:tcW w:w="2535" w:type="dxa"/>
          </w:tcPr>
          <w:p w14:paraId="24B2A2A7" w14:textId="6D0C70D8" w:rsidR="00857A9E" w:rsidRPr="00844207" w:rsidRDefault="00857A9E" w:rsidP="00857A9E">
            <w:pPr>
              <w:keepNext/>
              <w:spacing w:line="360" w:lineRule="auto"/>
              <w:ind w:right="347"/>
              <w:jc w:val="right"/>
              <w:rPr>
                <w:rFonts w:eastAsia="Times New Roman" w:cs="Arial"/>
                <w:szCs w:val="18"/>
              </w:rPr>
            </w:pPr>
            <w:proofErr w:type="spellStart"/>
            <w:r>
              <w:rPr>
                <w:rFonts w:eastAsia="Times New Roman" w:cs="Arial"/>
                <w:szCs w:val="18"/>
              </w:rPr>
              <w:t>s.t.</w:t>
            </w:r>
            <w:proofErr w:type="spellEnd"/>
          </w:p>
        </w:tc>
        <w:tc>
          <w:tcPr>
            <w:tcW w:w="5205" w:type="dxa"/>
          </w:tcPr>
          <w:p w14:paraId="45280750" w14:textId="1BBFAFB7" w:rsidR="00857A9E" w:rsidRPr="00896618" w:rsidRDefault="008A621D" w:rsidP="00857A9E">
            <w:pPr>
              <w:keepNext/>
              <w:spacing w:line="360" w:lineRule="auto"/>
              <w:rPr>
                <w:rFonts w:eastAsia="Times New Roman" w:cs="Arial"/>
                <w:szCs w:val="18"/>
              </w:rPr>
            </w:pPr>
            <m:oMathPara>
              <m:oMathParaPr>
                <m:jc m:val="left"/>
              </m:oMathParaPr>
              <m:oMath>
                <m:nary>
                  <m:naryPr>
                    <m:chr m:val="∑"/>
                    <m:supHide m:val="1"/>
                    <m:ctrlPr>
                      <w:rPr>
                        <w:rFonts w:ascii="Cambria Math" w:hAnsi="Cambria Math"/>
                        <w:i/>
                        <w:szCs w:val="18"/>
                      </w:rPr>
                    </m:ctrlPr>
                  </m:naryPr>
                  <m:sub>
                    <m:d>
                      <m:dPr>
                        <m:ctrlPr>
                          <w:rPr>
                            <w:rFonts w:ascii="Cambria Math" w:hAnsi="Cambria Math"/>
                            <w:i/>
                            <w:szCs w:val="18"/>
                          </w:rPr>
                        </m:ctrlPr>
                      </m:dPr>
                      <m:e>
                        <m:r>
                          <w:rPr>
                            <w:rFonts w:ascii="Cambria Math" w:hAnsi="Cambria Math"/>
                            <w:szCs w:val="18"/>
                          </w:rPr>
                          <m:t>u,v</m:t>
                        </m:r>
                      </m:e>
                    </m:d>
                    <m:r>
                      <w:rPr>
                        <w:rFonts w:ascii="Cambria Math" w:hAnsi="Cambria Math"/>
                        <w:szCs w:val="18"/>
                      </w:rPr>
                      <m:t>∈E</m:t>
                    </m:r>
                  </m:sub>
                  <m:sup/>
                  <m:e>
                    <m:sSub>
                      <m:sSubPr>
                        <m:ctrlPr>
                          <w:rPr>
                            <w:rFonts w:ascii="Cambria Math" w:hAnsi="Cambria Math"/>
                            <w:i/>
                            <w:szCs w:val="18"/>
                          </w:rPr>
                        </m:ctrlPr>
                      </m:sSubPr>
                      <m:e>
                        <m:r>
                          <w:rPr>
                            <w:rFonts w:ascii="Cambria Math" w:hAnsi="Cambria Math"/>
                            <w:szCs w:val="18"/>
                          </w:rPr>
                          <m:t>y</m:t>
                        </m:r>
                      </m:e>
                      <m:sub>
                        <m:r>
                          <w:rPr>
                            <w:rFonts w:ascii="Cambria Math" w:hAnsi="Cambria Math"/>
                            <w:szCs w:val="18"/>
                          </w:rPr>
                          <m:t>uv</m:t>
                        </m:r>
                      </m:sub>
                    </m:sSub>
                  </m:e>
                </m:nary>
                <m:r>
                  <w:rPr>
                    <w:rFonts w:ascii="Cambria Math" w:hAnsi="Cambria Math"/>
                    <w:szCs w:val="18"/>
                  </w:rPr>
                  <m:t>=</m:t>
                </m:r>
                <m:r>
                  <w:rPr>
                    <w:rFonts w:ascii="Cambria Math" w:hAnsi="Cambria Math" w:cstheme="majorBidi"/>
                    <w:color w:val="1F3864" w:themeColor="accent1" w:themeShade="80"/>
                  </w:rPr>
                  <m:t>ϑ</m:t>
                </m:r>
                <m:r>
                  <w:rPr>
                    <w:rFonts w:ascii="Cambria Math" w:hAnsi="Cambria Math"/>
                    <w:szCs w:val="18"/>
                  </w:rPr>
                  <m:t>,</m:t>
                </m:r>
              </m:oMath>
            </m:oMathPara>
          </w:p>
        </w:tc>
        <w:tc>
          <w:tcPr>
            <w:tcW w:w="900" w:type="dxa"/>
          </w:tcPr>
          <w:p w14:paraId="7416B1F6" w14:textId="772FFC55" w:rsidR="00857A9E" w:rsidRPr="00844207" w:rsidRDefault="00857A9E" w:rsidP="00857A9E">
            <w:pPr>
              <w:keepNext/>
              <w:jc w:val="right"/>
              <w:rPr>
                <w:szCs w:val="18"/>
              </w:rPr>
            </w:pPr>
            <w:r w:rsidRPr="00844207">
              <w:rPr>
                <w:szCs w:val="18"/>
              </w:rPr>
              <w:t>(</w:t>
            </w:r>
            <w:r>
              <w:rPr>
                <w:szCs w:val="18"/>
              </w:rPr>
              <w:t>1</w:t>
            </w:r>
            <w:r w:rsidRPr="00844207">
              <w:rPr>
                <w:szCs w:val="18"/>
              </w:rPr>
              <w:t>-2)</w:t>
            </w:r>
          </w:p>
        </w:tc>
      </w:tr>
      <w:tr w:rsidR="00857A9E" w:rsidRPr="00844207" w14:paraId="598CF8C4" w14:textId="77777777" w:rsidTr="00402BE8">
        <w:tc>
          <w:tcPr>
            <w:tcW w:w="7740" w:type="dxa"/>
            <w:gridSpan w:val="2"/>
          </w:tcPr>
          <w:p w14:paraId="5901CF68" w14:textId="7B79436B" w:rsidR="00857A9E" w:rsidRPr="00844207" w:rsidRDefault="008A621D" w:rsidP="00857A9E">
            <w:pPr>
              <w:keepNext/>
              <w:spacing w:line="360" w:lineRule="auto"/>
              <w:rPr>
                <w:rFonts w:eastAsia="Times New Roman" w:cs="Arial"/>
                <w:szCs w:val="18"/>
              </w:rPr>
            </w:pPr>
            <m:oMathPara>
              <m:oMath>
                <m:sSub>
                  <m:sSubPr>
                    <m:ctrlPr>
                      <w:rPr>
                        <w:rFonts w:ascii="Cambria Math" w:hAnsi="Cambria Math"/>
                        <w:i/>
                        <w:szCs w:val="18"/>
                      </w:rPr>
                    </m:ctrlPr>
                  </m:sSubPr>
                  <m:e>
                    <m:r>
                      <w:rPr>
                        <w:rFonts w:ascii="Cambria Math" w:hAnsi="Cambria Math"/>
                        <w:szCs w:val="18"/>
                      </w:rPr>
                      <m:t>z</m:t>
                    </m:r>
                  </m:e>
                  <m:sub>
                    <m:r>
                      <w:rPr>
                        <w:rFonts w:ascii="Cambria Math" w:hAnsi="Cambria Math"/>
                        <w:szCs w:val="18"/>
                      </w:rPr>
                      <m:t>y</m:t>
                    </m:r>
                  </m:sub>
                </m:sSub>
                <m:r>
                  <w:rPr>
                    <w:rFonts w:ascii="Cambria Math" w:hAnsi="Cambria Math"/>
                    <w:szCs w:val="18"/>
                  </w:rPr>
                  <m:t>=</m:t>
                </m:r>
                <m:func>
                  <m:funcPr>
                    <m:ctrlPr>
                      <w:rPr>
                        <w:rFonts w:ascii="Cambria Math" w:hAnsi="Cambria Math"/>
                        <w:i/>
                        <w:szCs w:val="18"/>
                      </w:rPr>
                    </m:ctrlPr>
                  </m:funcPr>
                  <m:fName>
                    <m:limLow>
                      <m:limLowPr>
                        <m:ctrlPr>
                          <w:rPr>
                            <w:rFonts w:ascii="Cambria Math" w:hAnsi="Cambria Math"/>
                            <w:i/>
                            <w:szCs w:val="18"/>
                          </w:rPr>
                        </m:ctrlPr>
                      </m:limLowPr>
                      <m:e>
                        <m:r>
                          <m:rPr>
                            <m:sty m:val="p"/>
                          </m:rPr>
                          <w:rPr>
                            <w:rFonts w:ascii="Cambria Math" w:hAnsi="Cambria Math"/>
                            <w:szCs w:val="18"/>
                          </w:rPr>
                          <m:t>max</m:t>
                        </m:r>
                      </m:e>
                      <m:lim>
                        <m:r>
                          <w:rPr>
                            <w:rFonts w:ascii="Cambria Math" w:hAnsi="Cambria Math"/>
                            <w:szCs w:val="18"/>
                          </w:rPr>
                          <m:t>f</m:t>
                        </m:r>
                      </m:lim>
                    </m:limLow>
                  </m:fName>
                  <m:e>
                    <m:nary>
                      <m:naryPr>
                        <m:chr m:val="∑"/>
                        <m:supHide m:val="1"/>
                        <m:ctrlPr>
                          <w:rPr>
                            <w:rFonts w:ascii="Cambria Math" w:hAnsi="Cambria Math"/>
                            <w:i/>
                            <w:szCs w:val="18"/>
                          </w:rPr>
                        </m:ctrlPr>
                      </m:naryPr>
                      <m:sub>
                        <m:r>
                          <w:rPr>
                            <w:rFonts w:ascii="Cambria Math" w:hAnsi="Cambria Math"/>
                            <w:szCs w:val="18"/>
                          </w:rPr>
                          <m:t>v∈V</m:t>
                        </m:r>
                      </m:sub>
                      <m:sup/>
                      <m:e>
                        <m:sSub>
                          <m:sSubPr>
                            <m:ctrlPr>
                              <w:rPr>
                                <w:rFonts w:ascii="Cambria Math" w:hAnsi="Cambria Math"/>
                                <w:i/>
                                <w:szCs w:val="18"/>
                              </w:rPr>
                            </m:ctrlPr>
                          </m:sSubPr>
                          <m:e>
                            <m:r>
                              <w:rPr>
                                <w:rFonts w:ascii="Cambria Math" w:hAnsi="Cambria Math"/>
                                <w:szCs w:val="18"/>
                              </w:rPr>
                              <m:t>f</m:t>
                            </m:r>
                          </m:e>
                          <m:sub>
                            <m:r>
                              <w:rPr>
                                <w:rFonts w:ascii="Cambria Math" w:hAnsi="Cambria Math"/>
                                <w:szCs w:val="18"/>
                              </w:rPr>
                              <m:t>sv</m:t>
                            </m:r>
                          </m:sub>
                        </m:sSub>
                      </m:e>
                    </m:nary>
                    <m:r>
                      <w:rPr>
                        <w:rFonts w:ascii="Cambria Math" w:hAnsi="Cambria Math"/>
                        <w:szCs w:val="18"/>
                      </w:rPr>
                      <m:t>,</m:t>
                    </m:r>
                  </m:e>
                </m:func>
              </m:oMath>
            </m:oMathPara>
          </w:p>
        </w:tc>
        <w:tc>
          <w:tcPr>
            <w:tcW w:w="900" w:type="dxa"/>
          </w:tcPr>
          <w:p w14:paraId="357EB906" w14:textId="497DED48" w:rsidR="00857A9E" w:rsidRPr="00844207" w:rsidRDefault="00857A9E" w:rsidP="00857A9E">
            <w:pPr>
              <w:keepNext/>
              <w:jc w:val="right"/>
              <w:rPr>
                <w:szCs w:val="18"/>
              </w:rPr>
            </w:pPr>
            <w:r w:rsidRPr="00844207">
              <w:rPr>
                <w:szCs w:val="18"/>
              </w:rPr>
              <w:t>(</w:t>
            </w:r>
            <w:r>
              <w:rPr>
                <w:szCs w:val="18"/>
              </w:rPr>
              <w:t>1</w:t>
            </w:r>
            <w:r w:rsidRPr="00844207">
              <w:rPr>
                <w:szCs w:val="18"/>
              </w:rPr>
              <w:t>-3)</w:t>
            </w:r>
          </w:p>
        </w:tc>
      </w:tr>
      <w:tr w:rsidR="00402BE8" w:rsidRPr="00844207" w14:paraId="6F8C6E4B" w14:textId="77777777" w:rsidTr="00402BE8">
        <w:tc>
          <w:tcPr>
            <w:tcW w:w="2535" w:type="dxa"/>
          </w:tcPr>
          <w:p w14:paraId="2886B818" w14:textId="69B8E420" w:rsidR="00402BE8" w:rsidRDefault="00402BE8" w:rsidP="00402BE8">
            <w:pPr>
              <w:keepNext/>
              <w:spacing w:line="360" w:lineRule="auto"/>
              <w:jc w:val="right"/>
              <w:rPr>
                <w:rFonts w:eastAsia="Malgun Gothic" w:cs="Arial"/>
                <w:szCs w:val="18"/>
              </w:rPr>
            </w:pPr>
            <w:proofErr w:type="spellStart"/>
            <w:r>
              <w:rPr>
                <w:rFonts w:eastAsia="Times New Roman" w:cs="Arial"/>
                <w:szCs w:val="18"/>
              </w:rPr>
              <w:t>s.t.</w:t>
            </w:r>
            <w:proofErr w:type="spellEnd"/>
          </w:p>
        </w:tc>
        <w:tc>
          <w:tcPr>
            <w:tcW w:w="5205" w:type="dxa"/>
          </w:tcPr>
          <w:p w14:paraId="5F1C08A7" w14:textId="6FBC217F" w:rsidR="00402BE8" w:rsidRDefault="008A621D" w:rsidP="00402BE8">
            <w:pPr>
              <w:keepNext/>
              <w:spacing w:line="360" w:lineRule="auto"/>
              <w:rPr>
                <w:rFonts w:eastAsia="Malgun Gothic" w:cs="Arial"/>
                <w:szCs w:val="18"/>
              </w:rPr>
            </w:pPr>
            <m:oMathPara>
              <m:oMath>
                <m:sSub>
                  <m:sSubPr>
                    <m:ctrlPr>
                      <w:rPr>
                        <w:rFonts w:ascii="Cambria Math" w:hAnsi="Cambria Math"/>
                        <w:i/>
                        <w:szCs w:val="18"/>
                      </w:rPr>
                    </m:ctrlPr>
                  </m:sSubPr>
                  <m:e>
                    <m:r>
                      <w:rPr>
                        <w:rFonts w:ascii="Cambria Math" w:hAnsi="Cambria Math"/>
                        <w:szCs w:val="18"/>
                      </w:rPr>
                      <m:t>f</m:t>
                    </m:r>
                  </m:e>
                  <m:sub>
                    <m:r>
                      <w:rPr>
                        <w:rFonts w:ascii="Cambria Math" w:hAnsi="Cambria Math"/>
                        <w:szCs w:val="18"/>
                      </w:rPr>
                      <m:t>uv</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c</m:t>
                    </m:r>
                  </m:e>
                  <m:sub>
                    <m:r>
                      <w:rPr>
                        <w:rFonts w:ascii="Cambria Math" w:hAnsi="Cambria Math"/>
                        <w:szCs w:val="18"/>
                      </w:rPr>
                      <m:t>uv</m:t>
                    </m:r>
                  </m:sub>
                </m:sSub>
                <m:d>
                  <m:dPr>
                    <m:ctrlPr>
                      <w:rPr>
                        <w:rFonts w:ascii="Cambria Math" w:hAnsi="Cambria Math"/>
                        <w:i/>
                        <w:szCs w:val="18"/>
                      </w:rPr>
                    </m:ctrlPr>
                  </m:dPr>
                  <m:e>
                    <m:r>
                      <w:rPr>
                        <w:rFonts w:ascii="Cambria Math" w:hAnsi="Cambria Math"/>
                        <w:szCs w:val="18"/>
                      </w:rPr>
                      <m:t>1-</m:t>
                    </m:r>
                    <m:sSub>
                      <m:sSubPr>
                        <m:ctrlPr>
                          <w:rPr>
                            <w:rFonts w:ascii="Cambria Math" w:hAnsi="Cambria Math"/>
                            <w:i/>
                            <w:szCs w:val="18"/>
                          </w:rPr>
                        </m:ctrlPr>
                      </m:sSubPr>
                      <m:e>
                        <m:r>
                          <w:rPr>
                            <w:rFonts w:ascii="Cambria Math" w:hAnsi="Cambria Math"/>
                            <w:szCs w:val="18"/>
                          </w:rPr>
                          <m:t>y</m:t>
                        </m:r>
                      </m:e>
                      <m:sub>
                        <m:r>
                          <w:rPr>
                            <w:rFonts w:ascii="Cambria Math" w:hAnsi="Cambria Math"/>
                            <w:szCs w:val="18"/>
                          </w:rPr>
                          <m:t>uv</m:t>
                        </m:r>
                      </m:sub>
                    </m:sSub>
                  </m:e>
                </m:d>
                <m:r>
                  <w:rPr>
                    <w:rFonts w:ascii="Cambria Math" w:hAnsi="Cambria Math"/>
                    <w:szCs w:val="18"/>
                  </w:rPr>
                  <m:t>∀u,v∈V,</m:t>
                </m:r>
              </m:oMath>
            </m:oMathPara>
          </w:p>
        </w:tc>
        <w:tc>
          <w:tcPr>
            <w:tcW w:w="900" w:type="dxa"/>
          </w:tcPr>
          <w:p w14:paraId="53514337" w14:textId="6C9D69DC" w:rsidR="00402BE8" w:rsidRPr="00844207" w:rsidRDefault="00FE230D" w:rsidP="00857A9E">
            <w:pPr>
              <w:keepNext/>
              <w:jc w:val="right"/>
              <w:rPr>
                <w:szCs w:val="18"/>
              </w:rPr>
            </w:pPr>
            <w:r w:rsidRPr="00844207">
              <w:rPr>
                <w:szCs w:val="24"/>
              </w:rPr>
              <w:t>(</w:t>
            </w:r>
            <w:r>
              <w:rPr>
                <w:szCs w:val="24"/>
              </w:rPr>
              <w:t>1</w:t>
            </w:r>
            <w:r w:rsidRPr="00844207">
              <w:rPr>
                <w:szCs w:val="24"/>
              </w:rPr>
              <w:t>-</w:t>
            </w:r>
            <w:r>
              <w:rPr>
                <w:szCs w:val="24"/>
              </w:rPr>
              <w:t>4</w:t>
            </w:r>
            <w:r w:rsidRPr="00844207">
              <w:rPr>
                <w:szCs w:val="24"/>
              </w:rPr>
              <w:t>)</w:t>
            </w:r>
          </w:p>
        </w:tc>
      </w:tr>
      <w:tr w:rsidR="00857A9E" w:rsidRPr="00844207" w14:paraId="096096D7" w14:textId="77777777" w:rsidTr="006E579A">
        <w:tc>
          <w:tcPr>
            <w:tcW w:w="7740" w:type="dxa"/>
            <w:gridSpan w:val="2"/>
          </w:tcPr>
          <w:p w14:paraId="10304C06" w14:textId="4E6A0470" w:rsidR="00857A9E" w:rsidRPr="00844207" w:rsidRDefault="008A621D" w:rsidP="00402BE8">
            <w:pPr>
              <w:keepNext/>
              <w:spacing w:line="360" w:lineRule="auto"/>
              <w:ind w:left="2325"/>
              <w:rPr>
                <w:rFonts w:eastAsia="Times New Roman" w:cs="Arial"/>
                <w:szCs w:val="18"/>
              </w:rPr>
            </w:pPr>
            <m:oMathPara>
              <m:oMath>
                <m:nary>
                  <m:naryPr>
                    <m:chr m:val="∑"/>
                    <m:supHide m:val="1"/>
                    <m:ctrlPr>
                      <w:rPr>
                        <w:rFonts w:ascii="Cambria Math" w:hAnsi="Cambria Math" w:cstheme="majorBidi"/>
                        <w:i/>
                        <w:szCs w:val="24"/>
                      </w:rPr>
                    </m:ctrlPr>
                  </m:naryPr>
                  <m:sub>
                    <m:r>
                      <w:rPr>
                        <w:rFonts w:ascii="Cambria Math" w:hAnsi="Cambria Math" w:cstheme="majorBidi"/>
                        <w:szCs w:val="24"/>
                      </w:rPr>
                      <m:t>u:</m:t>
                    </m:r>
                    <m:d>
                      <m:dPr>
                        <m:ctrlPr>
                          <w:rPr>
                            <w:rFonts w:ascii="Cambria Math" w:hAnsi="Cambria Math" w:cstheme="majorBidi"/>
                            <w:i/>
                            <w:szCs w:val="24"/>
                          </w:rPr>
                        </m:ctrlPr>
                      </m:dPr>
                      <m:e>
                        <m:r>
                          <w:rPr>
                            <w:rFonts w:ascii="Cambria Math" w:hAnsi="Cambria Math" w:cstheme="majorBidi"/>
                            <w:szCs w:val="24"/>
                          </w:rPr>
                          <m:t>u,v</m:t>
                        </m:r>
                      </m:e>
                    </m:d>
                    <m:r>
                      <w:rPr>
                        <w:rFonts w:ascii="Cambria Math" w:hAnsi="Cambria Math" w:cstheme="majorBidi"/>
                        <w:szCs w:val="24"/>
                      </w:rPr>
                      <m:t>∈E</m:t>
                    </m:r>
                  </m:sub>
                  <m:sup/>
                  <m:e>
                    <m:sSub>
                      <m:sSubPr>
                        <m:ctrlPr>
                          <w:rPr>
                            <w:rFonts w:ascii="Cambria Math" w:hAnsi="Cambria Math" w:cstheme="majorBidi"/>
                            <w:i/>
                            <w:szCs w:val="24"/>
                          </w:rPr>
                        </m:ctrlPr>
                      </m:sSubPr>
                      <m:e>
                        <m:r>
                          <w:rPr>
                            <w:rFonts w:ascii="Cambria Math" w:hAnsi="Cambria Math" w:cstheme="majorBidi"/>
                            <w:szCs w:val="24"/>
                          </w:rPr>
                          <m:t>f</m:t>
                        </m:r>
                      </m:e>
                      <m:sub>
                        <m:r>
                          <w:rPr>
                            <w:rFonts w:ascii="Cambria Math" w:hAnsi="Cambria Math" w:cstheme="majorBidi"/>
                            <w:szCs w:val="24"/>
                          </w:rPr>
                          <m:t>uv</m:t>
                        </m:r>
                      </m:sub>
                    </m:sSub>
                  </m:e>
                </m:nary>
                <m:r>
                  <w:rPr>
                    <w:rFonts w:ascii="Cambria Math" w:hAnsi="Cambria Math" w:cstheme="majorBidi"/>
                    <w:szCs w:val="24"/>
                  </w:rPr>
                  <m:t>=</m:t>
                </m:r>
                <m:nary>
                  <m:naryPr>
                    <m:chr m:val="∑"/>
                    <m:supHide m:val="1"/>
                    <m:ctrlPr>
                      <w:rPr>
                        <w:rFonts w:ascii="Cambria Math" w:hAnsi="Cambria Math" w:cstheme="majorBidi"/>
                        <w:i/>
                        <w:szCs w:val="24"/>
                      </w:rPr>
                    </m:ctrlPr>
                  </m:naryPr>
                  <m:sub>
                    <m:r>
                      <w:rPr>
                        <w:rFonts w:ascii="Cambria Math" w:hAnsi="Cambria Math" w:cstheme="majorBidi"/>
                        <w:szCs w:val="24"/>
                      </w:rPr>
                      <m:t>w:</m:t>
                    </m:r>
                    <m:d>
                      <m:dPr>
                        <m:ctrlPr>
                          <w:rPr>
                            <w:rFonts w:ascii="Cambria Math" w:hAnsi="Cambria Math" w:cstheme="majorBidi"/>
                            <w:i/>
                            <w:szCs w:val="24"/>
                          </w:rPr>
                        </m:ctrlPr>
                      </m:dPr>
                      <m:e>
                        <m:r>
                          <w:rPr>
                            <w:rFonts w:ascii="Cambria Math" w:hAnsi="Cambria Math" w:cstheme="majorBidi"/>
                            <w:szCs w:val="24"/>
                          </w:rPr>
                          <m:t>v,w</m:t>
                        </m:r>
                      </m:e>
                    </m:d>
                    <m:r>
                      <w:rPr>
                        <w:rFonts w:ascii="Cambria Math" w:hAnsi="Cambria Math" w:cstheme="majorBidi"/>
                        <w:szCs w:val="24"/>
                      </w:rPr>
                      <m:t>∈E</m:t>
                    </m:r>
                  </m:sub>
                  <m:sup/>
                  <m:e>
                    <m:sSub>
                      <m:sSubPr>
                        <m:ctrlPr>
                          <w:rPr>
                            <w:rFonts w:ascii="Cambria Math" w:hAnsi="Cambria Math" w:cstheme="majorBidi"/>
                            <w:i/>
                            <w:szCs w:val="24"/>
                          </w:rPr>
                        </m:ctrlPr>
                      </m:sSubPr>
                      <m:e>
                        <m:r>
                          <w:rPr>
                            <w:rFonts w:ascii="Cambria Math" w:hAnsi="Cambria Math" w:cstheme="majorBidi"/>
                            <w:szCs w:val="24"/>
                          </w:rPr>
                          <m:t>f</m:t>
                        </m:r>
                      </m:e>
                      <m:sub>
                        <m:r>
                          <w:rPr>
                            <w:rFonts w:ascii="Cambria Math" w:hAnsi="Cambria Math" w:cstheme="majorBidi"/>
                            <w:szCs w:val="24"/>
                          </w:rPr>
                          <m:t>vw</m:t>
                        </m:r>
                      </m:sub>
                    </m:sSub>
                  </m:e>
                </m:nary>
                <m:r>
                  <w:rPr>
                    <w:rFonts w:ascii="Cambria Math" w:hAnsi="Cambria Math" w:cstheme="majorBidi"/>
                    <w:szCs w:val="24"/>
                  </w:rPr>
                  <m:t>,</m:t>
                </m:r>
              </m:oMath>
            </m:oMathPara>
          </w:p>
        </w:tc>
        <w:tc>
          <w:tcPr>
            <w:tcW w:w="900" w:type="dxa"/>
          </w:tcPr>
          <w:p w14:paraId="27E14D56" w14:textId="473A4FBC" w:rsidR="00857A9E" w:rsidRPr="00844207" w:rsidRDefault="00FE230D" w:rsidP="00857A9E">
            <w:pPr>
              <w:keepNext/>
              <w:jc w:val="right"/>
              <w:rPr>
                <w:szCs w:val="18"/>
              </w:rPr>
            </w:pPr>
            <w:r w:rsidRPr="00844207">
              <w:rPr>
                <w:szCs w:val="24"/>
              </w:rPr>
              <w:t>(</w:t>
            </w:r>
            <w:r>
              <w:rPr>
                <w:szCs w:val="24"/>
              </w:rPr>
              <w:t>1</w:t>
            </w:r>
            <w:r w:rsidRPr="00844207">
              <w:rPr>
                <w:szCs w:val="24"/>
              </w:rPr>
              <w:t>-</w:t>
            </w:r>
            <w:r>
              <w:rPr>
                <w:szCs w:val="24"/>
              </w:rPr>
              <w:t>5</w:t>
            </w:r>
            <w:r w:rsidRPr="00844207">
              <w:rPr>
                <w:szCs w:val="24"/>
              </w:rPr>
              <w:t>)</w:t>
            </w:r>
          </w:p>
        </w:tc>
      </w:tr>
      <w:tr w:rsidR="00857A9E" w:rsidRPr="00844207" w14:paraId="3C0F60E2" w14:textId="77777777" w:rsidTr="006E579A">
        <w:tc>
          <w:tcPr>
            <w:tcW w:w="7740" w:type="dxa"/>
            <w:gridSpan w:val="2"/>
          </w:tcPr>
          <w:p w14:paraId="3C576A81" w14:textId="35049120" w:rsidR="00857A9E" w:rsidRDefault="008A621D" w:rsidP="00402BE8">
            <w:pPr>
              <w:keepNext/>
              <w:spacing w:line="360" w:lineRule="auto"/>
              <w:ind w:left="2325"/>
              <w:rPr>
                <w:rFonts w:ascii="Calibri" w:eastAsia="Calibri" w:hAnsi="Calibri" w:cs="Arial"/>
                <w:szCs w:val="24"/>
              </w:rPr>
            </w:pPr>
            <m:oMathPara>
              <m:oMath>
                <m:sSub>
                  <m:sSubPr>
                    <m:ctrlPr>
                      <w:rPr>
                        <w:rFonts w:ascii="Cambria Math" w:hAnsi="Cambria Math" w:cstheme="majorBidi"/>
                        <w:i/>
                        <w:szCs w:val="24"/>
                      </w:rPr>
                    </m:ctrlPr>
                  </m:sSubPr>
                  <m:e>
                    <m:r>
                      <w:rPr>
                        <w:rFonts w:ascii="Cambria Math" w:hAnsi="Cambria Math" w:cstheme="majorBidi"/>
                        <w:szCs w:val="24"/>
                      </w:rPr>
                      <m:t>f</m:t>
                    </m:r>
                  </m:e>
                  <m:sub>
                    <m:r>
                      <w:rPr>
                        <w:rFonts w:ascii="Cambria Math" w:hAnsi="Cambria Math" w:cstheme="majorBidi"/>
                        <w:szCs w:val="24"/>
                      </w:rPr>
                      <m:t>us</m:t>
                    </m:r>
                  </m:sub>
                </m:sSub>
                <m:r>
                  <w:rPr>
                    <w:rFonts w:ascii="Cambria Math" w:hAnsi="Cambria Math" w:cstheme="majorBidi"/>
                    <w:szCs w:val="24"/>
                  </w:rPr>
                  <m:t>=</m:t>
                </m:r>
                <m:sSub>
                  <m:sSubPr>
                    <m:ctrlPr>
                      <w:rPr>
                        <w:rFonts w:ascii="Cambria Math" w:hAnsi="Cambria Math" w:cstheme="majorBidi"/>
                        <w:i/>
                        <w:szCs w:val="24"/>
                      </w:rPr>
                    </m:ctrlPr>
                  </m:sSubPr>
                  <m:e>
                    <m:r>
                      <w:rPr>
                        <w:rFonts w:ascii="Cambria Math" w:hAnsi="Cambria Math" w:cstheme="majorBidi"/>
                        <w:szCs w:val="24"/>
                      </w:rPr>
                      <m:t>f</m:t>
                    </m:r>
                  </m:e>
                  <m:sub>
                    <m:r>
                      <w:rPr>
                        <w:rFonts w:ascii="Cambria Math" w:hAnsi="Cambria Math" w:cstheme="majorBidi"/>
                        <w:szCs w:val="24"/>
                      </w:rPr>
                      <m:t>tu</m:t>
                    </m:r>
                  </m:sub>
                </m:sSub>
                <m:r>
                  <w:rPr>
                    <w:rFonts w:ascii="Cambria Math" w:hAnsi="Cambria Math" w:cstheme="majorBidi"/>
                    <w:szCs w:val="24"/>
                  </w:rPr>
                  <m:t>=0, ∀u,</m:t>
                </m:r>
              </m:oMath>
            </m:oMathPara>
          </w:p>
        </w:tc>
        <w:tc>
          <w:tcPr>
            <w:tcW w:w="900" w:type="dxa"/>
          </w:tcPr>
          <w:p w14:paraId="009DAD56" w14:textId="0DA32372" w:rsidR="00857A9E" w:rsidRPr="00844207" w:rsidRDefault="00FE230D" w:rsidP="00857A9E">
            <w:pPr>
              <w:keepNext/>
              <w:jc w:val="right"/>
              <w:rPr>
                <w:szCs w:val="24"/>
              </w:rPr>
            </w:pPr>
            <w:r w:rsidRPr="00844207">
              <w:rPr>
                <w:szCs w:val="24"/>
              </w:rPr>
              <w:t>(</w:t>
            </w:r>
            <w:r>
              <w:rPr>
                <w:szCs w:val="24"/>
              </w:rPr>
              <w:t>1</w:t>
            </w:r>
            <w:r w:rsidRPr="00844207">
              <w:rPr>
                <w:szCs w:val="24"/>
              </w:rPr>
              <w:t>-</w:t>
            </w:r>
            <w:r>
              <w:rPr>
                <w:szCs w:val="24"/>
              </w:rPr>
              <w:t>6</w:t>
            </w:r>
            <w:r w:rsidRPr="00844207">
              <w:rPr>
                <w:szCs w:val="24"/>
              </w:rPr>
              <w:t>)</w:t>
            </w:r>
          </w:p>
        </w:tc>
      </w:tr>
      <w:tr w:rsidR="00857A9E" w:rsidRPr="00844207" w14:paraId="0BCAEA56" w14:textId="77777777" w:rsidTr="006E579A">
        <w:tc>
          <w:tcPr>
            <w:tcW w:w="7740" w:type="dxa"/>
            <w:gridSpan w:val="2"/>
          </w:tcPr>
          <w:p w14:paraId="16B4DFB1" w14:textId="5B08C04F" w:rsidR="00857A9E" w:rsidRDefault="008A621D" w:rsidP="00402BE8">
            <w:pPr>
              <w:keepNext/>
              <w:spacing w:line="360" w:lineRule="auto"/>
              <w:ind w:left="2325"/>
              <w:rPr>
                <w:rFonts w:eastAsia="Malgun Gothic" w:cs="Arial"/>
                <w:szCs w:val="24"/>
              </w:rPr>
            </w:pPr>
            <m:oMathPara>
              <m:oMath>
                <m:sSub>
                  <m:sSubPr>
                    <m:ctrlPr>
                      <w:rPr>
                        <w:rFonts w:ascii="Cambria Math" w:hAnsi="Cambria Math" w:cstheme="majorBidi"/>
                        <w:i/>
                        <w:szCs w:val="24"/>
                      </w:rPr>
                    </m:ctrlPr>
                  </m:sSubPr>
                  <m:e>
                    <m:r>
                      <w:rPr>
                        <w:rFonts w:ascii="Cambria Math" w:hAnsi="Cambria Math" w:cstheme="majorBidi"/>
                        <w:szCs w:val="24"/>
                      </w:rPr>
                      <m:t>f</m:t>
                    </m:r>
                  </m:e>
                  <m:sub>
                    <m:r>
                      <w:rPr>
                        <w:rFonts w:ascii="Cambria Math" w:hAnsi="Cambria Math" w:cstheme="majorBidi"/>
                        <w:szCs w:val="24"/>
                      </w:rPr>
                      <m:t>uv</m:t>
                    </m:r>
                  </m:sub>
                </m:sSub>
                <m:r>
                  <w:rPr>
                    <w:rFonts w:ascii="Cambria Math" w:hAnsi="Cambria Math" w:cstheme="majorBidi"/>
                    <w:szCs w:val="24"/>
                  </w:rPr>
                  <m:t xml:space="preserve">≥ 0, </m:t>
                </m:r>
                <m:sSub>
                  <m:sSubPr>
                    <m:ctrlPr>
                      <w:rPr>
                        <w:rFonts w:ascii="Cambria Math" w:hAnsi="Cambria Math"/>
                        <w:i/>
                        <w:szCs w:val="18"/>
                      </w:rPr>
                    </m:ctrlPr>
                  </m:sSubPr>
                  <m:e>
                    <m:r>
                      <w:rPr>
                        <w:rFonts w:ascii="Cambria Math" w:hAnsi="Cambria Math"/>
                        <w:szCs w:val="18"/>
                      </w:rPr>
                      <m:t>y</m:t>
                    </m:r>
                  </m:e>
                  <m:sub>
                    <m:r>
                      <w:rPr>
                        <w:rFonts w:ascii="Cambria Math" w:hAnsi="Cambria Math"/>
                        <w:szCs w:val="18"/>
                      </w:rPr>
                      <m:t>uv</m:t>
                    </m:r>
                  </m:sub>
                </m:sSub>
                <m:r>
                  <w:rPr>
                    <w:rFonts w:ascii="Cambria Math" w:hAnsi="Cambria Math"/>
                    <w:szCs w:val="18"/>
                  </w:rPr>
                  <m:t>∈</m:t>
                </m:r>
                <m:d>
                  <m:dPr>
                    <m:begChr m:val="{"/>
                    <m:endChr m:val="}"/>
                    <m:ctrlPr>
                      <w:rPr>
                        <w:rFonts w:ascii="Cambria Math" w:hAnsi="Cambria Math"/>
                        <w:i/>
                        <w:szCs w:val="18"/>
                      </w:rPr>
                    </m:ctrlPr>
                  </m:dPr>
                  <m:e>
                    <m:r>
                      <w:rPr>
                        <w:rFonts w:ascii="Cambria Math" w:hAnsi="Cambria Math"/>
                        <w:szCs w:val="18"/>
                      </w:rPr>
                      <m:t>0,1</m:t>
                    </m:r>
                  </m:e>
                </m:d>
                <m:r>
                  <w:rPr>
                    <w:rFonts w:ascii="Cambria Math" w:hAnsi="Cambria Math" w:cstheme="majorBidi"/>
                    <w:szCs w:val="24"/>
                  </w:rPr>
                  <m:t>, ∀u,v∈V.</m:t>
                </m:r>
              </m:oMath>
            </m:oMathPara>
          </w:p>
        </w:tc>
        <w:tc>
          <w:tcPr>
            <w:tcW w:w="900" w:type="dxa"/>
          </w:tcPr>
          <w:p w14:paraId="33F65295" w14:textId="61D038FD" w:rsidR="00857A9E" w:rsidRPr="00844207" w:rsidRDefault="00FE230D" w:rsidP="00857A9E">
            <w:pPr>
              <w:keepNext/>
              <w:jc w:val="right"/>
              <w:rPr>
                <w:szCs w:val="24"/>
              </w:rPr>
            </w:pPr>
            <w:r w:rsidRPr="00844207">
              <w:rPr>
                <w:szCs w:val="24"/>
              </w:rPr>
              <w:t>(</w:t>
            </w:r>
            <w:r>
              <w:rPr>
                <w:szCs w:val="24"/>
              </w:rPr>
              <w:t>1</w:t>
            </w:r>
            <w:r w:rsidRPr="00844207">
              <w:rPr>
                <w:szCs w:val="24"/>
              </w:rPr>
              <w:t>-</w:t>
            </w:r>
            <w:r>
              <w:rPr>
                <w:szCs w:val="24"/>
              </w:rPr>
              <w:t>7</w:t>
            </w:r>
            <w:r w:rsidRPr="00844207">
              <w:rPr>
                <w:szCs w:val="24"/>
              </w:rPr>
              <w:t>)</w:t>
            </w:r>
          </w:p>
        </w:tc>
      </w:tr>
    </w:tbl>
    <w:p w14:paraId="16D5F8CD" w14:textId="29B67C02" w:rsidR="000301F5" w:rsidRPr="00844207" w:rsidRDefault="000301F5" w:rsidP="00857A9E">
      <w:pPr>
        <w:keepNext/>
        <w:tabs>
          <w:tab w:val="left" w:pos="7848"/>
        </w:tabs>
        <w:ind w:left="108"/>
        <w:rPr>
          <w:szCs w:val="24"/>
        </w:rPr>
      </w:pPr>
    </w:p>
    <w:p w14:paraId="713BB6CC" w14:textId="14952678" w:rsidR="009F62BE" w:rsidRDefault="009F62BE" w:rsidP="009F62BE">
      <w:pPr>
        <w:pStyle w:val="Heading2"/>
        <w:numPr>
          <w:ilvl w:val="1"/>
          <w:numId w:val="21"/>
        </w:numPr>
        <w:spacing w:line="480" w:lineRule="auto"/>
      </w:pPr>
      <w:r>
        <w:t xml:space="preserve">A </w:t>
      </w:r>
      <w:r w:rsidR="001812AE">
        <w:t>p</w:t>
      </w:r>
      <w:r>
        <w:t>ath-based model formulation</w:t>
      </w:r>
    </w:p>
    <w:p w14:paraId="59876B3A" w14:textId="5F673720" w:rsidR="00342CCE" w:rsidRDefault="00687FCA" w:rsidP="002E0FF7">
      <w:pPr>
        <w:pStyle w:val="1uhThesisBody"/>
        <w:spacing w:before="240" w:after="0"/>
      </w:pPr>
      <w:r>
        <w:t>T</w:t>
      </w:r>
      <w:r w:rsidR="00342CCE">
        <w:t xml:space="preserve">he path-based formulation </w:t>
      </w:r>
      <w:r>
        <w:fldChar w:fldCharType="begin"/>
      </w:r>
      <w:r w:rsidR="002E0FF7">
        <w:instrText xml:space="preserve"> ADDIN ZOTERO_ITEM CSL_CITATION {"citationID":"bhZpVan8","properties":{"formattedCitation":"[15], [16]","plainCitation":"[15], [16]","noteIndex":0},"citationItems":[{"id":6296,"uris":["http://zotero.org/users/2946789/items/EJGX3258"],"uri":["http://zotero.org/users/2946789/items/EJGX3258"],"itemData":{"id":6296,"type":"article-journal","language":"en","page":"4","source":"Zotero","title":"CMSC 451: Lecture 14 Network Flows: Basic Deﬁnitions","author":[{"family":"Mount","given":"Dave"}],"issued":{"date-parts":[["2017"]]}}},{"id":6233,"uris":["http://zotero.org/users/2946789/items/QFZ35VPV"],"uri":["http://zotero.org/users/2946789/items/QFZ35VPV"],"itemData":{"id":6233,"type":"article-journal","abstract":"Finding the optimal clearance time and deciding the path and schedule of evacuation for large networks have traditionally been computationally intensive. In this paper, we propose a new method for finding the solution for this dynamic network flow problem with considerably lower computation time. Using a three phase solution method, we provide solutions for required clearance time for complete evacuation, minimum number of evacuation paths required for evacuation in least possible time and the starting schedules on those paths. First, a lower bound on the clearance time is calculated using minimum cost dynamic network flow model on a modified network graph representing the transportation network. Next, a solution pool of feasible paths between all O-D pairs is generated. Using the input from the first two models, a flow assignment model is developed to select the best paths from the pool and assign flow and decide schedule for evacuation with lowest clearance time possible. All the proposed models are mixed integer linear programing models and formulation is done for System Optimum (SO) scenario where the emphasis is on complete network evacuation in minimum possible clearance time without any preset priority. We demonstrate that the model can handle large size networks with low computation time. A numerical example illustrates the applicability and effectiveness of the proposed approach for evacuation. Copyright Springer Science+Business Media, LLC 2012","container-title":"Annals of Operations Research","ISSN":"1572-9338","issue":"1","page":"403-421","source":"RePEc - Econpapers","title":"Optimal egress time calculation and path generation for large evacuation networks","volume":"201","author":[{"family":"Rungta","given":"Mukesh"},{"family":"Lim","given":"Gino"},{"family":"Baharnemati","given":"MohammadReza"}],"issued":{"date-parts":[["2012"]]}}}],"schema":"https://github.com/citation-style-language/schema/raw/master/csl-citation.json"} </w:instrText>
      </w:r>
      <w:r>
        <w:fldChar w:fldCharType="separate"/>
      </w:r>
      <w:r w:rsidR="002E0FF7" w:rsidRPr="002E0FF7">
        <w:t>[15], [16]</w:t>
      </w:r>
      <w:r>
        <w:fldChar w:fldCharType="end"/>
      </w:r>
      <w:r>
        <w:t xml:space="preserve"> </w:t>
      </w:r>
      <w:r w:rsidR="00B00A19">
        <w:t xml:space="preserve">of </w:t>
      </w:r>
      <w:r w:rsidR="00342CCE">
        <w:t xml:space="preserve">Problem </w:t>
      </w:r>
      <w:r w:rsidR="001903D0">
        <w:t>(</w:t>
      </w:r>
      <w:r w:rsidR="00342CCE">
        <w:t>1</w:t>
      </w:r>
      <w:r w:rsidR="001903D0">
        <w:t>)</w:t>
      </w:r>
      <w:r w:rsidR="00342CCE">
        <w:t xml:space="preserve"> </w:t>
      </w:r>
      <w:r>
        <w:t>is used in the literature to reduce the problem size.</w:t>
      </w:r>
      <w:r w:rsidR="00E27A5A">
        <w:t xml:space="preserve"> </w:t>
      </w:r>
      <w:r w:rsidR="00342CCE" w:rsidRPr="00C62274">
        <w:t xml:space="preserve">Let </w:t>
      </w:r>
      <m:oMath>
        <m:r>
          <m:rPr>
            <m:sty m:val="p"/>
          </m:rPr>
          <w:rPr>
            <w:rFonts w:ascii="Cambria Math" w:hAnsi="Cambria Math"/>
          </w:rPr>
          <m:t>℘</m:t>
        </m:r>
      </m:oMath>
      <w:r w:rsidR="00342CCE" w:rsidRPr="00C62274">
        <w:t xml:space="preserve"> be a </w:t>
      </w:r>
      <w:r w:rsidR="00342CCE" w:rsidRPr="00AF0174">
        <w:rPr>
          <w:color w:val="000000" w:themeColor="text1"/>
        </w:rPr>
        <w:t>set of all distinct paths</w:t>
      </w:r>
      <w:r w:rsidR="00F6208B" w:rsidRPr="00AF0174">
        <w:rPr>
          <w:color w:val="000000" w:themeColor="text1"/>
        </w:rPr>
        <w:t xml:space="preserve"> </w:t>
      </w:r>
      <w:r w:rsidR="00342CCE" w:rsidRPr="00AF0174">
        <w:rPr>
          <w:color w:val="000000" w:themeColor="text1"/>
        </w:rPr>
        <w:t xml:space="preserve">that </w:t>
      </w:r>
      <w:r w:rsidR="0086275C" w:rsidRPr="00AF0174">
        <w:rPr>
          <w:color w:val="000000" w:themeColor="text1"/>
        </w:rPr>
        <w:t>contain</w:t>
      </w:r>
      <w:r w:rsidR="00342CCE" w:rsidRPr="00AF0174">
        <w:rPr>
          <w:color w:val="000000" w:themeColor="text1"/>
        </w:rPr>
        <w:t xml:space="preserve"> at least one </w:t>
      </w:r>
      <w:r w:rsidR="00594A4F" w:rsidRPr="00AF0174">
        <w:rPr>
          <w:color w:val="000000" w:themeColor="text1"/>
        </w:rPr>
        <w:t>unique</w:t>
      </w:r>
      <w:r w:rsidR="00342CCE" w:rsidRPr="00AF0174">
        <w:rPr>
          <w:color w:val="000000" w:themeColor="text1"/>
        </w:rPr>
        <w:t xml:space="preserve"> </w:t>
      </w:r>
      <w:r w:rsidR="00C95253" w:rsidRPr="00AF0174">
        <w:rPr>
          <w:color w:val="000000" w:themeColor="text1"/>
        </w:rPr>
        <w:t>arc</w:t>
      </w:r>
      <w:r w:rsidR="00342CCE" w:rsidRPr="00AF0174">
        <w:rPr>
          <w:color w:val="000000" w:themeColor="text1"/>
        </w:rPr>
        <w:t>. For brevity</w:t>
      </w:r>
      <w:r w:rsidR="005636B1" w:rsidRPr="00AF0174">
        <w:rPr>
          <w:color w:val="000000" w:themeColor="text1"/>
        </w:rPr>
        <w:t xml:space="preserve">, instead of </w:t>
      </w:r>
      <w:r w:rsidR="00712EF5" w:rsidRPr="00AF0174">
        <w:rPr>
          <w:color w:val="000000" w:themeColor="text1"/>
        </w:rPr>
        <w:t>denoting</w:t>
      </w:r>
      <w:r w:rsidR="005636B1" w:rsidRPr="00AF0174">
        <w:rPr>
          <w:color w:val="000000" w:themeColor="text1"/>
        </w:rPr>
        <w:t xml:space="preserve"> an </w:t>
      </w:r>
      <w:r w:rsidR="002E0FF7" w:rsidRPr="00AF0174">
        <w:rPr>
          <w:color w:val="000000" w:themeColor="text1"/>
        </w:rPr>
        <w:t>arc</w:t>
      </w:r>
      <w:r w:rsidR="005636B1" w:rsidRPr="00AF0174">
        <w:rPr>
          <w:color w:val="000000" w:themeColor="text1"/>
        </w:rPr>
        <w:t xml:space="preserve"> with </w:t>
      </w:r>
      <m:oMath>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uv</m:t>
            </m:r>
          </m:sub>
        </m:sSub>
      </m:oMath>
      <w:r w:rsidR="00ED592C">
        <w:rPr>
          <w:color w:val="000000" w:themeColor="text1"/>
        </w:rPr>
        <w:t xml:space="preserve">, it is </w:t>
      </w:r>
      <w:r w:rsidR="009125DE" w:rsidRPr="00AF0174">
        <w:rPr>
          <w:color w:val="000000" w:themeColor="text1"/>
        </w:rPr>
        <w:t>show</w:t>
      </w:r>
      <w:r w:rsidR="00ED592C">
        <w:rPr>
          <w:color w:val="000000" w:themeColor="text1"/>
        </w:rPr>
        <w:t>n</w:t>
      </w:r>
      <w:r w:rsidR="009125DE" w:rsidRPr="00AF0174">
        <w:rPr>
          <w:color w:val="000000" w:themeColor="text1"/>
        </w:rPr>
        <w:t xml:space="preserve"> </w:t>
      </w:r>
      <w:r w:rsidR="00ED592C">
        <w:rPr>
          <w:color w:val="000000" w:themeColor="text1"/>
        </w:rPr>
        <w:t xml:space="preserve">as </w:t>
      </w:r>
      <m:oMath>
        <m:r>
          <w:rPr>
            <w:rFonts w:ascii="Cambria Math" w:hAnsi="Cambria Math"/>
            <w:color w:val="000000" w:themeColor="text1"/>
          </w:rPr>
          <m:t>j</m:t>
        </m:r>
      </m:oMath>
      <w:r w:rsidR="009125DE" w:rsidRPr="00AF0174">
        <w:rPr>
          <w:color w:val="000000" w:themeColor="text1"/>
        </w:rPr>
        <w:t xml:space="preserve">, where </w:t>
      </w:r>
      <m:oMath>
        <m:r>
          <w:rPr>
            <w:rFonts w:ascii="Cambria Math" w:hAnsi="Cambria Math"/>
            <w:color w:val="000000" w:themeColor="text1"/>
          </w:rPr>
          <m:t>j</m:t>
        </m:r>
      </m:oMath>
      <w:r w:rsidR="009125DE" w:rsidRPr="00AF0174">
        <w:rPr>
          <w:color w:val="000000" w:themeColor="text1"/>
        </w:rPr>
        <w:t xml:space="preserve"> is </w:t>
      </w:r>
      <w:r w:rsidR="009125DE">
        <w:t xml:space="preserve">a unique number assigned to an </w:t>
      </w:r>
      <w:r w:rsidR="002E0FF7">
        <w:t>arc</w:t>
      </w:r>
      <w:r w:rsidR="00342CCE">
        <w:t xml:space="preserve">. </w:t>
      </w:r>
      <w:r w:rsidR="00D644B8">
        <w:t>Hence, a</w:t>
      </w:r>
      <w:r w:rsidR="00342CCE">
        <w:t xml:space="preserve"> path-</w:t>
      </w:r>
      <w:r w:rsidR="00C95253">
        <w:t>arc</w:t>
      </w:r>
      <w:r w:rsidR="00342CCE">
        <w:t xml:space="preserve"> incidence matrix </w:t>
      </w:r>
      <w:r w:rsidR="00D644B8">
        <w:t>(P) can be defined a</w:t>
      </w:r>
      <w:r w:rsidR="00342CCE">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43" w:type="dxa"/>
          <w:right w:w="29" w:type="dxa"/>
        </w:tblCellMar>
        <w:tblLook w:val="04A0" w:firstRow="1" w:lastRow="0" w:firstColumn="1" w:lastColumn="0" w:noHBand="0" w:noVBand="1"/>
      </w:tblPr>
      <w:tblGrid>
        <w:gridCol w:w="608"/>
        <w:gridCol w:w="382"/>
        <w:gridCol w:w="1786"/>
      </w:tblGrid>
      <w:tr w:rsidR="00342CCE" w:rsidRPr="005D7B29" w14:paraId="3A4EF676" w14:textId="77777777" w:rsidTr="006E579A">
        <w:trPr>
          <w:trHeight w:val="360"/>
          <w:jc w:val="center"/>
        </w:trPr>
        <w:tc>
          <w:tcPr>
            <w:tcW w:w="608" w:type="dxa"/>
          </w:tcPr>
          <w:p w14:paraId="3B2987F5" w14:textId="77777777" w:rsidR="00342CCE" w:rsidRPr="005D7B29" w:rsidRDefault="00342CCE" w:rsidP="006E579A">
            <w:pPr>
              <w:keepNext/>
              <w:rPr>
                <w:szCs w:val="18"/>
              </w:rPr>
            </w:pPr>
          </w:p>
        </w:tc>
        <w:tc>
          <w:tcPr>
            <w:tcW w:w="382" w:type="dxa"/>
          </w:tcPr>
          <w:p w14:paraId="43518D75" w14:textId="77777777" w:rsidR="00342CCE" w:rsidRPr="005D7B29" w:rsidRDefault="00342CCE" w:rsidP="006E579A">
            <w:pPr>
              <w:keepNext/>
              <w:rPr>
                <w:szCs w:val="18"/>
              </w:rPr>
            </w:pPr>
          </w:p>
        </w:tc>
        <w:tc>
          <w:tcPr>
            <w:tcW w:w="1786" w:type="dxa"/>
          </w:tcPr>
          <w:p w14:paraId="2AAC97F9" w14:textId="6CD18F2A" w:rsidR="00342CCE" w:rsidRPr="005D7B29" w:rsidRDefault="00C95253" w:rsidP="006E579A">
            <w:pPr>
              <w:keepNext/>
              <w:ind w:left="-317"/>
              <w:jc w:val="center"/>
              <w:rPr>
                <w:szCs w:val="18"/>
              </w:rPr>
            </w:pPr>
            <w:r>
              <w:rPr>
                <w:szCs w:val="18"/>
              </w:rPr>
              <w:t>Arc</w:t>
            </w:r>
            <w:r w:rsidR="001C69F9">
              <w:rPr>
                <w:szCs w:val="18"/>
              </w:rPr>
              <w:t>s</w:t>
            </w:r>
          </w:p>
        </w:tc>
      </w:tr>
      <w:tr w:rsidR="00342CCE" w:rsidRPr="005D7B29" w14:paraId="5512B9B0" w14:textId="77777777" w:rsidTr="006E579A">
        <w:trPr>
          <w:cantSplit/>
          <w:trHeight w:val="800"/>
          <w:jc w:val="center"/>
        </w:trPr>
        <w:tc>
          <w:tcPr>
            <w:tcW w:w="608" w:type="dxa"/>
            <w:vAlign w:val="center"/>
          </w:tcPr>
          <w:p w14:paraId="0251DFE4" w14:textId="77777777" w:rsidR="00342CCE" w:rsidRPr="005D7B29" w:rsidRDefault="00342CCE" w:rsidP="006E579A">
            <w:pPr>
              <w:keepNext/>
              <w:jc w:val="center"/>
              <w:rPr>
                <w:szCs w:val="18"/>
              </w:rPr>
            </w:pPr>
            <m:oMathPara>
              <m:oMath>
                <m:r>
                  <w:rPr>
                    <w:rFonts w:ascii="Cambria Math" w:hAnsi="Cambria Math"/>
                    <w:szCs w:val="18"/>
                  </w:rPr>
                  <m:t>P=</m:t>
                </m:r>
              </m:oMath>
            </m:oMathPara>
          </w:p>
        </w:tc>
        <w:tc>
          <w:tcPr>
            <w:tcW w:w="382" w:type="dxa"/>
            <w:textDirection w:val="btLr"/>
          </w:tcPr>
          <w:p w14:paraId="1A06EB32" w14:textId="05EBCA9C" w:rsidR="00342CCE" w:rsidRPr="005D7B29" w:rsidRDefault="00342CCE" w:rsidP="006E579A">
            <w:pPr>
              <w:keepNext/>
              <w:jc w:val="center"/>
              <w:rPr>
                <w:szCs w:val="18"/>
              </w:rPr>
            </w:pPr>
            <w:r w:rsidRPr="005D7B29">
              <w:rPr>
                <w:szCs w:val="18"/>
              </w:rPr>
              <w:t>Path</w:t>
            </w:r>
            <w:r w:rsidR="001C69F9">
              <w:rPr>
                <w:szCs w:val="18"/>
              </w:rPr>
              <w:t>s</w:t>
            </w:r>
          </w:p>
        </w:tc>
        <w:tc>
          <w:tcPr>
            <w:tcW w:w="1786" w:type="dxa"/>
          </w:tcPr>
          <w:p w14:paraId="1679ADF1" w14:textId="77777777" w:rsidR="00342CCE" w:rsidRPr="005D7B29" w:rsidRDefault="008A621D" w:rsidP="006E579A">
            <w:pPr>
              <w:keepNext/>
              <w:rPr>
                <w:szCs w:val="18"/>
              </w:rPr>
            </w:pPr>
            <m:oMathPara>
              <m:oMathParaPr>
                <m:jc m:val="left"/>
              </m:oMathParaPr>
              <m:oMath>
                <m:d>
                  <m:dPr>
                    <m:begChr m:val="["/>
                    <m:endChr m:val="]"/>
                    <m:ctrlPr>
                      <w:rPr>
                        <w:rFonts w:ascii="Cambria Math" w:hAnsi="Cambria Math"/>
                        <w:i/>
                        <w:szCs w:val="18"/>
                      </w:rPr>
                    </m:ctrlPr>
                  </m:dPr>
                  <m:e>
                    <m:m>
                      <m:mPr>
                        <m:mcs>
                          <m:mc>
                            <m:mcPr>
                              <m:count m:val="3"/>
                              <m:mcJc m:val="center"/>
                            </m:mcPr>
                          </m:mc>
                        </m:mcs>
                        <m:ctrlPr>
                          <w:rPr>
                            <w:rFonts w:ascii="Cambria Math" w:hAnsi="Cambria Math"/>
                            <w:i/>
                            <w:szCs w:val="18"/>
                          </w:rPr>
                        </m:ctrlPr>
                      </m:mPr>
                      <m:mr>
                        <m:e>
                          <m:sSub>
                            <m:sSubPr>
                              <m:ctrlPr>
                                <w:rPr>
                                  <w:rFonts w:ascii="Cambria Math" w:hAnsi="Cambria Math"/>
                                  <w:i/>
                                  <w:szCs w:val="18"/>
                                </w:rPr>
                              </m:ctrlPr>
                            </m:sSubPr>
                            <m:e>
                              <m:r>
                                <w:rPr>
                                  <w:rFonts w:ascii="Cambria Math" w:hAnsi="Cambria Math"/>
                                  <w:szCs w:val="18"/>
                                </w:rPr>
                                <m:t>p</m:t>
                              </m:r>
                            </m:e>
                            <m:sub>
                              <m:r>
                                <w:rPr>
                                  <w:rFonts w:ascii="Cambria Math" w:hAnsi="Cambria Math"/>
                                  <w:szCs w:val="18"/>
                                </w:rPr>
                                <m:t>11</m:t>
                              </m:r>
                            </m:sub>
                          </m:sSub>
                        </m:e>
                        <m:e>
                          <m:r>
                            <w:rPr>
                              <w:rFonts w:ascii="Cambria Math" w:hAnsi="Cambria Math"/>
                              <w:szCs w:val="18"/>
                            </w:rPr>
                            <m:t>⋯</m:t>
                          </m:r>
                        </m:e>
                        <m:e>
                          <m:sSub>
                            <m:sSubPr>
                              <m:ctrlPr>
                                <w:rPr>
                                  <w:rFonts w:ascii="Cambria Math" w:hAnsi="Cambria Math"/>
                                  <w:i/>
                                  <w:szCs w:val="18"/>
                                </w:rPr>
                              </m:ctrlPr>
                            </m:sSubPr>
                            <m:e>
                              <m:r>
                                <w:rPr>
                                  <w:rFonts w:ascii="Cambria Math" w:hAnsi="Cambria Math"/>
                                  <w:szCs w:val="18"/>
                                </w:rPr>
                                <m:t>p</m:t>
                              </m:r>
                            </m:e>
                            <m:sub>
                              <m:r>
                                <w:rPr>
                                  <w:rFonts w:ascii="Cambria Math" w:hAnsi="Cambria Math"/>
                                  <w:szCs w:val="18"/>
                                </w:rPr>
                                <m:t>1m</m:t>
                              </m:r>
                            </m:sub>
                          </m:sSub>
                        </m:e>
                      </m:mr>
                      <m:mr>
                        <m:e>
                          <m:r>
                            <w:rPr>
                              <w:rFonts w:ascii="Cambria Math" w:hAnsi="Cambria Math"/>
                              <w:szCs w:val="18"/>
                            </w:rPr>
                            <m:t>⋮</m:t>
                          </m:r>
                        </m:e>
                        <m:e>
                          <m:r>
                            <w:rPr>
                              <w:rFonts w:ascii="Cambria Math" w:hAnsi="Cambria Math"/>
                              <w:szCs w:val="18"/>
                            </w:rPr>
                            <m:t>⋱</m:t>
                          </m:r>
                        </m:e>
                        <m:e>
                          <m:r>
                            <w:rPr>
                              <w:rFonts w:ascii="Cambria Math" w:hAnsi="Cambria Math"/>
                              <w:szCs w:val="18"/>
                            </w:rPr>
                            <m:t>⋮</m:t>
                          </m:r>
                        </m:e>
                      </m:mr>
                      <m:mr>
                        <m:e>
                          <m:sSub>
                            <m:sSubPr>
                              <m:ctrlPr>
                                <w:rPr>
                                  <w:rFonts w:ascii="Cambria Math" w:hAnsi="Cambria Math"/>
                                  <w:i/>
                                  <w:szCs w:val="18"/>
                                </w:rPr>
                              </m:ctrlPr>
                            </m:sSubPr>
                            <m:e>
                              <m:r>
                                <w:rPr>
                                  <w:rFonts w:ascii="Cambria Math" w:hAnsi="Cambria Math"/>
                                  <w:szCs w:val="18"/>
                                </w:rPr>
                                <m:t>p</m:t>
                              </m:r>
                            </m:e>
                            <m:sub>
                              <m:r>
                                <w:rPr>
                                  <w:rFonts w:ascii="Cambria Math" w:hAnsi="Cambria Math"/>
                                  <w:szCs w:val="18"/>
                                </w:rPr>
                                <m:t>h1</m:t>
                              </m:r>
                            </m:sub>
                          </m:sSub>
                        </m:e>
                        <m:e>
                          <m:r>
                            <w:rPr>
                              <w:rFonts w:ascii="Cambria Math" w:hAnsi="Cambria Math"/>
                              <w:szCs w:val="18"/>
                            </w:rPr>
                            <m:t>⋯</m:t>
                          </m:r>
                        </m:e>
                        <m:e>
                          <m:sSub>
                            <m:sSubPr>
                              <m:ctrlPr>
                                <w:rPr>
                                  <w:rFonts w:ascii="Cambria Math" w:hAnsi="Cambria Math"/>
                                  <w:i/>
                                  <w:szCs w:val="18"/>
                                </w:rPr>
                              </m:ctrlPr>
                            </m:sSubPr>
                            <m:e>
                              <m:r>
                                <w:rPr>
                                  <w:rFonts w:ascii="Cambria Math" w:hAnsi="Cambria Math"/>
                                  <w:szCs w:val="18"/>
                                </w:rPr>
                                <m:t>p</m:t>
                              </m:r>
                            </m:e>
                            <m:sub>
                              <m:r>
                                <w:rPr>
                                  <w:rFonts w:ascii="Cambria Math" w:hAnsi="Cambria Math"/>
                                  <w:szCs w:val="18"/>
                                </w:rPr>
                                <m:t>hm</m:t>
                              </m:r>
                            </m:sub>
                          </m:sSub>
                        </m:e>
                      </m:mr>
                    </m:m>
                  </m:e>
                </m:d>
              </m:oMath>
            </m:oMathPara>
          </w:p>
        </w:tc>
      </w:tr>
    </w:tbl>
    <w:p w14:paraId="4A6A652F" w14:textId="7DF55D01" w:rsidR="00342CCE" w:rsidRDefault="00CD482A" w:rsidP="00342CCE">
      <w:pPr>
        <w:pStyle w:val="1uhThesisBody"/>
        <w:ind w:firstLine="0"/>
      </w:pPr>
      <w:r>
        <w:t>w</w:t>
      </w:r>
      <w:r w:rsidR="00342CCE">
        <w:t xml:space="preserve">here </w:t>
      </w:r>
    </w:p>
    <w:p w14:paraId="6EB8AA84" w14:textId="44596B64" w:rsidR="00342CCE" w:rsidRPr="0085647B" w:rsidRDefault="008A621D" w:rsidP="00342CCE">
      <m:oMathPara>
        <m:oMath>
          <m:sSub>
            <m:sSubPr>
              <m:ctrlPr>
                <w:rPr>
                  <w:rFonts w:ascii="Cambria Math" w:hAnsi="Cambria Math" w:cstheme="majorBidi"/>
                  <w:i/>
                  <w:szCs w:val="18"/>
                </w:rPr>
              </m:ctrlPr>
            </m:sSubPr>
            <m:e>
              <m:r>
                <w:rPr>
                  <w:rFonts w:ascii="Cambria Math" w:hAnsi="Cambria Math" w:cstheme="majorBidi"/>
                  <w:szCs w:val="18"/>
                </w:rPr>
                <m:t>p</m:t>
              </m:r>
            </m:e>
            <m:sub>
              <m:r>
                <w:rPr>
                  <w:rFonts w:ascii="Cambria Math" w:hAnsi="Cambria Math" w:cstheme="majorBidi"/>
                  <w:szCs w:val="18"/>
                </w:rPr>
                <m:t>ij</m:t>
              </m:r>
            </m:sub>
          </m:sSub>
          <m:r>
            <w:rPr>
              <w:rFonts w:ascii="Cambria Math" w:hAnsi="Cambria Math" w:cstheme="majorBidi"/>
              <w:szCs w:val="18"/>
            </w:rPr>
            <m:t>=</m:t>
          </m:r>
          <m:d>
            <m:dPr>
              <m:begChr m:val="{"/>
              <m:endChr m:val=""/>
              <m:ctrlPr>
                <w:rPr>
                  <w:rFonts w:ascii="Cambria Math" w:hAnsi="Cambria Math" w:cstheme="majorBidi"/>
                  <w:i/>
                  <w:szCs w:val="18"/>
                </w:rPr>
              </m:ctrlPr>
            </m:dPr>
            <m:e>
              <m:m>
                <m:mPr>
                  <m:mcs>
                    <m:mc>
                      <m:mcPr>
                        <m:count m:val="2"/>
                        <m:mcJc m:val="center"/>
                      </m:mcPr>
                    </m:mc>
                  </m:mcs>
                  <m:ctrlPr>
                    <w:rPr>
                      <w:rFonts w:ascii="Cambria Math" w:hAnsi="Cambria Math" w:cstheme="majorBidi"/>
                      <w:i/>
                      <w:szCs w:val="18"/>
                    </w:rPr>
                  </m:ctrlPr>
                </m:mPr>
                <m:mr>
                  <m:e>
                    <m:r>
                      <w:rPr>
                        <w:rFonts w:ascii="Cambria Math" w:hAnsi="Cambria Math" w:cstheme="majorBidi"/>
                        <w:szCs w:val="18"/>
                      </w:rPr>
                      <m:t>1</m:t>
                    </m:r>
                  </m:e>
                  <m:e>
                    <m:r>
                      <m:rPr>
                        <m:sty m:val="p"/>
                      </m:rPr>
                      <w:rPr>
                        <w:rFonts w:ascii="Cambria Math" w:hAnsi="Cambria Math" w:cstheme="majorBidi"/>
                        <w:szCs w:val="18"/>
                      </w:rPr>
                      <m:t xml:space="preserve">if arc </m:t>
                    </m:r>
                    <m:r>
                      <w:rPr>
                        <w:rFonts w:ascii="Cambria Math" w:hAnsi="Cambria Math" w:cstheme="majorBidi"/>
                        <w:szCs w:val="18"/>
                      </w:rPr>
                      <m:t>j</m:t>
                    </m:r>
                    <m:r>
                      <m:rPr>
                        <m:sty m:val="p"/>
                      </m:rPr>
                      <w:rPr>
                        <w:rFonts w:ascii="Cambria Math" w:hAnsi="Cambria Math" w:cstheme="majorBidi"/>
                        <w:szCs w:val="18"/>
                      </w:rPr>
                      <m:t xml:space="preserve"> is an incident in  path</m:t>
                    </m:r>
                    <m:r>
                      <w:rPr>
                        <w:rFonts w:ascii="Cambria Math" w:hAnsi="Cambria Math" w:cstheme="majorBidi"/>
                        <w:szCs w:val="18"/>
                      </w:rPr>
                      <m:t xml:space="preserve"> i,</m:t>
                    </m:r>
                  </m:e>
                </m:mr>
                <m:mr>
                  <m:e>
                    <m:r>
                      <w:rPr>
                        <w:rFonts w:ascii="Cambria Math" w:hAnsi="Cambria Math" w:cstheme="majorBidi"/>
                        <w:szCs w:val="18"/>
                      </w:rPr>
                      <m:t>0</m:t>
                    </m:r>
                  </m:e>
                  <m:e>
                    <m:r>
                      <m:rPr>
                        <m:sty m:val="p"/>
                      </m:rPr>
                      <w:rPr>
                        <w:rFonts w:ascii="Cambria Math" w:hAnsi="Cambria Math" w:cstheme="majorBidi"/>
                        <w:szCs w:val="18"/>
                      </w:rPr>
                      <m:t>otherwise</m:t>
                    </m:r>
                    <m:r>
                      <w:rPr>
                        <w:rFonts w:ascii="Cambria Math" w:hAnsi="Cambria Math" w:cstheme="majorBidi"/>
                        <w:szCs w:val="18"/>
                      </w:rPr>
                      <m:t>.</m:t>
                    </m:r>
                  </m:e>
                </m:mr>
              </m:m>
            </m:e>
          </m:d>
        </m:oMath>
      </m:oMathPara>
    </w:p>
    <w:p w14:paraId="0488C61E" w14:textId="56EF4584" w:rsidR="00342CCE" w:rsidRDefault="00342CCE" w:rsidP="00E836CE">
      <w:pPr>
        <w:pStyle w:val="1uhThesisBody"/>
        <w:ind w:firstLine="0"/>
      </w:pPr>
      <w:r>
        <w:t>One should note that this matrix</w:t>
      </w:r>
      <w:r w:rsidR="00126F83">
        <w:t xml:space="preserve"> does not</w:t>
      </w:r>
      <w:r>
        <w:t xml:space="preserve"> show the sequence of incidences.</w:t>
      </w:r>
      <w:r w:rsidRPr="00347E6B">
        <w:t xml:space="preserve"> Moreover, if </w:t>
      </w:r>
      <w:r w:rsidR="00C95253">
        <w:t>arc</w:t>
      </w:r>
      <w:r w:rsidRPr="00347E6B">
        <w:t xml:space="preserve"> </w:t>
      </w:r>
      <m:oMath>
        <m:sSub>
          <m:sSubPr>
            <m:ctrlPr>
              <w:rPr>
                <w:rFonts w:ascii="Cambria Math" w:hAnsi="Cambria Math"/>
                <w:i/>
              </w:rPr>
            </m:ctrlPr>
          </m:sSubPr>
          <m:e>
            <m:r>
              <w:rPr>
                <w:rFonts w:ascii="Cambria Math" w:hAnsi="Cambria Math"/>
              </w:rPr>
              <m:t>e</m:t>
            </m:r>
          </m:e>
          <m:sub>
            <m:r>
              <w:rPr>
                <w:rFonts w:ascii="Cambria Math" w:hAnsi="Cambria Math"/>
              </w:rPr>
              <m:t>j</m:t>
            </m:r>
          </m:sub>
        </m:sSub>
      </m:oMath>
      <w:r w:rsidRPr="00347E6B">
        <w:t xml:space="preserve"> is incident </w:t>
      </w:r>
      <w:r w:rsidR="00CF456E">
        <w:t>to</w:t>
      </w:r>
      <w:r w:rsidRPr="00347E6B">
        <w:t xml:space="preserve"> more than one path, then the </w:t>
      </w:r>
      <w:r>
        <w:t>aggregation</w:t>
      </w:r>
      <w:r w:rsidRPr="00347E6B">
        <w:t xml:space="preserve"> of flows in all paths </w:t>
      </w:r>
      <w:r>
        <w:t>pass</w:t>
      </w:r>
      <w:r w:rsidR="00947F46">
        <w:t>ing</w:t>
      </w:r>
      <w:r>
        <w:t xml:space="preserve"> through </w:t>
      </w:r>
      <m:oMath>
        <m:sSub>
          <m:sSubPr>
            <m:ctrlPr>
              <w:rPr>
                <w:rFonts w:ascii="Cambria Math" w:hAnsi="Cambria Math"/>
                <w:i/>
              </w:rPr>
            </m:ctrlPr>
          </m:sSubPr>
          <m:e>
            <m:r>
              <w:rPr>
                <w:rFonts w:ascii="Cambria Math" w:hAnsi="Cambria Math"/>
              </w:rPr>
              <m:t>e</m:t>
            </m:r>
          </m:e>
          <m:sub>
            <m:r>
              <w:rPr>
                <w:rFonts w:ascii="Cambria Math" w:hAnsi="Cambria Math"/>
              </w:rPr>
              <m:t>j</m:t>
            </m:r>
          </m:sub>
        </m:sSub>
      </m:oMath>
      <w:r>
        <w:t xml:space="preserve"> </w:t>
      </w:r>
      <w:r w:rsidRPr="00347E6B">
        <w:t xml:space="preserve">should be less than </w:t>
      </w:r>
      <w:r w:rsidR="00D27B9A">
        <w:t xml:space="preserve">the </w:t>
      </w:r>
      <w:r w:rsidR="00835F60">
        <w:t>arc</w:t>
      </w:r>
      <w:r w:rsidR="00D27B9A">
        <w:t>’s capacity</w:t>
      </w:r>
      <w:r w:rsidRPr="00347E6B">
        <w:t xml:space="preserve"> (i.e., </w:t>
      </w:r>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rsidRPr="00347E6B">
        <w:t>).</w:t>
      </w:r>
      <w:r w:rsidR="0057260C">
        <w:t xml:space="preserve"> Let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oMath>
      <w:r w:rsidR="0057260C">
        <w:t xml:space="preserve"> be the vector of</w:t>
      </w:r>
      <w:r w:rsidR="006177BF">
        <w:t xml:space="preserve"> the</w:t>
      </w:r>
      <w:r w:rsidR="0057260C">
        <w:t xml:space="preserve"> </w:t>
      </w:r>
      <w:r w:rsidR="00546A06">
        <w:t xml:space="preserve">defender decision </w:t>
      </w:r>
      <w:r w:rsidR="0057260C">
        <w:t>variables</w:t>
      </w:r>
      <w:r w:rsidR="0069587D">
        <w:t xml:space="preserve"> and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00546A06">
        <w:t xml:space="preserve"> </w:t>
      </w:r>
      <w:r w:rsidR="00250127">
        <w:t xml:space="preserve">be </w:t>
      </w:r>
      <w:r w:rsidR="00546A06">
        <w:t>the vector of</w:t>
      </w:r>
      <w:r w:rsidR="00DA7DFE">
        <w:t xml:space="preserve"> the</w:t>
      </w:r>
      <w:r w:rsidR="00546A06">
        <w:t xml:space="preserve"> attacker</w:t>
      </w:r>
      <w:r w:rsidRPr="00347E6B">
        <w:t xml:space="preserve"> </w:t>
      </w:r>
      <w:r w:rsidR="00B65305">
        <w:t>decision</w:t>
      </w:r>
      <w:r w:rsidR="00D446B2">
        <w:t>s</w:t>
      </w:r>
      <w:r w:rsidR="0069587D">
        <w:t>.</w:t>
      </w:r>
      <w:r w:rsidR="00250127">
        <w:t xml:space="preserve"> </w:t>
      </w:r>
      <w:r w:rsidRPr="00347E6B">
        <w:t xml:space="preserve">Equations </w:t>
      </w:r>
      <w:r w:rsidR="00652551">
        <w:t>(3</w:t>
      </w:r>
      <w:r w:rsidRPr="00347E6B">
        <w:t>-1)</w:t>
      </w:r>
      <w:r w:rsidR="000E57DC">
        <w:t xml:space="preserve"> through</w:t>
      </w:r>
      <w:r w:rsidRPr="00347E6B">
        <w:t xml:space="preserve"> </w:t>
      </w:r>
      <w:r w:rsidR="00652551">
        <w:t>(3</w:t>
      </w:r>
      <w:r w:rsidRPr="00347E6B">
        <w:t>-5) construct the path-based</w:t>
      </w:r>
      <w:r w:rsidR="00D446B2">
        <w:t xml:space="preserve"> bilevel</w:t>
      </w:r>
      <w:r w:rsidRPr="00347E6B">
        <w:t xml:space="preserve"> </w:t>
      </w:r>
      <w:r w:rsidR="00055563">
        <w:t>MADP</w:t>
      </w:r>
      <w:r w:rsidRPr="00347E6B">
        <w:t xml:space="preserve">. In the </w:t>
      </w:r>
      <w:r w:rsidR="000C2745">
        <w:t>upper</w:t>
      </w:r>
      <w:r w:rsidRPr="00347E6B">
        <w:t xml:space="preserve"> level (Equations </w:t>
      </w:r>
      <w:r w:rsidR="00652551">
        <w:t>(3</w:t>
      </w:r>
      <w:r w:rsidRPr="00347E6B">
        <w:t xml:space="preserve">-1) and </w:t>
      </w:r>
      <w:r w:rsidR="00652551">
        <w:t>(3</w:t>
      </w:r>
      <w:r w:rsidRPr="00347E6B">
        <w:t xml:space="preserve">-2)), </w:t>
      </w:r>
      <w:r w:rsidR="00137A7B">
        <w:t xml:space="preserve">the </w:t>
      </w:r>
      <w:r w:rsidRPr="00347E6B">
        <w:t xml:space="preserve">attacker decides which </w:t>
      </w:r>
      <w:r w:rsidR="00C95253">
        <w:t>arc</w:t>
      </w:r>
      <w:r w:rsidRPr="00347E6B">
        <w:t xml:space="preserve">s to attack. These </w:t>
      </w:r>
      <w:r w:rsidR="00C95253">
        <w:t>arc</w:t>
      </w:r>
      <w:r w:rsidRPr="00347E6B">
        <w:t>s must</w:t>
      </w:r>
      <w:r w:rsidR="007E14F6">
        <w:t xml:space="preserve"> meet the resource limitation </w:t>
      </w:r>
      <w:r w:rsidRPr="00347E6B">
        <w:t xml:space="preserve">(Equation </w:t>
      </w:r>
      <w:r w:rsidR="00652551">
        <w:t>(3</w:t>
      </w:r>
      <w:r w:rsidRPr="00347E6B">
        <w:t xml:space="preserve">-2)). In the </w:t>
      </w:r>
      <w:r w:rsidR="004D4ECC">
        <w:t>lower</w:t>
      </w:r>
      <w:r w:rsidRPr="00347E6B">
        <w:t xml:space="preserve"> level (Equations </w:t>
      </w:r>
      <w:r w:rsidR="00652551">
        <w:t>(3</w:t>
      </w:r>
      <w:r w:rsidRPr="00347E6B">
        <w:t>-3)</w:t>
      </w:r>
      <w:r w:rsidR="000E57DC">
        <w:t xml:space="preserve"> through </w:t>
      </w:r>
      <w:r w:rsidR="00652551">
        <w:t>(3</w:t>
      </w:r>
      <w:r w:rsidRPr="00347E6B">
        <w:t>-</w:t>
      </w:r>
      <w:r w:rsidR="00665702">
        <w:t>5</w:t>
      </w:r>
      <w:r w:rsidRPr="00347E6B">
        <w:t>))</w:t>
      </w:r>
      <w:r w:rsidR="00575204">
        <w:t>,</w:t>
      </w:r>
      <w:r w:rsidRPr="00347E6B">
        <w:t xml:space="preserve"> </w:t>
      </w:r>
      <w:r w:rsidR="006177BF">
        <w:t xml:space="preserve">the </w:t>
      </w:r>
      <w:r w:rsidRPr="00347E6B">
        <w:t>defender maximize</w:t>
      </w:r>
      <w:r w:rsidR="00CA03F5">
        <w:t>s</w:t>
      </w:r>
      <w:r w:rsidRPr="00347E6B">
        <w:t xml:space="preserve"> the network flow in the residual network.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4500"/>
        <w:gridCol w:w="990"/>
      </w:tblGrid>
      <w:tr w:rsidR="00342CCE" w:rsidRPr="004C17B1" w14:paraId="4664EAED" w14:textId="77777777" w:rsidTr="005365B5">
        <w:tc>
          <w:tcPr>
            <w:tcW w:w="7650" w:type="dxa"/>
            <w:gridSpan w:val="2"/>
          </w:tcPr>
          <w:p w14:paraId="0E250E18" w14:textId="77777777" w:rsidR="00342CCE" w:rsidRPr="004C17B1" w:rsidRDefault="008A621D" w:rsidP="003D38CA">
            <w:pPr>
              <w:spacing w:line="360" w:lineRule="auto"/>
              <w:rPr>
                <w:szCs w:val="24"/>
              </w:rPr>
            </w:pPr>
            <m:oMathPara>
              <m:oMath>
                <m:func>
                  <m:funcPr>
                    <m:ctrlPr>
                      <w:rPr>
                        <w:rFonts w:ascii="Cambria Math" w:hAnsi="Cambria Math"/>
                        <w:i/>
                        <w:szCs w:val="24"/>
                      </w:rPr>
                    </m:ctrlPr>
                  </m:funcPr>
                  <m:fName>
                    <m:r>
                      <m:rPr>
                        <m:sty m:val="p"/>
                      </m:rPr>
                      <w:rPr>
                        <w:rFonts w:ascii="Cambria Math" w:hAnsi="Cambria Math"/>
                        <w:szCs w:val="24"/>
                      </w:rPr>
                      <m:t>min</m:t>
                    </m:r>
                  </m:fName>
                  <m:e>
                    <m:r>
                      <w:rPr>
                        <w:rFonts w:ascii="Cambria Math" w:hAnsi="Cambria Math"/>
                        <w:szCs w:val="24"/>
                      </w:rPr>
                      <m:t>z</m:t>
                    </m:r>
                  </m:e>
                </m:func>
              </m:oMath>
            </m:oMathPara>
          </w:p>
        </w:tc>
        <w:tc>
          <w:tcPr>
            <w:tcW w:w="990" w:type="dxa"/>
          </w:tcPr>
          <w:p w14:paraId="3E9A741A" w14:textId="002E0380" w:rsidR="00342CCE" w:rsidRPr="004C17B1" w:rsidRDefault="00652551" w:rsidP="000D2274">
            <w:pPr>
              <w:jc w:val="right"/>
              <w:rPr>
                <w:szCs w:val="24"/>
              </w:rPr>
            </w:pPr>
            <w:r>
              <w:rPr>
                <w:szCs w:val="24"/>
              </w:rPr>
              <w:t>(3</w:t>
            </w:r>
            <w:r w:rsidR="00342CCE" w:rsidRPr="004C17B1">
              <w:rPr>
                <w:szCs w:val="24"/>
              </w:rPr>
              <w:t>-1)</w:t>
            </w:r>
          </w:p>
        </w:tc>
      </w:tr>
      <w:tr w:rsidR="005365B5" w:rsidRPr="004C17B1" w14:paraId="1949A8B6" w14:textId="77777777" w:rsidTr="005365B5">
        <w:tc>
          <w:tcPr>
            <w:tcW w:w="3150" w:type="dxa"/>
          </w:tcPr>
          <w:p w14:paraId="28956C00" w14:textId="3E766419" w:rsidR="005365B5" w:rsidRPr="004C17B1" w:rsidRDefault="005365B5" w:rsidP="005365B5">
            <w:pPr>
              <w:ind w:right="522"/>
              <w:jc w:val="right"/>
              <w:rPr>
                <w:rFonts w:eastAsia="Times New Roman" w:cs="Arial"/>
                <w:szCs w:val="24"/>
              </w:rPr>
            </w:pPr>
            <w:proofErr w:type="spellStart"/>
            <w:r>
              <w:rPr>
                <w:rFonts w:eastAsia="Times New Roman" w:cs="Arial"/>
                <w:szCs w:val="24"/>
              </w:rPr>
              <w:t>s.t.</w:t>
            </w:r>
            <w:proofErr w:type="spellEnd"/>
          </w:p>
        </w:tc>
        <w:tc>
          <w:tcPr>
            <w:tcW w:w="4500" w:type="dxa"/>
          </w:tcPr>
          <w:p w14:paraId="1255BF6B" w14:textId="259A4CB6" w:rsidR="005365B5" w:rsidRPr="005365B5" w:rsidRDefault="008A621D" w:rsidP="003D38CA">
            <w:pPr>
              <w:spacing w:line="360" w:lineRule="auto"/>
              <w:rPr>
                <w:rFonts w:eastAsia="Times New Roman" w:cs="Arial"/>
                <w:szCs w:val="24"/>
              </w:rPr>
            </w:pPr>
            <m:oMathPara>
              <m:oMathParaPr>
                <m:jc m:val="left"/>
              </m:oMathParaPr>
              <m:oMath>
                <m:sSup>
                  <m:sSupPr>
                    <m:ctrlPr>
                      <w:rPr>
                        <w:rFonts w:ascii="Cambria Math" w:hAnsi="Cambria Math"/>
                        <w:i/>
                        <w:szCs w:val="24"/>
                      </w:rPr>
                    </m:ctrlPr>
                  </m:sSupPr>
                  <m:e>
                    <m:r>
                      <m:rPr>
                        <m:sty m:val="bi"/>
                      </m:rPr>
                      <w:rPr>
                        <w:rFonts w:ascii="Cambria Math" w:hAnsi="Cambria Math"/>
                        <w:szCs w:val="24"/>
                      </w:rPr>
                      <m:t>1</m:t>
                    </m:r>
                  </m:e>
                  <m:sup>
                    <m:r>
                      <w:rPr>
                        <w:rFonts w:ascii="Cambria Math" w:hAnsi="Cambria Math"/>
                        <w:szCs w:val="24"/>
                      </w:rPr>
                      <m:t>T</m:t>
                    </m:r>
                  </m:sup>
                </m:sSup>
                <m:r>
                  <w:rPr>
                    <w:rFonts w:ascii="Cambria Math" w:hAnsi="Cambria Math"/>
                    <w:szCs w:val="24"/>
                  </w:rPr>
                  <m:t>y=</m:t>
                </m:r>
                <m:r>
                  <w:rPr>
                    <w:rFonts w:ascii="Cambria Math" w:hAnsi="Cambria Math" w:cstheme="majorBidi"/>
                    <w:color w:val="1F3864" w:themeColor="accent1" w:themeShade="80"/>
                  </w:rPr>
                  <m:t>ϑ</m:t>
                </m:r>
                <m:r>
                  <w:rPr>
                    <w:rFonts w:ascii="Cambria Math" w:hAnsi="Cambria Math"/>
                    <w:szCs w:val="24"/>
                  </w:rPr>
                  <m:t>,</m:t>
                </m:r>
              </m:oMath>
            </m:oMathPara>
          </w:p>
        </w:tc>
        <w:tc>
          <w:tcPr>
            <w:tcW w:w="990" w:type="dxa"/>
          </w:tcPr>
          <w:p w14:paraId="075D170B" w14:textId="0CDD2578" w:rsidR="005365B5" w:rsidRPr="004C17B1" w:rsidRDefault="00652551" w:rsidP="000D2274">
            <w:pPr>
              <w:jc w:val="right"/>
              <w:rPr>
                <w:szCs w:val="24"/>
              </w:rPr>
            </w:pPr>
            <w:r>
              <w:rPr>
                <w:szCs w:val="24"/>
              </w:rPr>
              <w:t>(3</w:t>
            </w:r>
            <w:r w:rsidR="005365B5" w:rsidRPr="004C17B1">
              <w:rPr>
                <w:szCs w:val="24"/>
              </w:rPr>
              <w:t>-2)</w:t>
            </w:r>
          </w:p>
        </w:tc>
      </w:tr>
      <w:tr w:rsidR="00342CCE" w:rsidRPr="004C17B1" w14:paraId="4F8A1A21" w14:textId="77777777" w:rsidTr="006E579A">
        <w:tc>
          <w:tcPr>
            <w:tcW w:w="7650" w:type="dxa"/>
            <w:gridSpan w:val="2"/>
          </w:tcPr>
          <w:p w14:paraId="39DA0BEF" w14:textId="076EC4E3" w:rsidR="00342CCE" w:rsidRPr="004C17B1" w:rsidRDefault="00342CCE" w:rsidP="003D38CA">
            <w:pPr>
              <w:spacing w:line="360" w:lineRule="auto"/>
              <w:rPr>
                <w:rFonts w:eastAsia="Times New Roman" w:cs="Arial"/>
                <w:szCs w:val="24"/>
              </w:rPr>
            </w:pPr>
            <m:oMathPara>
              <m:oMath>
                <m:r>
                  <w:rPr>
                    <w:rFonts w:ascii="Cambria Math" w:hAnsi="Cambria Math"/>
                    <w:szCs w:val="24"/>
                  </w:rPr>
                  <m:t>z=</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limLow>
                  </m:fName>
                  <m:e>
                    <m:sSup>
                      <m:sSupPr>
                        <m:ctrlPr>
                          <w:rPr>
                            <w:rFonts w:ascii="Cambria Math" w:hAnsi="Cambria Math"/>
                            <w:i/>
                            <w:szCs w:val="24"/>
                          </w:rPr>
                        </m:ctrlPr>
                      </m:sSupPr>
                      <m:e>
                        <m:r>
                          <m:rPr>
                            <m:sty m:val="bi"/>
                          </m:rPr>
                          <w:rPr>
                            <w:rFonts w:ascii="Cambria Math" w:hAnsi="Cambria Math"/>
                            <w:szCs w:val="24"/>
                          </w:rPr>
                          <m:t>1</m:t>
                        </m:r>
                      </m:e>
                      <m:sup>
                        <m:r>
                          <w:rPr>
                            <w:rFonts w:ascii="Cambria Math" w:hAnsi="Cambria Math"/>
                            <w:szCs w:val="24"/>
                          </w:rPr>
                          <m:t>T</m:t>
                        </m:r>
                      </m:sup>
                    </m:sSup>
                    <m:r>
                      <w:rPr>
                        <w:rFonts w:ascii="Cambria Math" w:hAnsi="Cambria Math"/>
                        <w:szCs w:val="24"/>
                      </w:rPr>
                      <m:t>f</m:t>
                    </m:r>
                  </m:e>
                </m:func>
                <m:r>
                  <w:rPr>
                    <w:rFonts w:ascii="Cambria Math" w:hAnsi="Cambria Math"/>
                    <w:szCs w:val="24"/>
                  </w:rPr>
                  <m:t>,</m:t>
                </m:r>
              </m:oMath>
            </m:oMathPara>
          </w:p>
        </w:tc>
        <w:tc>
          <w:tcPr>
            <w:tcW w:w="990" w:type="dxa"/>
          </w:tcPr>
          <w:p w14:paraId="7D08A40A" w14:textId="7BA0514D" w:rsidR="00342CCE" w:rsidRPr="004C17B1" w:rsidRDefault="00652551" w:rsidP="000D2274">
            <w:pPr>
              <w:jc w:val="right"/>
              <w:rPr>
                <w:szCs w:val="24"/>
              </w:rPr>
            </w:pPr>
            <w:r>
              <w:rPr>
                <w:szCs w:val="24"/>
              </w:rPr>
              <w:t>(3</w:t>
            </w:r>
            <w:r w:rsidR="00342CCE" w:rsidRPr="004C17B1">
              <w:rPr>
                <w:szCs w:val="24"/>
              </w:rPr>
              <w:t>-3)</w:t>
            </w:r>
          </w:p>
        </w:tc>
      </w:tr>
      <w:tr w:rsidR="00342CCE" w:rsidRPr="004C17B1" w14:paraId="07DF7021" w14:textId="77777777" w:rsidTr="006E579A">
        <w:tc>
          <w:tcPr>
            <w:tcW w:w="7650" w:type="dxa"/>
            <w:gridSpan w:val="2"/>
          </w:tcPr>
          <w:p w14:paraId="43DCA33F" w14:textId="779FF035" w:rsidR="00342CCE" w:rsidRPr="004C17B1" w:rsidRDefault="008A621D" w:rsidP="003D38CA">
            <w:pPr>
              <w:spacing w:line="360" w:lineRule="auto"/>
              <w:rPr>
                <w:rFonts w:eastAsia="Times New Roman" w:cs="Arial"/>
                <w:szCs w:val="24"/>
              </w:rPr>
            </w:pPr>
            <m:oMathPara>
              <m:oMath>
                <m:sSup>
                  <m:sSupPr>
                    <m:ctrlPr>
                      <w:rPr>
                        <w:rFonts w:ascii="Cambria Math" w:hAnsi="Cambria Math"/>
                        <w:i/>
                        <w:szCs w:val="24"/>
                      </w:rPr>
                    </m:ctrlPr>
                  </m:sSupPr>
                  <m:e>
                    <m:r>
                      <w:rPr>
                        <w:rFonts w:ascii="Cambria Math" w:hAnsi="Cambria Math"/>
                        <w:szCs w:val="24"/>
                      </w:rPr>
                      <m:t>P</m:t>
                    </m:r>
                  </m:e>
                  <m:sup>
                    <m:r>
                      <w:rPr>
                        <w:rFonts w:ascii="Cambria Math" w:hAnsi="Cambria Math"/>
                        <w:szCs w:val="24"/>
                      </w:rPr>
                      <m:t>T</m:t>
                    </m:r>
                  </m:sup>
                </m:sSup>
                <m:r>
                  <w:rPr>
                    <w:rFonts w:ascii="Cambria Math" w:hAnsi="Cambria Math"/>
                    <w:szCs w:val="24"/>
                  </w:rPr>
                  <m:t>f≤C</m:t>
                </m:r>
                <m:d>
                  <m:dPr>
                    <m:ctrlPr>
                      <w:rPr>
                        <w:rFonts w:ascii="Cambria Math" w:hAnsi="Cambria Math"/>
                        <w:i/>
                        <w:szCs w:val="24"/>
                      </w:rPr>
                    </m:ctrlPr>
                  </m:dPr>
                  <m:e>
                    <m:r>
                      <m:rPr>
                        <m:sty m:val="bi"/>
                      </m:rPr>
                      <w:rPr>
                        <w:rFonts w:ascii="Cambria Math" w:hAnsi="Cambria Math"/>
                        <w:szCs w:val="24"/>
                      </w:rPr>
                      <m:t>1</m:t>
                    </m:r>
                    <m:r>
                      <w:rPr>
                        <w:rFonts w:ascii="Cambria Math" w:hAnsi="Cambria Math"/>
                        <w:szCs w:val="24"/>
                      </w:rPr>
                      <m:t>-y</m:t>
                    </m:r>
                  </m:e>
                </m:d>
                <m:r>
                  <w:rPr>
                    <w:rFonts w:ascii="Cambria Math" w:hAnsi="Cambria Math"/>
                    <w:szCs w:val="24"/>
                  </w:rPr>
                  <m:t>,</m:t>
                </m:r>
              </m:oMath>
            </m:oMathPara>
          </w:p>
        </w:tc>
        <w:tc>
          <w:tcPr>
            <w:tcW w:w="990" w:type="dxa"/>
          </w:tcPr>
          <w:p w14:paraId="026F6E19" w14:textId="20ACDB7B" w:rsidR="00342CCE" w:rsidRPr="004C17B1" w:rsidRDefault="00652551" w:rsidP="000D2274">
            <w:pPr>
              <w:jc w:val="right"/>
              <w:rPr>
                <w:szCs w:val="24"/>
              </w:rPr>
            </w:pPr>
            <w:r>
              <w:rPr>
                <w:szCs w:val="24"/>
              </w:rPr>
              <w:t>(3</w:t>
            </w:r>
            <w:r w:rsidR="00342CCE" w:rsidRPr="004C17B1">
              <w:rPr>
                <w:szCs w:val="24"/>
              </w:rPr>
              <w:t>-</w:t>
            </w:r>
            <w:r w:rsidR="004D4ECC">
              <w:rPr>
                <w:szCs w:val="24"/>
              </w:rPr>
              <w:t>4</w:t>
            </w:r>
            <w:r w:rsidR="00342CCE" w:rsidRPr="004C17B1">
              <w:rPr>
                <w:szCs w:val="24"/>
              </w:rPr>
              <w:t>)</w:t>
            </w:r>
          </w:p>
        </w:tc>
      </w:tr>
      <w:tr w:rsidR="00342CCE" w:rsidRPr="004C17B1" w14:paraId="39A4BF32" w14:textId="77777777" w:rsidTr="006E579A">
        <w:tc>
          <w:tcPr>
            <w:tcW w:w="7650" w:type="dxa"/>
            <w:gridSpan w:val="2"/>
          </w:tcPr>
          <w:p w14:paraId="21DD5A90" w14:textId="3B9DD784" w:rsidR="00342CCE" w:rsidRPr="004C17B1" w:rsidRDefault="000130BE" w:rsidP="003D38CA">
            <w:pPr>
              <w:spacing w:line="360" w:lineRule="auto"/>
              <w:rPr>
                <w:rFonts w:eastAsia="Calibri" w:cs="Arial"/>
                <w:szCs w:val="24"/>
              </w:rPr>
            </w:pPr>
            <m:oMathPara>
              <m:oMath>
                <m:r>
                  <w:rPr>
                    <w:rFonts w:ascii="Cambria Math" w:hAnsi="Cambria Math"/>
                    <w:szCs w:val="24"/>
                  </w:rPr>
                  <m:t>f≥0, y∈</m:t>
                </m:r>
                <m:sSup>
                  <m:sSupPr>
                    <m:ctrlPr>
                      <w:rPr>
                        <w:rFonts w:ascii="Cambria Math" w:hAnsi="Cambria Math"/>
                        <w:i/>
                        <w:szCs w:val="24"/>
                      </w:rPr>
                    </m:ctrlPr>
                  </m:sSupPr>
                  <m:e>
                    <m:d>
                      <m:dPr>
                        <m:begChr m:val="{"/>
                        <m:endChr m:val="}"/>
                        <m:ctrlPr>
                          <w:rPr>
                            <w:rFonts w:ascii="Cambria Math" w:hAnsi="Cambria Math"/>
                            <w:i/>
                            <w:szCs w:val="24"/>
                          </w:rPr>
                        </m:ctrlPr>
                      </m:dPr>
                      <m:e>
                        <m:r>
                          <w:rPr>
                            <w:rFonts w:ascii="Cambria Math" w:hAnsi="Cambria Math"/>
                            <w:szCs w:val="24"/>
                          </w:rPr>
                          <m:t>0,1</m:t>
                        </m:r>
                      </m:e>
                    </m:d>
                  </m:e>
                  <m:sup>
                    <m:d>
                      <m:dPr>
                        <m:begChr m:val="|"/>
                        <m:endChr m:val="|"/>
                        <m:ctrlPr>
                          <w:rPr>
                            <w:rFonts w:ascii="Cambria Math" w:hAnsi="Cambria Math"/>
                            <w:i/>
                            <w:szCs w:val="24"/>
                          </w:rPr>
                        </m:ctrlPr>
                      </m:dPr>
                      <m:e>
                        <m:r>
                          <w:rPr>
                            <w:rFonts w:ascii="Cambria Math" w:hAnsi="Cambria Math"/>
                            <w:szCs w:val="24"/>
                          </w:rPr>
                          <m:t>E</m:t>
                        </m:r>
                      </m:e>
                    </m:d>
                  </m:sup>
                </m:sSup>
                <m:r>
                  <w:rPr>
                    <w:rFonts w:ascii="Cambria Math" w:hAnsi="Cambria Math"/>
                    <w:szCs w:val="24"/>
                  </w:rPr>
                  <m:t>.</m:t>
                </m:r>
              </m:oMath>
            </m:oMathPara>
          </w:p>
        </w:tc>
        <w:tc>
          <w:tcPr>
            <w:tcW w:w="990" w:type="dxa"/>
          </w:tcPr>
          <w:p w14:paraId="43E8161A" w14:textId="3C12C21E" w:rsidR="00342CCE" w:rsidRPr="004C17B1" w:rsidRDefault="00652551" w:rsidP="000D2274">
            <w:pPr>
              <w:jc w:val="right"/>
              <w:rPr>
                <w:szCs w:val="24"/>
              </w:rPr>
            </w:pPr>
            <w:r>
              <w:rPr>
                <w:szCs w:val="24"/>
              </w:rPr>
              <w:t>(3</w:t>
            </w:r>
            <w:r w:rsidR="00FE3A05" w:rsidRPr="004C17B1">
              <w:rPr>
                <w:szCs w:val="24"/>
              </w:rPr>
              <w:t>-</w:t>
            </w:r>
            <w:r w:rsidR="004D4ECC">
              <w:rPr>
                <w:szCs w:val="24"/>
              </w:rPr>
              <w:t>5</w:t>
            </w:r>
            <w:r w:rsidR="00FE3A05" w:rsidRPr="004C17B1">
              <w:rPr>
                <w:szCs w:val="24"/>
              </w:rPr>
              <w:t>)</w:t>
            </w:r>
          </w:p>
        </w:tc>
      </w:tr>
    </w:tbl>
    <w:p w14:paraId="1CDC71AE" w14:textId="77777777" w:rsidR="003D38CA" w:rsidRDefault="003D38CA" w:rsidP="00153355">
      <w:pPr>
        <w:spacing w:line="240" w:lineRule="auto"/>
      </w:pPr>
    </w:p>
    <w:p w14:paraId="5D862BA2" w14:textId="77777777" w:rsidR="005431E3" w:rsidRDefault="005431E3" w:rsidP="00F56012">
      <w:pPr>
        <w:pStyle w:val="Heading2"/>
        <w:numPr>
          <w:ilvl w:val="0"/>
          <w:numId w:val="21"/>
        </w:numPr>
        <w:spacing w:line="480" w:lineRule="auto"/>
      </w:pPr>
      <w:bookmarkStart w:id="5" w:name="_Toc27331747"/>
      <w:r>
        <w:t>Solution Approach</w:t>
      </w:r>
      <w:bookmarkEnd w:id="5"/>
    </w:p>
    <w:p w14:paraId="40BCC2F5" w14:textId="2B6F93CF" w:rsidR="008710C8" w:rsidRPr="00AF0174" w:rsidRDefault="00153355" w:rsidP="00D509B0">
      <w:pPr>
        <w:pStyle w:val="1uhThesisBody"/>
        <w:spacing w:before="240"/>
        <w:rPr>
          <w:color w:val="000000" w:themeColor="text1"/>
        </w:rPr>
      </w:pPr>
      <w:r w:rsidRPr="00D509B0">
        <w:t xml:space="preserve">To </w:t>
      </w:r>
      <w:r w:rsidR="00B17168">
        <w:t>reduce</w:t>
      </w:r>
      <w:r w:rsidR="00B17168" w:rsidRPr="00D509B0">
        <w:t xml:space="preserve"> </w:t>
      </w:r>
      <w:r w:rsidRPr="00D509B0">
        <w:t xml:space="preserve">the computational </w:t>
      </w:r>
      <w:r w:rsidR="00B17168">
        <w:t xml:space="preserve">burden for </w:t>
      </w:r>
      <w:r w:rsidRPr="00D509B0">
        <w:t xml:space="preserve">solving Problem </w:t>
      </w:r>
      <w:r w:rsidR="00652551">
        <w:t>(3</w:t>
      </w:r>
      <w:r w:rsidR="005265FD" w:rsidRPr="00D509B0">
        <w:t>)</w:t>
      </w:r>
      <w:r w:rsidRPr="00D509B0">
        <w:t xml:space="preserve">, </w:t>
      </w:r>
      <w:r w:rsidR="000A6C1B" w:rsidRPr="00D509B0">
        <w:t xml:space="preserve">we provide two </w:t>
      </w:r>
      <w:r w:rsidR="00B17168">
        <w:t xml:space="preserve">different </w:t>
      </w:r>
      <w:r w:rsidR="00B17168" w:rsidRPr="00AF0174">
        <w:rPr>
          <w:color w:val="000000" w:themeColor="text1"/>
        </w:rPr>
        <w:t xml:space="preserve">solution </w:t>
      </w:r>
      <w:r w:rsidR="000A6C1B" w:rsidRPr="00AF0174">
        <w:rPr>
          <w:color w:val="000000" w:themeColor="text1"/>
        </w:rPr>
        <w:t xml:space="preserve">approaches. </w:t>
      </w:r>
      <w:r w:rsidR="00B17168" w:rsidRPr="00AF0174">
        <w:rPr>
          <w:color w:val="000000" w:themeColor="text1"/>
        </w:rPr>
        <w:t xml:space="preserve">The first one is a warm-start approach for the MIP model in which </w:t>
      </w:r>
      <w:r w:rsidR="000A6C1B" w:rsidRPr="00AF0174">
        <w:rPr>
          <w:color w:val="000000" w:themeColor="text1"/>
        </w:rPr>
        <w:t xml:space="preserve">a heuristic </w:t>
      </w:r>
      <w:r w:rsidR="00B17168" w:rsidRPr="00AF0174">
        <w:rPr>
          <w:color w:val="000000" w:themeColor="text1"/>
        </w:rPr>
        <w:t xml:space="preserve">method </w:t>
      </w:r>
      <w:r w:rsidR="00B47CAD" w:rsidRPr="00AF0174">
        <w:rPr>
          <w:color w:val="000000" w:themeColor="text1"/>
        </w:rPr>
        <w:t>is</w:t>
      </w:r>
      <w:r w:rsidR="00B17168" w:rsidRPr="00AF0174">
        <w:rPr>
          <w:color w:val="000000" w:themeColor="text1"/>
        </w:rPr>
        <w:t xml:space="preserve"> used </w:t>
      </w:r>
      <w:r w:rsidR="00B17168">
        <w:t xml:space="preserve">to initialize </w:t>
      </w:r>
      <w:r w:rsidR="00270C24">
        <w:t xml:space="preserve">values </w:t>
      </w:r>
      <w:r w:rsidR="00270C24" w:rsidRPr="00D509B0">
        <w:t>of</w:t>
      </w:r>
      <w:r w:rsidR="000A6C1B" w:rsidRPr="00D509B0">
        <w:t xml:space="preserve"> </w:t>
      </w:r>
      <m:oMath>
        <m:r>
          <w:rPr>
            <w:rFonts w:ascii="Cambria Math" w:hAnsi="Cambria Math"/>
          </w:rPr>
          <m:t>y</m:t>
        </m:r>
      </m:oMath>
      <w:r w:rsidR="00B17168">
        <w:t xml:space="preserve"> so that the MIP model can be solved much faster than the MIP model with default values provided by a commercial </w:t>
      </w:r>
      <w:r w:rsidR="00B17168" w:rsidRPr="00AF0174">
        <w:rPr>
          <w:color w:val="000000" w:themeColor="text1"/>
        </w:rPr>
        <w:t xml:space="preserve">solver. The second approach </w:t>
      </w:r>
      <w:r w:rsidR="004C5D95" w:rsidRPr="00AF0174">
        <w:rPr>
          <w:color w:val="000000" w:themeColor="text1"/>
        </w:rPr>
        <w:t>i</w:t>
      </w:r>
      <w:r w:rsidR="000A6C1B" w:rsidRPr="00AF0174">
        <w:rPr>
          <w:color w:val="000000" w:themeColor="text1"/>
        </w:rPr>
        <w:t>s</w:t>
      </w:r>
      <w:r w:rsidR="00F46FFD" w:rsidRPr="00AF0174">
        <w:rPr>
          <w:color w:val="000000" w:themeColor="text1"/>
        </w:rPr>
        <w:t xml:space="preserve"> </w:t>
      </w:r>
      <w:r w:rsidR="00B17168" w:rsidRPr="00AF0174">
        <w:rPr>
          <w:color w:val="000000" w:themeColor="text1"/>
        </w:rPr>
        <w:t xml:space="preserve">based on </w:t>
      </w:r>
      <w:r w:rsidR="00F849A0" w:rsidRPr="00AF0174">
        <w:rPr>
          <w:color w:val="000000" w:themeColor="text1"/>
        </w:rPr>
        <w:t>a</w:t>
      </w:r>
      <w:r w:rsidR="008468C0" w:rsidRPr="00AF0174">
        <w:rPr>
          <w:color w:val="000000" w:themeColor="text1"/>
        </w:rPr>
        <w:t xml:space="preserve"> </w:t>
      </w:r>
      <w:r w:rsidR="00B17168" w:rsidRPr="00AF0174">
        <w:rPr>
          <w:color w:val="000000" w:themeColor="text1"/>
        </w:rPr>
        <w:t>model re</w:t>
      </w:r>
      <w:r w:rsidR="00F46FFD" w:rsidRPr="00AF0174">
        <w:rPr>
          <w:color w:val="000000" w:themeColor="text1"/>
        </w:rPr>
        <w:t>formulation</w:t>
      </w:r>
      <w:r w:rsidR="00B17168" w:rsidRPr="00AF0174">
        <w:rPr>
          <w:color w:val="000000" w:themeColor="text1"/>
        </w:rPr>
        <w:t>,</w:t>
      </w:r>
      <w:r w:rsidR="00F46FFD" w:rsidRPr="00AF0174">
        <w:rPr>
          <w:color w:val="000000" w:themeColor="text1"/>
        </w:rPr>
        <w:t xml:space="preserve"> </w:t>
      </w:r>
      <w:r w:rsidR="00B17168" w:rsidRPr="00AF0174">
        <w:rPr>
          <w:color w:val="000000" w:themeColor="text1"/>
        </w:rPr>
        <w:t>followed by a</w:t>
      </w:r>
      <w:r w:rsidR="004C5D95" w:rsidRPr="00AF0174">
        <w:rPr>
          <w:color w:val="000000" w:themeColor="text1"/>
        </w:rPr>
        <w:t xml:space="preserve"> </w:t>
      </w:r>
      <w:r w:rsidR="00652551" w:rsidRPr="00AF0174">
        <w:rPr>
          <w:color w:val="000000" w:themeColor="text1"/>
        </w:rPr>
        <w:t>pat</w:t>
      </w:r>
      <w:r w:rsidR="008468C0" w:rsidRPr="00AF0174">
        <w:rPr>
          <w:color w:val="000000" w:themeColor="text1"/>
        </w:rPr>
        <w:t>t</w:t>
      </w:r>
      <w:r w:rsidR="00652551" w:rsidRPr="00AF0174">
        <w:rPr>
          <w:color w:val="000000" w:themeColor="text1"/>
        </w:rPr>
        <w:t>ern</w:t>
      </w:r>
      <w:r w:rsidR="000A6C1B" w:rsidRPr="00AF0174">
        <w:rPr>
          <w:color w:val="000000" w:themeColor="text1"/>
        </w:rPr>
        <w:t xml:space="preserve"> </w:t>
      </w:r>
      <w:r w:rsidR="009272C7" w:rsidRPr="00AF0174">
        <w:rPr>
          <w:color w:val="000000" w:themeColor="text1"/>
        </w:rPr>
        <w:t>generation</w:t>
      </w:r>
      <w:r w:rsidR="00F46FFD" w:rsidRPr="00AF0174">
        <w:rPr>
          <w:color w:val="000000" w:themeColor="text1"/>
        </w:rPr>
        <w:t xml:space="preserve"> </w:t>
      </w:r>
      <w:r w:rsidR="007B680B" w:rsidRPr="00AF0174">
        <w:rPr>
          <w:color w:val="000000" w:themeColor="text1"/>
        </w:rPr>
        <w:t>algorithm</w:t>
      </w:r>
      <w:r w:rsidR="000E57DC">
        <w:rPr>
          <w:color w:val="000000" w:themeColor="text1"/>
        </w:rPr>
        <w:t xml:space="preserve"> used</w:t>
      </w:r>
      <w:r w:rsidR="00DB1B64" w:rsidRPr="00AF0174">
        <w:rPr>
          <w:color w:val="000000" w:themeColor="text1"/>
        </w:rPr>
        <w:t xml:space="preserve"> to solve it</w:t>
      </w:r>
      <w:r w:rsidR="000703E7" w:rsidRPr="00AF0174">
        <w:rPr>
          <w:color w:val="000000" w:themeColor="text1"/>
        </w:rPr>
        <w:t>.</w:t>
      </w:r>
    </w:p>
    <w:p w14:paraId="0DA655AE" w14:textId="019A6AE6" w:rsidR="00932D33" w:rsidRPr="00932D33" w:rsidRDefault="000703E7" w:rsidP="00965829">
      <w:pPr>
        <w:pStyle w:val="Heading2"/>
        <w:numPr>
          <w:ilvl w:val="1"/>
          <w:numId w:val="21"/>
        </w:numPr>
        <w:spacing w:line="480" w:lineRule="auto"/>
      </w:pPr>
      <w:bookmarkStart w:id="6" w:name="_Toc27331748"/>
      <w:r w:rsidRPr="000703E7">
        <w:lastRenderedPageBreak/>
        <w:t>MIP formulation</w:t>
      </w:r>
      <w:bookmarkEnd w:id="6"/>
    </w:p>
    <w:p w14:paraId="50E90D2E" w14:textId="77777777" w:rsidR="001D1B63" w:rsidRDefault="00DD51C8" w:rsidP="00FA6FD8">
      <w:pPr>
        <w:pStyle w:val="1uhThesisBody"/>
        <w:spacing w:before="240"/>
      </w:pPr>
      <w:r>
        <w:t xml:space="preserve">Problem </w:t>
      </w:r>
      <w:r w:rsidR="00652551">
        <w:t>(3</w:t>
      </w:r>
      <w:r>
        <w:t xml:space="preserve">) </w:t>
      </w:r>
      <w:r w:rsidR="00E939F3">
        <w:t>is</w:t>
      </w:r>
      <w:r>
        <w:t xml:space="preserve"> </w:t>
      </w:r>
      <w:r w:rsidR="00A379D3">
        <w:t>reformulate</w:t>
      </w:r>
      <w:r w:rsidR="00E939F3">
        <w:t>d</w:t>
      </w:r>
      <w:r w:rsidR="00A379D3">
        <w:t xml:space="preserve"> </w:t>
      </w:r>
      <w:r w:rsidR="006177BF">
        <w:t>as</w:t>
      </w:r>
      <w:r w:rsidR="00E939F3">
        <w:t xml:space="preserve"> </w:t>
      </w:r>
      <w:r w:rsidR="00FE7055">
        <w:t xml:space="preserve">an </w:t>
      </w:r>
      <w:r w:rsidR="00A379D3">
        <w:t xml:space="preserve">MIP </w:t>
      </w:r>
      <w:r w:rsidR="00FE7055">
        <w:t xml:space="preserve">model </w:t>
      </w:r>
      <w:r w:rsidR="00E939F3">
        <w:t xml:space="preserve">through </w:t>
      </w:r>
      <w:r w:rsidR="00A379D3">
        <w:t xml:space="preserve">the following process. </w:t>
      </w:r>
      <w:r w:rsidR="00FA6FD8">
        <w:t>After</w:t>
      </w:r>
      <w:r w:rsidR="006A52C9">
        <w:t xml:space="preserve"> the</w:t>
      </w:r>
      <w:r>
        <w:t xml:space="preserve"> attacker </w:t>
      </w:r>
      <w:r w:rsidR="00DD2BF9">
        <w:t>has</w:t>
      </w:r>
      <w:r>
        <w:t xml:space="preserve"> </w:t>
      </w:r>
      <w:r w:rsidR="00A649E8">
        <w:t xml:space="preserve">made </w:t>
      </w:r>
      <w:r w:rsidR="00253EC5">
        <w:t>the</w:t>
      </w:r>
      <w:r w:rsidR="00DC35AF">
        <w:t xml:space="preserve"> decision</w:t>
      </w:r>
      <w:r w:rsidR="00A649E8">
        <w:t xml:space="preserve"> on </w:t>
      </w:r>
      <w:r w:rsidR="00253EC5">
        <w:t>which arcs (</w:t>
      </w:r>
      <m:oMath>
        <m:acc>
          <m:accPr>
            <m:ctrlPr>
              <w:rPr>
                <w:rFonts w:ascii="Cambria Math" w:hAnsi="Cambria Math"/>
                <w:i/>
              </w:rPr>
            </m:ctrlPr>
          </m:accPr>
          <m:e>
            <m:r>
              <w:rPr>
                <w:rFonts w:ascii="Cambria Math" w:hAnsi="Cambria Math"/>
              </w:rPr>
              <m:t>y</m:t>
            </m:r>
          </m:e>
        </m:acc>
      </m:oMath>
      <w:r w:rsidR="00253EC5">
        <w:t>) to disturb</w:t>
      </w:r>
      <m:oMath>
        <m:r>
          <w:rPr>
            <w:rFonts w:ascii="Cambria Math" w:hAnsi="Cambria Math"/>
          </w:rPr>
          <m:t>,</m:t>
        </m:r>
      </m:oMath>
      <w:r w:rsidR="00575204">
        <w:t xml:space="preserve"> </w:t>
      </w:r>
      <w:r w:rsidR="00FA6FD8">
        <w:t xml:space="preserve">the </w:t>
      </w:r>
      <m:oMath>
        <m:acc>
          <m:accPr>
            <m:ctrlPr>
              <w:rPr>
                <w:rFonts w:ascii="Cambria Math" w:hAnsi="Cambria Math"/>
                <w:i/>
              </w:rPr>
            </m:ctrlPr>
          </m:accPr>
          <m:e>
            <m:r>
              <w:rPr>
                <w:rFonts w:ascii="Cambria Math" w:hAnsi="Cambria Math"/>
              </w:rPr>
              <m:t>y</m:t>
            </m:r>
          </m:e>
        </m:acc>
      </m:oMath>
      <w:r w:rsidR="00575204">
        <w:t xml:space="preserve"> </w:t>
      </w:r>
      <w:r w:rsidR="002D7D03">
        <w:t xml:space="preserve">remains </w:t>
      </w:r>
      <w:r w:rsidR="00575204">
        <w:t>constant</w:t>
      </w:r>
      <w:r w:rsidR="000E57DC">
        <w:t xml:space="preserve"> for the</w:t>
      </w:r>
      <w:r w:rsidR="00575204">
        <w:t xml:space="preserve"> defender</w:t>
      </w:r>
      <w:r w:rsidR="00FA6FD8">
        <w:t xml:space="preserve"> in the lower level,</w:t>
      </w:r>
      <w:r>
        <w:t xml:space="preserve"> </w:t>
      </w:r>
      <w:r w:rsidR="00FA6FD8">
        <w:t>in a way that the</w:t>
      </w:r>
      <w:r w:rsidR="009F62BE">
        <w:t xml:space="preserve"> Equations (3-</w:t>
      </w:r>
      <w:r w:rsidR="00AF0174">
        <w:t>3)</w:t>
      </w:r>
      <w:r w:rsidR="000E57DC">
        <w:t xml:space="preserve"> through </w:t>
      </w:r>
      <w:r w:rsidR="00AF0174">
        <w:t>(</w:t>
      </w:r>
      <w:r w:rsidR="009F62BE">
        <w:t>3-5) construct a linear programming.</w:t>
      </w:r>
      <w:r w:rsidR="00FA6FD8">
        <w:t xml:space="preserve"> Hence</w:t>
      </w:r>
      <w:r w:rsidR="009F62BE">
        <w:t xml:space="preserve">, </w:t>
      </w:r>
      <w:r w:rsidR="00DE4B49">
        <w:t>it</w:t>
      </w:r>
      <w:r w:rsidR="007E3D36">
        <w:t xml:space="preserve"> can be replaced by its </w:t>
      </w:r>
      <w:r>
        <w:t>dual</w:t>
      </w:r>
      <w:r w:rsidR="006177BF">
        <w:t xml:space="preserve"> proble</w:t>
      </w:r>
      <w:r w:rsidR="00FA6FD8">
        <w:t>m</w:t>
      </w:r>
      <w:r>
        <w:t>.</w:t>
      </w:r>
    </w:p>
    <w:p w14:paraId="60584BE9" w14:textId="644C6865" w:rsidR="00DD51C8" w:rsidRPr="00FE7055" w:rsidRDefault="00DD51C8" w:rsidP="00FA6FD8">
      <w:pPr>
        <w:pStyle w:val="1uhThesisBody"/>
        <w:spacing w:before="240"/>
      </w:pPr>
      <w:r>
        <w:t xml:space="preserve"> Let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oMath>
      <w:r>
        <w:t xml:space="preserve"> </w:t>
      </w:r>
      <w:r w:rsidRPr="00FE7055">
        <w:t xml:space="preserve">be the dual variable </w:t>
      </w:r>
      <w:r w:rsidR="00A00910" w:rsidRPr="00FE7055">
        <w:t xml:space="preserve">corresponding to </w:t>
      </w:r>
      <w:r w:rsidRPr="00FE7055">
        <w:t xml:space="preserve">constraints </w:t>
      </w:r>
      <w:r w:rsidR="00652551">
        <w:t>(3</w:t>
      </w:r>
      <w:r w:rsidRPr="00FE7055">
        <w:t>-4)</w:t>
      </w:r>
      <w:r w:rsidR="001D1B63">
        <w:t>.</w:t>
      </w:r>
      <w:r w:rsidRPr="00FE7055">
        <w:t xml:space="preserve"> </w:t>
      </w:r>
      <w:r w:rsidR="001D1B63">
        <w:t>T</w:t>
      </w:r>
      <w:r w:rsidRPr="00FE7055">
        <w:t xml:space="preserve">he dual of </w:t>
      </w:r>
      <w:r w:rsidR="00F06031">
        <w:t xml:space="preserve">the </w:t>
      </w:r>
      <w:r w:rsidRPr="00FE7055">
        <w:t xml:space="preserve">subproblem for a fixed </w:t>
      </w:r>
      <m:oMath>
        <m:acc>
          <m:accPr>
            <m:ctrlPr>
              <w:rPr>
                <w:rFonts w:ascii="Cambria Math" w:hAnsi="Cambria Math"/>
              </w:rPr>
            </m:ctrlPr>
          </m:accPr>
          <m:e>
            <m:r>
              <w:rPr>
                <w:rFonts w:ascii="Cambria Math" w:hAnsi="Cambria Math"/>
              </w:rPr>
              <m:t>y</m:t>
            </m:r>
          </m:e>
        </m:acc>
      </m:oMath>
      <w:r w:rsidRPr="00FE7055">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4422"/>
        <w:gridCol w:w="888"/>
      </w:tblGrid>
      <w:tr w:rsidR="00DD51C8" w:rsidRPr="000425C4" w14:paraId="6473989F" w14:textId="77777777" w:rsidTr="00A649E8">
        <w:tc>
          <w:tcPr>
            <w:tcW w:w="7752" w:type="dxa"/>
            <w:gridSpan w:val="2"/>
          </w:tcPr>
          <w:p w14:paraId="3665220E" w14:textId="554A0B08" w:rsidR="00DD51C8" w:rsidRPr="00DD51C8" w:rsidRDefault="00DD51C8" w:rsidP="00FE7055">
            <w:pPr>
              <w:pStyle w:val="1uhThesisBody"/>
              <w:keepNext/>
              <w:spacing w:before="120" w:after="120" w:line="276" w:lineRule="auto"/>
            </w:pPr>
            <m:oMathPara>
              <m:oMath>
                <m:r>
                  <w:rPr>
                    <w:rFonts w:ascii="Cambria Math" w:hAnsi="Cambria Math"/>
                  </w:rPr>
                  <m:t>z</m:t>
                </m:r>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r>
                      <w:rPr>
                        <w:rFonts w:ascii="Cambria Math" w:hAnsi="Cambria Math"/>
                      </w:rPr>
                      <m:t>C</m:t>
                    </m:r>
                    <m:d>
                      <m:dPr>
                        <m:ctrlPr>
                          <w:rPr>
                            <w:rFonts w:ascii="Cambria Math" w:hAnsi="Cambria Math"/>
                            <w:i/>
                          </w:rPr>
                        </m:ctrlPr>
                      </m:dPr>
                      <m:e>
                        <m:r>
                          <m:rPr>
                            <m:sty m:val="bi"/>
                          </m:rPr>
                          <w:rPr>
                            <w:rFonts w:ascii="Cambria Math" w:hAnsi="Cambria Math"/>
                          </w:rPr>
                          <m:t>1</m:t>
                        </m:r>
                        <m:r>
                          <w:rPr>
                            <w:rFonts w:ascii="Cambria Math" w:hAnsi="Cambria Math"/>
                          </w:rPr>
                          <m:t>-</m:t>
                        </m:r>
                        <m:acc>
                          <m:accPr>
                            <m:ctrlPr>
                              <w:rPr>
                                <w:rFonts w:ascii="Cambria Math" w:hAnsi="Cambria Math"/>
                                <w:i/>
                              </w:rPr>
                            </m:ctrlPr>
                          </m:accPr>
                          <m:e>
                            <m:r>
                              <w:rPr>
                                <w:rFonts w:ascii="Cambria Math" w:hAnsi="Cambria Math"/>
                              </w:rPr>
                              <m:t>y</m:t>
                            </m:r>
                          </m:e>
                        </m:acc>
                      </m:e>
                    </m:d>
                    <m:r>
                      <w:rPr>
                        <w:rFonts w:ascii="Cambria Math" w:hAnsi="Cambria Math"/>
                      </w:rPr>
                      <m:t>w</m:t>
                    </m:r>
                  </m:e>
                </m:func>
                <m:r>
                  <w:rPr>
                    <w:rFonts w:ascii="Cambria Math" w:hAnsi="Cambria Math"/>
                  </w:rPr>
                  <m:t>,</m:t>
                </m:r>
              </m:oMath>
            </m:oMathPara>
          </w:p>
        </w:tc>
        <w:tc>
          <w:tcPr>
            <w:tcW w:w="888" w:type="dxa"/>
          </w:tcPr>
          <w:p w14:paraId="60D848F4" w14:textId="68E59AE5" w:rsidR="00DD51C8" w:rsidRPr="00DD51C8" w:rsidRDefault="0075062C" w:rsidP="000D2274">
            <w:pPr>
              <w:pStyle w:val="1uhThesisBody"/>
              <w:keepNext/>
              <w:ind w:firstLine="0"/>
              <w:jc w:val="right"/>
            </w:pPr>
            <w:r>
              <w:t>(4</w:t>
            </w:r>
            <w:r w:rsidR="0042199D">
              <w:t>-1)</w:t>
            </w:r>
          </w:p>
        </w:tc>
      </w:tr>
      <w:tr w:rsidR="00896618" w14:paraId="24B1E0A2" w14:textId="77777777" w:rsidTr="00FE7055">
        <w:trPr>
          <w:trHeight w:val="648"/>
        </w:trPr>
        <w:tc>
          <w:tcPr>
            <w:tcW w:w="3330" w:type="dxa"/>
          </w:tcPr>
          <w:p w14:paraId="41B2FFC0" w14:textId="04BFB3C7" w:rsidR="00896618" w:rsidRPr="00DD51C8" w:rsidRDefault="00A649E8" w:rsidP="00FE7055">
            <w:pPr>
              <w:pStyle w:val="1uhThesisBody"/>
              <w:keepNext/>
              <w:spacing w:before="120" w:line="276" w:lineRule="auto"/>
              <w:ind w:right="608" w:firstLine="0"/>
              <w:jc w:val="right"/>
            </w:pPr>
            <w:proofErr w:type="spellStart"/>
            <w:r>
              <w:t>s.t.</w:t>
            </w:r>
            <w:proofErr w:type="spellEnd"/>
            <w:r>
              <w:t xml:space="preserve"> </w:t>
            </w:r>
          </w:p>
        </w:tc>
        <w:tc>
          <w:tcPr>
            <w:tcW w:w="4422" w:type="dxa"/>
          </w:tcPr>
          <w:p w14:paraId="19D58D1B" w14:textId="5539BFF2" w:rsidR="00896618" w:rsidRPr="00A649E8" w:rsidRDefault="00460749" w:rsidP="00FE7055">
            <w:pPr>
              <w:pStyle w:val="1uhThesisBody"/>
              <w:keepNext/>
              <w:spacing w:before="120" w:after="120" w:line="276" w:lineRule="auto"/>
              <w:ind w:firstLine="0"/>
            </w:pPr>
            <m:oMathPara>
              <m:oMathParaPr>
                <m:jc m:val="left"/>
              </m:oMathParaPr>
              <m:oMath>
                <m:r>
                  <w:rPr>
                    <w:rFonts w:ascii="Cambria Math" w:hAnsi="Cambria Math"/>
                  </w:rPr>
                  <m:t>Pw</m:t>
                </m:r>
                <m:r>
                  <m:rPr>
                    <m:sty m:val="p"/>
                  </m:rPr>
                  <w:rPr>
                    <w:rFonts w:ascii="Cambria Math" w:hAnsi="Cambria Math"/>
                  </w:rPr>
                  <m:t>≥</m:t>
                </m:r>
                <m:r>
                  <m:rPr>
                    <m:sty m:val="b"/>
                  </m:rPr>
                  <w:rPr>
                    <w:rFonts w:ascii="Cambria Math" w:hAnsi="Cambria Math"/>
                  </w:rPr>
                  <m:t>1</m:t>
                </m:r>
                <m:r>
                  <w:rPr>
                    <w:rFonts w:ascii="Cambria Math" w:hAnsi="Cambria Math"/>
                  </w:rPr>
                  <m:t>,</m:t>
                </m:r>
              </m:oMath>
            </m:oMathPara>
          </w:p>
        </w:tc>
        <w:tc>
          <w:tcPr>
            <w:tcW w:w="888" w:type="dxa"/>
          </w:tcPr>
          <w:p w14:paraId="0B0A497C" w14:textId="42A6F544" w:rsidR="00896618" w:rsidRPr="00DD51C8" w:rsidRDefault="0075062C" w:rsidP="000D2274">
            <w:pPr>
              <w:pStyle w:val="1uhThesisBody"/>
              <w:keepNext/>
              <w:ind w:hanging="30"/>
              <w:jc w:val="right"/>
            </w:pPr>
            <w:r>
              <w:t>(4</w:t>
            </w:r>
            <w:r w:rsidR="0042199D">
              <w:t>-2)</w:t>
            </w:r>
          </w:p>
        </w:tc>
      </w:tr>
      <w:tr w:rsidR="00DD51C8" w14:paraId="6CACD2EC" w14:textId="77777777" w:rsidTr="00FE7055">
        <w:trPr>
          <w:trHeight w:val="486"/>
        </w:trPr>
        <w:tc>
          <w:tcPr>
            <w:tcW w:w="7752" w:type="dxa"/>
            <w:gridSpan w:val="2"/>
          </w:tcPr>
          <w:p w14:paraId="57035E5F" w14:textId="58985D49" w:rsidR="00DD51C8" w:rsidRPr="00DD51C8" w:rsidRDefault="004C6A73" w:rsidP="00FE7055">
            <w:pPr>
              <w:pStyle w:val="1uhThesisBody"/>
              <w:keepNext/>
              <w:spacing w:before="120" w:after="120" w:line="276" w:lineRule="auto"/>
            </w:pPr>
            <m:oMathPara>
              <m:oMath>
                <m:r>
                  <w:rPr>
                    <w:rFonts w:ascii="Cambria Math" w:hAnsi="Cambria Math"/>
                  </w:rPr>
                  <m:t>w</m:t>
                </m:r>
                <m:r>
                  <m:rPr>
                    <m:sty m:val="p"/>
                  </m:rPr>
                  <w:rPr>
                    <w:rFonts w:ascii="Cambria Math" w:hAnsi="Cambria Math"/>
                  </w:rPr>
                  <m:t>≥0.</m:t>
                </m:r>
              </m:oMath>
            </m:oMathPara>
          </w:p>
        </w:tc>
        <w:tc>
          <w:tcPr>
            <w:tcW w:w="888" w:type="dxa"/>
          </w:tcPr>
          <w:p w14:paraId="37485334" w14:textId="3FC2F2E0" w:rsidR="00DD51C8" w:rsidRPr="00DD51C8" w:rsidRDefault="0075062C" w:rsidP="000D2274">
            <w:pPr>
              <w:pStyle w:val="1uhThesisBody"/>
              <w:keepNext/>
              <w:ind w:firstLine="0"/>
              <w:jc w:val="right"/>
            </w:pPr>
            <w:r>
              <w:t>(4</w:t>
            </w:r>
            <w:r w:rsidR="0042199D">
              <w:t>-3)</w:t>
            </w:r>
          </w:p>
        </w:tc>
      </w:tr>
    </w:tbl>
    <w:p w14:paraId="17DC635D" w14:textId="169A3523" w:rsidR="007B3892" w:rsidRDefault="00381B4D" w:rsidP="00D35101">
      <w:pPr>
        <w:pStyle w:val="1uhThesisBody"/>
        <w:spacing w:before="240"/>
        <w:ind w:firstLine="0"/>
      </w:pPr>
      <w:r>
        <w:t xml:space="preserve">Problem 4 is </w:t>
      </w:r>
      <w:r w:rsidR="00C077D9">
        <w:t>an</w:t>
      </w:r>
      <w:r>
        <w:t xml:space="preserve"> LP formulation of</w:t>
      </w:r>
      <w:r w:rsidR="001D1B63">
        <w:t xml:space="preserve"> the</w:t>
      </w:r>
      <w:r>
        <w:t xml:space="preserve"> minimum cut problem</w:t>
      </w:r>
      <w:r w:rsidR="00A32111">
        <w:t xml:space="preserve"> </w:t>
      </w:r>
      <w:r w:rsidR="00D35101">
        <w:fldChar w:fldCharType="begin"/>
      </w:r>
      <w:r w:rsidR="00D35101">
        <w:instrText xml:space="preserve"> ADDIN ZOTERO_ITEM CSL_CITATION {"citationID":"wRUsjRoD","properties":{"formattedCitation":"[17]","plainCitation":"[17]","noteIndex":0},"citationItems":[{"id":6433,"uris":["http://zotero.org/users/2946789/items/NYW8YZTW"],"uri":["http://zotero.org/users/2946789/items/NYW8YZTW"],"itemData":{"id":6433,"type":"paper-conference","DOI":"10.14279/depositonce-4358","title":"Generalizations of Flows over Time with Applications in Evacuation Optimization","author":[{"family":"Kappmeier","given":"Jan-Philipp W."}],"issued":{"date-parts":[["2015"]]}}}],"schema":"https://github.com/citation-style-language/schema/raw/master/csl-citation.json"} </w:instrText>
      </w:r>
      <w:r w:rsidR="00D35101">
        <w:fldChar w:fldCharType="separate"/>
      </w:r>
      <w:r w:rsidR="00D35101" w:rsidRPr="00D35101">
        <w:t>[17]</w:t>
      </w:r>
      <w:r w:rsidR="00D35101">
        <w:fldChar w:fldCharType="end"/>
      </w:r>
      <w:r w:rsidR="00583092">
        <w:t xml:space="preserve">. </w:t>
      </w:r>
      <w:r w:rsidR="00896618">
        <w:t>By a</w:t>
      </w:r>
      <w:r w:rsidR="007B3892">
        <w:t xml:space="preserve">pplying these changes in the subproblem of Problem </w:t>
      </w:r>
      <w:r w:rsidR="00652551">
        <w:t>(3</w:t>
      </w:r>
      <w:r w:rsidR="007B3892">
        <w:t xml:space="preserve">), </w:t>
      </w:r>
      <w:r w:rsidR="00267560">
        <w:t>the MADP</w:t>
      </w:r>
      <w:r w:rsidR="007B3892">
        <w:t xml:space="preserve"> becomes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5040"/>
        <w:gridCol w:w="900"/>
      </w:tblGrid>
      <w:tr w:rsidR="007B3892" w14:paraId="15DF3765" w14:textId="77777777" w:rsidTr="001B30AE">
        <w:trPr>
          <w:trHeight w:val="693"/>
        </w:trPr>
        <w:tc>
          <w:tcPr>
            <w:tcW w:w="7740" w:type="dxa"/>
            <w:gridSpan w:val="2"/>
          </w:tcPr>
          <w:p w14:paraId="7CDCA499" w14:textId="17F70485" w:rsidR="007B3892" w:rsidRDefault="008A621D" w:rsidP="00EF0E80">
            <w:pPr>
              <w:pStyle w:val="1uhThesisBody"/>
              <w:spacing w:before="120" w:after="120" w:line="240" w:lineRule="auto"/>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y</m:t>
                        </m:r>
                      </m:lim>
                    </m:limLow>
                  </m:fName>
                  <m:e>
                    <m:r>
                      <w:rPr>
                        <w:rFonts w:ascii="Cambria Math" w:hAnsi="Cambria Math"/>
                      </w:rPr>
                      <m:t>z</m:t>
                    </m:r>
                  </m:e>
                </m:func>
                <m:r>
                  <w:rPr>
                    <w:rFonts w:ascii="Cambria Math" w:hAnsi="Cambria Math"/>
                  </w:rPr>
                  <m:t>,</m:t>
                </m:r>
              </m:oMath>
            </m:oMathPara>
          </w:p>
        </w:tc>
        <w:tc>
          <w:tcPr>
            <w:tcW w:w="900" w:type="dxa"/>
          </w:tcPr>
          <w:p w14:paraId="37A37C2A" w14:textId="5508BF2F" w:rsidR="007B3892" w:rsidRPr="00F4634C" w:rsidRDefault="007C18EA" w:rsidP="000D2274">
            <w:pPr>
              <w:jc w:val="right"/>
              <w:rPr>
                <w:szCs w:val="24"/>
              </w:rPr>
            </w:pPr>
            <w:r>
              <w:rPr>
                <w:szCs w:val="24"/>
              </w:rPr>
              <w:t>(5</w:t>
            </w:r>
            <w:r w:rsidR="007B3892" w:rsidRPr="00F4634C">
              <w:rPr>
                <w:szCs w:val="24"/>
              </w:rPr>
              <w:t>-1)</w:t>
            </w:r>
          </w:p>
        </w:tc>
      </w:tr>
      <w:tr w:rsidR="004638AD" w14:paraId="5A8A0A1F" w14:textId="77777777" w:rsidTr="004638AD">
        <w:tc>
          <w:tcPr>
            <w:tcW w:w="2700" w:type="dxa"/>
          </w:tcPr>
          <w:p w14:paraId="2F5CD2E4" w14:textId="0F739EED" w:rsidR="004638AD" w:rsidRPr="007B3892" w:rsidRDefault="004638AD" w:rsidP="004638AD">
            <w:pPr>
              <w:pStyle w:val="1uhThesisBody"/>
              <w:spacing w:before="240" w:line="240" w:lineRule="auto"/>
              <w:ind w:right="342" w:firstLine="0"/>
              <w:jc w:val="right"/>
            </w:pPr>
            <w:proofErr w:type="spellStart"/>
            <w:r>
              <w:t>s.t.</w:t>
            </w:r>
            <w:proofErr w:type="spellEnd"/>
          </w:p>
        </w:tc>
        <w:tc>
          <w:tcPr>
            <w:tcW w:w="5040" w:type="dxa"/>
          </w:tcPr>
          <w:p w14:paraId="30401C4A" w14:textId="6259A273" w:rsidR="004638AD" w:rsidRPr="004638AD" w:rsidRDefault="008A621D" w:rsidP="004638AD">
            <w:pPr>
              <w:pStyle w:val="1uhThesisBody"/>
              <w:spacing w:before="240" w:line="240" w:lineRule="auto"/>
              <w:ind w:firstLine="0"/>
            </w:pPr>
            <m:oMathPara>
              <m:oMathParaPr>
                <m:jc m:val="left"/>
              </m:oMathParaPr>
              <m:oMath>
                <m:sSup>
                  <m:sSupPr>
                    <m:ctrlPr>
                      <w:rPr>
                        <w:rFonts w:ascii="Cambria Math" w:hAnsi="Cambria Math"/>
                        <w:i/>
                      </w:rPr>
                    </m:ctrlPr>
                  </m:sSupPr>
                  <m:e>
                    <m:r>
                      <m:rPr>
                        <m:sty m:val="bi"/>
                      </m:rPr>
                      <w:rPr>
                        <w:rFonts w:ascii="Cambria Math" w:hAnsi="Cambria Math"/>
                      </w:rPr>
                      <m:t>1</m:t>
                    </m:r>
                  </m:e>
                  <m:sup>
                    <m:r>
                      <w:rPr>
                        <w:rFonts w:ascii="Cambria Math" w:hAnsi="Cambria Math"/>
                      </w:rPr>
                      <m:t>T</m:t>
                    </m:r>
                  </m:sup>
                </m:sSup>
                <m:r>
                  <w:rPr>
                    <w:rFonts w:ascii="Cambria Math" w:hAnsi="Cambria Math"/>
                  </w:rPr>
                  <m:t>y</m:t>
                </m:r>
                <m:r>
                  <m:rPr>
                    <m:sty m:val="p"/>
                  </m:rPr>
                  <w:rPr>
                    <w:rFonts w:ascii="Cambria Math" w:hAnsi="Cambria Math"/>
                  </w:rPr>
                  <m:t>=</m:t>
                </m:r>
                <m:r>
                  <w:rPr>
                    <w:rFonts w:ascii="Cambria Math" w:hAnsi="Cambria Math" w:cstheme="majorBidi"/>
                    <w:color w:val="000000" w:themeColor="text1"/>
                  </w:rPr>
                  <m:t>ϑ</m:t>
                </m:r>
                <m:r>
                  <m:rPr>
                    <m:sty m:val="p"/>
                  </m:rPr>
                  <w:rPr>
                    <w:rFonts w:ascii="Cambria Math" w:hAnsi="Cambria Math"/>
                    <w:color w:val="000000" w:themeColor="text1"/>
                  </w:rPr>
                  <m:t xml:space="preserve">, </m:t>
                </m:r>
                <m:r>
                  <m:rPr>
                    <m:sty m:val="p"/>
                  </m:rPr>
                  <w:rPr>
                    <w:rFonts w:ascii="Cambria Math" w:hAnsi="Cambria Math"/>
                  </w:rPr>
                  <m:t>y∈</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0,1</m:t>
                        </m:r>
                      </m:e>
                    </m:d>
                    <m:ctrlPr>
                      <w:rPr>
                        <w:rFonts w:ascii="Cambria Math" w:hAnsi="Cambria Math"/>
                      </w:rPr>
                    </m:ctrlPr>
                  </m:e>
                  <m:sup>
                    <m:d>
                      <m:dPr>
                        <m:begChr m:val="|"/>
                        <m:endChr m:val="|"/>
                        <m:ctrlPr>
                          <w:rPr>
                            <w:rFonts w:ascii="Cambria Math" w:hAnsi="Cambria Math"/>
                            <w:i/>
                          </w:rPr>
                        </m:ctrlPr>
                      </m:dPr>
                      <m:e>
                        <m:r>
                          <w:rPr>
                            <w:rFonts w:ascii="Cambria Math" w:hAnsi="Cambria Math"/>
                          </w:rPr>
                          <m:t>E</m:t>
                        </m:r>
                      </m:e>
                    </m:d>
                  </m:sup>
                </m:sSup>
                <m:r>
                  <m:rPr>
                    <m:sty m:val="p"/>
                  </m:rPr>
                  <w:rPr>
                    <w:rFonts w:ascii="Cambria Math" w:hAnsi="Cambria Math"/>
                  </w:rPr>
                  <m:t>,</m:t>
                </m:r>
              </m:oMath>
            </m:oMathPara>
          </w:p>
        </w:tc>
        <w:tc>
          <w:tcPr>
            <w:tcW w:w="900" w:type="dxa"/>
          </w:tcPr>
          <w:p w14:paraId="17134D52" w14:textId="21C62F4A" w:rsidR="004638AD" w:rsidRPr="00F4634C" w:rsidRDefault="007C18EA" w:rsidP="000D2274">
            <w:pPr>
              <w:jc w:val="right"/>
              <w:rPr>
                <w:szCs w:val="24"/>
              </w:rPr>
            </w:pPr>
            <w:r>
              <w:rPr>
                <w:szCs w:val="24"/>
              </w:rPr>
              <w:t>(5</w:t>
            </w:r>
            <w:r w:rsidR="004638AD" w:rsidRPr="00F4634C">
              <w:rPr>
                <w:szCs w:val="24"/>
              </w:rPr>
              <w:t>-2)</w:t>
            </w:r>
          </w:p>
        </w:tc>
      </w:tr>
      <w:tr w:rsidR="007B3892" w14:paraId="774F30CF" w14:textId="77777777" w:rsidTr="00F4634C">
        <w:tc>
          <w:tcPr>
            <w:tcW w:w="7740" w:type="dxa"/>
            <w:gridSpan w:val="2"/>
          </w:tcPr>
          <w:p w14:paraId="7CB31E1A" w14:textId="44678211" w:rsidR="007B3892" w:rsidRPr="007B3892" w:rsidRDefault="007B3892" w:rsidP="00F4634C">
            <w:pPr>
              <w:pStyle w:val="1uhThesisBody"/>
              <w:spacing w:before="240" w:line="240" w:lineRule="auto"/>
            </w:pPr>
            <m:oMathPara>
              <m:oMath>
                <m:r>
                  <w:rPr>
                    <w:rFonts w:ascii="Cambria Math" w:hAnsi="Cambria Math"/>
                  </w:rPr>
                  <m:t>z</m:t>
                </m:r>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r>
                      <w:rPr>
                        <w:rFonts w:ascii="Cambria Math" w:hAnsi="Cambria Math"/>
                      </w:rPr>
                      <m:t>C</m:t>
                    </m:r>
                    <m:d>
                      <m:dPr>
                        <m:ctrlPr>
                          <w:rPr>
                            <w:rFonts w:ascii="Cambria Math" w:hAnsi="Cambria Math"/>
                            <w:i/>
                          </w:rPr>
                        </m:ctrlPr>
                      </m:dPr>
                      <m:e>
                        <m:r>
                          <m:rPr>
                            <m:sty m:val="bi"/>
                          </m:rPr>
                          <w:rPr>
                            <w:rFonts w:ascii="Cambria Math" w:hAnsi="Cambria Math"/>
                          </w:rPr>
                          <m:t>1</m:t>
                        </m:r>
                        <m:r>
                          <w:rPr>
                            <w:rFonts w:ascii="Cambria Math" w:hAnsi="Cambria Math"/>
                          </w:rPr>
                          <m:t>-</m:t>
                        </m:r>
                        <m:acc>
                          <m:accPr>
                            <m:ctrlPr>
                              <w:rPr>
                                <w:rFonts w:ascii="Cambria Math" w:hAnsi="Cambria Math"/>
                                <w:i/>
                              </w:rPr>
                            </m:ctrlPr>
                          </m:accPr>
                          <m:e>
                            <m:r>
                              <w:rPr>
                                <w:rFonts w:ascii="Cambria Math" w:hAnsi="Cambria Math"/>
                              </w:rPr>
                              <m:t>y</m:t>
                            </m:r>
                          </m:e>
                        </m:acc>
                      </m:e>
                    </m:d>
                    <m:r>
                      <w:rPr>
                        <w:rFonts w:ascii="Cambria Math" w:hAnsi="Cambria Math"/>
                      </w:rPr>
                      <m:t>w</m:t>
                    </m:r>
                  </m:e>
                </m:func>
                <m:r>
                  <w:rPr>
                    <w:rFonts w:ascii="Cambria Math" w:hAnsi="Cambria Math"/>
                  </w:rPr>
                  <m:t>,</m:t>
                </m:r>
              </m:oMath>
            </m:oMathPara>
          </w:p>
        </w:tc>
        <w:tc>
          <w:tcPr>
            <w:tcW w:w="900" w:type="dxa"/>
          </w:tcPr>
          <w:p w14:paraId="7E96B949" w14:textId="655012D2" w:rsidR="007B3892" w:rsidRPr="00F4634C" w:rsidRDefault="007C18EA" w:rsidP="000D2274">
            <w:pPr>
              <w:jc w:val="right"/>
              <w:rPr>
                <w:szCs w:val="24"/>
              </w:rPr>
            </w:pPr>
            <w:r>
              <w:rPr>
                <w:szCs w:val="24"/>
              </w:rPr>
              <w:t>(5</w:t>
            </w:r>
            <w:r w:rsidR="007B3892" w:rsidRPr="00F4634C">
              <w:rPr>
                <w:szCs w:val="24"/>
              </w:rPr>
              <w:t>-3)</w:t>
            </w:r>
          </w:p>
        </w:tc>
      </w:tr>
      <w:tr w:rsidR="007B3892" w14:paraId="1A1427FD" w14:textId="77777777" w:rsidTr="00F4634C">
        <w:tc>
          <w:tcPr>
            <w:tcW w:w="7740" w:type="dxa"/>
            <w:gridSpan w:val="2"/>
          </w:tcPr>
          <w:p w14:paraId="341068D1" w14:textId="2923BF64" w:rsidR="007B3892" w:rsidRPr="007B3892" w:rsidRDefault="00593B79" w:rsidP="00F4634C">
            <w:pPr>
              <w:pStyle w:val="1uhThesisBody"/>
              <w:spacing w:before="240" w:line="240" w:lineRule="auto"/>
            </w:pPr>
            <m:oMathPara>
              <m:oMath>
                <m:r>
                  <w:rPr>
                    <w:rFonts w:ascii="Cambria Math" w:hAnsi="Cambria Math"/>
                  </w:rPr>
                  <m:t>Pw</m:t>
                </m:r>
                <m:r>
                  <m:rPr>
                    <m:sty m:val="p"/>
                  </m:rPr>
                  <w:rPr>
                    <w:rFonts w:ascii="Cambria Math" w:hAnsi="Cambria Math"/>
                  </w:rPr>
                  <m:t>≥</m:t>
                </m:r>
                <m:r>
                  <m:rPr>
                    <m:sty m:val="b"/>
                  </m:rPr>
                  <w:rPr>
                    <w:rFonts w:ascii="Cambria Math" w:hAnsi="Cambria Math"/>
                  </w:rPr>
                  <m:t>1</m:t>
                </m:r>
                <m:r>
                  <w:rPr>
                    <w:rFonts w:ascii="Cambria Math" w:hAnsi="Cambria Math"/>
                  </w:rPr>
                  <m:t>,</m:t>
                </m:r>
              </m:oMath>
            </m:oMathPara>
          </w:p>
        </w:tc>
        <w:tc>
          <w:tcPr>
            <w:tcW w:w="900" w:type="dxa"/>
          </w:tcPr>
          <w:p w14:paraId="7491D7E3" w14:textId="25D8CBA7" w:rsidR="007B3892" w:rsidRPr="00F4634C" w:rsidRDefault="007C18EA" w:rsidP="000D2274">
            <w:pPr>
              <w:jc w:val="right"/>
              <w:rPr>
                <w:szCs w:val="24"/>
              </w:rPr>
            </w:pPr>
            <w:r>
              <w:rPr>
                <w:szCs w:val="24"/>
              </w:rPr>
              <w:t>(5</w:t>
            </w:r>
            <w:r w:rsidR="007B3892" w:rsidRPr="00F4634C">
              <w:rPr>
                <w:szCs w:val="24"/>
              </w:rPr>
              <w:t>-4)</w:t>
            </w:r>
          </w:p>
        </w:tc>
      </w:tr>
      <w:tr w:rsidR="007B3892" w14:paraId="79E40C3A" w14:textId="77777777" w:rsidTr="00F4634C">
        <w:tc>
          <w:tcPr>
            <w:tcW w:w="7740" w:type="dxa"/>
            <w:gridSpan w:val="2"/>
          </w:tcPr>
          <w:p w14:paraId="124EC697" w14:textId="1D6C9970" w:rsidR="007B3892" w:rsidRPr="007B3892" w:rsidRDefault="00CC41B8" w:rsidP="00F4634C">
            <w:pPr>
              <w:pStyle w:val="1uhThesisBody"/>
              <w:spacing w:before="240" w:line="240" w:lineRule="auto"/>
            </w:pPr>
            <m:oMathPara>
              <m:oMath>
                <m:r>
                  <w:rPr>
                    <w:rFonts w:ascii="Cambria Math" w:hAnsi="Cambria Math"/>
                  </w:rPr>
                  <m:t>w</m:t>
                </m:r>
                <m:r>
                  <m:rPr>
                    <m:sty m:val="p"/>
                  </m:rPr>
                  <w:rPr>
                    <w:rFonts w:ascii="Cambria Math" w:hAnsi="Cambria Math"/>
                  </w:rPr>
                  <m:t>≥0.</m:t>
                </m:r>
              </m:oMath>
            </m:oMathPara>
          </w:p>
        </w:tc>
        <w:tc>
          <w:tcPr>
            <w:tcW w:w="900" w:type="dxa"/>
          </w:tcPr>
          <w:p w14:paraId="732552BD" w14:textId="4F420688" w:rsidR="007B3892" w:rsidRPr="00F4634C" w:rsidRDefault="007C18EA" w:rsidP="000D2274">
            <w:pPr>
              <w:jc w:val="right"/>
              <w:rPr>
                <w:szCs w:val="24"/>
              </w:rPr>
            </w:pPr>
            <w:r>
              <w:rPr>
                <w:szCs w:val="24"/>
              </w:rPr>
              <w:t>(5</w:t>
            </w:r>
            <w:r w:rsidR="007B3892" w:rsidRPr="00F4634C">
              <w:rPr>
                <w:szCs w:val="24"/>
              </w:rPr>
              <w:t>-5)</w:t>
            </w:r>
          </w:p>
        </w:tc>
      </w:tr>
    </w:tbl>
    <w:p w14:paraId="2C146B9D" w14:textId="21B2D418" w:rsidR="007B3892" w:rsidRDefault="00454FD3" w:rsidP="005D4FF6">
      <w:pPr>
        <w:pStyle w:val="1uhThesisBody"/>
        <w:spacing w:before="240"/>
        <w:ind w:firstLine="0"/>
      </w:pPr>
      <w:r>
        <w:t>By replacing</w:t>
      </w:r>
      <w:r w:rsidR="007B3892">
        <w:t xml:space="preserve"> z in</w:t>
      </w:r>
      <w:r w:rsidR="005A3926">
        <w:t xml:space="preserve"> </w:t>
      </w:r>
      <w:r w:rsidR="007B3892">
        <w:t xml:space="preserve">Equation </w:t>
      </w:r>
      <w:r w:rsidR="007C18EA">
        <w:t>(5</w:t>
      </w:r>
      <w:r w:rsidR="007B3892">
        <w:t>-1)</w:t>
      </w:r>
      <w:r w:rsidR="00CF0E8B">
        <w:t xml:space="preserve"> </w:t>
      </w:r>
      <w:r w:rsidR="007B3892">
        <w:t xml:space="preserve">with Equation </w:t>
      </w:r>
      <w:r w:rsidR="007C18EA">
        <w:t>(5</w:t>
      </w:r>
      <w:r w:rsidR="007B3892">
        <w:t>-3)</w:t>
      </w:r>
      <w:r w:rsidR="001D1B63">
        <w:t>,</w:t>
      </w:r>
      <w:r w:rsidR="00653D21">
        <w:t xml:space="preserve"> the problem becomes</w:t>
      </w:r>
      <w:r w:rsidR="007B389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4410"/>
        <w:gridCol w:w="900"/>
      </w:tblGrid>
      <w:tr w:rsidR="007B3892" w14:paraId="37321BF2" w14:textId="77777777" w:rsidTr="00DE09B9">
        <w:tc>
          <w:tcPr>
            <w:tcW w:w="7740" w:type="dxa"/>
            <w:gridSpan w:val="2"/>
          </w:tcPr>
          <w:p w14:paraId="267130AA" w14:textId="0E0C9932" w:rsidR="007B3892" w:rsidRDefault="008A621D" w:rsidP="005D4FF6">
            <w:pPr>
              <w:pStyle w:val="1uhThesisBody"/>
              <w:keepNext/>
              <w:spacing w:before="240" w:line="240" w:lineRule="auto"/>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y</m:t>
                        </m:r>
                      </m:lim>
                    </m:limLow>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r>
                          <w:rPr>
                            <w:rFonts w:ascii="Cambria Math" w:hAnsi="Cambria Math"/>
                          </w:rPr>
                          <m:t>C</m:t>
                        </m:r>
                        <m:d>
                          <m:dPr>
                            <m:ctrlPr>
                              <w:rPr>
                                <w:rFonts w:ascii="Cambria Math" w:hAnsi="Cambria Math"/>
                                <w:i/>
                              </w:rPr>
                            </m:ctrlPr>
                          </m:dPr>
                          <m:e>
                            <m:r>
                              <m:rPr>
                                <m:sty m:val="bi"/>
                              </m:rPr>
                              <w:rPr>
                                <w:rFonts w:ascii="Cambria Math" w:hAnsi="Cambria Math"/>
                              </w:rPr>
                              <m:t>1</m:t>
                            </m:r>
                            <m:r>
                              <w:rPr>
                                <w:rFonts w:ascii="Cambria Math" w:hAnsi="Cambria Math"/>
                              </w:rPr>
                              <m:t>-y</m:t>
                            </m:r>
                          </m:e>
                        </m:d>
                        <m:r>
                          <w:rPr>
                            <w:rFonts w:ascii="Cambria Math" w:hAnsi="Cambria Math"/>
                          </w:rPr>
                          <m:t>w</m:t>
                        </m:r>
                      </m:e>
                    </m:func>
                    <m:r>
                      <w:rPr>
                        <w:rFonts w:ascii="Cambria Math" w:hAnsi="Cambria Math"/>
                      </w:rPr>
                      <m:t>,</m:t>
                    </m:r>
                  </m:e>
                </m:func>
              </m:oMath>
            </m:oMathPara>
          </w:p>
        </w:tc>
        <w:tc>
          <w:tcPr>
            <w:tcW w:w="900" w:type="dxa"/>
          </w:tcPr>
          <w:p w14:paraId="5F64C04C" w14:textId="57C9128B" w:rsidR="007B3892" w:rsidRPr="00F4634C" w:rsidRDefault="007C18EA" w:rsidP="000D2274">
            <w:pPr>
              <w:keepNext/>
              <w:jc w:val="right"/>
              <w:rPr>
                <w:szCs w:val="24"/>
              </w:rPr>
            </w:pPr>
            <w:r>
              <w:rPr>
                <w:szCs w:val="24"/>
              </w:rPr>
              <w:t>(6</w:t>
            </w:r>
            <w:r w:rsidR="007B3892" w:rsidRPr="00F4634C">
              <w:rPr>
                <w:szCs w:val="24"/>
              </w:rPr>
              <w:t>-1)</w:t>
            </w:r>
          </w:p>
        </w:tc>
      </w:tr>
      <w:tr w:rsidR="00DE09B9" w14:paraId="00458960" w14:textId="77777777" w:rsidTr="00DE09B9">
        <w:tc>
          <w:tcPr>
            <w:tcW w:w="3330" w:type="dxa"/>
          </w:tcPr>
          <w:p w14:paraId="1866E1D1" w14:textId="6A06311B" w:rsidR="00DE09B9" w:rsidRPr="007B3892" w:rsidRDefault="00DE09B9" w:rsidP="00DE09B9">
            <w:pPr>
              <w:pStyle w:val="1uhThesisBody"/>
              <w:keepNext/>
              <w:spacing w:before="240" w:line="240" w:lineRule="auto"/>
              <w:ind w:right="608" w:firstLine="0"/>
              <w:jc w:val="right"/>
            </w:pPr>
            <w:proofErr w:type="spellStart"/>
            <w:r>
              <w:t>s.t.</w:t>
            </w:r>
            <w:proofErr w:type="spellEnd"/>
          </w:p>
        </w:tc>
        <w:tc>
          <w:tcPr>
            <w:tcW w:w="4410" w:type="dxa"/>
          </w:tcPr>
          <w:p w14:paraId="5FE8D73C" w14:textId="12EFF786" w:rsidR="00DE09B9" w:rsidRPr="00DE09B9" w:rsidRDefault="008A621D" w:rsidP="00DE09B9">
            <w:pPr>
              <w:pStyle w:val="1uhThesisBody"/>
              <w:keepNext/>
              <w:spacing w:before="240" w:line="240" w:lineRule="auto"/>
              <w:ind w:firstLine="0"/>
            </w:pPr>
            <m:oMathPara>
              <m:oMathParaPr>
                <m:jc m:val="left"/>
              </m:oMathParaPr>
              <m:oMath>
                <m:sSup>
                  <m:sSupPr>
                    <m:ctrlPr>
                      <w:rPr>
                        <w:rFonts w:ascii="Cambria Math" w:hAnsi="Cambria Math"/>
                        <w:i/>
                      </w:rPr>
                    </m:ctrlPr>
                  </m:sSupPr>
                  <m:e>
                    <m:r>
                      <m:rPr>
                        <m:sty m:val="bi"/>
                      </m:rPr>
                      <w:rPr>
                        <w:rFonts w:ascii="Cambria Math" w:hAnsi="Cambria Math"/>
                      </w:rPr>
                      <m:t>1</m:t>
                    </m:r>
                  </m:e>
                  <m:sup>
                    <m:r>
                      <w:rPr>
                        <w:rFonts w:ascii="Cambria Math" w:hAnsi="Cambria Math"/>
                      </w:rPr>
                      <m:t>T</m:t>
                    </m:r>
                  </m:sup>
                </m:sSup>
                <m:r>
                  <w:rPr>
                    <w:rFonts w:ascii="Cambria Math" w:hAnsi="Cambria Math"/>
                  </w:rPr>
                  <m:t>y</m:t>
                </m:r>
                <m:r>
                  <m:rPr>
                    <m:sty m:val="p"/>
                  </m:rPr>
                  <w:rPr>
                    <w:rFonts w:ascii="Cambria Math" w:hAnsi="Cambria Math"/>
                  </w:rPr>
                  <m:t>=</m:t>
                </m:r>
                <m:r>
                  <w:rPr>
                    <w:rFonts w:ascii="Cambria Math" w:hAnsi="Cambria Math" w:cstheme="majorBidi"/>
                    <w:color w:val="000000" w:themeColor="text1"/>
                  </w:rPr>
                  <m:t>ϑ</m:t>
                </m:r>
                <m:r>
                  <w:rPr>
                    <w:rFonts w:ascii="Cambria Math" w:hAnsi="Cambria Math"/>
                    <w:color w:val="000000" w:themeColor="text1"/>
                  </w:rPr>
                  <m:t>,</m:t>
                </m:r>
              </m:oMath>
            </m:oMathPara>
          </w:p>
        </w:tc>
        <w:tc>
          <w:tcPr>
            <w:tcW w:w="900" w:type="dxa"/>
          </w:tcPr>
          <w:p w14:paraId="3DF1CCAB" w14:textId="443622B3" w:rsidR="00DE09B9" w:rsidRPr="00F4634C" w:rsidRDefault="007C18EA" w:rsidP="000D2274">
            <w:pPr>
              <w:keepNext/>
              <w:jc w:val="right"/>
              <w:rPr>
                <w:szCs w:val="24"/>
              </w:rPr>
            </w:pPr>
            <w:r>
              <w:rPr>
                <w:szCs w:val="24"/>
              </w:rPr>
              <w:t>(6</w:t>
            </w:r>
            <w:r w:rsidR="00DE09B9" w:rsidRPr="00F4634C">
              <w:rPr>
                <w:szCs w:val="24"/>
              </w:rPr>
              <w:t>-2)</w:t>
            </w:r>
          </w:p>
        </w:tc>
      </w:tr>
      <w:tr w:rsidR="007B3892" w14:paraId="2C5EC5B8" w14:textId="77777777" w:rsidTr="00F4634C">
        <w:tc>
          <w:tcPr>
            <w:tcW w:w="7740" w:type="dxa"/>
            <w:gridSpan w:val="2"/>
          </w:tcPr>
          <w:p w14:paraId="06B3E5C5" w14:textId="1A34DD6F" w:rsidR="007B3892" w:rsidRPr="007B3892" w:rsidRDefault="001D6BB0" w:rsidP="005D4FF6">
            <w:pPr>
              <w:pStyle w:val="1uhThesisBody"/>
              <w:keepNext/>
              <w:spacing w:before="240" w:line="240" w:lineRule="auto"/>
            </w:pPr>
            <m:oMathPara>
              <m:oMath>
                <m:r>
                  <w:rPr>
                    <w:rFonts w:ascii="Cambria Math" w:hAnsi="Cambria Math"/>
                  </w:rPr>
                  <m:t>Pw</m:t>
                </m:r>
                <m:r>
                  <m:rPr>
                    <m:sty m:val="p"/>
                  </m:rPr>
                  <w:rPr>
                    <w:rFonts w:ascii="Cambria Math" w:hAnsi="Cambria Math"/>
                  </w:rPr>
                  <m:t>≥</m:t>
                </m:r>
                <m:r>
                  <m:rPr>
                    <m:sty m:val="b"/>
                  </m:rPr>
                  <w:rPr>
                    <w:rFonts w:ascii="Cambria Math" w:hAnsi="Cambria Math"/>
                  </w:rPr>
                  <m:t>1</m:t>
                </m:r>
                <m:r>
                  <m:rPr>
                    <m:sty m:val="p"/>
                  </m:rPr>
                  <w:rPr>
                    <w:rFonts w:ascii="Cambria Math" w:hAnsi="Cambria Math"/>
                  </w:rPr>
                  <m:t>,</m:t>
                </m:r>
              </m:oMath>
            </m:oMathPara>
          </w:p>
        </w:tc>
        <w:tc>
          <w:tcPr>
            <w:tcW w:w="900" w:type="dxa"/>
          </w:tcPr>
          <w:p w14:paraId="3E826B65" w14:textId="3CDD454D" w:rsidR="007B3892" w:rsidRPr="00F4634C" w:rsidRDefault="007C18EA" w:rsidP="000D2274">
            <w:pPr>
              <w:keepNext/>
              <w:jc w:val="right"/>
              <w:rPr>
                <w:szCs w:val="24"/>
              </w:rPr>
            </w:pPr>
            <w:r>
              <w:rPr>
                <w:szCs w:val="24"/>
              </w:rPr>
              <w:t>(6</w:t>
            </w:r>
            <w:r w:rsidR="007B3892" w:rsidRPr="00F4634C">
              <w:rPr>
                <w:szCs w:val="24"/>
              </w:rPr>
              <w:t>-3)</w:t>
            </w:r>
          </w:p>
        </w:tc>
      </w:tr>
      <w:tr w:rsidR="007B3892" w14:paraId="671EA884" w14:textId="77777777" w:rsidTr="00F4634C">
        <w:tc>
          <w:tcPr>
            <w:tcW w:w="7740" w:type="dxa"/>
            <w:gridSpan w:val="2"/>
          </w:tcPr>
          <w:p w14:paraId="4AD3EBB3" w14:textId="22371EBE" w:rsidR="007B3892" w:rsidRPr="007B3892" w:rsidRDefault="003E69EA" w:rsidP="008316FB">
            <w:pPr>
              <w:pStyle w:val="1uhThesisBody"/>
              <w:keepNext/>
              <w:spacing w:before="240" w:after="120" w:line="240" w:lineRule="auto"/>
            </w:pPr>
            <m:oMathPara>
              <m:oMath>
                <m:r>
                  <m:rPr>
                    <m:sty m:val="p"/>
                  </m:rPr>
                  <w:rPr>
                    <w:rFonts w:ascii="Cambria Math" w:hAnsi="Cambria Math"/>
                  </w:rPr>
                  <m:t>w≥0, y∈</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0,1</m:t>
                        </m:r>
                      </m:e>
                    </m:d>
                    <m:ctrlPr>
                      <w:rPr>
                        <w:rFonts w:ascii="Cambria Math" w:hAnsi="Cambria Math"/>
                      </w:rPr>
                    </m:ctrlPr>
                  </m:e>
                  <m:sup>
                    <m:d>
                      <m:dPr>
                        <m:begChr m:val="|"/>
                        <m:endChr m:val="|"/>
                        <m:ctrlPr>
                          <w:rPr>
                            <w:rFonts w:ascii="Cambria Math" w:hAnsi="Cambria Math"/>
                            <w:i/>
                          </w:rPr>
                        </m:ctrlPr>
                      </m:dPr>
                      <m:e>
                        <m:r>
                          <w:rPr>
                            <w:rFonts w:ascii="Cambria Math" w:hAnsi="Cambria Math"/>
                          </w:rPr>
                          <m:t>E</m:t>
                        </m:r>
                      </m:e>
                    </m:d>
                  </m:sup>
                </m:sSup>
                <m:r>
                  <w:rPr>
                    <w:rFonts w:ascii="Cambria Math" w:hAnsi="Cambria Math"/>
                  </w:rPr>
                  <m:t>.</m:t>
                </m:r>
              </m:oMath>
            </m:oMathPara>
          </w:p>
        </w:tc>
        <w:tc>
          <w:tcPr>
            <w:tcW w:w="900" w:type="dxa"/>
          </w:tcPr>
          <w:p w14:paraId="3F061349" w14:textId="2ED9CA1A" w:rsidR="007B3892" w:rsidRPr="00F4634C" w:rsidRDefault="007C18EA" w:rsidP="000D2274">
            <w:pPr>
              <w:keepNext/>
              <w:jc w:val="right"/>
              <w:rPr>
                <w:szCs w:val="24"/>
              </w:rPr>
            </w:pPr>
            <w:r>
              <w:rPr>
                <w:szCs w:val="24"/>
              </w:rPr>
              <w:t>(6</w:t>
            </w:r>
            <w:r w:rsidR="007B3892" w:rsidRPr="00F4634C">
              <w:rPr>
                <w:szCs w:val="24"/>
              </w:rPr>
              <w:t>-4)</w:t>
            </w:r>
          </w:p>
        </w:tc>
      </w:tr>
    </w:tbl>
    <w:p w14:paraId="410DEB03" w14:textId="08788330" w:rsidR="007B3892" w:rsidRDefault="007B3892" w:rsidP="00F4634C">
      <w:pPr>
        <w:pStyle w:val="1uhThesisBody"/>
        <w:spacing w:before="240"/>
        <w:ind w:firstLine="0"/>
      </w:pPr>
      <w:r>
        <w:t xml:space="preserve">The objective </w:t>
      </w:r>
      <w:r w:rsidR="007C18EA">
        <w:t>(6</w:t>
      </w:r>
      <w:r>
        <w:t xml:space="preserve">-1) then can be changed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8"/>
        <w:gridCol w:w="1072"/>
      </w:tblGrid>
      <w:tr w:rsidR="007B3892" w14:paraId="686AE037" w14:textId="77777777" w:rsidTr="006A5EBC">
        <w:tc>
          <w:tcPr>
            <w:tcW w:w="8635" w:type="dxa"/>
          </w:tcPr>
          <w:p w14:paraId="4DFD9A78" w14:textId="2C1E5256" w:rsidR="007B3892" w:rsidRPr="00DD7FDE" w:rsidRDefault="008A621D" w:rsidP="007B3892">
            <w:pPr>
              <w:pStyle w:val="1uhThesisBody"/>
              <w:spacing w:before="24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r>
                          <m:rPr>
                            <m:sty m:val="p"/>
                          </m:rPr>
                          <w:rPr>
                            <w:rFonts w:ascii="Cambria Math" w:hAnsi="Cambria Math"/>
                          </w:rPr>
                          <m:t>,</m:t>
                        </m:r>
                        <m:r>
                          <w:rPr>
                            <w:rFonts w:ascii="Cambria Math" w:hAnsi="Cambria Math"/>
                          </w:rPr>
                          <m:t>y</m:t>
                        </m:r>
                      </m:lim>
                    </m:limLow>
                  </m:fName>
                  <m:e>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E</m:t>
                        </m:r>
                      </m:sub>
                      <m:sup/>
                      <m:e>
                        <m:sSub>
                          <m:sSubPr>
                            <m:ctrlPr>
                              <w:rPr>
                                <w:rFonts w:ascii="Cambria Math" w:hAnsi="Cambria Math"/>
                              </w:rPr>
                            </m:ctrlPr>
                          </m:sSubPr>
                          <m:e>
                            <m:r>
                              <w:rPr>
                                <w:rFonts w:ascii="Cambria Math" w:hAnsi="Cambria Math"/>
                              </w:rPr>
                              <m:t>c</m:t>
                            </m:r>
                          </m:e>
                          <m:sub>
                            <m:r>
                              <w:rPr>
                                <w:rFonts w:ascii="Cambria Math" w:hAnsi="Cambria Math"/>
                              </w:rPr>
                              <m:t>j</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j</m:t>
                                </m:r>
                              </m:sub>
                            </m:sSub>
                          </m:e>
                        </m:d>
                        <m:sSub>
                          <m:sSubPr>
                            <m:ctrlPr>
                              <w:rPr>
                                <w:rFonts w:ascii="Cambria Math" w:hAnsi="Cambria Math"/>
                              </w:rPr>
                            </m:ctrlPr>
                          </m:sSubPr>
                          <m:e>
                            <m:r>
                              <w:rPr>
                                <w:rFonts w:ascii="Cambria Math" w:hAnsi="Cambria Math"/>
                              </w:rPr>
                              <m:t>w</m:t>
                            </m:r>
                          </m:e>
                          <m:sub>
                            <m:r>
                              <w:rPr>
                                <w:rFonts w:ascii="Cambria Math" w:hAnsi="Cambria Math"/>
                              </w:rPr>
                              <m:t>j</m:t>
                            </m:r>
                          </m:sub>
                        </m:sSub>
                      </m:e>
                    </m:nary>
                  </m:e>
                </m:func>
                <m:r>
                  <m:rPr>
                    <m:sty m:val="p"/>
                  </m:rPr>
                  <w:rPr>
                    <w:rFonts w:ascii="Cambria Math" w:hAnsi="Cambria Math"/>
                  </w:rPr>
                  <m:t>=</m:t>
                </m:r>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E</m:t>
                    </m:r>
                  </m:sub>
                  <m:sup/>
                  <m:e>
                    <m:sSub>
                      <m:sSubPr>
                        <m:ctrlPr>
                          <w:rPr>
                            <w:rFonts w:ascii="Cambria Math" w:hAnsi="Cambria Math"/>
                          </w:rPr>
                        </m:ctrlPr>
                      </m:sSubPr>
                      <m:e>
                        <m:r>
                          <w:rPr>
                            <w:rFonts w:ascii="Cambria Math" w:hAnsi="Cambria Math"/>
                          </w:rPr>
                          <m:t>c</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nary>
                <m:r>
                  <w:rPr>
                    <w:rFonts w:ascii="Cambria Math" w:hAnsi="Cambria Math"/>
                  </w:rPr>
                  <m:t>.</m:t>
                </m:r>
              </m:oMath>
            </m:oMathPara>
          </w:p>
        </w:tc>
        <w:tc>
          <w:tcPr>
            <w:tcW w:w="715" w:type="dxa"/>
          </w:tcPr>
          <w:p w14:paraId="151BD945" w14:textId="6323CE7F" w:rsidR="007B3892" w:rsidRDefault="007B3892" w:rsidP="007B3892">
            <w:pPr>
              <w:pStyle w:val="1uhThesisBody"/>
              <w:spacing w:before="240"/>
            </w:pPr>
            <w:r>
              <w:t>(</w:t>
            </w:r>
            <w:r w:rsidR="007C18EA">
              <w:t>7</w:t>
            </w:r>
            <w:r>
              <w:t>)</w:t>
            </w:r>
          </w:p>
        </w:tc>
      </w:tr>
    </w:tbl>
    <w:p w14:paraId="67288800" w14:textId="124D6CDB" w:rsidR="007B3892" w:rsidRPr="00AF0174" w:rsidRDefault="007B3892" w:rsidP="00CF6317">
      <w:pPr>
        <w:pStyle w:val="1uhThesisBody"/>
        <w:spacing w:before="120"/>
        <w:rPr>
          <w:color w:val="000000" w:themeColor="text1"/>
        </w:rPr>
      </w:pPr>
      <w:r w:rsidRPr="00AF0174">
        <w:rPr>
          <w:color w:val="000000" w:themeColor="text1"/>
        </w:rPr>
        <w:t xml:space="preserve">The objective function in Equation </w:t>
      </w:r>
      <w:r w:rsidR="007C18EA" w:rsidRPr="00AF0174">
        <w:rPr>
          <w:color w:val="000000" w:themeColor="text1"/>
        </w:rPr>
        <w:t>(7)</w:t>
      </w:r>
      <w:r w:rsidRPr="00AF0174">
        <w:rPr>
          <w:color w:val="000000" w:themeColor="text1"/>
        </w:rPr>
        <w:t xml:space="preserve"> is non-convex</w:t>
      </w:r>
      <w:r w:rsidR="001D1B63">
        <w:rPr>
          <w:color w:val="000000" w:themeColor="text1"/>
        </w:rPr>
        <w:t>,</w:t>
      </w:r>
      <w:r w:rsidRPr="00AF0174">
        <w:rPr>
          <w:color w:val="000000" w:themeColor="text1"/>
        </w:rPr>
        <w:t xml:space="preserve"> and the optimality is not guaranteed. </w:t>
      </w:r>
      <w:r w:rsidR="000550C2" w:rsidRPr="00AF0174">
        <w:rPr>
          <w:color w:val="000000" w:themeColor="text1"/>
        </w:rPr>
        <w:t xml:space="preserve">Therefore, </w:t>
      </w:r>
      <w:r w:rsidRPr="00AF0174">
        <w:rPr>
          <w:color w:val="000000" w:themeColor="text1"/>
        </w:rPr>
        <w:t xml:space="preserve">we linearize it by </w:t>
      </w:r>
      <w:r w:rsidR="002D7D03" w:rsidRPr="00AF0174">
        <w:rPr>
          <w:color w:val="000000" w:themeColor="text1"/>
        </w:rPr>
        <w:t xml:space="preserve">setting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j</m:t>
            </m:r>
          </m:sub>
        </m:sSub>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oMath>
      <w:r w:rsidRPr="00AF0174">
        <w:rPr>
          <w:color w:val="000000" w:themeColor="text1"/>
        </w:rPr>
        <w:t xml:space="preserve"> and</w:t>
      </w:r>
      <w:r w:rsidR="000D2274" w:rsidRPr="00AF0174">
        <w:rPr>
          <w:color w:val="000000" w:themeColor="text1"/>
        </w:rPr>
        <w:t xml:space="preserve"> exploiting</w:t>
      </w:r>
      <w:r w:rsidRPr="00AF0174">
        <w:rPr>
          <w:color w:val="000000" w:themeColor="text1"/>
        </w:rPr>
        <w:t xml:space="preserve"> a sufficiently large number</w:t>
      </w:r>
      <m:oMath>
        <m:r>
          <w:rPr>
            <w:rFonts w:ascii="Cambria Math" w:hAnsi="Cambria Math"/>
            <w:color w:val="000000" w:themeColor="text1"/>
          </w:rPr>
          <m:t xml:space="preserve"> M</m:t>
        </m:r>
      </m:oMath>
      <w:r w:rsidRPr="00AF0174">
        <w:rPr>
          <w:color w:val="000000" w:themeColor="text1"/>
        </w:rPr>
        <w:t xml:space="preserve">. </w:t>
      </w:r>
      <w:r w:rsidR="002D7D03" w:rsidRPr="00AF0174">
        <w:rPr>
          <w:color w:val="000000" w:themeColor="text1"/>
        </w:rPr>
        <w:t>As a result, t</w:t>
      </w:r>
      <w:r w:rsidRPr="00AF0174">
        <w:rPr>
          <w:color w:val="000000" w:themeColor="text1"/>
        </w:rPr>
        <w:t xml:space="preserve">he new formulation is: </w:t>
      </w:r>
    </w:p>
    <w:tbl>
      <w:tblPr>
        <w:tblStyle w:val="TableGrid"/>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720"/>
      </w:tblGrid>
      <w:tr w:rsidR="007B3892" w:rsidRPr="00F13C05" w14:paraId="5A0D4E7F" w14:textId="77777777" w:rsidTr="00F4634C">
        <w:tc>
          <w:tcPr>
            <w:tcW w:w="8100" w:type="dxa"/>
            <w:shd w:val="clear" w:color="auto" w:fill="auto"/>
          </w:tcPr>
          <w:p w14:paraId="18F66907" w14:textId="17F9D98B" w:rsidR="007B3892" w:rsidRPr="00F13C05" w:rsidRDefault="008A621D" w:rsidP="00F4634C">
            <w:pPr>
              <w:pStyle w:val="1uhThesisBody"/>
              <w:spacing w:before="240" w:line="240" w:lineRule="auto"/>
            </w:pPr>
            <m:oMathPara>
              <m:oMath>
                <m:func>
                  <m:funcPr>
                    <m:ctrlPr>
                      <w:rPr>
                        <w:rFonts w:ascii="Cambria Math" w:hAnsi="Cambria Math"/>
                      </w:rPr>
                    </m:ctrlPr>
                  </m:funcPr>
                  <m:fName>
                    <m:r>
                      <m:rPr>
                        <m:sty m:val="p"/>
                      </m:rPr>
                      <w:rPr>
                        <w:rFonts w:ascii="Cambria Math" w:hAnsi="Cambria Math"/>
                      </w:rPr>
                      <m:t>min</m:t>
                    </m:r>
                  </m:fName>
                  <m:e>
                    <m:r>
                      <w:rPr>
                        <w:rFonts w:ascii="Cambria Math" w:hAnsi="Cambria Math"/>
                      </w:rPr>
                      <m:t>C(w-x)</m:t>
                    </m:r>
                  </m:e>
                </m:func>
              </m:oMath>
            </m:oMathPara>
          </w:p>
        </w:tc>
        <w:tc>
          <w:tcPr>
            <w:tcW w:w="720" w:type="dxa"/>
          </w:tcPr>
          <w:p w14:paraId="40280324" w14:textId="0EF24DCA" w:rsidR="007B3892" w:rsidRPr="00F4634C" w:rsidRDefault="00845DA3" w:rsidP="00F4634C">
            <w:pPr>
              <w:rPr>
                <w:szCs w:val="24"/>
              </w:rPr>
            </w:pPr>
            <w:r>
              <w:rPr>
                <w:szCs w:val="24"/>
              </w:rPr>
              <w:t>(8</w:t>
            </w:r>
            <w:r w:rsidR="007B3892" w:rsidRPr="00F4634C">
              <w:rPr>
                <w:szCs w:val="24"/>
              </w:rPr>
              <w:t>-1)</w:t>
            </w:r>
          </w:p>
        </w:tc>
      </w:tr>
      <w:tr w:rsidR="007B3892" w:rsidRPr="00F13C05" w14:paraId="2D75B719" w14:textId="77777777" w:rsidTr="00F4634C">
        <w:tc>
          <w:tcPr>
            <w:tcW w:w="8100" w:type="dxa"/>
            <w:shd w:val="clear" w:color="auto" w:fill="auto"/>
          </w:tcPr>
          <w:p w14:paraId="6ED58E35" w14:textId="52CE2CA6" w:rsidR="007B3892" w:rsidRPr="00F13C05" w:rsidRDefault="007B3892" w:rsidP="008860EF">
            <w:pPr>
              <w:pStyle w:val="1uhThesisBody"/>
              <w:spacing w:before="240" w:line="240" w:lineRule="auto"/>
            </w:pPr>
            <m:oMathPara>
              <m:oMath>
                <m:r>
                  <m:rPr>
                    <m:sty m:val="p"/>
                  </m:rPr>
                  <w:rPr>
                    <w:rFonts w:ascii="Cambria Math" w:hAnsi="Cambria Math"/>
                  </w:rPr>
                  <m:t>-</m:t>
                </m:r>
                <m:r>
                  <w:rPr>
                    <w:rFonts w:ascii="Cambria Math" w:hAnsi="Cambria Math"/>
                  </w:rPr>
                  <m:t>M</m:t>
                </m:r>
                <m:r>
                  <m:rPr>
                    <m:sty m:val="p"/>
                  </m:rPr>
                  <w:rPr>
                    <w:rFonts w:ascii="Cambria Math" w:hAnsi="Cambria Math"/>
                  </w:rPr>
                  <m:t>y≤</m:t>
                </m:r>
                <m:r>
                  <w:rPr>
                    <w:rFonts w:ascii="Cambria Math" w:hAnsi="Cambria Math"/>
                  </w:rPr>
                  <m:t>x</m:t>
                </m:r>
                <m:r>
                  <m:rPr>
                    <m:sty m:val="p"/>
                  </m:rPr>
                  <w:rPr>
                    <w:rFonts w:ascii="Cambria Math" w:hAnsi="Cambria Math"/>
                  </w:rPr>
                  <m:t>≤</m:t>
                </m:r>
                <m:r>
                  <w:rPr>
                    <w:rFonts w:ascii="Cambria Math" w:hAnsi="Cambria Math"/>
                  </w:rPr>
                  <m:t>M</m:t>
                </m:r>
                <m:r>
                  <m:rPr>
                    <m:sty m:val="p"/>
                  </m:rPr>
                  <w:rPr>
                    <w:rFonts w:ascii="Cambria Math" w:hAnsi="Cambria Math"/>
                  </w:rPr>
                  <m:t xml:space="preserve">y, </m:t>
                </m:r>
              </m:oMath>
            </m:oMathPara>
          </w:p>
        </w:tc>
        <w:tc>
          <w:tcPr>
            <w:tcW w:w="720" w:type="dxa"/>
          </w:tcPr>
          <w:p w14:paraId="11BD7D1F" w14:textId="6FE7719B" w:rsidR="007B3892" w:rsidRPr="00F4634C" w:rsidRDefault="00845DA3" w:rsidP="00F4634C">
            <w:pPr>
              <w:rPr>
                <w:szCs w:val="24"/>
              </w:rPr>
            </w:pPr>
            <w:r>
              <w:rPr>
                <w:szCs w:val="24"/>
              </w:rPr>
              <w:t>(8</w:t>
            </w:r>
            <w:r w:rsidR="007B3892" w:rsidRPr="00F4634C">
              <w:rPr>
                <w:szCs w:val="24"/>
              </w:rPr>
              <w:t>-2)</w:t>
            </w:r>
          </w:p>
        </w:tc>
      </w:tr>
      <w:tr w:rsidR="008860EF" w:rsidRPr="00F13C05" w14:paraId="353438DD" w14:textId="77777777" w:rsidTr="00F4634C">
        <w:tc>
          <w:tcPr>
            <w:tcW w:w="8100" w:type="dxa"/>
            <w:shd w:val="clear" w:color="auto" w:fill="auto"/>
          </w:tcPr>
          <w:p w14:paraId="403E18A4" w14:textId="4B388835" w:rsidR="008860EF" w:rsidRDefault="008860EF" w:rsidP="008860EF">
            <w:pPr>
              <w:pStyle w:val="1uhThesisBody"/>
              <w:spacing w:before="240" w:line="240" w:lineRule="auto"/>
              <w:rPr>
                <w:rFonts w:eastAsia="Malgun Gothic" w:cs="Arial"/>
              </w:rPr>
            </w:pPr>
            <m:oMathPara>
              <m:oMath>
                <m:r>
                  <w:rPr>
                    <w:rFonts w:ascii="Cambria Math" w:hAnsi="Cambria Math"/>
                  </w:rPr>
                  <m:t>M</m:t>
                </m:r>
                <m:r>
                  <m:rPr>
                    <m:sty m:val="p"/>
                  </m:rPr>
                  <w:rPr>
                    <w:rFonts w:ascii="Cambria Math" w:hAnsi="Cambria Math"/>
                  </w:rPr>
                  <m:t>(</m:t>
                </m:r>
                <m:r>
                  <m:rPr>
                    <m:sty m:val="b"/>
                  </m:rPr>
                  <w:rPr>
                    <w:rFonts w:ascii="Cambria Math" w:hAnsi="Cambria Math"/>
                  </w:rPr>
                  <m:t>1</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w-x</m:t>
                </m:r>
                <m:r>
                  <m:rPr>
                    <m:sty m:val="p"/>
                  </m:rPr>
                  <w:rPr>
                    <w:rFonts w:ascii="Cambria Math" w:hAnsi="Cambria Math"/>
                  </w:rPr>
                  <m:t>≤</m:t>
                </m:r>
                <m:r>
                  <w:rPr>
                    <w:rFonts w:ascii="Cambria Math" w:hAnsi="Cambria Math"/>
                  </w:rPr>
                  <m:t>M</m:t>
                </m:r>
                <m:r>
                  <m:rPr>
                    <m:sty m:val="p"/>
                  </m:rPr>
                  <w:rPr>
                    <w:rFonts w:ascii="Cambria Math" w:hAnsi="Cambria Math"/>
                  </w:rPr>
                  <m:t>(</m:t>
                </m:r>
                <m:r>
                  <m:rPr>
                    <m:sty m:val="b"/>
                  </m:rPr>
                  <w:rPr>
                    <w:rFonts w:ascii="Cambria Math" w:hAnsi="Cambria Math"/>
                  </w:rPr>
                  <m:t>1</m:t>
                </m:r>
                <m:r>
                  <m:rPr>
                    <m:sty m:val="p"/>
                  </m:rPr>
                  <w:rPr>
                    <w:rFonts w:ascii="Cambria Math" w:hAnsi="Cambria Math"/>
                  </w:rPr>
                  <m:t>-y),</m:t>
                </m:r>
              </m:oMath>
            </m:oMathPara>
          </w:p>
        </w:tc>
        <w:tc>
          <w:tcPr>
            <w:tcW w:w="720" w:type="dxa"/>
          </w:tcPr>
          <w:p w14:paraId="29441DB4" w14:textId="7C1F08D6" w:rsidR="008860EF" w:rsidRDefault="008860EF" w:rsidP="008860EF">
            <w:pPr>
              <w:rPr>
                <w:szCs w:val="24"/>
              </w:rPr>
            </w:pPr>
            <w:r>
              <w:rPr>
                <w:szCs w:val="24"/>
              </w:rPr>
              <w:t>(8</w:t>
            </w:r>
            <w:r w:rsidRPr="00F4634C">
              <w:rPr>
                <w:szCs w:val="24"/>
              </w:rPr>
              <w:t>-3)</w:t>
            </w:r>
          </w:p>
        </w:tc>
      </w:tr>
      <w:tr w:rsidR="008860EF" w:rsidRPr="00F13C05" w14:paraId="6F482F7F" w14:textId="77777777" w:rsidTr="00F4634C">
        <w:tc>
          <w:tcPr>
            <w:tcW w:w="8100" w:type="dxa"/>
            <w:shd w:val="clear" w:color="auto" w:fill="auto"/>
          </w:tcPr>
          <w:p w14:paraId="17FE13B3" w14:textId="2C4A9BDA" w:rsidR="008860EF" w:rsidRPr="007B3892" w:rsidRDefault="008860EF" w:rsidP="008860EF">
            <w:pPr>
              <w:pStyle w:val="1uhThesisBody"/>
              <w:spacing w:before="240" w:line="240" w:lineRule="auto"/>
            </w:pPr>
            <m:oMathPara>
              <m:oMath>
                <m:r>
                  <w:rPr>
                    <w:rFonts w:ascii="Cambria Math" w:hAnsi="Cambria Math"/>
                  </w:rPr>
                  <m:t>Pw</m:t>
                </m:r>
                <m:r>
                  <m:rPr>
                    <m:sty m:val="p"/>
                  </m:rPr>
                  <w:rPr>
                    <w:rFonts w:ascii="Cambria Math" w:hAnsi="Cambria Math"/>
                  </w:rPr>
                  <m:t>≥</m:t>
                </m:r>
                <m:r>
                  <m:rPr>
                    <m:sty m:val="b"/>
                  </m:rPr>
                  <w:rPr>
                    <w:rFonts w:ascii="Cambria Math" w:hAnsi="Cambria Math"/>
                  </w:rPr>
                  <m:t>1</m:t>
                </m:r>
                <m:r>
                  <m:rPr>
                    <m:sty m:val="p"/>
                  </m:rPr>
                  <w:rPr>
                    <w:rFonts w:ascii="Cambria Math" w:hAnsi="Cambria Math"/>
                  </w:rPr>
                  <m:t>,</m:t>
                </m:r>
              </m:oMath>
            </m:oMathPara>
          </w:p>
        </w:tc>
        <w:tc>
          <w:tcPr>
            <w:tcW w:w="720" w:type="dxa"/>
          </w:tcPr>
          <w:p w14:paraId="094676CC" w14:textId="4DA2E3C4" w:rsidR="008860EF" w:rsidRPr="00F4634C" w:rsidRDefault="008860EF" w:rsidP="008860EF">
            <w:pPr>
              <w:rPr>
                <w:szCs w:val="24"/>
              </w:rPr>
            </w:pPr>
            <w:r>
              <w:rPr>
                <w:szCs w:val="24"/>
              </w:rPr>
              <w:t>(8</w:t>
            </w:r>
            <w:r w:rsidRPr="00F4634C">
              <w:rPr>
                <w:szCs w:val="24"/>
              </w:rPr>
              <w:t>-4)</w:t>
            </w:r>
          </w:p>
        </w:tc>
      </w:tr>
      <w:tr w:rsidR="008860EF" w:rsidRPr="00F13C05" w14:paraId="476DCDA4" w14:textId="77777777" w:rsidTr="00F4634C">
        <w:tc>
          <w:tcPr>
            <w:tcW w:w="8100" w:type="dxa"/>
            <w:shd w:val="clear" w:color="auto" w:fill="auto"/>
          </w:tcPr>
          <w:p w14:paraId="3F530E9A" w14:textId="5E8836AC" w:rsidR="008860EF" w:rsidRPr="007B3892" w:rsidRDefault="008A621D" w:rsidP="008860EF">
            <w:pPr>
              <w:pStyle w:val="1uhThesisBody"/>
              <w:spacing w:before="240" w:line="240" w:lineRule="auto"/>
            </w:pPr>
            <m:oMathPara>
              <m:oMath>
                <m:sSup>
                  <m:sSupPr>
                    <m:ctrlPr>
                      <w:rPr>
                        <w:rFonts w:ascii="Cambria Math" w:hAnsi="Cambria Math"/>
                        <w:i/>
                      </w:rPr>
                    </m:ctrlPr>
                  </m:sSupPr>
                  <m:e>
                    <m:r>
                      <m:rPr>
                        <m:sty m:val="bi"/>
                      </m:rPr>
                      <w:rPr>
                        <w:rFonts w:ascii="Cambria Math" w:hAnsi="Cambria Math"/>
                      </w:rPr>
                      <m:t>1</m:t>
                    </m:r>
                  </m:e>
                  <m:sup>
                    <m:r>
                      <w:rPr>
                        <w:rFonts w:ascii="Cambria Math" w:hAnsi="Cambria Math"/>
                      </w:rPr>
                      <m:t>T</m:t>
                    </m:r>
                  </m:sup>
                </m:sSup>
                <m:r>
                  <m:rPr>
                    <m:sty m:val="p"/>
                  </m:rPr>
                  <w:rPr>
                    <w:rFonts w:ascii="Cambria Math" w:hAnsi="Cambria Math"/>
                  </w:rPr>
                  <m:t>y=</m:t>
                </m:r>
                <m:r>
                  <w:rPr>
                    <w:rFonts w:ascii="Cambria Math" w:hAnsi="Cambria Math" w:cstheme="majorBidi"/>
                    <w:color w:val="1F3864" w:themeColor="accent1" w:themeShade="80"/>
                  </w:rPr>
                  <m:t>ϑ,</m:t>
                </m:r>
              </m:oMath>
            </m:oMathPara>
          </w:p>
        </w:tc>
        <w:tc>
          <w:tcPr>
            <w:tcW w:w="720" w:type="dxa"/>
          </w:tcPr>
          <w:p w14:paraId="70640056" w14:textId="7D08B0F0" w:rsidR="008860EF" w:rsidRPr="00F4634C" w:rsidRDefault="008860EF" w:rsidP="008860EF">
            <w:pPr>
              <w:rPr>
                <w:szCs w:val="24"/>
              </w:rPr>
            </w:pPr>
            <w:r>
              <w:rPr>
                <w:szCs w:val="24"/>
              </w:rPr>
              <w:t>(8</w:t>
            </w:r>
            <w:r w:rsidRPr="00F4634C">
              <w:rPr>
                <w:szCs w:val="24"/>
              </w:rPr>
              <w:t>-5)</w:t>
            </w:r>
          </w:p>
        </w:tc>
      </w:tr>
      <w:tr w:rsidR="008860EF" w14:paraId="243A91D3" w14:textId="77777777" w:rsidTr="00F4634C">
        <w:tc>
          <w:tcPr>
            <w:tcW w:w="8100" w:type="dxa"/>
          </w:tcPr>
          <w:p w14:paraId="5A76E3B8" w14:textId="2B9A94A7" w:rsidR="008860EF" w:rsidRPr="007B3892" w:rsidRDefault="008860EF" w:rsidP="008860EF">
            <w:pPr>
              <w:pStyle w:val="1uhThesisBody"/>
              <w:spacing w:before="240" w:line="240" w:lineRule="auto"/>
            </w:pPr>
            <m:oMathPara>
              <m:oMath>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≥0, y∈</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0,1</m:t>
                        </m:r>
                      </m:e>
                    </m:d>
                    <m:ctrlPr>
                      <w:rPr>
                        <w:rFonts w:ascii="Cambria Math" w:hAnsi="Cambria Math"/>
                      </w:rPr>
                    </m:ctrlPr>
                  </m:e>
                  <m:sup>
                    <m:d>
                      <m:dPr>
                        <m:begChr m:val="|"/>
                        <m:endChr m:val="|"/>
                        <m:ctrlPr>
                          <w:rPr>
                            <w:rFonts w:ascii="Cambria Math" w:hAnsi="Cambria Math"/>
                            <w:i/>
                          </w:rPr>
                        </m:ctrlPr>
                      </m:dPr>
                      <m:e>
                        <m:r>
                          <w:rPr>
                            <w:rFonts w:ascii="Cambria Math" w:hAnsi="Cambria Math"/>
                          </w:rPr>
                          <m:t>E</m:t>
                        </m:r>
                      </m:e>
                    </m:d>
                  </m:sup>
                </m:sSup>
                <m:r>
                  <w:rPr>
                    <w:rFonts w:ascii="Cambria Math" w:hAnsi="Cambria Math"/>
                  </w:rPr>
                  <m:t>.</m:t>
                </m:r>
              </m:oMath>
            </m:oMathPara>
          </w:p>
        </w:tc>
        <w:tc>
          <w:tcPr>
            <w:tcW w:w="720" w:type="dxa"/>
          </w:tcPr>
          <w:p w14:paraId="1E0AED33" w14:textId="48A6D9ED" w:rsidR="008860EF" w:rsidRPr="00F4634C" w:rsidRDefault="008860EF" w:rsidP="008860EF">
            <w:pPr>
              <w:rPr>
                <w:szCs w:val="24"/>
              </w:rPr>
            </w:pPr>
            <w:r>
              <w:rPr>
                <w:szCs w:val="24"/>
              </w:rPr>
              <w:t>(8</w:t>
            </w:r>
            <w:r w:rsidRPr="00F4634C">
              <w:rPr>
                <w:szCs w:val="24"/>
              </w:rPr>
              <w:t>-</w:t>
            </w:r>
            <w:r>
              <w:rPr>
                <w:szCs w:val="24"/>
              </w:rPr>
              <w:t>6</w:t>
            </w:r>
            <w:r w:rsidRPr="00F4634C">
              <w:rPr>
                <w:szCs w:val="24"/>
              </w:rPr>
              <w:t>)</w:t>
            </w:r>
          </w:p>
        </w:tc>
      </w:tr>
    </w:tbl>
    <w:p w14:paraId="3B080B88" w14:textId="38827A1B" w:rsidR="008042DC" w:rsidRPr="00AF0174" w:rsidRDefault="008860EF" w:rsidP="00704DE3">
      <w:pPr>
        <w:pStyle w:val="1uhThesisBody"/>
        <w:spacing w:before="240"/>
        <w:rPr>
          <w:rFonts w:eastAsia="Malgun Gothic" w:cs="Arial"/>
          <w:color w:val="000000" w:themeColor="text1"/>
        </w:rPr>
      </w:pPr>
      <w:r w:rsidRPr="00AF0174">
        <w:rPr>
          <w:rFonts w:eastAsia="Malgun Gothic" w:cs="Arial"/>
          <w:color w:val="000000" w:themeColor="text1"/>
        </w:rPr>
        <w:t>Equation (8-1) and the variable linearization equations (Equations (8-2) and (8-3)) minimize</w:t>
      </w:r>
      <w:r w:rsidR="001D1B63">
        <w:rPr>
          <w:rFonts w:eastAsia="Malgun Gothic" w:cs="Arial"/>
          <w:color w:val="000000" w:themeColor="text1"/>
        </w:rPr>
        <w:t xml:space="preserve"> </w:t>
      </w:r>
      <w:r w:rsidRPr="00AF0174">
        <w:rPr>
          <w:rFonts w:eastAsia="Malgun Gothic" w:cs="Arial"/>
          <w:color w:val="000000" w:themeColor="text1"/>
        </w:rPr>
        <w:t xml:space="preserve">the </w:t>
      </w:r>
      <w:r w:rsidRPr="00AF0174">
        <w:rPr>
          <w:color w:val="000000" w:themeColor="text1"/>
        </w:rPr>
        <w:t>minimum</w:t>
      </w:r>
      <w:r w:rsidRPr="00AF0174">
        <w:rPr>
          <w:rFonts w:eastAsia="Malgun Gothic" w:cs="Arial"/>
          <w:color w:val="000000" w:themeColor="text1"/>
        </w:rPr>
        <w:t xml:space="preserve"> cut capacity.</w:t>
      </w:r>
      <w:r w:rsidR="00B1270C" w:rsidRPr="00AF0174">
        <w:rPr>
          <w:rFonts w:eastAsia="Malgun Gothic" w:cs="Arial"/>
          <w:color w:val="000000" w:themeColor="text1"/>
        </w:rPr>
        <w:t xml:space="preserve"> </w:t>
      </w:r>
      <w:r w:rsidR="001D1B63">
        <w:rPr>
          <w:rFonts w:eastAsia="Malgun Gothic" w:cs="Arial"/>
          <w:color w:val="000000" w:themeColor="text1"/>
        </w:rPr>
        <w:t>This</w:t>
      </w:r>
      <w:r w:rsidR="000D7D56" w:rsidRPr="00AF0174">
        <w:rPr>
          <w:rFonts w:eastAsia="Malgun Gothic" w:cs="Arial"/>
          <w:color w:val="000000" w:themeColor="text1"/>
        </w:rPr>
        <w:t xml:space="preserve"> is equivalent to minimizing the maximum flow in the network. </w:t>
      </w:r>
      <w:r w:rsidR="00B1270C" w:rsidRPr="00AF0174">
        <w:rPr>
          <w:rFonts w:eastAsia="Malgun Gothic" w:cs="Arial"/>
          <w:color w:val="000000" w:themeColor="text1"/>
        </w:rPr>
        <w:t>Equation (8-</w:t>
      </w:r>
      <w:r w:rsidR="00EB37E7" w:rsidRPr="00AF0174">
        <w:rPr>
          <w:rFonts w:eastAsia="Malgun Gothic" w:cs="Arial"/>
          <w:color w:val="000000" w:themeColor="text1"/>
        </w:rPr>
        <w:t>4</w:t>
      </w:r>
      <w:r w:rsidR="00B1270C" w:rsidRPr="00AF0174">
        <w:rPr>
          <w:rFonts w:eastAsia="Malgun Gothic" w:cs="Arial"/>
          <w:color w:val="000000" w:themeColor="text1"/>
        </w:rPr>
        <w:t>) is the dual constraint</w:t>
      </w:r>
      <w:r w:rsidR="00EB37E7" w:rsidRPr="00AF0174">
        <w:rPr>
          <w:rFonts w:eastAsia="Malgun Gothic" w:cs="Arial"/>
          <w:color w:val="000000" w:themeColor="text1"/>
        </w:rPr>
        <w:t xml:space="preserve"> in the path based minimum cut problem </w:t>
      </w:r>
      <w:r w:rsidR="00EB37E7" w:rsidRPr="00AF0174">
        <w:rPr>
          <w:rFonts w:eastAsia="Malgun Gothic" w:cs="Arial"/>
          <w:color w:val="000000" w:themeColor="text1"/>
        </w:rPr>
        <w:fldChar w:fldCharType="begin"/>
      </w:r>
      <w:r w:rsidR="00EB37E7" w:rsidRPr="00AF0174">
        <w:rPr>
          <w:rFonts w:eastAsia="Malgun Gothic" w:cs="Arial"/>
          <w:color w:val="000000" w:themeColor="text1"/>
        </w:rPr>
        <w:instrText xml:space="preserve"> ADDIN ZOTERO_ITEM CSL_CITATION {"citationID":"lX4VuFCj","properties":{"formattedCitation":"[17]","plainCitation":"[17]","noteIndex":0},"citationItems":[{"id":6433,"uris":["http://zotero.org/users/2946789/items/NYW8YZTW"],"uri":["http://zotero.org/users/2946789/items/NYW8YZTW"],"itemData":{"id":6433,"type":"paper-conference","DOI":"10.14279/depositonce-4358","title":"Generalizations of Flows over Time with Applications in Evacuation Optimization","author":[{"family":"Kappmeier","given":"Jan-Philipp W."}],"issued":{"date-parts":[["2015"]]}}}],"schema":"https://github.com/citation-style-language/schema/raw/master/csl-citation.json"} </w:instrText>
      </w:r>
      <w:r w:rsidR="00EB37E7" w:rsidRPr="00AF0174">
        <w:rPr>
          <w:rFonts w:eastAsia="Malgun Gothic" w:cs="Arial"/>
          <w:color w:val="000000" w:themeColor="text1"/>
        </w:rPr>
        <w:fldChar w:fldCharType="separate"/>
      </w:r>
      <w:r w:rsidR="00EB37E7" w:rsidRPr="00AF0174">
        <w:rPr>
          <w:color w:val="000000" w:themeColor="text1"/>
        </w:rPr>
        <w:t>[17]</w:t>
      </w:r>
      <w:r w:rsidR="00EB37E7" w:rsidRPr="00AF0174">
        <w:rPr>
          <w:rFonts w:eastAsia="Malgun Gothic" w:cs="Arial"/>
          <w:color w:val="000000" w:themeColor="text1"/>
        </w:rPr>
        <w:fldChar w:fldCharType="end"/>
      </w:r>
      <w:r w:rsidR="00EB37E7" w:rsidRPr="00AF0174">
        <w:rPr>
          <w:rFonts w:eastAsia="Malgun Gothic" w:cs="Arial"/>
          <w:color w:val="000000" w:themeColor="text1"/>
        </w:rPr>
        <w:t>.</w:t>
      </w:r>
      <w:r w:rsidRPr="00AF0174">
        <w:rPr>
          <w:rFonts w:eastAsia="Malgun Gothic" w:cs="Arial"/>
          <w:color w:val="000000" w:themeColor="text1"/>
        </w:rPr>
        <w:t xml:space="preserve"> </w:t>
      </w:r>
      <w:r w:rsidR="001D6BB0" w:rsidRPr="00AF0174">
        <w:rPr>
          <w:rFonts w:eastAsia="Malgun Gothic" w:cs="Arial"/>
          <w:color w:val="000000" w:themeColor="text1"/>
        </w:rPr>
        <w:t>Equation (8-</w:t>
      </w:r>
      <w:r w:rsidRPr="00AF0174">
        <w:rPr>
          <w:rFonts w:eastAsia="Malgun Gothic" w:cs="Arial"/>
          <w:color w:val="000000" w:themeColor="text1"/>
        </w:rPr>
        <w:t>5</w:t>
      </w:r>
      <w:r w:rsidR="001D6BB0" w:rsidRPr="00AF0174">
        <w:rPr>
          <w:rFonts w:eastAsia="Malgun Gothic" w:cs="Arial"/>
          <w:color w:val="000000" w:themeColor="text1"/>
        </w:rPr>
        <w:t xml:space="preserve">) </w:t>
      </w:r>
      <w:r w:rsidRPr="00AF0174">
        <w:rPr>
          <w:rFonts w:eastAsia="Malgun Gothic" w:cs="Arial"/>
          <w:color w:val="000000" w:themeColor="text1"/>
        </w:rPr>
        <w:t>sets</w:t>
      </w:r>
      <w:r w:rsidR="001D6BB0" w:rsidRPr="00AF0174">
        <w:rPr>
          <w:rFonts w:eastAsia="Malgun Gothic" w:cs="Arial"/>
          <w:color w:val="000000" w:themeColor="text1"/>
        </w:rPr>
        <w:t xml:space="preserve"> the limit on the number of </w:t>
      </w:r>
      <w:r w:rsidR="00194328" w:rsidRPr="00AF0174">
        <w:rPr>
          <w:rFonts w:eastAsia="Malgun Gothic" w:cs="Arial"/>
          <w:color w:val="000000" w:themeColor="text1"/>
        </w:rPr>
        <w:t>arcs</w:t>
      </w:r>
      <w:r w:rsidR="001D6BB0" w:rsidRPr="00AF0174">
        <w:rPr>
          <w:rFonts w:eastAsia="Malgun Gothic" w:cs="Arial"/>
          <w:color w:val="000000" w:themeColor="text1"/>
        </w:rPr>
        <w:t xml:space="preserve"> to be disrupted. </w:t>
      </w:r>
    </w:p>
    <w:p w14:paraId="6391AA0C" w14:textId="77777777" w:rsidR="008042DC" w:rsidRDefault="008042DC" w:rsidP="00F4634C">
      <w:pPr>
        <w:tabs>
          <w:tab w:val="left" w:pos="8208"/>
        </w:tabs>
        <w:ind w:left="108"/>
        <w:rPr>
          <w:rFonts w:eastAsia="Malgun Gothic" w:cs="Arial"/>
          <w:szCs w:val="24"/>
        </w:rPr>
      </w:pPr>
    </w:p>
    <w:p w14:paraId="5AA96181" w14:textId="77777777" w:rsidR="008042DC" w:rsidRDefault="008042DC" w:rsidP="009533A7">
      <w:pPr>
        <w:tabs>
          <w:tab w:val="left" w:pos="8208"/>
        </w:tabs>
        <w:rPr>
          <w:szCs w:val="24"/>
        </w:rPr>
      </w:pPr>
    </w:p>
    <w:p w14:paraId="12474CA2" w14:textId="21E23E07" w:rsidR="00391EB7" w:rsidRPr="00932D33" w:rsidRDefault="00EE4C29" w:rsidP="00965829">
      <w:pPr>
        <w:pStyle w:val="Heading2"/>
        <w:numPr>
          <w:ilvl w:val="1"/>
          <w:numId w:val="21"/>
        </w:numPr>
        <w:spacing w:line="480" w:lineRule="auto"/>
      </w:pPr>
      <w:r>
        <w:t xml:space="preserve"> </w:t>
      </w:r>
      <w:bookmarkStart w:id="7" w:name="_Toc27331749"/>
      <w:r w:rsidRPr="005D4FF6">
        <w:t>Initial</w:t>
      </w:r>
      <w:r w:rsidR="00030C3A" w:rsidRPr="005D4FF6">
        <w:t>ization</w:t>
      </w:r>
      <w:bookmarkEnd w:id="7"/>
      <w:r w:rsidR="0026736F">
        <w:t xml:space="preserve"> </w:t>
      </w:r>
      <w:r w:rsidR="001812AE">
        <w:t>h</w:t>
      </w:r>
      <w:r w:rsidR="0026736F">
        <w:t>euristic</w:t>
      </w:r>
    </w:p>
    <w:p w14:paraId="0DE14CF8" w14:textId="27F129F8" w:rsidR="005A4AB3" w:rsidRPr="00AF0174" w:rsidRDefault="00E739AB" w:rsidP="00161232">
      <w:pPr>
        <w:pStyle w:val="1uhThesisBody"/>
        <w:spacing w:before="240"/>
        <w:rPr>
          <w:color w:val="000000" w:themeColor="text1"/>
        </w:rPr>
      </w:pPr>
      <w:r w:rsidRPr="00AF0174">
        <w:rPr>
          <w:color w:val="000000" w:themeColor="text1"/>
        </w:rPr>
        <w:t xml:space="preserve">This section introduces </w:t>
      </w:r>
      <w:r w:rsidR="0051638D" w:rsidRPr="00AF0174">
        <w:rPr>
          <w:color w:val="000000" w:themeColor="text1"/>
        </w:rPr>
        <w:t xml:space="preserve">an </w:t>
      </w:r>
      <w:r w:rsidR="00886B9D" w:rsidRPr="00AF0174">
        <w:rPr>
          <w:color w:val="000000" w:themeColor="text1"/>
        </w:rPr>
        <w:t xml:space="preserve">initialization </w:t>
      </w:r>
      <w:r w:rsidR="0051638D" w:rsidRPr="00AF0174">
        <w:rPr>
          <w:color w:val="000000" w:themeColor="text1"/>
        </w:rPr>
        <w:t xml:space="preserve">heuristic for </w:t>
      </w:r>
      <w:r w:rsidR="00886B9D" w:rsidRPr="00AF0174">
        <w:rPr>
          <w:color w:val="000000" w:themeColor="text1"/>
        </w:rPr>
        <w:t xml:space="preserve">variable vector </w:t>
      </w:r>
      <m:oMath>
        <m:r>
          <w:rPr>
            <w:rFonts w:ascii="Cambria Math" w:hAnsi="Cambria Math"/>
            <w:color w:val="000000" w:themeColor="text1"/>
          </w:rPr>
          <m:t>y</m:t>
        </m:r>
      </m:oMath>
      <w:r w:rsidR="00886B9D" w:rsidRPr="00AF0174">
        <w:rPr>
          <w:color w:val="000000" w:themeColor="text1"/>
        </w:rPr>
        <w:t xml:space="preserve"> </w:t>
      </w:r>
      <w:r w:rsidRPr="00AF0174">
        <w:rPr>
          <w:color w:val="000000" w:themeColor="text1"/>
        </w:rPr>
        <w:t>to solve</w:t>
      </w:r>
      <w:r w:rsidR="001D1B63">
        <w:rPr>
          <w:color w:val="000000" w:themeColor="text1"/>
        </w:rPr>
        <w:t xml:space="preserve"> the</w:t>
      </w:r>
      <w:r w:rsidR="00CF0E8B" w:rsidRPr="00AF0174">
        <w:rPr>
          <w:color w:val="000000" w:themeColor="text1"/>
        </w:rPr>
        <w:t xml:space="preserve"> MIP </w:t>
      </w:r>
      <w:r w:rsidRPr="00AF0174">
        <w:rPr>
          <w:color w:val="000000" w:themeColor="text1"/>
        </w:rPr>
        <w:t>model</w:t>
      </w:r>
      <w:r w:rsidR="00CF0E8B" w:rsidRPr="00AF0174">
        <w:rPr>
          <w:color w:val="000000" w:themeColor="text1"/>
        </w:rPr>
        <w:t xml:space="preserve"> faster</w:t>
      </w:r>
      <w:r w:rsidR="00886B9D" w:rsidRPr="00AF0174">
        <w:rPr>
          <w:color w:val="000000" w:themeColor="text1"/>
        </w:rPr>
        <w:t>.</w:t>
      </w:r>
      <w:bookmarkStart w:id="8" w:name="_Hlk24958715"/>
      <w:r w:rsidR="00886B9D" w:rsidRPr="00AF0174">
        <w:rPr>
          <w:color w:val="000000" w:themeColor="text1"/>
        </w:rPr>
        <w:t xml:space="preserve"> A new metric, min-flow-betweenness centrality (</w:t>
      </w:r>
      <m:oMath>
        <m:r>
          <w:rPr>
            <w:rFonts w:ascii="Cambria Math" w:hAnsi="Cambria Math"/>
            <w:color w:val="000000" w:themeColor="text1"/>
          </w:rPr>
          <m:t>φ</m:t>
        </m:r>
      </m:oMath>
      <w:r w:rsidR="00886B9D" w:rsidRPr="00AF0174">
        <w:rPr>
          <w:color w:val="000000" w:themeColor="text1"/>
        </w:rPr>
        <w:t>), is developed</w:t>
      </w:r>
      <w:r w:rsidR="005A3926" w:rsidRPr="00AF0174">
        <w:rPr>
          <w:color w:val="000000" w:themeColor="text1"/>
        </w:rPr>
        <w:t>,</w:t>
      </w:r>
      <w:r w:rsidR="00886B9D" w:rsidRPr="00AF0174">
        <w:rPr>
          <w:color w:val="000000" w:themeColor="text1"/>
        </w:rPr>
        <w:t xml:space="preserve"> which is an integral part of the heuristic. The </w:t>
      </w:r>
      <w:r w:rsidR="00B76E98" w:rsidRPr="00AF0174">
        <w:rPr>
          <w:color w:val="000000" w:themeColor="text1"/>
        </w:rPr>
        <w:t>maximum-</w:t>
      </w:r>
      <w:r w:rsidR="00886B9D" w:rsidRPr="00AF0174">
        <w:rPr>
          <w:color w:val="000000" w:themeColor="text1"/>
        </w:rPr>
        <w:t xml:space="preserve">flow-betweenness </w:t>
      </w:r>
      <w:r w:rsidR="006A1525" w:rsidRPr="00AF0174">
        <w:rPr>
          <w:color w:val="000000" w:themeColor="text1"/>
        </w:rPr>
        <w:t xml:space="preserve">(MFB) </w:t>
      </w:r>
      <w:r w:rsidR="00886B9D" w:rsidRPr="00AF0174">
        <w:rPr>
          <w:color w:val="000000" w:themeColor="text1"/>
        </w:rPr>
        <w:t xml:space="preserve">centrality introduced in </w:t>
      </w:r>
      <w:r w:rsidR="00886B9D" w:rsidRPr="00AF0174">
        <w:rPr>
          <w:color w:val="000000" w:themeColor="text1"/>
        </w:rPr>
        <w:fldChar w:fldCharType="begin"/>
      </w:r>
      <w:r w:rsidR="00161232" w:rsidRPr="00AF0174">
        <w:rPr>
          <w:color w:val="000000" w:themeColor="text1"/>
        </w:rPr>
        <w:instrText xml:space="preserve"> ADDIN ZOTERO_ITEM CSL_CITATION {"citationID":"FWB5vEWW","properties":{"formattedCitation":"[8]","plainCitation":"[8]","noteIndex":0},"citationItems":[{"id":6017,"uris":["http://zotero.org/users/2946789/items/CFHWQKGI"],"uri":["http://zotero.org/users/2946789/items/CFHWQKGI"],"itemData":{"id":6017,"type":"article-journal","container-title":"Social Networks","DOI":"10.1016/0378-8733(91)90017-N","ISSN":"03788733","issue":"2","language":"en","page":"141-154","source":"Crossref","title":"Centrality in valued graphs: A measure of betweenness based on network flow","title-short":"Centrality in valued graphs","volume":"13","author":[{"family":"Freeman","given":"Linton C."},{"family":"Borgatti","given":"Stephen P."},{"family":"White","given":"Douglas R."}],"issued":{"date-parts":[["1991",6]]}}}],"schema":"https://github.com/citation-style-language/schema/raw/master/csl-citation.json"} </w:instrText>
      </w:r>
      <w:r w:rsidR="00886B9D" w:rsidRPr="00AF0174">
        <w:rPr>
          <w:color w:val="000000" w:themeColor="text1"/>
        </w:rPr>
        <w:fldChar w:fldCharType="separate"/>
      </w:r>
      <w:r w:rsidR="00161232" w:rsidRPr="00AF0174">
        <w:rPr>
          <w:color w:val="000000" w:themeColor="text1"/>
        </w:rPr>
        <w:t>[8]</w:t>
      </w:r>
      <w:r w:rsidR="00886B9D" w:rsidRPr="00AF0174">
        <w:rPr>
          <w:color w:val="000000" w:themeColor="text1"/>
        </w:rPr>
        <w:fldChar w:fldCharType="end"/>
      </w:r>
      <w:r w:rsidR="00886B9D" w:rsidRPr="00AF0174">
        <w:rPr>
          <w:color w:val="000000" w:themeColor="text1"/>
        </w:rPr>
        <w:t xml:space="preserve"> evaluates the maximum possible flow that can pass through an </w:t>
      </w:r>
      <w:r w:rsidR="00C95253" w:rsidRPr="00AF0174">
        <w:rPr>
          <w:color w:val="000000" w:themeColor="text1"/>
        </w:rPr>
        <w:t>arc</w:t>
      </w:r>
      <w:r w:rsidR="00886B9D" w:rsidRPr="00AF0174">
        <w:rPr>
          <w:color w:val="000000" w:themeColor="text1"/>
        </w:rPr>
        <w:t xml:space="preserve">. </w:t>
      </w:r>
      <w:r w:rsidR="00B0060B" w:rsidRPr="00AF0174">
        <w:rPr>
          <w:color w:val="000000" w:themeColor="text1"/>
        </w:rPr>
        <w:t xml:space="preserve">The </w:t>
      </w:r>
      <w:r w:rsidR="00194328" w:rsidRPr="00AF0174">
        <w:rPr>
          <w:color w:val="000000" w:themeColor="text1"/>
        </w:rPr>
        <w:t xml:space="preserve">MFB </w:t>
      </w:r>
      <w:r w:rsidR="00B0060B" w:rsidRPr="00AF0174">
        <w:rPr>
          <w:color w:val="000000" w:themeColor="text1"/>
        </w:rPr>
        <w:t>of an arc is less than or equal</w:t>
      </w:r>
      <w:r w:rsidR="001D1B63">
        <w:rPr>
          <w:color w:val="000000" w:themeColor="text1"/>
        </w:rPr>
        <w:t xml:space="preserve"> to</w:t>
      </w:r>
      <w:r w:rsidR="00B0060B" w:rsidRPr="00AF0174">
        <w:rPr>
          <w:color w:val="000000" w:themeColor="text1"/>
        </w:rPr>
        <w:t xml:space="preserve"> the arc capacity.</w:t>
      </w:r>
      <w:r w:rsidR="00CE59DE" w:rsidRPr="00AF0174">
        <w:rPr>
          <w:color w:val="000000" w:themeColor="text1"/>
        </w:rPr>
        <w:t xml:space="preserve"> For example, in Figure 1, the </w:t>
      </w:r>
      <w:r w:rsidR="009461A2" w:rsidRPr="00AF0174">
        <w:rPr>
          <w:color w:val="000000" w:themeColor="text1"/>
        </w:rPr>
        <w:t>arc</w:t>
      </w:r>
      <w:r w:rsidR="00CE59DE" w:rsidRPr="00AF017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m:t>
            </m:r>
          </m:sub>
        </m:sSub>
        <m:r>
          <w:rPr>
            <w:rFonts w:ascii="Cambria Math" w:hAnsi="Cambria Math"/>
            <w:color w:val="000000" w:themeColor="text1"/>
          </w:rPr>
          <m:t>,t</m:t>
        </m:r>
      </m:oMath>
      <w:r w:rsidR="00CE59DE" w:rsidRPr="00AF0174">
        <w:rPr>
          <w:color w:val="000000" w:themeColor="text1"/>
        </w:rPr>
        <w:t>)</w:t>
      </w:r>
      <w:r w:rsidR="00E67108" w:rsidRPr="00AF0174">
        <w:rPr>
          <w:color w:val="000000" w:themeColor="text1"/>
        </w:rPr>
        <w:t xml:space="preserve"> with capacity 6</w:t>
      </w:r>
      <w:r w:rsidR="00CE59DE" w:rsidRPr="00AF0174">
        <w:rPr>
          <w:color w:val="000000" w:themeColor="text1"/>
        </w:rPr>
        <w:t xml:space="preserve"> has a</w:t>
      </w:r>
      <w:r w:rsidR="00E67108" w:rsidRPr="00AF0174">
        <w:rPr>
          <w:color w:val="000000" w:themeColor="text1"/>
        </w:rPr>
        <w:t xml:space="preserve"> an MFB equal to 4</w:t>
      </w:r>
      <w:r w:rsidR="001D1B63">
        <w:rPr>
          <w:color w:val="000000" w:themeColor="text1"/>
        </w:rPr>
        <w:t xml:space="preserve"> which implies that</w:t>
      </w:r>
      <w:r w:rsidR="00E67108" w:rsidRPr="00AF0174">
        <w:rPr>
          <w:color w:val="000000" w:themeColor="text1"/>
        </w:rPr>
        <w:t xml:space="preserve"> </w:t>
      </w:r>
      <w:r w:rsidR="001D1B63">
        <w:rPr>
          <w:color w:val="000000" w:themeColor="text1"/>
        </w:rPr>
        <w:t>t</w:t>
      </w:r>
      <w:r w:rsidR="00E67108" w:rsidRPr="00AF0174">
        <w:rPr>
          <w:color w:val="000000" w:themeColor="text1"/>
        </w:rPr>
        <w:t xml:space="preserve">he network </w:t>
      </w:r>
      <w:r w:rsidR="001D1B63">
        <w:rPr>
          <w:color w:val="000000" w:themeColor="text1"/>
        </w:rPr>
        <w:t xml:space="preserve">set up doesn’t allow it to </w:t>
      </w:r>
      <w:r w:rsidR="00E67108" w:rsidRPr="00AF0174">
        <w:rPr>
          <w:color w:val="000000" w:themeColor="text1"/>
        </w:rPr>
        <w:t xml:space="preserve">utilize more than 4 units of its capacity. </w:t>
      </w:r>
      <w:r w:rsidR="00886B9D" w:rsidRPr="00AF0174">
        <w:rPr>
          <w:color w:val="000000" w:themeColor="text1"/>
        </w:rPr>
        <w:t xml:space="preserve">However, if an </w:t>
      </w:r>
      <w:r w:rsidR="00C95253" w:rsidRPr="00AF0174">
        <w:rPr>
          <w:color w:val="000000" w:themeColor="text1"/>
        </w:rPr>
        <w:t>arc</w:t>
      </w:r>
      <w:r w:rsidR="00886B9D" w:rsidRPr="00AF0174">
        <w:rPr>
          <w:color w:val="000000" w:themeColor="text1"/>
        </w:rPr>
        <w:t xml:space="preserve"> with high </w:t>
      </w:r>
      <w:r w:rsidR="000B1C80" w:rsidRPr="00AF0174">
        <w:rPr>
          <w:color w:val="000000" w:themeColor="text1"/>
        </w:rPr>
        <w:t>MFB</w:t>
      </w:r>
      <w:r w:rsidR="00886B9D" w:rsidRPr="00AF0174">
        <w:rPr>
          <w:color w:val="000000" w:themeColor="text1"/>
        </w:rPr>
        <w:t xml:space="preserve"> is disrupted, other paths may have </w:t>
      </w:r>
      <w:r w:rsidR="004521DE">
        <w:rPr>
          <w:color w:val="000000" w:themeColor="text1"/>
        </w:rPr>
        <w:t xml:space="preserve">the </w:t>
      </w:r>
      <w:r w:rsidR="00886B9D" w:rsidRPr="00AF0174">
        <w:rPr>
          <w:color w:val="000000" w:themeColor="text1"/>
        </w:rPr>
        <w:t xml:space="preserve">capacity to carry a </w:t>
      </w:r>
      <w:r w:rsidR="004521DE">
        <w:rPr>
          <w:color w:val="000000" w:themeColor="text1"/>
        </w:rPr>
        <w:t xml:space="preserve">large </w:t>
      </w:r>
      <w:r w:rsidR="00886B9D" w:rsidRPr="00AF0174">
        <w:rPr>
          <w:color w:val="000000" w:themeColor="text1"/>
        </w:rPr>
        <w:t xml:space="preserve">portion of that flow (i.e., there can be an </w:t>
      </w:r>
      <w:r w:rsidR="00C95253" w:rsidRPr="00AF0174">
        <w:rPr>
          <w:color w:val="000000" w:themeColor="text1"/>
        </w:rPr>
        <w:t>arc</w:t>
      </w:r>
      <w:r w:rsidR="00886B9D" w:rsidRPr="00AF0174">
        <w:rPr>
          <w:color w:val="000000" w:themeColor="text1"/>
        </w:rPr>
        <w:t xml:space="preserve"> with high </w:t>
      </w:r>
      <w:r w:rsidR="009E4349" w:rsidRPr="00AF0174">
        <w:rPr>
          <w:color w:val="000000" w:themeColor="text1"/>
        </w:rPr>
        <w:t>MFB</w:t>
      </w:r>
      <w:r w:rsidR="004521DE">
        <w:rPr>
          <w:color w:val="000000" w:themeColor="text1"/>
        </w:rPr>
        <w:t xml:space="preserve"> </w:t>
      </w:r>
      <w:r w:rsidR="00886B9D" w:rsidRPr="00AF0174">
        <w:rPr>
          <w:color w:val="000000" w:themeColor="text1"/>
        </w:rPr>
        <w:t xml:space="preserve">but </w:t>
      </w:r>
      <w:r w:rsidR="00FC7AA9" w:rsidRPr="00AF0174">
        <w:rPr>
          <w:color w:val="000000" w:themeColor="text1"/>
        </w:rPr>
        <w:t>with low</w:t>
      </w:r>
      <w:r w:rsidR="00886B9D" w:rsidRPr="00AF0174">
        <w:rPr>
          <w:color w:val="000000" w:themeColor="text1"/>
        </w:rPr>
        <w:t xml:space="preserve"> impact). Instead</w:t>
      </w:r>
      <w:r w:rsidR="004521DE">
        <w:rPr>
          <w:color w:val="000000" w:themeColor="text1"/>
        </w:rPr>
        <w:t>,</w:t>
      </w:r>
      <w:r w:rsidR="00886B9D" w:rsidRPr="00AF0174">
        <w:rPr>
          <w:color w:val="000000" w:themeColor="text1"/>
        </w:rPr>
        <w:t xml:space="preserve"> our metric considers the minimum flow </w:t>
      </w:r>
      <m:oMath>
        <m:sSub>
          <m:sSubPr>
            <m:ctrlPr>
              <w:rPr>
                <w:rFonts w:ascii="Cambria Math" w:hAnsi="Cambria Math"/>
                <w:i/>
                <w:color w:val="000000" w:themeColor="text1"/>
              </w:rPr>
            </m:ctrlPr>
          </m:sSubPr>
          <m:e>
            <m:r>
              <w:rPr>
                <w:rFonts w:ascii="Cambria Math" w:hAnsi="Cambria Math"/>
                <w:color w:val="000000" w:themeColor="text1"/>
              </w:rPr>
              <m:t>φ</m:t>
            </m:r>
          </m:e>
          <m:sub>
            <m:r>
              <w:rPr>
                <w:rFonts w:ascii="Cambria Math" w:hAnsi="Cambria Math"/>
                <w:color w:val="000000" w:themeColor="text1"/>
              </w:rPr>
              <m:t>j</m:t>
            </m:r>
          </m:sub>
        </m:sSub>
      </m:oMath>
      <w:r w:rsidR="00886B9D" w:rsidRPr="00AF0174">
        <w:rPr>
          <w:color w:val="000000" w:themeColor="text1"/>
        </w:rPr>
        <w:t xml:space="preserve"> that can pass through </w:t>
      </w:r>
      <w:r w:rsidR="00C95253" w:rsidRPr="00AF0174">
        <w:rPr>
          <w:color w:val="000000" w:themeColor="text1"/>
        </w:rPr>
        <w:t>arc</w:t>
      </w:r>
      <w:r w:rsidR="00B903F3" w:rsidRPr="00AF0174">
        <w:rPr>
          <w:color w:val="000000" w:themeColor="text1"/>
        </w:rPr>
        <w:t xml:space="preserve"> </w:t>
      </w:r>
      <m:oMath>
        <m:r>
          <w:rPr>
            <w:rFonts w:ascii="Cambria Math" w:hAnsi="Cambria Math"/>
            <w:color w:val="000000" w:themeColor="text1"/>
          </w:rPr>
          <m:t>j</m:t>
        </m:r>
      </m:oMath>
      <w:r w:rsidR="00886B9D" w:rsidRPr="00AF0174">
        <w:rPr>
          <w:color w:val="000000" w:themeColor="text1"/>
        </w:rPr>
        <w:t xml:space="preserve"> and</w:t>
      </w:r>
      <w:r w:rsidR="00F24DF3" w:rsidRPr="00AF0174">
        <w:rPr>
          <w:color w:val="000000" w:themeColor="text1"/>
        </w:rPr>
        <w:t xml:space="preserve"> does not</w:t>
      </w:r>
      <w:r w:rsidR="00886B9D" w:rsidRPr="00AF0174">
        <w:rPr>
          <w:color w:val="000000" w:themeColor="text1"/>
        </w:rPr>
        <w:t xml:space="preserve"> decrease the maximum flow.</w:t>
      </w:r>
      <w:bookmarkEnd w:id="8"/>
      <w:r w:rsidR="005C5FE2" w:rsidRPr="00AF0174">
        <w:rPr>
          <w:color w:val="000000" w:themeColor="text1"/>
        </w:rPr>
        <w:t xml:space="preserve"> The network in Figure 1</w:t>
      </w:r>
      <w:r w:rsidR="00522AF7" w:rsidRPr="00AF0174">
        <w:rPr>
          <w:color w:val="000000" w:themeColor="text1"/>
        </w:rPr>
        <w:t xml:space="preserve"> has four paths</w:t>
      </w:r>
      <w:r w:rsidR="00EA73B4">
        <w:rPr>
          <w:color w:val="000000" w:themeColor="text1"/>
        </w:rPr>
        <w:t>, delivered</w:t>
      </w:r>
      <w:r w:rsidR="00522AF7" w:rsidRPr="00AF0174">
        <w:rPr>
          <w:color w:val="000000" w:themeColor="text1"/>
        </w:rPr>
        <w:t xml:space="preserve"> as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r>
          <w:rPr>
            <w:rFonts w:ascii="Cambria Math" w:hAnsi="Cambria Math"/>
            <w:color w:val="000000" w:themeColor="text1"/>
          </w:rPr>
          <m:t>: s→</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m:t>
            </m:r>
          </m:sub>
        </m:sSub>
        <m:r>
          <w:rPr>
            <w:rFonts w:ascii="Cambria Math" w:hAnsi="Cambria Math"/>
            <w:color w:val="000000" w:themeColor="text1"/>
          </w:rPr>
          <m:t>→t</m:t>
        </m:r>
      </m:oMath>
      <w:r w:rsidR="00522AF7" w:rsidRPr="00AF017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r>
          <w:rPr>
            <w:rFonts w:ascii="Cambria Math" w:hAnsi="Cambria Math"/>
            <w:color w:val="000000" w:themeColor="text1"/>
          </w:rPr>
          <m:t>:s→</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m:t>
            </m:r>
          </m:sub>
        </m:sSub>
        <m:r>
          <w:rPr>
            <w:rFonts w:ascii="Cambria Math" w:hAnsi="Cambria Math"/>
            <w:color w:val="000000" w:themeColor="text1"/>
          </w:rPr>
          <m:t>→t</m:t>
        </m:r>
      </m:oMath>
      <w:r w:rsidR="00522AF7" w:rsidRPr="00AF0174">
        <w:rPr>
          <w:color w:val="000000" w:themeColor="text1"/>
        </w:rPr>
        <w:t>,</w:t>
      </w:r>
      <w:r w:rsidR="007072E1" w:rsidRPr="00AF017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3</m:t>
            </m:r>
          </m:sub>
        </m:sSub>
        <m:r>
          <w:rPr>
            <w:rFonts w:ascii="Cambria Math" w:hAnsi="Cambria Math"/>
            <w:color w:val="000000" w:themeColor="text1"/>
          </w:rPr>
          <m:t>:s→</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m:t>
            </m:r>
          </m:sub>
        </m:sSub>
        <m:r>
          <w:rPr>
            <w:rFonts w:ascii="Cambria Math" w:hAnsi="Cambria Math"/>
            <w:color w:val="000000" w:themeColor="text1"/>
          </w:rPr>
          <m:t>→t</m:t>
        </m:r>
      </m:oMath>
      <w:r w:rsidR="00591922" w:rsidRPr="00AF0174">
        <w:rPr>
          <w:color w:val="000000" w:themeColor="text1"/>
        </w:rPr>
        <w:t>, and</w:t>
      </w:r>
      <w:r w:rsidR="00522AF7" w:rsidRPr="00AF017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4</m:t>
            </m:r>
          </m:sub>
        </m:sSub>
        <m:r>
          <w:rPr>
            <w:rFonts w:ascii="Cambria Math" w:hAnsi="Cambria Math"/>
            <w:color w:val="000000" w:themeColor="text1"/>
          </w:rPr>
          <m:t>:s→</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m:t>
            </m:r>
          </m:sub>
        </m:sSub>
        <m:r>
          <w:rPr>
            <w:rFonts w:ascii="Cambria Math" w:hAnsi="Cambria Math"/>
            <w:color w:val="000000" w:themeColor="text1"/>
          </w:rPr>
          <m:t>→t</m:t>
        </m:r>
      </m:oMath>
      <w:r w:rsidR="00591922" w:rsidRPr="00AF0174">
        <w:rPr>
          <w:color w:val="000000" w:themeColor="text1"/>
        </w:rPr>
        <w:t xml:space="preserve"> </w:t>
      </w:r>
      <w:r w:rsidR="00EA73B4">
        <w:t xml:space="preserve">Assume that in the optimal solution, the flow along p1, p2, p3, and p4 are 6, 2, 1, and 4, respectively; these values are combined to create a maximum flow of 15. </w:t>
      </w:r>
      <w:r w:rsidR="009461A2" w:rsidRPr="00AF0174">
        <w:rPr>
          <w:color w:val="000000" w:themeColor="text1"/>
        </w:rPr>
        <w:t>The maximum flow that can pass through the arc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m:t>
            </m:r>
          </m:sub>
        </m:sSub>
      </m:oMath>
      <w:r w:rsidR="009461A2" w:rsidRPr="00AF0174">
        <w:rPr>
          <w:color w:val="000000" w:themeColor="text1"/>
        </w:rPr>
        <w:t xml:space="preserve">)  is </w:t>
      </w:r>
      <w:r w:rsidR="00522AF7" w:rsidRPr="00AF0174">
        <w:rPr>
          <w:color w:val="000000" w:themeColor="text1"/>
        </w:rPr>
        <w:t>2</w:t>
      </w:r>
      <w:r w:rsidR="003132CC" w:rsidRPr="00AF0174">
        <w:rPr>
          <w:color w:val="000000" w:themeColor="text1"/>
        </w:rPr>
        <w:t>.</w:t>
      </w:r>
      <w:r w:rsidR="00522AF7" w:rsidRPr="00AF0174">
        <w:rPr>
          <w:color w:val="000000" w:themeColor="text1"/>
        </w:rPr>
        <w:t xml:space="preserve"> </w:t>
      </w:r>
      <w:r w:rsidR="003132CC" w:rsidRPr="00AF0174">
        <w:rPr>
          <w:color w:val="000000" w:themeColor="text1"/>
        </w:rPr>
        <w:t>H</w:t>
      </w:r>
      <w:r w:rsidR="00522AF7" w:rsidRPr="00AF0174">
        <w:rPr>
          <w:color w:val="000000" w:themeColor="text1"/>
        </w:rPr>
        <w:t xml:space="preserve">owever, if we choose to flow </w:t>
      </w:r>
      <w:r w:rsidR="00CF13C0" w:rsidRPr="00AF0174">
        <w:rPr>
          <w:color w:val="000000" w:themeColor="text1"/>
        </w:rPr>
        <w:t>3</w:t>
      </w:r>
      <w:r w:rsidR="00522AF7" w:rsidRPr="00AF0174">
        <w:rPr>
          <w:color w:val="000000" w:themeColor="text1"/>
        </w:rPr>
        <w:t xml:space="preserve"> units through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3</m:t>
            </m:r>
          </m:sub>
        </m:sSub>
      </m:oMath>
      <w:r w:rsidR="00522AF7" w:rsidRPr="00AF0174">
        <w:rPr>
          <w:color w:val="000000" w:themeColor="text1"/>
        </w:rPr>
        <w:t xml:space="preserve">, the flow </w:t>
      </w:r>
      <w:r w:rsidR="003B5693" w:rsidRPr="00AF0174">
        <w:rPr>
          <w:color w:val="000000" w:themeColor="text1"/>
        </w:rPr>
        <w:t xml:space="preserve">in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003B5693" w:rsidRPr="00AF0174">
        <w:rPr>
          <w:color w:val="000000" w:themeColor="text1"/>
        </w:rPr>
        <w:t xml:space="preserve"> will </w:t>
      </w:r>
      <w:r w:rsidR="003132CC" w:rsidRPr="00AF0174">
        <w:rPr>
          <w:color w:val="000000" w:themeColor="text1"/>
        </w:rPr>
        <w:t>drop to 0</w:t>
      </w:r>
      <w:r w:rsidR="003055E1" w:rsidRPr="00AF0174">
        <w:rPr>
          <w:color w:val="000000" w:themeColor="text1"/>
        </w:rPr>
        <w:t xml:space="preserve"> while the maximum flow of the network remains 15.</w:t>
      </w:r>
      <w:r w:rsidR="005D35E9" w:rsidRPr="00AF0174">
        <w:rPr>
          <w:color w:val="000000" w:themeColor="text1"/>
        </w:rPr>
        <w:t xml:space="preserve"> The value of </w:t>
      </w:r>
      <m:oMath>
        <m:r>
          <w:rPr>
            <w:rFonts w:ascii="Cambria Math" w:hAnsi="Cambria Math"/>
            <w:color w:val="000000" w:themeColor="text1"/>
          </w:rPr>
          <m:t>φ</m:t>
        </m:r>
      </m:oMath>
      <w:r w:rsidR="005D35E9" w:rsidRPr="00AF0174">
        <w:rPr>
          <w:color w:val="000000" w:themeColor="text1"/>
        </w:rPr>
        <w:t xml:space="preserve"> for the arc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m:t>
            </m:r>
          </m:sub>
        </m:sSub>
      </m:oMath>
      <w:r w:rsidR="005D35E9" w:rsidRPr="00AF0174">
        <w:rPr>
          <w:color w:val="000000" w:themeColor="text1"/>
        </w:rPr>
        <w:t>) is 0</w:t>
      </w:r>
      <w:r w:rsidR="006A5EBC" w:rsidRPr="00AF0174">
        <w:rPr>
          <w:color w:val="000000" w:themeColor="text1"/>
        </w:rPr>
        <w:t xml:space="preserve">. </w:t>
      </w:r>
    </w:p>
    <w:p w14:paraId="3A74A999" w14:textId="58618778" w:rsidR="00391EB7" w:rsidRDefault="006A5EBC" w:rsidP="005A4AB3">
      <w:pPr>
        <w:pStyle w:val="1uhThesisBody"/>
        <w:spacing w:before="240"/>
        <w:rPr>
          <w:rFonts w:cstheme="majorBidi"/>
        </w:rPr>
      </w:pPr>
      <w:r>
        <w:t xml:space="preserve">Let </w:t>
      </w:r>
      <m:oMath>
        <m:sSup>
          <m:sSupPr>
            <m:ctrlPr>
              <w:rPr>
                <w:rFonts w:ascii="Cambria Math" w:hAnsi="Cambria Math"/>
                <w:i/>
              </w:rPr>
            </m:ctrlPr>
          </m:sSupPr>
          <m:e>
            <m:r>
              <w:rPr>
                <w:rFonts w:ascii="Cambria Math" w:hAnsi="Cambria Math"/>
              </w:rPr>
              <m:t>1</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2</m:t>
            </m:r>
          </m:e>
          <m:sup>
            <m:r>
              <w:rPr>
                <w:rFonts w:ascii="Cambria Math" w:hAnsi="Cambria Math"/>
              </w:rPr>
              <m:t>'</m:t>
            </m:r>
          </m:sup>
        </m:sSup>
      </m:oMath>
      <w:r>
        <w:t xml:space="preserve"> represent the new indices such that </w:t>
      </w:r>
      <m:oMath>
        <m:sSub>
          <m:sSubPr>
            <m:ctrlPr>
              <w:rPr>
                <w:rFonts w:ascii="Cambria Math" w:hAnsi="Cambria Math"/>
                <w:i/>
              </w:rPr>
            </m:ctrlPr>
          </m:sSubPr>
          <m:e>
            <m:r>
              <w:rPr>
                <w:rFonts w:ascii="Cambria Math" w:hAnsi="Cambria Math"/>
              </w:rPr>
              <m:t>φ</m:t>
            </m:r>
          </m:e>
          <m:sub>
            <m:sSup>
              <m:sSupPr>
                <m:ctrlPr>
                  <w:rPr>
                    <w:rFonts w:ascii="Cambria Math" w:hAnsi="Cambria Math"/>
                    <w:i/>
                  </w:rPr>
                </m:ctrlPr>
              </m:sSupPr>
              <m:e>
                <m:r>
                  <w:rPr>
                    <w:rFonts w:ascii="Cambria Math" w:hAnsi="Cambria Math"/>
                  </w:rPr>
                  <m:t>1</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φ</m:t>
            </m:r>
          </m:e>
          <m:sub>
            <m:sSup>
              <m:sSupPr>
                <m:ctrlPr>
                  <w:rPr>
                    <w:rFonts w:ascii="Cambria Math" w:hAnsi="Cambria Math"/>
                    <w:i/>
                  </w:rPr>
                </m:ctrlPr>
              </m:sSupPr>
              <m:e>
                <m:r>
                  <w:rPr>
                    <w:rFonts w:ascii="Cambria Math" w:hAnsi="Cambria Math"/>
                  </w:rPr>
                  <m:t>2</m:t>
                </m:r>
              </m:e>
              <m:sup>
                <m:r>
                  <w:rPr>
                    <w:rFonts w:ascii="Cambria Math" w:hAnsi="Cambria Math"/>
                  </w:rPr>
                  <m:t>'</m:t>
                </m:r>
              </m:sup>
            </m:sSup>
          </m:sub>
        </m:sSub>
      </m:oMath>
      <w:r>
        <w:t xml:space="preserve">. </w:t>
      </w:r>
      <w:r>
        <w:rPr>
          <w:rFonts w:cstheme="majorBidi"/>
        </w:rPr>
        <w:t>When the problem</w:t>
      </w:r>
      <w:r w:rsidR="000F7F0A">
        <w:rPr>
          <w:rFonts w:cstheme="majorBidi"/>
        </w:rPr>
        <w:t xml:space="preserve"> refers to</w:t>
      </w:r>
      <w:r>
        <w:rPr>
          <w:rFonts w:cstheme="majorBidi"/>
        </w:rPr>
        <w:t xml:space="preserve"> finding a single </w:t>
      </w:r>
      <w:r w:rsidR="00C95253">
        <w:rPr>
          <w:rFonts w:cstheme="majorBidi"/>
        </w:rPr>
        <w:t>arc</w:t>
      </w:r>
      <w:r>
        <w:rPr>
          <w:rFonts w:cstheme="majorBidi"/>
        </w:rPr>
        <w:t xml:space="preserve"> with </w:t>
      </w:r>
      <w:r w:rsidR="00DA0A6B">
        <w:rPr>
          <w:rFonts w:cstheme="majorBidi"/>
        </w:rPr>
        <w:t xml:space="preserve">the </w:t>
      </w:r>
      <w:r>
        <w:rPr>
          <w:rFonts w:cstheme="majorBidi"/>
        </w:rPr>
        <w:t>highest impact on the maximum flow,</w:t>
      </w:r>
      <w:r w:rsidR="00BC6723">
        <w:rPr>
          <w:rFonts w:cstheme="majorBidi"/>
        </w:rPr>
        <w:t xml:space="preserve"> </w:t>
      </w:r>
      <w:r w:rsidR="004729C1">
        <w:rPr>
          <w:rFonts w:cstheme="majorBidi"/>
        </w:rPr>
        <w:t xml:space="preserve">the </w:t>
      </w:r>
      <w:r w:rsidR="00BC6723">
        <w:rPr>
          <w:rFonts w:cstheme="majorBidi"/>
        </w:rPr>
        <w:t>solution is</w:t>
      </w:r>
      <w:r>
        <w:rPr>
          <w:rFonts w:cstheme="majorBidi"/>
        </w:rPr>
        <w:t xml:space="preserve"> </w:t>
      </w:r>
      <w:r w:rsidR="004729C1">
        <w:rPr>
          <w:rFonts w:cstheme="majorBidi"/>
        </w:rPr>
        <w:t>to select</w:t>
      </w:r>
      <w:r w:rsidR="00DF3DE7">
        <w:rPr>
          <w:rFonts w:cstheme="majorBidi"/>
        </w:rPr>
        <w:t xml:space="preserve"> </w:t>
      </w:r>
      <w:r w:rsidR="00DB7342">
        <w:rPr>
          <w:rFonts w:cstheme="majorBidi"/>
        </w:rPr>
        <w:t>arc</w:t>
      </w:r>
      <w:r w:rsidR="00DF3DE7">
        <w:rPr>
          <w:rFonts w:cstheme="majorBidi"/>
        </w:rPr>
        <w:t xml:space="preserve"> </w:t>
      </w:r>
      <m:oMath>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1</m:t>
                </m:r>
              </m:e>
              <m:sup>
                <m:r>
                  <w:rPr>
                    <w:rFonts w:ascii="Cambria Math" w:hAnsi="Cambria Math"/>
                  </w:rPr>
                  <m:t>'</m:t>
                </m:r>
              </m:sup>
            </m:sSup>
          </m:sub>
        </m:sSub>
      </m:oMath>
      <w:r>
        <w:rPr>
          <w:rFonts w:cstheme="majorBidi"/>
        </w:rPr>
        <w:t>. However, in the case of</w:t>
      </w:r>
      <w:r w:rsidR="00A07919">
        <w:rPr>
          <w:rFonts w:cstheme="majorBidi"/>
        </w:rPr>
        <w:t xml:space="preserve"> </w:t>
      </w:r>
      <m:oMath>
        <m:r>
          <w:rPr>
            <w:rFonts w:ascii="Cambria Math" w:hAnsi="Cambria Math" w:cstheme="majorBidi"/>
            <w:color w:val="1F3864" w:themeColor="accent1" w:themeShade="80"/>
          </w:rPr>
          <m:t>ϑ≥2</m:t>
        </m:r>
      </m:oMath>
      <w:r>
        <w:rPr>
          <w:rFonts w:cstheme="majorBidi"/>
        </w:rPr>
        <w:t xml:space="preserve"> components, removing </w:t>
      </w:r>
      <m:oMath>
        <m:sSub>
          <m:sSubPr>
            <m:ctrlPr>
              <w:rPr>
                <w:rFonts w:ascii="Cambria Math" w:hAnsi="Cambria Math" w:cstheme="majorBidi"/>
                <w:i/>
              </w:rPr>
            </m:ctrlPr>
          </m:sSubPr>
          <m:e>
            <m:r>
              <w:rPr>
                <w:rFonts w:ascii="Cambria Math" w:hAnsi="Cambria Math" w:cstheme="majorBidi"/>
              </w:rPr>
              <m:t>e</m:t>
            </m:r>
          </m:e>
          <m:sub>
            <m:sSup>
              <m:sSupPr>
                <m:ctrlPr>
                  <w:rPr>
                    <w:rFonts w:ascii="Cambria Math" w:hAnsi="Cambria Math"/>
                    <w:i/>
                  </w:rPr>
                </m:ctrlPr>
              </m:sSupPr>
              <m:e>
                <m:r>
                  <w:rPr>
                    <w:rFonts w:ascii="Cambria Math" w:hAnsi="Cambria Math"/>
                  </w:rPr>
                  <m:t>1</m:t>
                </m:r>
              </m:e>
              <m:sup>
                <m:r>
                  <w:rPr>
                    <w:rFonts w:ascii="Cambria Math" w:hAnsi="Cambria Math"/>
                  </w:rPr>
                  <m:t>'</m:t>
                </m:r>
              </m:sup>
            </m:sSup>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e</m:t>
            </m:r>
          </m:e>
          <m:sub>
            <m:sSup>
              <m:sSupPr>
                <m:ctrlPr>
                  <w:rPr>
                    <w:rFonts w:ascii="Cambria Math" w:hAnsi="Cambria Math"/>
                    <w:i/>
                  </w:rPr>
                </m:ctrlPr>
              </m:sSupPr>
              <m:e>
                <m:r>
                  <w:rPr>
                    <w:rFonts w:ascii="Cambria Math" w:hAnsi="Cambria Math"/>
                  </w:rPr>
                  <m:t>2</m:t>
                </m:r>
              </m:e>
              <m:sup>
                <m:r>
                  <w:rPr>
                    <w:rFonts w:ascii="Cambria Math" w:hAnsi="Cambria Math"/>
                  </w:rPr>
                  <m:t>'</m:t>
                </m:r>
              </m:sup>
            </m:sSup>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e</m:t>
            </m:r>
          </m:e>
          <m:sub>
            <m:sSup>
              <m:sSupPr>
                <m:ctrlPr>
                  <w:rPr>
                    <w:rFonts w:ascii="Cambria Math" w:hAnsi="Cambria Math"/>
                    <w:i/>
                  </w:rPr>
                </m:ctrlPr>
              </m:sSupPr>
              <m:e>
                <m:r>
                  <w:rPr>
                    <w:rFonts w:ascii="Cambria Math" w:hAnsi="Cambria Math" w:cstheme="majorBidi"/>
                    <w:color w:val="1F3864" w:themeColor="accent1" w:themeShade="80"/>
                  </w:rPr>
                  <m:t>ϑ</m:t>
                </m:r>
              </m:e>
              <m:sup>
                <m:r>
                  <w:rPr>
                    <w:rFonts w:ascii="Cambria Math" w:hAnsi="Cambria Math"/>
                  </w:rPr>
                  <m:t>'</m:t>
                </m:r>
              </m:sup>
            </m:sSup>
          </m:sub>
        </m:sSub>
      </m:oMath>
      <w:r>
        <w:rPr>
          <w:rFonts w:cstheme="majorBidi"/>
        </w:rPr>
        <w:t xml:space="preserve"> may not </w:t>
      </w:r>
      <w:r w:rsidR="007474C7">
        <w:rPr>
          <w:rFonts w:cstheme="majorBidi"/>
        </w:rPr>
        <w:t>result in</w:t>
      </w:r>
      <w:r>
        <w:rPr>
          <w:rFonts w:cstheme="majorBidi"/>
        </w:rPr>
        <w:t xml:space="preserve"> the highest impact. Consider the simple network in</w:t>
      </w:r>
      <w:r w:rsidR="005C032C">
        <w:rPr>
          <w:rFonts w:cstheme="majorBidi"/>
        </w:rPr>
        <w:t xml:space="preserve"> </w:t>
      </w:r>
      <w:r w:rsidR="005C032C" w:rsidRPr="00B92AAE">
        <w:rPr>
          <w:rFonts w:cstheme="majorBidi"/>
        </w:rPr>
        <w:fldChar w:fldCharType="begin"/>
      </w:r>
      <w:r w:rsidR="005C032C" w:rsidRPr="00B92AAE">
        <w:rPr>
          <w:rFonts w:cstheme="majorBidi"/>
        </w:rPr>
        <w:instrText xml:space="preserve"> REF _Ref27046869 \h </w:instrText>
      </w:r>
      <w:r w:rsidR="00316B70" w:rsidRPr="00B92AAE">
        <w:rPr>
          <w:rFonts w:cstheme="majorBidi"/>
        </w:rPr>
        <w:instrText xml:space="preserve"> \* MERGEFORMAT </w:instrText>
      </w:r>
      <w:r w:rsidR="005C032C" w:rsidRPr="00B92AAE">
        <w:rPr>
          <w:rFonts w:cstheme="majorBidi"/>
        </w:rPr>
      </w:r>
      <w:r w:rsidR="005C032C" w:rsidRPr="00B92AAE">
        <w:rPr>
          <w:rFonts w:cstheme="majorBidi"/>
        </w:rPr>
        <w:fldChar w:fldCharType="separate"/>
      </w:r>
      <w:r w:rsidR="00316B70" w:rsidRPr="00B92AAE">
        <w:rPr>
          <w:rFonts w:asciiTheme="majorBidi" w:hAnsiTheme="majorBidi" w:cstheme="majorBidi"/>
        </w:rPr>
        <w:t xml:space="preserve">Figure </w:t>
      </w:r>
      <w:r w:rsidR="00316B70" w:rsidRPr="00B92AAE">
        <w:rPr>
          <w:rFonts w:asciiTheme="majorBidi" w:hAnsiTheme="majorBidi" w:cstheme="majorBidi"/>
          <w:noProof/>
        </w:rPr>
        <w:t>1</w:t>
      </w:r>
      <w:r w:rsidR="005C032C" w:rsidRPr="00B92AAE">
        <w:rPr>
          <w:rFonts w:cstheme="majorBidi"/>
        </w:rPr>
        <w:fldChar w:fldCharType="end"/>
      </w:r>
      <w:r w:rsidR="002E2277">
        <w:rPr>
          <w:rFonts w:cstheme="majorBidi"/>
        </w:rPr>
        <w:t>.</w:t>
      </w:r>
      <w:r>
        <w:rPr>
          <w:rFonts w:cstheme="majorBidi"/>
        </w:rPr>
        <w:t xml:space="preserve"> </w:t>
      </w:r>
      <w:r w:rsidR="00242AB5">
        <w:rPr>
          <w:rFonts w:cstheme="majorBidi"/>
        </w:rPr>
        <w:t xml:space="preserve">In this network </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=5</m:t>
        </m:r>
      </m:oMath>
      <w:r w:rsidR="000F7F0A">
        <w:rPr>
          <w:rFonts w:cstheme="majorBidi"/>
        </w:rPr>
        <w:t>,</w:t>
      </w:r>
      <w:r>
        <w:rPr>
          <w:rFonts w:cstheme="majorBidi"/>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4</m:t>
            </m:r>
          </m:sub>
        </m:sSub>
        <m:r>
          <w:rPr>
            <w:rFonts w:ascii="Cambria Math" w:hAnsi="Cambria Math"/>
          </w:rPr>
          <m:t>=2</m:t>
        </m:r>
      </m:oMath>
      <w:r w:rsidR="000F7F0A">
        <w:rPr>
          <w:rFonts w:cstheme="majorBidi"/>
        </w:rPr>
        <w:t>,</w:t>
      </w:r>
      <w:r>
        <w:rPr>
          <w:rFonts w:cstheme="majorBidi"/>
        </w:rPr>
        <w:t xml:space="preserve"> and the network has a maximum flow of 7. </w:t>
      </w:r>
      <w:r w:rsidR="006D2D19">
        <w:rPr>
          <w:rFonts w:cstheme="majorBidi"/>
        </w:rPr>
        <w:t>For</w:t>
      </w:r>
      <w:r w:rsidR="00F21028">
        <w:rPr>
          <w:rFonts w:cstheme="majorBidi"/>
        </w:rPr>
        <w:t xml:space="preserve"> </w:t>
      </w:r>
      <m:oMath>
        <m:r>
          <w:rPr>
            <w:rFonts w:ascii="Cambria Math" w:hAnsi="Cambria Math" w:cstheme="majorBidi"/>
            <w:color w:val="1F3864" w:themeColor="accent1" w:themeShade="80"/>
          </w:rPr>
          <m:t>ϑ=1</m:t>
        </m:r>
      </m:oMath>
      <w:r>
        <w:rPr>
          <w:rFonts w:cstheme="majorBidi"/>
        </w:rPr>
        <w:t xml:space="preserve">, </w:t>
      </w:r>
      <w:r w:rsidR="00AB67EC">
        <w:rPr>
          <w:rFonts w:cstheme="majorBidi"/>
        </w:rPr>
        <w:t xml:space="preserve">the </w:t>
      </w:r>
      <w:r w:rsidR="00F21028">
        <w:rPr>
          <w:rFonts w:cstheme="majorBidi"/>
        </w:rPr>
        <w:t xml:space="preserve">solution to MADP is </w:t>
      </w:r>
      <w:r>
        <w:rPr>
          <w:rFonts w:cstheme="majorBidi"/>
        </w:rPr>
        <w:t xml:space="preserve">either </w:t>
      </w:r>
      <m:oMath>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1</m:t>
            </m:r>
          </m:sub>
        </m:sSub>
      </m:oMath>
      <w:r>
        <w:rPr>
          <w:rFonts w:cstheme="majorBidi"/>
        </w:rPr>
        <w:t xml:space="preserve"> or </w:t>
      </w:r>
      <m:oMath>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2</m:t>
            </m:r>
          </m:sub>
        </m:sSub>
      </m:oMath>
      <w:r w:rsidR="000F7F0A">
        <w:rPr>
          <w:rFonts w:cstheme="majorBidi"/>
        </w:rPr>
        <w:t>,</w:t>
      </w:r>
      <w:r>
        <w:rPr>
          <w:rFonts w:cstheme="majorBidi"/>
        </w:rPr>
        <w:t xml:space="preserve"> and the </w:t>
      </w:r>
      <w:r w:rsidR="00AA6062">
        <w:rPr>
          <w:rFonts w:cstheme="majorBidi"/>
        </w:rPr>
        <w:t xml:space="preserve">residual network </w:t>
      </w:r>
      <w:r>
        <w:rPr>
          <w:rFonts w:cstheme="majorBidi"/>
        </w:rPr>
        <w:t xml:space="preserve">maximum flow will be 2. If </w:t>
      </w:r>
      <m:oMath>
        <m:r>
          <w:rPr>
            <w:rFonts w:ascii="Cambria Math" w:hAnsi="Cambria Math" w:cstheme="majorBidi"/>
            <w:color w:val="1F3864" w:themeColor="accent1" w:themeShade="80"/>
          </w:rPr>
          <m:t>ϑ=2</m:t>
        </m:r>
      </m:oMath>
      <w:r w:rsidR="00A1140F">
        <w:rPr>
          <w:rFonts w:cstheme="majorBidi"/>
        </w:rPr>
        <w:t xml:space="preserve"> </w:t>
      </w:r>
      <w:r>
        <w:rPr>
          <w:rFonts w:cstheme="majorBidi"/>
        </w:rPr>
        <w:t>and we choose the two components with highest</w:t>
      </w:r>
      <w:r w:rsidR="00E2520B">
        <w:rPr>
          <w:rFonts w:cstheme="majorBidi"/>
        </w:rPr>
        <w:t xml:space="preserve"> </w:t>
      </w:r>
      <w:r w:rsidR="00E2520B" w:rsidRPr="00E65FCD">
        <w:rPr>
          <w:rFonts w:cstheme="majorBidi"/>
          <w:color w:val="2F5496" w:themeColor="accent1" w:themeShade="BF"/>
        </w:rPr>
        <w:t>values of</w:t>
      </w:r>
      <w:r w:rsidRPr="00E65FCD">
        <w:rPr>
          <w:rFonts w:cstheme="majorBidi"/>
          <w:color w:val="2F5496" w:themeColor="accent1" w:themeShade="BF"/>
        </w:rPr>
        <w:t xml:space="preserve"> </w:t>
      </w:r>
      <m:oMath>
        <m:sSub>
          <m:sSubPr>
            <m:ctrlPr>
              <w:rPr>
                <w:rFonts w:ascii="Cambria Math" w:hAnsi="Cambria Math"/>
                <w:i/>
              </w:rPr>
            </m:ctrlPr>
          </m:sSubPr>
          <m:e>
            <m:r>
              <w:rPr>
                <w:rFonts w:ascii="Cambria Math" w:hAnsi="Cambria Math"/>
              </w:rPr>
              <m:t>φ</m:t>
            </m:r>
          </m:e>
          <m:sub>
            <m:r>
              <w:rPr>
                <w:rFonts w:ascii="Cambria Math" w:hAnsi="Cambria Math"/>
              </w:rPr>
              <m:t>j</m:t>
            </m:r>
          </m:sub>
        </m:sSub>
      </m:oMath>
      <w:r>
        <w:rPr>
          <w:rFonts w:cstheme="majorBidi"/>
        </w:rPr>
        <w:t xml:space="preserve"> (i.e., </w:t>
      </w:r>
      <m:oMath>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1</m:t>
            </m:r>
          </m:sub>
        </m:sSub>
      </m:oMath>
      <w:r>
        <w:rPr>
          <w:rFonts w:cstheme="majorBidi"/>
        </w:rPr>
        <w:t xml:space="preserve"> and </w:t>
      </w:r>
      <m:oMath>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2</m:t>
            </m:r>
          </m:sub>
        </m:sSub>
      </m:oMath>
      <w:r>
        <w:rPr>
          <w:rFonts w:cstheme="majorBidi"/>
        </w:rPr>
        <w:t xml:space="preserve">), then </w:t>
      </w:r>
      <w:r w:rsidR="00F330D7" w:rsidRPr="00E65FCD">
        <w:rPr>
          <w:rFonts w:cstheme="majorBidi"/>
          <w:color w:val="2F5496" w:themeColor="accent1" w:themeShade="BF"/>
        </w:rPr>
        <w:t>two</w:t>
      </w:r>
      <w:r w:rsidRPr="00E65FCD">
        <w:rPr>
          <w:rFonts w:cstheme="majorBidi"/>
          <w:color w:val="2F5496" w:themeColor="accent1" w:themeShade="BF"/>
        </w:rPr>
        <w:t xml:space="preserve"> units </w:t>
      </w:r>
      <w:r>
        <w:rPr>
          <w:rFonts w:cstheme="majorBidi"/>
        </w:rPr>
        <w:t xml:space="preserve">can </w:t>
      </w:r>
      <w:r w:rsidR="000F7F0A">
        <w:rPr>
          <w:rFonts w:cstheme="majorBidi"/>
        </w:rPr>
        <w:t xml:space="preserve">still </w:t>
      </w:r>
      <w:r>
        <w:rPr>
          <w:rFonts w:cstheme="majorBidi"/>
        </w:rPr>
        <w:t>flow through the rest of the network.</w:t>
      </w:r>
      <w:r w:rsidR="000F7F0A">
        <w:rPr>
          <w:rFonts w:cstheme="majorBidi"/>
        </w:rPr>
        <w:t xml:space="preserve"> </w:t>
      </w:r>
      <w:r w:rsidR="000F7F0A">
        <w:t xml:space="preserve">However, if we choose </w:t>
      </w:r>
      <m:oMath>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1</m:t>
            </m:r>
          </m:sub>
        </m:sSub>
      </m:oMath>
      <w:r w:rsidR="000F7F0A">
        <w:t xml:space="preserve"> and </w:t>
      </w:r>
      <m:oMath>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3</m:t>
            </m:r>
          </m:sub>
        </m:sSub>
      </m:oMath>
      <w:r w:rsidR="000F7F0A">
        <w:t>, then no flow can pass through the network.</w:t>
      </w:r>
      <w:r>
        <w:rPr>
          <w:rFonts w:cstheme="majorBidi"/>
        </w:rPr>
        <w:t xml:space="preserve"> </w:t>
      </w:r>
    </w:p>
    <w:p w14:paraId="40426E4B" w14:textId="77777777" w:rsidR="002C2BC1" w:rsidRDefault="009A0B67" w:rsidP="002C2BC1">
      <w:pPr>
        <w:pStyle w:val="1uhThesisBody"/>
        <w:keepNext/>
        <w:spacing w:line="240" w:lineRule="auto"/>
        <w:jc w:val="center"/>
      </w:pPr>
      <w:bookmarkStart w:id="9" w:name="_Ref25493050"/>
      <w:r w:rsidRPr="009A0B67">
        <w:rPr>
          <w:noProof/>
          <w:lang w:eastAsia="en-US"/>
        </w:rPr>
        <w:drawing>
          <wp:inline distT="0" distB="0" distL="0" distR="0" wp14:anchorId="2953B7E5" wp14:editId="2B4BD380">
            <wp:extent cx="2063750" cy="1181100"/>
            <wp:effectExtent l="0" t="0" r="0" b="0"/>
            <wp:docPr id="2127" name="Picture 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62384" b="16405"/>
                    <a:stretch/>
                  </pic:blipFill>
                  <pic:spPr bwMode="auto">
                    <a:xfrm>
                      <a:off x="0" y="0"/>
                      <a:ext cx="2063750" cy="1181100"/>
                    </a:xfrm>
                    <a:prstGeom prst="rect">
                      <a:avLst/>
                    </a:prstGeom>
                    <a:noFill/>
                    <a:ln>
                      <a:noFill/>
                    </a:ln>
                    <a:extLst>
                      <a:ext uri="{53640926-AAD7-44D8-BBD7-CCE9431645EC}">
                        <a14:shadowObscured xmlns:a14="http://schemas.microsoft.com/office/drawing/2010/main"/>
                      </a:ext>
                    </a:extLst>
                  </pic:spPr>
                </pic:pic>
              </a:graphicData>
            </a:graphic>
          </wp:inline>
        </w:drawing>
      </w:r>
    </w:p>
    <w:p w14:paraId="210B54A4" w14:textId="7A4B17E8" w:rsidR="006A5EBC" w:rsidRPr="002C2BC1" w:rsidRDefault="002C2BC1" w:rsidP="002C2BC1">
      <w:pPr>
        <w:pStyle w:val="Caption"/>
        <w:jc w:val="center"/>
        <w:rPr>
          <w:rFonts w:asciiTheme="majorBidi" w:hAnsiTheme="majorBidi" w:cstheme="majorBidi"/>
          <w:i w:val="0"/>
          <w:iCs w:val="0"/>
          <w:vanish/>
          <w:color w:val="auto"/>
          <w:sz w:val="24"/>
          <w:szCs w:val="24"/>
          <w:specVanish/>
        </w:rPr>
      </w:pPr>
      <w:bookmarkStart w:id="10" w:name="_Ref27046869"/>
      <w:bookmarkStart w:id="11" w:name="_Toc27331814"/>
      <w:r w:rsidRPr="002C2BC1">
        <w:rPr>
          <w:rFonts w:asciiTheme="majorBidi" w:hAnsiTheme="majorBidi" w:cstheme="majorBidi"/>
          <w:i w:val="0"/>
          <w:iCs w:val="0"/>
          <w:color w:val="auto"/>
          <w:sz w:val="24"/>
          <w:szCs w:val="24"/>
        </w:rPr>
        <w:t xml:space="preserve">Figure </w:t>
      </w:r>
      <w:r w:rsidR="00E00ED4">
        <w:rPr>
          <w:rFonts w:asciiTheme="majorBidi" w:hAnsiTheme="majorBidi" w:cstheme="majorBidi"/>
          <w:i w:val="0"/>
          <w:iCs w:val="0"/>
          <w:color w:val="auto"/>
          <w:sz w:val="24"/>
          <w:szCs w:val="24"/>
        </w:rPr>
        <w:fldChar w:fldCharType="begin"/>
      </w:r>
      <w:r w:rsidR="00E00ED4">
        <w:rPr>
          <w:rFonts w:asciiTheme="majorBidi" w:hAnsiTheme="majorBidi" w:cstheme="majorBidi"/>
          <w:i w:val="0"/>
          <w:iCs w:val="0"/>
          <w:color w:val="auto"/>
          <w:sz w:val="24"/>
          <w:szCs w:val="24"/>
        </w:rPr>
        <w:instrText xml:space="preserve"> SEQ Figure \* ARABIC </w:instrText>
      </w:r>
      <w:r w:rsidR="00E00ED4">
        <w:rPr>
          <w:rFonts w:asciiTheme="majorBidi" w:hAnsiTheme="majorBidi" w:cstheme="majorBidi"/>
          <w:i w:val="0"/>
          <w:iCs w:val="0"/>
          <w:color w:val="auto"/>
          <w:sz w:val="24"/>
          <w:szCs w:val="24"/>
        </w:rPr>
        <w:fldChar w:fldCharType="separate"/>
      </w:r>
      <w:r w:rsidR="00E00ED4">
        <w:rPr>
          <w:rFonts w:asciiTheme="majorBidi" w:hAnsiTheme="majorBidi" w:cstheme="majorBidi"/>
          <w:i w:val="0"/>
          <w:iCs w:val="0"/>
          <w:noProof/>
          <w:color w:val="auto"/>
          <w:sz w:val="24"/>
          <w:szCs w:val="24"/>
        </w:rPr>
        <w:t>2</w:t>
      </w:r>
      <w:r w:rsidR="00E00ED4">
        <w:rPr>
          <w:rFonts w:asciiTheme="majorBidi" w:hAnsiTheme="majorBidi" w:cstheme="majorBidi"/>
          <w:i w:val="0"/>
          <w:iCs w:val="0"/>
          <w:color w:val="auto"/>
          <w:sz w:val="24"/>
          <w:szCs w:val="24"/>
        </w:rPr>
        <w:fldChar w:fldCharType="end"/>
      </w:r>
      <w:bookmarkEnd w:id="9"/>
      <w:bookmarkEnd w:id="10"/>
      <w:r w:rsidR="006A5EBC" w:rsidRPr="002C2BC1">
        <w:rPr>
          <w:rFonts w:asciiTheme="majorBidi" w:hAnsiTheme="majorBidi" w:cstheme="majorBidi"/>
          <w:i w:val="0"/>
          <w:iCs w:val="0"/>
          <w:color w:val="auto"/>
          <w:sz w:val="24"/>
          <w:szCs w:val="24"/>
        </w:rPr>
        <w:t xml:space="preserve">: </w:t>
      </w:r>
      <w:r w:rsidR="00AF3C46">
        <w:rPr>
          <w:rFonts w:asciiTheme="majorBidi" w:hAnsiTheme="majorBidi" w:cstheme="majorBidi"/>
          <w:i w:val="0"/>
          <w:iCs w:val="0"/>
          <w:color w:val="auto"/>
          <w:sz w:val="24"/>
          <w:szCs w:val="24"/>
        </w:rPr>
        <w:t>A</w:t>
      </w:r>
      <w:r w:rsidR="006A5EBC" w:rsidRPr="002C2BC1">
        <w:rPr>
          <w:rFonts w:asciiTheme="majorBidi" w:hAnsiTheme="majorBidi" w:cstheme="majorBidi"/>
          <w:i w:val="0"/>
          <w:iCs w:val="0"/>
          <w:color w:val="auto"/>
          <w:sz w:val="24"/>
          <w:szCs w:val="24"/>
        </w:rPr>
        <w:t xml:space="preserve"> simple network</w:t>
      </w:r>
      <w:r w:rsidR="00EF103C">
        <w:rPr>
          <w:rFonts w:asciiTheme="majorBidi" w:hAnsiTheme="majorBidi" w:cstheme="majorBidi"/>
          <w:i w:val="0"/>
          <w:iCs w:val="0"/>
          <w:color w:val="auto"/>
          <w:sz w:val="24"/>
          <w:szCs w:val="24"/>
        </w:rPr>
        <w:t>.</w:t>
      </w:r>
      <w:bookmarkEnd w:id="11"/>
    </w:p>
    <w:p w14:paraId="4ABADFD0" w14:textId="222F83BF" w:rsidR="006A5EBC" w:rsidRPr="002C2BC1" w:rsidRDefault="00DC29DC" w:rsidP="00DC29DC">
      <w:pPr>
        <w:pStyle w:val="1uhThesisBody"/>
        <w:ind w:firstLine="0"/>
        <w:rPr>
          <w:rFonts w:asciiTheme="majorBidi" w:hAnsiTheme="majorBidi" w:cstheme="majorBidi"/>
        </w:rPr>
      </w:pPr>
      <w:r>
        <w:rPr>
          <w:rFonts w:asciiTheme="majorBidi" w:hAnsiTheme="majorBidi" w:cstheme="majorBidi"/>
        </w:rPr>
        <w:t xml:space="preserve"> </w:t>
      </w:r>
      <w:r w:rsidR="006A5EBC" w:rsidRPr="002C2BC1">
        <w:rPr>
          <w:rFonts w:asciiTheme="majorBidi" w:hAnsiTheme="majorBidi" w:cstheme="majorBidi"/>
        </w:rPr>
        <w:t xml:space="preserve">The numbers on the </w:t>
      </w:r>
      <w:r w:rsidR="00AD0B91">
        <w:rPr>
          <w:rFonts w:asciiTheme="majorBidi" w:hAnsiTheme="majorBidi" w:cstheme="majorBidi"/>
        </w:rPr>
        <w:t>arc</w:t>
      </w:r>
      <w:r w:rsidR="006A5EBC" w:rsidRPr="002C2BC1">
        <w:rPr>
          <w:rFonts w:asciiTheme="majorBidi" w:hAnsiTheme="majorBidi" w:cstheme="majorBidi"/>
        </w:rPr>
        <w:t xml:space="preserve">s are arc capacities. </w:t>
      </w:r>
    </w:p>
    <w:p w14:paraId="3D28ED3D" w14:textId="3949A4E9" w:rsidR="005A4AB3" w:rsidRDefault="005A4AB3" w:rsidP="00D35101">
      <w:pPr>
        <w:pStyle w:val="1uhThesisBody"/>
      </w:pPr>
      <w:r>
        <w:t>In neuroscience, the functional connectivity is a matrix that captures the</w:t>
      </w:r>
      <w:r>
        <w:rPr>
          <w:rFonts w:cstheme="majorBidi"/>
        </w:rPr>
        <w:t xml:space="preserve"> </w:t>
      </w:r>
      <w:r>
        <w:rPr>
          <w:color w:val="000000"/>
          <w:shd w:val="clear" w:color="auto" w:fill="FFFFFF"/>
        </w:rPr>
        <w:t xml:space="preserve">change in the level of activation regions of the brain in response to specific experimental conditions </w:t>
      </w:r>
      <w:r>
        <w:rPr>
          <w:color w:val="000000"/>
          <w:shd w:val="clear" w:color="auto" w:fill="FFFFFF"/>
        </w:rPr>
        <w:fldChar w:fldCharType="begin"/>
      </w:r>
      <w:r w:rsidR="00D35101">
        <w:rPr>
          <w:color w:val="000000"/>
          <w:shd w:val="clear" w:color="auto" w:fill="FFFFFF"/>
        </w:rPr>
        <w:instrText xml:space="preserve"> ADDIN ZOTERO_ITEM CSL_CITATION {"citationID":"GRzDQBql","properties":{"formattedCitation":"[18]","plainCitation":"[18]","noteIndex":0},"citationItems":[{"id":6201,"uris":["http://zotero.org/users/2946789/items/8US7963X"],"uri":["http://zotero.org/users/2946789/items/8US7963X"],"itemData":{"id":6201,"type":"article-journal","abstract":"Functional magnetic resonance imaging is widely used to detect and delineate regions of the brain that change their level of activation in response to specific stimuli and tasks. Simple activation maps depict only the average level of engagement of different regions within distributed systems. FMRI potentially can reveal additional information about the degree by which components of large-scale neural systems are functionally coupled together to achieve specific tasks. In order to better understand how brain regions contribute to functionally connected circuits, it is necessary to record activation maps either as a function of different conditions, at different times or in different subjects. Data obtained under different conditions may then be analyzed by a variety of techniques to infer correlations and couplings between nodes in networks. Several different multivariate statistical methods have been adapted and applied to analyze the variations within such data. An approach of particular interest that is suited to studies of connectivity within single subjects makes use of acquisitions of runs of MRI images obtained while the brain is in a so-called steady state, either at rest (i.e. without any specific stimulus or task) or in a condition of continuous activation. The interregional correlations between fluctuations of MRI signal potentially reveal functional connectivity. Recent studies have established that interregional correlations between different components of circuits in each of the visual, language, motor and working memory systems can be detected in the resting state. The correlations at baseline are changed during the performance of a continuous task. In this review the various methods available for assessing connectivity are described and evaluated.","container-title":"Magnetic resonance imaging","DOI":"10.1016/j.mri.2007.03.007","ISSN":"0730-725X","issue":"10","journalAbbreviation":"Magn Reson Imaging","note":"PMID: 17499467\nPMCID: PMC2169499","page":"1347-1357","source":"PubMed Central","title":"Assessing Functional Connectivity in the Human Brain by FMRI","volume":"25","author":[{"family":"Rogers","given":"Baxter P."},{"family":"Morgan","given":"Victoria L."},{"family":"Newton","given":"Allen T."},{"family":"Gore","given":"John C."}],"issued":{"date-parts":[["2007",12]]}}}],"schema":"https://github.com/citation-style-language/schema/raw/master/csl-citation.json"} </w:instrText>
      </w:r>
      <w:r>
        <w:rPr>
          <w:color w:val="000000"/>
          <w:shd w:val="clear" w:color="auto" w:fill="FFFFFF"/>
        </w:rPr>
        <w:fldChar w:fldCharType="separate"/>
      </w:r>
      <w:r w:rsidR="00D35101" w:rsidRPr="00D35101">
        <w:t>[18]</w:t>
      </w:r>
      <w:r>
        <w:rPr>
          <w:color w:val="000000"/>
          <w:shd w:val="clear" w:color="auto" w:fill="FFFFFF"/>
        </w:rPr>
        <w:fldChar w:fldCharType="end"/>
      </w:r>
      <w:r>
        <w:rPr>
          <w:color w:val="000000"/>
          <w:shd w:val="clear" w:color="auto" w:fill="FFFFFF"/>
        </w:rPr>
        <w:t xml:space="preserve">. </w:t>
      </w:r>
      <w:r>
        <w:t>We define the functional connectivity of arcs similarly</w:t>
      </w:r>
      <w:r>
        <w:rPr>
          <w:color w:val="000000"/>
          <w:shd w:val="clear" w:color="auto" w:fill="FFFFFF"/>
        </w:rPr>
        <w:t>. </w:t>
      </w:r>
    </w:p>
    <w:p w14:paraId="23D6CE76" w14:textId="5D569AF2" w:rsidR="006A5EBC" w:rsidRDefault="006A5EBC" w:rsidP="006A5EBC">
      <w:pPr>
        <w:pStyle w:val="1uhThesisBody"/>
      </w:pPr>
      <w:r>
        <w:rPr>
          <w:b/>
          <w:bCs/>
        </w:rPr>
        <w:t xml:space="preserve">Definition: </w:t>
      </w:r>
      <w:r w:rsidR="00E80D95">
        <w:t>F</w:t>
      </w:r>
      <w:r>
        <w:t xml:space="preserve">or two </w:t>
      </w:r>
      <w:r w:rsidR="00C95253">
        <w:t>arc</w:t>
      </w:r>
      <w:r>
        <w:t xml:space="preserve">s </w:t>
      </w:r>
      <m:oMath>
        <m:sSub>
          <m:sSubPr>
            <m:ctrlPr>
              <w:rPr>
                <w:rFonts w:ascii="Cambria Math" w:hAnsi="Cambria Math"/>
                <w:i/>
              </w:rPr>
            </m:ctrlPr>
          </m:sSubPr>
          <m:e>
            <m:r>
              <w:rPr>
                <w:rFonts w:ascii="Cambria Math" w:hAnsi="Cambria Math"/>
              </w:rPr>
              <m:t>e</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j</m:t>
            </m:r>
          </m:sub>
        </m:sSub>
      </m:oMath>
      <w:r>
        <w:t xml:space="preserve"> in </w:t>
      </w:r>
      <m:oMath>
        <m:r>
          <w:rPr>
            <w:rFonts w:ascii="Cambria Math" w:hAnsi="Cambria Math"/>
          </w:rPr>
          <m:t>E</m:t>
        </m:r>
      </m:oMath>
      <w:r>
        <w:t xml:space="preserve">, </w:t>
      </w:r>
      <w:r w:rsidRPr="00750DA5">
        <w:rPr>
          <w:i/>
          <w:iCs/>
        </w:rPr>
        <w:t>functional connectivity</w:t>
      </w:r>
      <w:r>
        <w:t xml:space="preserve"> is defined </w:t>
      </w:r>
      <w:r w:rsidR="002835F6">
        <w:t>as</w:t>
      </w:r>
      <w:r>
        <w:t xml:space="preserve"> the possible amount of change in the </w:t>
      </w:r>
      <w:r w:rsidRPr="004179D4">
        <w:rPr>
          <w:i/>
          <w:iCs/>
        </w:rPr>
        <w:t>MFB</w:t>
      </w:r>
      <w:r>
        <w:t xml:space="preserve"> of </w:t>
      </w:r>
      <m:oMath>
        <m:sSub>
          <m:sSubPr>
            <m:ctrlPr>
              <w:rPr>
                <w:rFonts w:ascii="Cambria Math" w:hAnsi="Cambria Math"/>
                <w:i/>
              </w:rPr>
            </m:ctrlPr>
          </m:sSubPr>
          <m:e>
            <m:r>
              <w:rPr>
                <w:rFonts w:ascii="Cambria Math" w:hAnsi="Cambria Math"/>
              </w:rPr>
              <m:t>e</m:t>
            </m:r>
          </m:e>
          <m:sub>
            <m:r>
              <w:rPr>
                <w:rFonts w:ascii="Cambria Math" w:hAnsi="Cambria Math"/>
              </w:rPr>
              <m:t>j</m:t>
            </m:r>
          </m:sub>
        </m:sSub>
      </m:oMath>
      <w:r>
        <w:t xml:space="preserve"> if the functionality of </w:t>
      </w:r>
      <m:oMath>
        <m:sSub>
          <m:sSubPr>
            <m:ctrlPr>
              <w:rPr>
                <w:rFonts w:ascii="Cambria Math" w:hAnsi="Cambria Math"/>
                <w:i/>
              </w:rPr>
            </m:ctrlPr>
          </m:sSubPr>
          <m:e>
            <m:r>
              <w:rPr>
                <w:rFonts w:ascii="Cambria Math" w:hAnsi="Cambria Math"/>
              </w:rPr>
              <m:t>e</m:t>
            </m:r>
          </m:e>
          <m:sub>
            <m:r>
              <w:rPr>
                <w:rFonts w:ascii="Cambria Math" w:hAnsi="Cambria Math"/>
              </w:rPr>
              <m:t>l</m:t>
            </m:r>
          </m:sub>
        </m:sSub>
      </m:oMath>
      <w:r>
        <w:t xml:space="preserve"> is disrupted. </w:t>
      </w:r>
    </w:p>
    <w:p w14:paraId="02BB4E3A" w14:textId="77777777" w:rsidR="006A5EBC" w:rsidRDefault="008A621D" w:rsidP="006A5EBC">
      <w:pPr>
        <w:pStyle w:val="1uhThesisBody"/>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l</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lj</m:t>
                      </m:r>
                    </m:sub>
                  </m:sSub>
                </m:e>
              </m:d>
            </m:e>
            <m:sub>
              <m:r>
                <w:rPr>
                  <w:rFonts w:ascii="Cambria Math" w:hAnsi="Cambria Math"/>
                </w:rPr>
                <m:t>j</m:t>
              </m:r>
              <m:r>
                <m:rPr>
                  <m:sty m:val="p"/>
                </m:rPr>
                <w:rPr>
                  <w:rFonts w:ascii="Cambria Math" w:hAnsi="Cambria Math"/>
                </w:rPr>
                <m:t>∈</m:t>
              </m:r>
              <m:r>
                <w:rPr>
                  <w:rFonts w:ascii="Cambria Math" w:hAnsi="Cambria Math"/>
                </w:rPr>
                <m:t>E</m:t>
              </m:r>
            </m:sub>
          </m:sSub>
        </m:oMath>
      </m:oMathPara>
    </w:p>
    <w:p w14:paraId="38C0D696" w14:textId="20E0579B" w:rsidR="006A5EBC" w:rsidRPr="00073C1C" w:rsidRDefault="006A5EBC" w:rsidP="00073C1C">
      <w:pPr>
        <w:pStyle w:val="1uhThesisBody"/>
        <w:ind w:firstLine="0"/>
      </w:pPr>
      <w:r w:rsidRPr="00AF0174">
        <w:rPr>
          <w:color w:val="000000" w:themeColor="text1"/>
        </w:rPr>
        <w:t xml:space="preserve">The vector </w:t>
      </w:r>
      <m:oMath>
        <m:sSub>
          <m:sSubPr>
            <m:ctrlPr>
              <w:rPr>
                <w:rFonts w:ascii="Cambria Math" w:hAnsi="Cambria Math"/>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l</m:t>
            </m:r>
          </m:sub>
        </m:sSub>
      </m:oMath>
      <w:r w:rsidRPr="00AF0174">
        <w:rPr>
          <w:color w:val="000000" w:themeColor="text1"/>
        </w:rPr>
        <w:t xml:space="preserve"> constructs the rows of the functional connectivity matrix </w:t>
      </w:r>
      <m:oMath>
        <m:r>
          <m:rPr>
            <m:sty m:val="p"/>
          </m:rPr>
          <w:rPr>
            <w:rFonts w:ascii="Cambria Math" w:hAnsi="Cambria Math"/>
            <w:color w:val="000000" w:themeColor="text1"/>
          </w:rPr>
          <m:t>Γ</m:t>
        </m:r>
      </m:oMath>
      <w:r w:rsidRPr="00AF0174">
        <w:rPr>
          <w:color w:val="000000" w:themeColor="text1"/>
        </w:rPr>
        <w:t xml:space="preserve">. </w:t>
      </w:r>
      <w:r w:rsidRPr="00AF0174">
        <w:rPr>
          <w:rFonts w:cstheme="majorBidi"/>
          <w:color w:val="000000" w:themeColor="text1"/>
        </w:rPr>
        <w:t xml:space="preserve">Using the functional </w:t>
      </w:r>
      <w:r w:rsidR="00BD301C" w:rsidRPr="00AF0174">
        <w:rPr>
          <w:rFonts w:cstheme="majorBidi"/>
          <w:color w:val="000000" w:themeColor="text1"/>
        </w:rPr>
        <w:t>connectivity,</w:t>
      </w:r>
      <w:r w:rsidRPr="00AF0174">
        <w:rPr>
          <w:rFonts w:cstheme="majorBidi"/>
          <w:color w:val="000000" w:themeColor="text1"/>
        </w:rPr>
        <w:t xml:space="preserve"> we </w:t>
      </w:r>
      <w:r w:rsidR="00E234C0" w:rsidRPr="00AF0174">
        <w:rPr>
          <w:rFonts w:cstheme="majorBidi"/>
          <w:color w:val="000000" w:themeColor="text1"/>
        </w:rPr>
        <w:t>propose</w:t>
      </w:r>
      <w:r w:rsidRPr="00AF0174">
        <w:rPr>
          <w:rFonts w:cstheme="majorBidi"/>
          <w:color w:val="000000" w:themeColor="text1"/>
        </w:rPr>
        <w:t xml:space="preserve"> an algorithm that </w:t>
      </w:r>
      <w:r w:rsidR="001519CC" w:rsidRPr="00AF0174">
        <w:rPr>
          <w:rFonts w:cstheme="majorBidi"/>
          <w:color w:val="000000" w:themeColor="text1"/>
        </w:rPr>
        <w:t xml:space="preserve">determines </w:t>
      </w:r>
      <m:oMath>
        <m:r>
          <w:rPr>
            <w:rFonts w:ascii="Cambria Math" w:hAnsi="Cambria Math" w:cstheme="majorBidi"/>
            <w:color w:val="000000" w:themeColor="text1"/>
          </w:rPr>
          <m:t>ϑ</m:t>
        </m:r>
      </m:oMath>
      <w:r w:rsidRPr="00AF0174">
        <w:rPr>
          <w:rFonts w:cstheme="majorBidi"/>
          <w:color w:val="000000" w:themeColor="text1"/>
        </w:rPr>
        <w:t xml:space="preserve"> </w:t>
      </w:r>
      <w:r w:rsidR="00C95253" w:rsidRPr="00AF0174">
        <w:rPr>
          <w:rFonts w:cstheme="majorBidi"/>
          <w:color w:val="000000" w:themeColor="text1"/>
        </w:rPr>
        <w:t>arc</w:t>
      </w:r>
      <w:r w:rsidRPr="00AF0174">
        <w:rPr>
          <w:rFonts w:cstheme="majorBidi"/>
          <w:color w:val="000000" w:themeColor="text1"/>
        </w:rPr>
        <w:t xml:space="preserve">s </w:t>
      </w:r>
      <w:r w:rsidR="001519CC" w:rsidRPr="00AF0174">
        <w:rPr>
          <w:rFonts w:cstheme="majorBidi"/>
          <w:color w:val="000000" w:themeColor="text1"/>
        </w:rPr>
        <w:t xml:space="preserve">(i.e. vector </w:t>
      </w:r>
      <m:oMath>
        <m:r>
          <w:rPr>
            <w:rFonts w:ascii="Cambria Math" w:hAnsi="Cambria Math" w:cstheme="majorBidi"/>
            <w:color w:val="000000" w:themeColor="text1"/>
          </w:rPr>
          <m:t>y</m:t>
        </m:r>
      </m:oMath>
      <w:r w:rsidR="001519CC" w:rsidRPr="00AF0174">
        <w:rPr>
          <w:rFonts w:cstheme="majorBidi"/>
          <w:color w:val="000000" w:themeColor="text1"/>
        </w:rPr>
        <w:t>)</w:t>
      </w:r>
      <w:r w:rsidR="007218DF" w:rsidRPr="00AF0174">
        <w:rPr>
          <w:rFonts w:cstheme="majorBidi"/>
          <w:color w:val="000000" w:themeColor="text1"/>
        </w:rPr>
        <w:t xml:space="preserve"> </w:t>
      </w:r>
      <w:r w:rsidR="001519CC" w:rsidRPr="00AF0174">
        <w:rPr>
          <w:rFonts w:cstheme="majorBidi"/>
          <w:color w:val="000000" w:themeColor="text1"/>
        </w:rPr>
        <w:t xml:space="preserve">that </w:t>
      </w:r>
      <w:r w:rsidR="007218DF" w:rsidRPr="00AF0174">
        <w:rPr>
          <w:rFonts w:cstheme="majorBidi"/>
          <w:color w:val="000000" w:themeColor="text1"/>
        </w:rPr>
        <w:t xml:space="preserve">serves </w:t>
      </w:r>
      <w:r w:rsidR="00BD301C" w:rsidRPr="00AF0174">
        <w:rPr>
          <w:rFonts w:cstheme="majorBidi"/>
          <w:color w:val="000000" w:themeColor="text1"/>
        </w:rPr>
        <w:t xml:space="preserve">as </w:t>
      </w:r>
      <w:r w:rsidR="00DD015E" w:rsidRPr="00AF0174">
        <w:rPr>
          <w:rFonts w:cstheme="majorBidi"/>
          <w:color w:val="000000" w:themeColor="text1"/>
        </w:rPr>
        <w:t>an initial solution</w:t>
      </w:r>
      <w:r w:rsidRPr="00AF0174">
        <w:rPr>
          <w:color w:val="000000" w:themeColor="text1"/>
        </w:rPr>
        <w:t xml:space="preserve">. Let </w:t>
      </w:r>
      <m:oMath>
        <m:r>
          <w:rPr>
            <w:rFonts w:ascii="Cambria Math" w:hAnsi="Cambria Math"/>
            <w:color w:val="000000" w:themeColor="text1"/>
          </w:rPr>
          <m:t>l</m:t>
        </m:r>
      </m:oMath>
      <w:r w:rsidRPr="00AF0174">
        <w:rPr>
          <w:color w:val="000000" w:themeColor="text1"/>
        </w:rPr>
        <w:t xml:space="preserve"> be the index of the </w:t>
      </w:r>
      <w:r w:rsidR="00C95253" w:rsidRPr="00AF0174">
        <w:rPr>
          <w:rFonts w:cstheme="majorBidi"/>
          <w:color w:val="000000" w:themeColor="text1"/>
        </w:rPr>
        <w:t>arc</w:t>
      </w:r>
      <w:r w:rsidRPr="00AF0174">
        <w:rPr>
          <w:rFonts w:cstheme="majorBidi"/>
          <w:color w:val="000000" w:themeColor="text1"/>
        </w:rPr>
        <w:t xml:space="preserve"> with the </w:t>
      </w:r>
      <w:r w:rsidR="000E4D60" w:rsidRPr="00AF0174">
        <w:rPr>
          <w:rFonts w:cstheme="majorBidi"/>
          <w:color w:val="000000" w:themeColor="text1"/>
        </w:rPr>
        <w:t>largest</w:t>
      </w:r>
      <w:r w:rsidRPr="00AF0174">
        <w:rPr>
          <w:rFonts w:cstheme="majorBidi"/>
          <w:color w:val="000000" w:themeColor="text1"/>
        </w:rPr>
        <w:t xml:space="preserve">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φ</m:t>
            </m:r>
          </m:e>
          <m:sub>
            <m:r>
              <w:rPr>
                <w:rFonts w:ascii="Cambria Math" w:hAnsi="Cambria Math" w:cstheme="majorBidi"/>
                <w:color w:val="000000" w:themeColor="text1"/>
              </w:rPr>
              <m:t>j</m:t>
            </m:r>
          </m:sub>
        </m:sSub>
      </m:oMath>
      <w:r w:rsidRPr="00AF0174">
        <w:rPr>
          <w:rFonts w:cstheme="majorBidi"/>
          <w:color w:val="000000" w:themeColor="text1"/>
        </w:rPr>
        <w:t xml:space="preserve">. </w:t>
      </w:r>
      <w:r w:rsidR="0042533B" w:rsidRPr="00AF0174">
        <w:rPr>
          <w:rFonts w:cstheme="majorBidi"/>
          <w:color w:val="000000" w:themeColor="text1"/>
        </w:rPr>
        <w:t xml:space="preserve">Algorithm 1 </w:t>
      </w:r>
      <w:r w:rsidR="000F7F0A">
        <w:rPr>
          <w:rFonts w:cstheme="majorBidi"/>
          <w:color w:val="000000" w:themeColor="text1"/>
        </w:rPr>
        <w:t>begins</w:t>
      </w:r>
      <w:r w:rsidR="0042533B" w:rsidRPr="00AF0174">
        <w:rPr>
          <w:rFonts w:cstheme="majorBidi"/>
          <w:color w:val="000000" w:themeColor="text1"/>
        </w:rPr>
        <w:t xml:space="preserve"> </w:t>
      </w:r>
      <w:r w:rsidR="000F7F0A">
        <w:rPr>
          <w:rFonts w:cstheme="majorBidi"/>
          <w:color w:val="000000" w:themeColor="text1"/>
        </w:rPr>
        <w:t xml:space="preserve">by </w:t>
      </w:r>
      <w:r w:rsidR="0042533B" w:rsidRPr="00AF0174">
        <w:rPr>
          <w:rFonts w:cstheme="majorBidi"/>
          <w:color w:val="000000" w:themeColor="text1"/>
        </w:rPr>
        <w:t>selecting</w:t>
      </w:r>
      <w:r w:rsidR="00A505B5" w:rsidRPr="00AF0174">
        <w:rPr>
          <w:rFonts w:cstheme="majorBidi"/>
          <w:color w:val="000000" w:themeColor="text1"/>
        </w:rPr>
        <w:t xml:space="preserve"> arc</w:t>
      </w:r>
      <w:r w:rsidR="0042533B" w:rsidRPr="00AF0174">
        <w:rPr>
          <w:rFonts w:cstheme="majorBidi"/>
          <w:color w:val="000000" w:themeColor="text1"/>
        </w:rPr>
        <w:t xml:space="preserve">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e</m:t>
            </m:r>
          </m:e>
          <m:sub>
            <m:r>
              <w:rPr>
                <w:rFonts w:ascii="Cambria Math" w:hAnsi="Cambria Math" w:cstheme="majorBidi"/>
                <w:color w:val="000000" w:themeColor="text1"/>
              </w:rPr>
              <m:t>l</m:t>
            </m:r>
          </m:sub>
        </m:sSub>
      </m:oMath>
      <w:r w:rsidRPr="00AF0174">
        <w:rPr>
          <w:rFonts w:cstheme="majorBidi"/>
          <w:color w:val="000000" w:themeColor="text1"/>
        </w:rPr>
        <w:t xml:space="preserve"> </w:t>
      </w:r>
      <w:r w:rsidR="0042533B" w:rsidRPr="00AF0174">
        <w:rPr>
          <w:rFonts w:cstheme="majorBidi"/>
          <w:color w:val="000000" w:themeColor="text1"/>
        </w:rPr>
        <w:t xml:space="preserve">which </w:t>
      </w:r>
      <w:r w:rsidRPr="00AF0174">
        <w:rPr>
          <w:rFonts w:cstheme="majorBidi"/>
          <w:color w:val="000000" w:themeColor="text1"/>
        </w:rPr>
        <w:t>reduces the maximum flow most</w:t>
      </w:r>
      <w:r w:rsidR="000F7F0A">
        <w:rPr>
          <w:rFonts w:cstheme="majorBidi"/>
          <w:color w:val="000000" w:themeColor="text1"/>
        </w:rPr>
        <w:t xml:space="preserve"> significantly</w:t>
      </w:r>
      <w:r w:rsidRPr="00AF0174">
        <w:rPr>
          <w:rFonts w:cstheme="majorBidi"/>
          <w:color w:val="000000" w:themeColor="text1"/>
        </w:rPr>
        <w:t xml:space="preserve">, i.e., by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φ</m:t>
            </m:r>
          </m:e>
          <m:sub>
            <m:r>
              <w:rPr>
                <w:rFonts w:ascii="Cambria Math" w:hAnsi="Cambria Math" w:cstheme="majorBidi"/>
                <w:color w:val="000000" w:themeColor="text1"/>
              </w:rPr>
              <m:t>l</m:t>
            </m:r>
          </m:sub>
        </m:sSub>
        <m:r>
          <w:rPr>
            <w:rFonts w:ascii="Cambria Math" w:hAnsi="Cambria Math" w:cstheme="majorBidi"/>
            <w:color w:val="000000" w:themeColor="text1"/>
          </w:rPr>
          <m:t>=</m:t>
        </m:r>
        <m:func>
          <m:funcPr>
            <m:ctrlPr>
              <w:rPr>
                <w:rFonts w:ascii="Cambria Math" w:hAnsi="Cambria Math" w:cstheme="majorBidi"/>
                <w:i/>
                <w:color w:val="000000" w:themeColor="text1"/>
              </w:rPr>
            </m:ctrlPr>
          </m:funcPr>
          <m:fName>
            <m:limLow>
              <m:limLowPr>
                <m:ctrlPr>
                  <w:rPr>
                    <w:rFonts w:ascii="Cambria Math" w:hAnsi="Cambria Math" w:cstheme="majorBidi"/>
                    <w:i/>
                    <w:color w:val="000000" w:themeColor="text1"/>
                  </w:rPr>
                </m:ctrlPr>
              </m:limLowPr>
              <m:e>
                <m:r>
                  <m:rPr>
                    <m:sty m:val="p"/>
                  </m:rPr>
                  <w:rPr>
                    <w:rFonts w:ascii="Cambria Math" w:hAnsi="Cambria Math" w:cstheme="majorBidi"/>
                    <w:color w:val="000000" w:themeColor="text1"/>
                  </w:rPr>
                  <m:t>max</m:t>
                </m:r>
                <m:ctrlPr>
                  <w:rPr>
                    <w:rFonts w:ascii="Cambria Math" w:hAnsi="Cambria Math" w:cstheme="majorBidi"/>
                    <w:color w:val="000000" w:themeColor="text1"/>
                  </w:rPr>
                </m:ctrlPr>
              </m:e>
              <m:lim>
                <m:r>
                  <w:rPr>
                    <w:rFonts w:ascii="Cambria Math" w:hAnsi="Cambria Math" w:cstheme="majorBidi"/>
                    <w:color w:val="000000" w:themeColor="text1"/>
                  </w:rPr>
                  <m:t>i</m:t>
                </m:r>
                <m:ctrlPr>
                  <w:rPr>
                    <w:rFonts w:ascii="Cambria Math" w:hAnsi="Cambria Math" w:cstheme="majorBidi"/>
                    <w:color w:val="000000" w:themeColor="text1"/>
                  </w:rPr>
                </m:ctrlPr>
              </m:lim>
            </m:limLow>
          </m:fName>
          <m:e>
            <m:sSub>
              <m:sSubPr>
                <m:ctrlPr>
                  <w:rPr>
                    <w:rFonts w:ascii="Cambria Math" w:hAnsi="Cambria Math" w:cstheme="majorBidi"/>
                    <w:i/>
                    <w:color w:val="000000" w:themeColor="text1"/>
                  </w:rPr>
                </m:ctrlPr>
              </m:sSubPr>
              <m:e>
                <m:r>
                  <w:rPr>
                    <w:rFonts w:ascii="Cambria Math" w:hAnsi="Cambria Math" w:cstheme="majorBidi"/>
                    <w:color w:val="000000" w:themeColor="text1"/>
                  </w:rPr>
                  <m:t>φ</m:t>
                </m:r>
              </m:e>
              <m:sub>
                <m:r>
                  <w:rPr>
                    <w:rFonts w:ascii="Cambria Math" w:hAnsi="Cambria Math" w:cstheme="majorBidi"/>
                    <w:color w:val="000000" w:themeColor="text1"/>
                  </w:rPr>
                  <m:t>i</m:t>
                </m:r>
              </m:sub>
            </m:sSub>
          </m:e>
        </m:func>
      </m:oMath>
      <w:r w:rsidRPr="00AF0174">
        <w:rPr>
          <w:rFonts w:cstheme="majorBidi"/>
          <w:color w:val="000000" w:themeColor="text1"/>
        </w:rPr>
        <w:t xml:space="preserve">. </w:t>
      </w:r>
      <w:r w:rsidR="0000638F" w:rsidRPr="00AF0174">
        <w:rPr>
          <w:rFonts w:cstheme="majorBidi"/>
          <w:color w:val="000000" w:themeColor="text1"/>
        </w:rPr>
        <w:t>The</w:t>
      </w:r>
      <w:r w:rsidR="00607F85" w:rsidRPr="00AF0174">
        <w:rPr>
          <w:rFonts w:cstheme="majorBidi"/>
          <w:color w:val="000000" w:themeColor="text1"/>
        </w:rPr>
        <w:t xml:space="preserve"> value</w:t>
      </w:r>
      <w:r w:rsidR="002A7419" w:rsidRPr="00AF0174">
        <w:rPr>
          <w:rFonts w:cstheme="majorBidi"/>
          <w:color w:val="000000" w:themeColor="text1"/>
        </w:rPr>
        <w:t xml:space="preserve"> of</w:t>
      </w:r>
      <w:r w:rsidR="0000638F" w:rsidRPr="00AF0174">
        <w:rPr>
          <w:rFonts w:cstheme="majorBidi"/>
          <w:color w:val="000000" w:themeColor="text1"/>
        </w:rPr>
        <w:t xml:space="preserve">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φ</m:t>
            </m:r>
          </m:e>
          <m:sub>
            <m:r>
              <w:rPr>
                <w:rFonts w:ascii="Cambria Math" w:hAnsi="Cambria Math" w:cstheme="majorBidi"/>
                <w:color w:val="000000" w:themeColor="text1"/>
              </w:rPr>
              <m:t>j</m:t>
            </m:r>
          </m:sub>
        </m:sSub>
      </m:oMath>
      <w:r w:rsidR="0000638F" w:rsidRPr="00AF0174">
        <w:rPr>
          <w:rFonts w:cstheme="majorBidi"/>
          <w:color w:val="000000" w:themeColor="text1"/>
        </w:rPr>
        <w:t xml:space="preserve"> </w:t>
      </w:r>
      <w:r w:rsidR="00F520A9" w:rsidRPr="00AF0174">
        <w:rPr>
          <w:rFonts w:cstheme="majorBidi"/>
          <w:color w:val="000000" w:themeColor="text1"/>
        </w:rPr>
        <w:t xml:space="preserve">for the residual network </w:t>
      </w:r>
      <w:r w:rsidR="00540A84" w:rsidRPr="00AF0174">
        <w:rPr>
          <w:rFonts w:cstheme="majorBidi"/>
          <w:color w:val="000000" w:themeColor="text1"/>
        </w:rPr>
        <w:t>after</w:t>
      </w:r>
      <w:r w:rsidR="00F520A9" w:rsidRPr="00AF0174">
        <w:rPr>
          <w:rFonts w:cstheme="majorBidi"/>
          <w:color w:val="000000" w:themeColor="text1"/>
        </w:rPr>
        <w:t xml:space="preserve"> removing arc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e</m:t>
            </m:r>
          </m:e>
          <m:sub>
            <m:r>
              <w:rPr>
                <w:rFonts w:ascii="Cambria Math" w:hAnsi="Cambria Math" w:cstheme="majorBidi"/>
                <w:color w:val="000000" w:themeColor="text1"/>
              </w:rPr>
              <m:t>l</m:t>
            </m:r>
          </m:sub>
        </m:sSub>
      </m:oMath>
      <w:r w:rsidRPr="00AF0174">
        <w:rPr>
          <w:rFonts w:cstheme="majorBidi"/>
          <w:color w:val="000000" w:themeColor="text1"/>
        </w:rPr>
        <w:t xml:space="preserve"> will </w:t>
      </w:r>
      <w:r w:rsidR="003D0AA4" w:rsidRPr="00AF0174">
        <w:rPr>
          <w:rFonts w:cstheme="majorBidi"/>
          <w:color w:val="000000" w:themeColor="text1"/>
        </w:rPr>
        <w:t xml:space="preserve">be </w:t>
      </w:r>
      <w:r w:rsidR="001D4C5F" w:rsidRPr="00AF0174">
        <w:rPr>
          <w:rFonts w:cstheme="majorBidi"/>
          <w:color w:val="000000" w:themeColor="text1"/>
        </w:rPr>
        <w:lastRenderedPageBreak/>
        <w:t>d</w:t>
      </w:r>
      <w:r w:rsidRPr="00AF0174">
        <w:rPr>
          <w:rFonts w:cstheme="majorBidi"/>
          <w:color w:val="000000" w:themeColor="text1"/>
        </w:rPr>
        <w:t>ecrease</w:t>
      </w:r>
      <w:r w:rsidR="00B00EF2" w:rsidRPr="00AF0174">
        <w:rPr>
          <w:rFonts w:cstheme="majorBidi"/>
          <w:color w:val="000000" w:themeColor="text1"/>
        </w:rPr>
        <w:t>d</w:t>
      </w:r>
      <w:r w:rsidRPr="00AF0174">
        <w:rPr>
          <w:rFonts w:cstheme="majorBidi"/>
          <w:color w:val="000000" w:themeColor="text1"/>
        </w:rPr>
        <w:t xml:space="preserve"> </w:t>
      </w:r>
      <w:r w:rsidR="00341F36" w:rsidRPr="00AF0174">
        <w:rPr>
          <w:rFonts w:cstheme="majorBidi"/>
          <w:color w:val="000000" w:themeColor="text1"/>
        </w:rPr>
        <w:t xml:space="preserve">by </w:t>
      </w:r>
      <m:oMath>
        <m:sSub>
          <m:sSubPr>
            <m:ctrlPr>
              <w:rPr>
                <w:rFonts w:ascii="Cambria Math" w:hAnsi="Cambria Math"/>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lj</m:t>
            </m:r>
          </m:sub>
        </m:sSub>
      </m:oMath>
      <w:r w:rsidRPr="00AF0174">
        <w:rPr>
          <w:rFonts w:cstheme="majorBidi"/>
          <w:color w:val="000000" w:themeColor="text1"/>
        </w:rPr>
        <w:t xml:space="preserve"> (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φ</m:t>
            </m:r>
          </m:e>
          <m:sub>
            <m:r>
              <w:rPr>
                <w:rFonts w:ascii="Cambria Math" w:hAnsi="Cambria Math" w:cstheme="majorBidi"/>
                <w:color w:val="000000" w:themeColor="text1"/>
              </w:rPr>
              <m:t>new</m:t>
            </m:r>
          </m:sub>
        </m:sSub>
        <m:r>
          <w:rPr>
            <w:rFonts w:ascii="Cambria Math" w:hAnsi="Cambria Math" w:cstheme="majorBidi"/>
            <w:color w:val="000000" w:themeColor="text1"/>
          </w:rPr>
          <m: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φ-</m:t>
        </m:r>
        <m:r>
          <m:rPr>
            <m:sty m:val="p"/>
          </m:rPr>
          <w:rPr>
            <w:rFonts w:ascii="Cambria Math" w:hAnsi="Cambria Math" w:cstheme="majorBidi"/>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lj</m:t>
            </m:r>
          </m:sub>
        </m:sSub>
        <m:r>
          <w:rPr>
            <w:rFonts w:ascii="Cambria Math" w:hAnsi="Cambria Math" w:cstheme="majorBidi"/>
            <w:color w:val="000000" w:themeColor="text1"/>
          </w:rPr>
          <m:t>)</m:t>
        </m:r>
      </m:oMath>
      <w:r w:rsidRPr="00AF0174">
        <w:rPr>
          <w:rFonts w:cstheme="majorBidi"/>
          <w:color w:val="000000" w:themeColor="text1"/>
        </w:rPr>
        <w:t>.Then</w:t>
      </w:r>
      <w:r w:rsidR="000F7F0A">
        <w:rPr>
          <w:rFonts w:cstheme="majorBidi"/>
          <w:color w:val="000000" w:themeColor="text1"/>
        </w:rPr>
        <w:t>,</w:t>
      </w:r>
      <w:r w:rsidRPr="00AF0174">
        <w:rPr>
          <w:rFonts w:cstheme="majorBidi"/>
          <w:color w:val="000000" w:themeColor="text1"/>
        </w:rPr>
        <w:t xml:space="preserve"> we choose the </w:t>
      </w:r>
      <w:r w:rsidR="00C95253" w:rsidRPr="00AF0174">
        <w:rPr>
          <w:rFonts w:cstheme="majorBidi"/>
          <w:color w:val="000000" w:themeColor="text1"/>
        </w:rPr>
        <w:t>arc</w:t>
      </w:r>
      <w:r w:rsidRPr="00AF0174">
        <w:rPr>
          <w:rFonts w:cstheme="majorBidi"/>
          <w:color w:val="000000" w:themeColor="text1"/>
        </w:rPr>
        <w:t xml:space="preserve"> with </w:t>
      </w:r>
      <w:r w:rsidR="00834BD3" w:rsidRPr="00AF0174">
        <w:rPr>
          <w:rFonts w:cstheme="majorBidi"/>
          <w:color w:val="000000" w:themeColor="text1"/>
        </w:rPr>
        <w:t>largest</w:t>
      </w:r>
      <w:r w:rsidRPr="00AF0174">
        <w:rPr>
          <w:rFonts w:cstheme="majorBidi"/>
          <w:color w:val="000000" w:themeColor="text1"/>
        </w:rPr>
        <w:t xml:space="preserve">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φ</m:t>
            </m:r>
          </m:e>
          <m:sub>
            <m:r>
              <w:rPr>
                <w:rFonts w:ascii="Cambria Math" w:hAnsi="Cambria Math" w:cstheme="majorBidi"/>
                <w:color w:val="000000" w:themeColor="text1"/>
              </w:rPr>
              <m:t>new</m:t>
            </m:r>
          </m:sub>
        </m:sSub>
      </m:oMath>
      <w:r w:rsidRPr="00AF0174">
        <w:rPr>
          <w:rFonts w:cstheme="majorBidi"/>
          <w:color w:val="000000" w:themeColor="text1"/>
        </w:rPr>
        <w:t xml:space="preserve"> as the second </w:t>
      </w:r>
      <w:r w:rsidR="00C95253" w:rsidRPr="00AF0174">
        <w:rPr>
          <w:rFonts w:cstheme="majorBidi"/>
          <w:color w:val="000000" w:themeColor="text1"/>
        </w:rPr>
        <w:t>arc</w:t>
      </w:r>
      <w:r w:rsidRPr="00AF0174">
        <w:rPr>
          <w:rFonts w:cstheme="majorBidi"/>
          <w:color w:val="000000" w:themeColor="text1"/>
        </w:rPr>
        <w:t xml:space="preserve">. </w:t>
      </w:r>
      <w:r w:rsidR="009136E2" w:rsidRPr="00AF0174">
        <w:rPr>
          <w:rFonts w:cstheme="majorBidi"/>
          <w:color w:val="000000" w:themeColor="text1"/>
        </w:rPr>
        <w:t>In</w:t>
      </w:r>
      <w:r w:rsidRPr="00AF0174">
        <w:rPr>
          <w:rFonts w:cstheme="majorBidi"/>
          <w:color w:val="000000" w:themeColor="text1"/>
        </w:rPr>
        <w:t xml:space="preserve"> this algorithm, matrix </w:t>
      </w:r>
      <m:oMath>
        <m:r>
          <w:rPr>
            <w:rFonts w:ascii="Cambria Math" w:hAnsi="Cambria Math" w:cstheme="majorBidi"/>
            <w:color w:val="000000" w:themeColor="text1"/>
          </w:rPr>
          <m:t>P</m:t>
        </m:r>
      </m:oMath>
      <w:r w:rsidRPr="00AF0174">
        <w:rPr>
          <w:rFonts w:cstheme="majorBidi"/>
          <w:color w:val="000000" w:themeColor="text1"/>
        </w:rPr>
        <w:t xml:space="preserve"> is collocated with</w:t>
      </w:r>
      <w:r w:rsidR="00D71903">
        <w:rPr>
          <w:rFonts w:cstheme="majorBidi"/>
          <w:color w:val="000000" w:themeColor="text1"/>
        </w:rPr>
        <w:t xml:space="preserve"> the</w:t>
      </w:r>
      <w:r w:rsidRPr="00AF0174">
        <w:rPr>
          <w:rFonts w:cstheme="majorBidi"/>
          <w:color w:val="000000" w:themeColor="text1"/>
        </w:rPr>
        <w:t xml:space="preserve"> paths’ capacity in the last column</w:t>
      </w:r>
      <w:r w:rsidR="00D71903">
        <w:rPr>
          <w:rFonts w:cstheme="majorBidi"/>
          <w:color w:val="000000" w:themeColor="text1"/>
        </w:rPr>
        <w:t>,</w:t>
      </w:r>
      <w:r w:rsidRPr="00AF0174">
        <w:rPr>
          <w:rFonts w:cstheme="majorBidi"/>
          <w:color w:val="000000" w:themeColor="text1"/>
        </w:rPr>
        <w:t xml:space="preserve"> </w:t>
      </w:r>
      <m:oMath>
        <m:sSub>
          <m:sSubPr>
            <m:ctrlPr>
              <w:rPr>
                <w:rFonts w:ascii="Cambria Math" w:eastAsia="Calibri" w:hAnsi="Cambria Math" w:cs="Arial"/>
                <w:i/>
              </w:rPr>
            </m:ctrlPr>
          </m:sSubPr>
          <m:e>
            <m:r>
              <w:rPr>
                <w:rFonts w:ascii="Cambria Math" w:hAnsi="Cambria Math"/>
              </w:rPr>
              <m:t>φ</m:t>
            </m:r>
          </m:e>
          <m:sub>
            <m:r>
              <w:rPr>
                <w:rFonts w:ascii="Cambria Math" w:eastAsia="Calibri" w:hAnsi="Cambria Math" w:cs="Arial"/>
              </w:rPr>
              <m:t>j</m:t>
            </m:r>
          </m:sub>
        </m:sSub>
      </m:oMath>
      <w:r w:rsidR="009273FD">
        <w:rPr>
          <w:rFonts w:cstheme="majorBidi"/>
        </w:rPr>
        <w:t xml:space="preserve"> </w:t>
      </w:r>
      <w:r>
        <w:rPr>
          <w:rFonts w:cstheme="majorBidi"/>
        </w:rPr>
        <w:t>in the last row, and</w:t>
      </w:r>
      <w:r w:rsidR="00D71903">
        <w:rPr>
          <w:rFonts w:cstheme="majorBidi"/>
        </w:rPr>
        <w:t xml:space="preserve"> two</w:t>
      </w:r>
      <w:r>
        <w:rPr>
          <w:rFonts w:cstheme="majorBidi"/>
        </w:rPr>
        <w:t xml:space="preserve">, the number of </w:t>
      </w:r>
      <w:r w:rsidR="00C95253">
        <w:rPr>
          <w:rFonts w:cstheme="majorBidi"/>
        </w:rPr>
        <w:t>arc</w:t>
      </w:r>
      <w:r>
        <w:rPr>
          <w:rFonts w:cstheme="majorBidi"/>
        </w:rPr>
        <w:t xml:space="preserve">s of to be disrupted in the last entry of </w:t>
      </w:r>
      <w:r w:rsidR="00D71903">
        <w:rPr>
          <w:rFonts w:cstheme="majorBidi"/>
        </w:rPr>
        <w:t xml:space="preserve">the </w:t>
      </w:r>
      <w:r>
        <w:rPr>
          <w:rFonts w:cstheme="majorBidi"/>
        </w:rPr>
        <w:t xml:space="preserve">matrix. The tableau matrix will look like the </w:t>
      </w:r>
      <w:r w:rsidR="00B92AAE">
        <w:rPr>
          <w:rFonts w:cstheme="majorBidi"/>
        </w:rPr>
        <w:fldChar w:fldCharType="begin"/>
      </w:r>
      <w:r w:rsidR="00B92AAE">
        <w:rPr>
          <w:rFonts w:cstheme="majorBidi"/>
        </w:rPr>
        <w:instrText xml:space="preserve"> REF _Ref30360832 \h </w:instrText>
      </w:r>
      <w:r w:rsidR="00B92AAE">
        <w:rPr>
          <w:rFonts w:cstheme="majorBidi"/>
        </w:rPr>
      </w:r>
      <w:r w:rsidR="00B92AAE">
        <w:rPr>
          <w:rFonts w:cstheme="majorBidi"/>
        </w:rPr>
        <w:fldChar w:fldCharType="separate"/>
      </w:r>
      <w:r w:rsidR="00B92AAE" w:rsidRPr="006A5EBC">
        <w:rPr>
          <w:rFonts w:asciiTheme="majorBidi" w:hAnsiTheme="majorBidi" w:cstheme="majorBidi"/>
        </w:rPr>
        <w:t xml:space="preserve">Figure </w:t>
      </w:r>
      <w:r w:rsidR="00B92AAE">
        <w:rPr>
          <w:rFonts w:asciiTheme="majorBidi" w:hAnsiTheme="majorBidi" w:cstheme="majorBidi"/>
          <w:noProof/>
        </w:rPr>
        <w:t>2</w:t>
      </w:r>
      <w:r w:rsidR="00B92AAE">
        <w:rPr>
          <w:rFonts w:cstheme="majorBidi"/>
        </w:rPr>
        <w:fldChar w:fldCharType="end"/>
      </w:r>
      <w:r>
        <w:rPr>
          <w:rFonts w:cstheme="majorBid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29" w:type="dxa"/>
        </w:tblCellMar>
        <w:tblLook w:val="04A0" w:firstRow="1" w:lastRow="0" w:firstColumn="1" w:lastColumn="0" w:noHBand="0" w:noVBand="1"/>
      </w:tblPr>
      <w:tblGrid>
        <w:gridCol w:w="997"/>
        <w:gridCol w:w="699"/>
        <w:gridCol w:w="1708"/>
        <w:gridCol w:w="549"/>
      </w:tblGrid>
      <w:tr w:rsidR="006A5EBC" w14:paraId="009E70A0" w14:textId="77777777" w:rsidTr="00225285">
        <w:trPr>
          <w:jc w:val="center"/>
        </w:trPr>
        <w:tc>
          <w:tcPr>
            <w:tcW w:w="646" w:type="dxa"/>
          </w:tcPr>
          <w:p w14:paraId="58F50BBC" w14:textId="77777777" w:rsidR="006A5EBC" w:rsidRDefault="006A5EBC" w:rsidP="006A5EBC">
            <w:pPr>
              <w:pStyle w:val="1uhThesisBody"/>
            </w:pPr>
          </w:p>
        </w:tc>
        <w:tc>
          <w:tcPr>
            <w:tcW w:w="646" w:type="dxa"/>
          </w:tcPr>
          <w:p w14:paraId="4BD023EE" w14:textId="4A926D50" w:rsidR="006A5EBC" w:rsidRDefault="006A5EBC" w:rsidP="006A5EBC">
            <w:pPr>
              <w:pStyle w:val="1uhThesisBody"/>
            </w:pPr>
          </w:p>
        </w:tc>
        <w:tc>
          <w:tcPr>
            <w:tcW w:w="1604" w:type="dxa"/>
          </w:tcPr>
          <w:p w14:paraId="0AFF4C3D" w14:textId="763FC3D6" w:rsidR="006A5EBC" w:rsidRDefault="00225285" w:rsidP="006A5EBC">
            <w:pPr>
              <w:pStyle w:val="1uhThesisBody"/>
            </w:pPr>
            <w:r>
              <w:rPr>
                <w:noProof/>
                <w:lang w:eastAsia="en-US"/>
              </w:rPr>
              <mc:AlternateContent>
                <mc:Choice Requires="wps">
                  <w:drawing>
                    <wp:anchor distT="0" distB="0" distL="114300" distR="114300" simplePos="0" relativeHeight="251676672" behindDoc="0" locked="0" layoutInCell="1" allowOverlap="1" wp14:anchorId="0096AB15" wp14:editId="16FDA7ED">
                      <wp:simplePos x="0" y="0"/>
                      <wp:positionH relativeFrom="column">
                        <wp:posOffset>1069975</wp:posOffset>
                      </wp:positionH>
                      <wp:positionV relativeFrom="paragraph">
                        <wp:posOffset>339090</wp:posOffset>
                      </wp:positionV>
                      <wp:extent cx="7620" cy="769620"/>
                      <wp:effectExtent l="0" t="0" r="30480" b="30480"/>
                      <wp:wrapNone/>
                      <wp:docPr id="110" name="Straight Connector 110"/>
                      <wp:cNvGraphicFramePr/>
                      <a:graphic xmlns:a="http://schemas.openxmlformats.org/drawingml/2006/main">
                        <a:graphicData uri="http://schemas.microsoft.com/office/word/2010/wordprocessingShape">
                          <wps:wsp>
                            <wps:cNvCnPr/>
                            <wps:spPr>
                              <a:xfrm flipH="1">
                                <a:off x="0" y="0"/>
                                <a:ext cx="7620" cy="769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2CB77" id="Straight Connector 110"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25pt,26.7pt" to="84.85pt,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" strokecolor="#4472c4 [3204]" strokeweight=".5pt">
                      <v:stroke joinstyle="miter"/>
                    </v:line>
                  </w:pict>
                </mc:Fallback>
              </mc:AlternateContent>
            </w:r>
            <w:r w:rsidR="00C95253">
              <w:t>Arc</w:t>
            </w:r>
            <w:r w:rsidR="006A5EBC">
              <w:t>s</w:t>
            </w:r>
          </w:p>
        </w:tc>
        <w:tc>
          <w:tcPr>
            <w:tcW w:w="549" w:type="dxa"/>
          </w:tcPr>
          <w:p w14:paraId="7F1C6D6A" w14:textId="77777777" w:rsidR="006A5EBC" w:rsidRDefault="006A5EBC" w:rsidP="006A5EBC">
            <w:pPr>
              <w:pStyle w:val="1uhThesisBody"/>
            </w:pPr>
            <m:oMathPara>
              <m:oMath>
                <m:r>
                  <w:rPr>
                    <w:rFonts w:ascii="Cambria Math" w:hAnsi="Cambria Math"/>
                  </w:rPr>
                  <m:t>Q</m:t>
                </m:r>
              </m:oMath>
            </m:oMathPara>
          </w:p>
        </w:tc>
      </w:tr>
      <w:tr w:rsidR="006A5EBC" w14:paraId="7745223C" w14:textId="77777777" w:rsidTr="00225285">
        <w:trPr>
          <w:cantSplit/>
          <w:trHeight w:val="873"/>
          <w:jc w:val="center"/>
        </w:trPr>
        <w:tc>
          <w:tcPr>
            <w:tcW w:w="646" w:type="dxa"/>
            <w:vMerge w:val="restart"/>
            <w:vAlign w:val="center"/>
          </w:tcPr>
          <w:p w14:paraId="59535A01" w14:textId="3D466EBE" w:rsidR="006A5EBC" w:rsidRPr="006A5EBC" w:rsidRDefault="00225285" w:rsidP="006A5EBC">
            <w:pPr>
              <w:pStyle w:val="1uhThesisBody"/>
            </w:pPr>
            <w:r>
              <w:rPr>
                <w:noProof/>
                <w:lang w:eastAsia="en-US"/>
              </w:rPr>
              <mc:AlternateContent>
                <mc:Choice Requires="wps">
                  <w:drawing>
                    <wp:anchor distT="0" distB="0" distL="114300" distR="114300" simplePos="0" relativeHeight="251675648" behindDoc="0" locked="0" layoutInCell="1" allowOverlap="1" wp14:anchorId="68FD0213" wp14:editId="1C1FF216">
                      <wp:simplePos x="0" y="0"/>
                      <wp:positionH relativeFrom="column">
                        <wp:posOffset>1137285</wp:posOffset>
                      </wp:positionH>
                      <wp:positionV relativeFrom="paragraph">
                        <wp:posOffset>255905</wp:posOffset>
                      </wp:positionV>
                      <wp:extent cx="1238250" cy="0"/>
                      <wp:effectExtent l="0" t="0" r="0" b="0"/>
                      <wp:wrapNone/>
                      <wp:docPr id="109" name="Straight Connector 109"/>
                      <wp:cNvGraphicFramePr/>
                      <a:graphic xmlns:a="http://schemas.openxmlformats.org/drawingml/2006/main">
                        <a:graphicData uri="http://schemas.microsoft.com/office/word/2010/wordprocessingShape">
                          <wps:wsp>
                            <wps:cNvCnPr/>
                            <wps:spPr>
                              <a:xfrm flipH="1" flipV="1">
                                <a:off x="0" y="0"/>
                                <a:ext cx="1238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C9AF0" id="Straight Connector 109"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5pt,20.15pt" to="187.0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" strokecolor="#4472c4 [3204]" strokeweight=".5pt">
                      <v:stroke joinstyle="miter"/>
                    </v:line>
                  </w:pict>
                </mc:Fallback>
              </mc:AlternateContent>
            </w:r>
            <w:r w:rsidR="006A5EBC" w:rsidRPr="006A5EBC">
              <w:t>M=</w:t>
            </w:r>
          </w:p>
        </w:tc>
        <w:tc>
          <w:tcPr>
            <w:tcW w:w="646" w:type="dxa"/>
            <w:vAlign w:val="center"/>
          </w:tcPr>
          <w:p w14:paraId="6DB0B4D3" w14:textId="77777777" w:rsidR="006A5EBC" w:rsidRDefault="006A5EBC" w:rsidP="006A5EBC">
            <w:pPr>
              <w:pStyle w:val="1uhThesisBody"/>
            </w:pPr>
            <m:oMathPara>
              <m:oMath>
                <m:r>
                  <w:rPr>
                    <w:rFonts w:ascii="Cambria Math" w:hAnsi="Cambria Math"/>
                  </w:rPr>
                  <m:t>Paths</m:t>
                </m:r>
              </m:oMath>
            </m:oMathPara>
          </w:p>
        </w:tc>
        <w:tc>
          <w:tcPr>
            <w:tcW w:w="2153" w:type="dxa"/>
            <w:gridSpan w:val="2"/>
            <w:vMerge w:val="restart"/>
          </w:tcPr>
          <w:p w14:paraId="2F15ED80" w14:textId="24F457E8" w:rsidR="006A5EBC" w:rsidRPr="00FB4B17" w:rsidRDefault="008A621D" w:rsidP="006A5EBC">
            <w:pPr>
              <w:pStyle w:val="1uhThesisBody"/>
            </w:pPr>
            <m:oMathPara>
              <m:oMathParaPr>
                <m:jc m:val="left"/>
              </m:oMathPara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p</m:t>
                                    </m:r>
                                  </m:e>
                                  <m:sub>
                                    <m:r>
                                      <m:rPr>
                                        <m:sty m:val="p"/>
                                      </m:rPr>
                                      <w:rPr>
                                        <w:rFonts w:ascii="Cambria Math" w:hAnsi="Cambria Math"/>
                                      </w:rPr>
                                      <m:t>11</m:t>
                                    </m:r>
                                  </m:sub>
                                </m:sSub>
                              </m:e>
                              <m:e>
                                <m:r>
                                  <m:rPr>
                                    <m:sty m:val="p"/>
                                  </m:rPr>
                                  <w:rPr>
                                    <w:rFonts w:ascii="Cambria Math" w:hAnsi="Cambria Math"/>
                                  </w:rPr>
                                  <m:t>⋯</m:t>
                                </m:r>
                              </m:e>
                              <m:e>
                                <m:sSub>
                                  <m:sSubPr>
                                    <m:ctrlPr>
                                      <w:rPr>
                                        <w:rFonts w:ascii="Cambria Math" w:hAnsi="Cambria Math"/>
                                      </w:rPr>
                                    </m:ctrlPr>
                                  </m:sSubPr>
                                  <m:e>
                                    <m:r>
                                      <w:rPr>
                                        <w:rFonts w:ascii="Cambria Math" w:hAnsi="Cambria Math"/>
                                      </w:rPr>
                                      <m:t>p</m:t>
                                    </m:r>
                                  </m:e>
                                  <m:sub>
                                    <m:r>
                                      <m:rPr>
                                        <m:sty m:val="p"/>
                                      </m:rPr>
                                      <w:rPr>
                                        <w:rFonts w:ascii="Cambria Math" w:hAnsi="Cambria Math"/>
                                      </w:rPr>
                                      <m:t>1</m:t>
                                    </m:r>
                                    <m:r>
                                      <w:rPr>
                                        <w:rFonts w:ascii="Cambria Math" w:hAnsi="Cambria Math"/>
                                      </w:rPr>
                                      <m:t>m</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w:rPr>
                                        <w:rFonts w:ascii="Cambria Math" w:hAnsi="Cambria Math"/>
                                      </w:rPr>
                                      <m:t>p</m:t>
                                    </m:r>
                                  </m:e>
                                  <m:sub>
                                    <m:r>
                                      <w:rPr>
                                        <w:rFonts w:ascii="Cambria Math" w:hAnsi="Cambria Math"/>
                                      </w:rPr>
                                      <m:t>h</m:t>
                                    </m:r>
                                    <m:r>
                                      <m:rPr>
                                        <m:sty m:val="p"/>
                                      </m:rPr>
                                      <w:rPr>
                                        <w:rFonts w:ascii="Cambria Math" w:hAnsi="Cambria Math"/>
                                      </w:rPr>
                                      <m:t>1</m:t>
                                    </m:r>
                                  </m:sub>
                                </m:sSub>
                              </m:e>
                              <m:e>
                                <m:r>
                                  <m:rPr>
                                    <m:sty m:val="p"/>
                                  </m:rPr>
                                  <w:rPr>
                                    <w:rFonts w:ascii="Cambria Math" w:hAnsi="Cambria Math"/>
                                  </w:rPr>
                                  <m:t xml:space="preserve"> ⋯</m:t>
                                </m:r>
                              </m:e>
                              <m:e>
                                <m:sSub>
                                  <m:sSubPr>
                                    <m:ctrlPr>
                                      <w:rPr>
                                        <w:rFonts w:ascii="Cambria Math" w:hAnsi="Cambria Math"/>
                                      </w:rPr>
                                    </m:ctrlPr>
                                  </m:sSubPr>
                                  <m:e>
                                    <m:r>
                                      <w:rPr>
                                        <w:rFonts w:ascii="Cambria Math" w:hAnsi="Cambria Math"/>
                                      </w:rPr>
                                      <m:t>p</m:t>
                                    </m:r>
                                  </m:e>
                                  <m:sub>
                                    <m:r>
                                      <w:rPr>
                                        <w:rFonts w:ascii="Cambria Math" w:hAnsi="Cambria Math"/>
                                      </w:rPr>
                                      <m:t>hm</m:t>
                                    </m:r>
                                  </m:sub>
                                </m:sSub>
                              </m:e>
                            </m:mr>
                          </m:m>
                        </m:e>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q</m:t>
                                    </m:r>
                                  </m:e>
                                  <m:sub>
                                    <m:r>
                                      <m:rPr>
                                        <m:sty m:val="p"/>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w:rPr>
                                        <w:rFonts w:ascii="Cambria Math" w:hAnsi="Cambria Math"/>
                                      </w:rPr>
                                      <m:t>q</m:t>
                                    </m:r>
                                  </m:e>
                                  <m:sub>
                                    <m:r>
                                      <w:rPr>
                                        <w:rFonts w:ascii="Cambria Math" w:hAnsi="Cambria Math"/>
                                      </w:rPr>
                                      <m:t>h</m:t>
                                    </m:r>
                                  </m:sub>
                                </m:sSub>
                              </m:e>
                            </m:mr>
                          </m:m>
                        </m:e>
                      </m:mr>
                      <m:mr>
                        <m:e/>
                        <m:e/>
                      </m:mr>
                      <m:m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φ</m:t>
                                    </m:r>
                                  </m:e>
                                  <m:sub>
                                    <m:r>
                                      <m:rPr>
                                        <m:sty m:val="p"/>
                                      </m:rPr>
                                      <w:rPr>
                                        <w:rFonts w:ascii="Cambria Math" w:hAnsi="Cambria Math"/>
                                      </w:rPr>
                                      <m:t>1</m:t>
                                    </m:r>
                                  </m:sub>
                                </m:sSub>
                              </m:e>
                              <m:e>
                                <m:r>
                                  <m:rPr>
                                    <m:sty m:val="p"/>
                                  </m:rPr>
                                  <w:rPr>
                                    <w:rFonts w:ascii="Cambria Math" w:hAnsi="Cambria Math"/>
                                  </w:rPr>
                                  <m:t>…</m:t>
                                </m:r>
                              </m:e>
                              <m:e>
                                <m:sSub>
                                  <m:sSubPr>
                                    <m:ctrlPr>
                                      <w:rPr>
                                        <w:rFonts w:ascii="Cambria Math" w:hAnsi="Cambria Math"/>
                                      </w:rPr>
                                    </m:ctrlPr>
                                  </m:sSubPr>
                                  <m:e>
                                    <m:r>
                                      <w:rPr>
                                        <w:rFonts w:ascii="Cambria Math" w:hAnsi="Cambria Math"/>
                                      </w:rPr>
                                      <m:t>φ</m:t>
                                    </m:r>
                                  </m:e>
                                  <m:sub>
                                    <m:r>
                                      <w:rPr>
                                        <w:rFonts w:ascii="Cambria Math" w:hAnsi="Cambria Math"/>
                                      </w:rPr>
                                      <m:t>m</m:t>
                                    </m:r>
                                  </m:sub>
                                </m:sSub>
                              </m:e>
                            </m:mr>
                          </m:m>
                        </m:e>
                        <m:e>
                          <m:r>
                            <w:rPr>
                              <w:rFonts w:ascii="Cambria Math" w:hAnsi="Cambria Math" w:cstheme="majorBidi"/>
                              <w:color w:val="1F3864" w:themeColor="accent1" w:themeShade="80"/>
                            </w:rPr>
                            <m:t>ϑ</m:t>
                          </m:r>
                        </m:e>
                      </m:mr>
                    </m:m>
                  </m:e>
                </m:d>
              </m:oMath>
            </m:oMathPara>
          </w:p>
        </w:tc>
      </w:tr>
      <w:tr w:rsidR="006A5EBC" w14:paraId="7AA573EE" w14:textId="77777777" w:rsidTr="00225285">
        <w:trPr>
          <w:cantSplit/>
          <w:trHeight w:val="732"/>
          <w:jc w:val="center"/>
        </w:trPr>
        <w:tc>
          <w:tcPr>
            <w:tcW w:w="646" w:type="dxa"/>
            <w:vMerge/>
          </w:tcPr>
          <w:p w14:paraId="323F56BA" w14:textId="77777777" w:rsidR="006A5EBC" w:rsidRDefault="006A5EBC" w:rsidP="006A5EBC">
            <w:pPr>
              <w:jc w:val="center"/>
              <w:rPr>
                <w:rFonts w:eastAsia="Times New Roman" w:cs="Times New Roman"/>
              </w:rPr>
            </w:pPr>
          </w:p>
        </w:tc>
        <w:tc>
          <w:tcPr>
            <w:tcW w:w="646" w:type="dxa"/>
            <w:vAlign w:val="center"/>
          </w:tcPr>
          <w:p w14:paraId="42EEEC05" w14:textId="77777777" w:rsidR="006A5EBC" w:rsidRDefault="006A5EBC" w:rsidP="006A5EBC">
            <w:pPr>
              <w:jc w:val="center"/>
              <w:rPr>
                <w:rFonts w:eastAsia="Calibri" w:cs="Arial"/>
              </w:rPr>
            </w:pPr>
            <m:oMathPara>
              <m:oMath>
                <m:r>
                  <w:rPr>
                    <w:rFonts w:ascii="Cambria Math" w:hAnsi="Cambria Math"/>
                  </w:rPr>
                  <m:t>φ</m:t>
                </m:r>
              </m:oMath>
            </m:oMathPara>
          </w:p>
        </w:tc>
        <w:tc>
          <w:tcPr>
            <w:tcW w:w="2153" w:type="dxa"/>
            <w:gridSpan w:val="2"/>
            <w:vMerge/>
          </w:tcPr>
          <w:p w14:paraId="62E15C79" w14:textId="77777777" w:rsidR="006A5EBC" w:rsidRDefault="006A5EBC" w:rsidP="006A5EBC">
            <w:pPr>
              <w:rPr>
                <w:rFonts w:eastAsia="Calibri" w:cs="Arial"/>
              </w:rPr>
            </w:pPr>
          </w:p>
        </w:tc>
      </w:tr>
    </w:tbl>
    <w:p w14:paraId="385D79D5" w14:textId="1A218F7D" w:rsidR="006A5EBC" w:rsidRPr="006A5EBC" w:rsidRDefault="006A5EBC" w:rsidP="006A5EBC">
      <w:pPr>
        <w:pStyle w:val="1uhThesisBody"/>
        <w:jc w:val="center"/>
        <w:rPr>
          <w:rFonts w:asciiTheme="majorBidi" w:hAnsiTheme="majorBidi" w:cstheme="majorBidi"/>
        </w:rPr>
      </w:pPr>
      <w:bookmarkStart w:id="12" w:name="_Ref30360832"/>
      <w:bookmarkStart w:id="13" w:name="_Toc27331815"/>
      <w:r w:rsidRPr="006A5EBC">
        <w:rPr>
          <w:rFonts w:asciiTheme="majorBidi" w:hAnsiTheme="majorBidi" w:cstheme="majorBidi"/>
        </w:rPr>
        <w:t xml:space="preserve">Figure </w:t>
      </w:r>
      <w:r w:rsidR="00E00ED4">
        <w:rPr>
          <w:rFonts w:asciiTheme="majorBidi" w:hAnsiTheme="majorBidi" w:cstheme="majorBidi"/>
        </w:rPr>
        <w:fldChar w:fldCharType="begin"/>
      </w:r>
      <w:r w:rsidR="00E00ED4">
        <w:rPr>
          <w:rFonts w:asciiTheme="majorBidi" w:hAnsiTheme="majorBidi" w:cstheme="majorBidi"/>
        </w:rPr>
        <w:instrText xml:space="preserve"> SEQ Figure \* ARABIC </w:instrText>
      </w:r>
      <w:r w:rsidR="00E00ED4">
        <w:rPr>
          <w:rFonts w:asciiTheme="majorBidi" w:hAnsiTheme="majorBidi" w:cstheme="majorBidi"/>
        </w:rPr>
        <w:fldChar w:fldCharType="separate"/>
      </w:r>
      <w:r w:rsidR="00E00ED4">
        <w:rPr>
          <w:rFonts w:asciiTheme="majorBidi" w:hAnsiTheme="majorBidi" w:cstheme="majorBidi"/>
          <w:noProof/>
        </w:rPr>
        <w:t>3</w:t>
      </w:r>
      <w:r w:rsidR="00E00ED4">
        <w:rPr>
          <w:rFonts w:asciiTheme="majorBidi" w:hAnsiTheme="majorBidi" w:cstheme="majorBidi"/>
        </w:rPr>
        <w:fldChar w:fldCharType="end"/>
      </w:r>
      <w:bookmarkEnd w:id="12"/>
      <w:r w:rsidRPr="006A5EBC">
        <w:rPr>
          <w:rFonts w:asciiTheme="majorBidi" w:hAnsiTheme="majorBidi" w:cstheme="majorBidi"/>
        </w:rPr>
        <w:t xml:space="preserve">: </w:t>
      </w:r>
      <w:r w:rsidR="00AF3C46">
        <w:rPr>
          <w:rFonts w:asciiTheme="majorBidi" w:hAnsiTheme="majorBidi" w:cstheme="majorBidi"/>
        </w:rPr>
        <w:t>C</w:t>
      </w:r>
      <w:r w:rsidRPr="006A5EBC">
        <w:rPr>
          <w:rFonts w:asciiTheme="majorBidi" w:hAnsiTheme="majorBidi" w:cstheme="majorBidi"/>
        </w:rPr>
        <w:t xml:space="preserve">ollocated matrix </w:t>
      </w:r>
      <m:oMath>
        <m:r>
          <w:rPr>
            <w:rFonts w:ascii="Cambria Math" w:hAnsi="Cambria Math" w:cstheme="majorBidi"/>
          </w:rPr>
          <m:t>P</m:t>
        </m:r>
      </m:oMath>
      <w:r w:rsidRPr="006A5EBC">
        <w:rPr>
          <w:rFonts w:asciiTheme="majorBidi" w:hAnsiTheme="majorBidi" w:cstheme="majorBidi"/>
        </w:rPr>
        <w:t xml:space="preserve">, Q, </w:t>
      </w:r>
      <m:oMath>
        <m:sSub>
          <m:sSubPr>
            <m:ctrlPr>
              <w:rPr>
                <w:rFonts w:ascii="Cambria Math" w:hAnsi="Cambria Math" w:cstheme="majorBidi"/>
              </w:rPr>
            </m:ctrlPr>
          </m:sSubPr>
          <m:e>
            <m:r>
              <w:rPr>
                <w:rFonts w:ascii="Cambria Math" w:hAnsi="Cambria Math" w:cstheme="majorBidi"/>
              </w:rPr>
              <m:t>φ</m:t>
            </m:r>
          </m:e>
          <m:sub>
            <m:r>
              <w:rPr>
                <w:rFonts w:ascii="Cambria Math" w:hAnsi="Cambria Math" w:cstheme="majorBidi"/>
              </w:rPr>
              <m:t>j</m:t>
            </m:r>
          </m:sub>
        </m:sSub>
      </m:oMath>
      <w:r w:rsidRPr="006A5EBC">
        <w:rPr>
          <w:rFonts w:asciiTheme="majorBidi" w:hAnsiTheme="majorBidi" w:cstheme="majorBidi"/>
        </w:rPr>
        <w:t xml:space="preserve">, and </w:t>
      </w:r>
      <m:oMath>
        <m:r>
          <w:rPr>
            <w:rFonts w:ascii="Cambria Math" w:hAnsi="Cambria Math" w:cstheme="majorBidi"/>
          </w:rPr>
          <m:t>k</m:t>
        </m:r>
      </m:oMath>
      <w:r w:rsidRPr="006A5EBC">
        <w:rPr>
          <w:rFonts w:asciiTheme="majorBidi" w:hAnsiTheme="majorBidi" w:cstheme="majorBidi"/>
        </w:rPr>
        <w:t>.</w:t>
      </w:r>
      <w:bookmarkEnd w:id="13"/>
      <w:r w:rsidRPr="006A5EBC">
        <w:rPr>
          <w:rFonts w:asciiTheme="majorBidi" w:hAnsiTheme="majorBidi" w:cstheme="majorBidi"/>
        </w:rPr>
        <w:t xml:space="preserve"> </w:t>
      </w:r>
    </w:p>
    <w:p w14:paraId="7517AA55" w14:textId="20D1F36B" w:rsidR="006A5EBC" w:rsidRDefault="00D71903" w:rsidP="00471EFE">
      <w:pPr>
        <w:pStyle w:val="1uhThesisBody"/>
        <w:ind w:firstLine="0"/>
        <w:rPr>
          <w:rFonts w:cstheme="majorBidi"/>
        </w:rPr>
      </w:pPr>
      <w:r>
        <w:t>This algorithm also removes the redundant paths, thus drastically reducing the problem size at each iteration</w:t>
      </w:r>
      <w:r w:rsidR="006A5EBC">
        <w:rPr>
          <w:rFonts w:cstheme="majorBidi"/>
        </w:rPr>
        <w:t xml:space="preserve">. </w:t>
      </w:r>
    </w:p>
    <w:p w14:paraId="27EE636F" w14:textId="77777777" w:rsidR="006A5EBC" w:rsidRPr="009E76F2" w:rsidRDefault="006A5EBC" w:rsidP="006A5EBC">
      <w:pPr>
        <w:keepNext/>
        <w:pBdr>
          <w:top w:val="single" w:sz="4" w:space="1" w:color="auto"/>
          <w:bottom w:val="single" w:sz="6" w:space="0" w:color="auto"/>
        </w:pBdr>
        <w:spacing w:line="240" w:lineRule="auto"/>
        <w:rPr>
          <w:b/>
          <w:bCs/>
          <w:sz w:val="20"/>
          <w:szCs w:val="20"/>
        </w:rPr>
      </w:pPr>
      <w:r w:rsidRPr="009E76F2">
        <w:rPr>
          <w:b/>
          <w:bCs/>
          <w:sz w:val="20"/>
          <w:szCs w:val="20"/>
        </w:rPr>
        <w:t>Algorithm 1</w:t>
      </w:r>
    </w:p>
    <w:p w14:paraId="7F696A2B" w14:textId="3558EEC3" w:rsidR="006A5EBC" w:rsidRPr="009E76F2" w:rsidRDefault="006A5EBC" w:rsidP="009B2678">
      <w:pPr>
        <w:keepNext/>
        <w:spacing w:line="276" w:lineRule="auto"/>
        <w:rPr>
          <w:sz w:val="20"/>
          <w:szCs w:val="20"/>
        </w:rPr>
      </w:pPr>
      <w:r w:rsidRPr="009E76F2">
        <w:rPr>
          <w:b/>
          <w:bCs/>
          <w:sz w:val="20"/>
          <w:szCs w:val="20"/>
        </w:rPr>
        <w:t>Input</w:t>
      </w:r>
      <w:r w:rsidRPr="009E76F2">
        <w:rPr>
          <w:sz w:val="20"/>
          <w:szCs w:val="20"/>
        </w:rPr>
        <w:t xml:space="preserve">: </w:t>
      </w:r>
      <w:r w:rsidR="008C0059">
        <w:rPr>
          <w:sz w:val="20"/>
          <w:szCs w:val="20"/>
        </w:rPr>
        <w:t>A</w:t>
      </w:r>
      <w:r>
        <w:rPr>
          <w:sz w:val="20"/>
          <w:szCs w:val="20"/>
        </w:rPr>
        <w:t xml:space="preserve"> set of paths </w:t>
      </w:r>
      <m:oMath>
        <m:r>
          <w:rPr>
            <w:rFonts w:ascii="Cambria Math" w:hAnsi="Cambria Math"/>
          </w:rPr>
          <m:t>℘</m:t>
        </m:r>
      </m:oMath>
    </w:p>
    <w:p w14:paraId="0A1AF374" w14:textId="6B95BE4F" w:rsidR="006A5EBC" w:rsidRPr="009E76F2" w:rsidRDefault="006A5EBC" w:rsidP="009B2678">
      <w:pPr>
        <w:keepNext/>
        <w:spacing w:line="276" w:lineRule="auto"/>
        <w:rPr>
          <w:sz w:val="20"/>
          <w:szCs w:val="20"/>
        </w:rPr>
      </w:pPr>
      <w:r w:rsidRPr="009E76F2">
        <w:rPr>
          <w:b/>
          <w:bCs/>
          <w:sz w:val="20"/>
          <w:szCs w:val="20"/>
        </w:rPr>
        <w:t>Output</w:t>
      </w:r>
      <w:r w:rsidRPr="009E76F2">
        <w:rPr>
          <w:sz w:val="20"/>
          <w:szCs w:val="20"/>
        </w:rPr>
        <w:t>:</w:t>
      </w:r>
      <w:r w:rsidRPr="009E76F2">
        <w:rPr>
          <w:b/>
          <w:bCs/>
          <w:sz w:val="20"/>
          <w:szCs w:val="20"/>
        </w:rPr>
        <w:t xml:space="preserve"> </w:t>
      </w:r>
      <m:oMath>
        <m:r>
          <m:rPr>
            <m:scr m:val="double-struck"/>
          </m:rPr>
          <w:rPr>
            <w:rFonts w:ascii="Cambria Math" w:hAnsi="Cambria Math"/>
            <w:sz w:val="20"/>
            <w:szCs w:val="20"/>
          </w:rPr>
          <m:t>Q</m:t>
        </m:r>
      </m:oMath>
      <w:r>
        <w:rPr>
          <w:sz w:val="20"/>
          <w:szCs w:val="20"/>
        </w:rPr>
        <w:t>:</w:t>
      </w:r>
      <w:r w:rsidR="006D2216">
        <w:rPr>
          <w:sz w:val="20"/>
          <w:szCs w:val="20"/>
        </w:rPr>
        <w:t>=</w:t>
      </w:r>
      <w:r>
        <w:rPr>
          <w:sz w:val="20"/>
          <w:szCs w:val="20"/>
        </w:rPr>
        <w:t xml:space="preserve"> list of </w:t>
      </w:r>
      <w:r w:rsidR="00C95253">
        <w:rPr>
          <w:sz w:val="20"/>
          <w:szCs w:val="20"/>
        </w:rPr>
        <w:t>arc</w:t>
      </w:r>
      <w:r>
        <w:rPr>
          <w:sz w:val="20"/>
          <w:szCs w:val="20"/>
        </w:rPr>
        <w:t xml:space="preserve">s to be disrupted </w:t>
      </w:r>
    </w:p>
    <w:p w14:paraId="46FA581F" w14:textId="0EE9D137" w:rsidR="006A5EBC" w:rsidRDefault="006A5EBC" w:rsidP="009B2678">
      <w:pPr>
        <w:pStyle w:val="ListParagraph"/>
        <w:keepNext/>
        <w:numPr>
          <w:ilvl w:val="0"/>
          <w:numId w:val="23"/>
        </w:numPr>
        <w:spacing w:line="276" w:lineRule="auto"/>
        <w:jc w:val="both"/>
        <w:rPr>
          <w:sz w:val="20"/>
          <w:szCs w:val="20"/>
        </w:rPr>
      </w:pPr>
      <w:r w:rsidRPr="00EE11CA">
        <w:rPr>
          <w:sz w:val="20"/>
          <w:szCs w:val="20"/>
        </w:rPr>
        <w:t>Set counter =</w:t>
      </w:r>
      <w:r>
        <w:rPr>
          <w:sz w:val="20"/>
          <w:szCs w:val="20"/>
        </w:rPr>
        <w:t>1</w:t>
      </w:r>
      <w:r w:rsidR="00BC25A0">
        <w:rPr>
          <w:sz w:val="20"/>
          <w:szCs w:val="20"/>
        </w:rPr>
        <w:t>;</w:t>
      </w:r>
      <w:r>
        <w:rPr>
          <w:sz w:val="20"/>
          <w:szCs w:val="20"/>
        </w:rPr>
        <w:t xml:space="preserve"> </w:t>
      </w:r>
      <m:oMath>
        <m:r>
          <m:rPr>
            <m:scr m:val="double-struck"/>
          </m:rPr>
          <w:rPr>
            <w:rFonts w:ascii="Cambria Math" w:hAnsi="Cambria Math"/>
            <w:sz w:val="20"/>
            <w:szCs w:val="20"/>
          </w:rPr>
          <m:t>Q={}</m:t>
        </m:r>
      </m:oMath>
      <w:r>
        <w:rPr>
          <w:sz w:val="20"/>
          <w:szCs w:val="20"/>
        </w:rPr>
        <w:t>.</w:t>
      </w:r>
    </w:p>
    <w:p w14:paraId="0D1372D5" w14:textId="77777777" w:rsidR="006A5EBC" w:rsidRPr="00EE11CA" w:rsidRDefault="006A5EBC" w:rsidP="009B2678">
      <w:pPr>
        <w:pStyle w:val="ListParagraph"/>
        <w:keepNext/>
        <w:numPr>
          <w:ilvl w:val="0"/>
          <w:numId w:val="23"/>
        </w:numPr>
        <w:spacing w:line="276" w:lineRule="auto"/>
        <w:jc w:val="both"/>
        <w:rPr>
          <w:sz w:val="20"/>
          <w:szCs w:val="20"/>
        </w:rPr>
      </w:pPr>
      <w:r>
        <w:rPr>
          <w:sz w:val="20"/>
          <w:szCs w:val="20"/>
        </w:rPr>
        <w:t xml:space="preserve">Calculate/update </w:t>
      </w:r>
      <m:oMath>
        <m:r>
          <m:rPr>
            <m:sty m:val="p"/>
          </m:rPr>
          <w:rPr>
            <w:rFonts w:ascii="Cambria Math" w:hAnsi="Cambria Math" w:cstheme="majorBidi"/>
          </w:rPr>
          <m:t xml:space="preserve"> </m:t>
        </m:r>
        <m:sSub>
          <m:sSubPr>
            <m:ctrlPr>
              <w:rPr>
                <w:rFonts w:ascii="Cambria Math" w:eastAsia="Calibri" w:hAnsi="Cambria Math" w:cs="Arial"/>
                <w:i/>
              </w:rPr>
            </m:ctrlPr>
          </m:sSubPr>
          <m:e>
            <m:r>
              <w:rPr>
                <w:rFonts w:ascii="Cambria Math" w:hAnsi="Cambria Math"/>
              </w:rPr>
              <m:t>φ</m:t>
            </m:r>
          </m:e>
          <m:sub>
            <m:r>
              <w:rPr>
                <w:rFonts w:ascii="Cambria Math" w:eastAsia="Calibri" w:hAnsi="Cambria Math" w:cs="Arial"/>
              </w:rPr>
              <m:t>j</m:t>
            </m:r>
          </m:sub>
        </m:sSub>
      </m:oMath>
      <w:r>
        <w:t>.</w:t>
      </w:r>
    </w:p>
    <w:p w14:paraId="3E29197D" w14:textId="0E9EB47E" w:rsidR="006A5EBC" w:rsidRPr="00AA0382" w:rsidRDefault="006A5EBC" w:rsidP="009B2678">
      <w:pPr>
        <w:pStyle w:val="ListParagraph"/>
        <w:keepNext/>
        <w:numPr>
          <w:ilvl w:val="0"/>
          <w:numId w:val="23"/>
        </w:numPr>
        <w:spacing w:line="276" w:lineRule="auto"/>
        <w:jc w:val="both"/>
        <w:rPr>
          <w:b/>
          <w:bCs/>
          <w:sz w:val="20"/>
          <w:szCs w:val="20"/>
        </w:rPr>
      </w:pPr>
      <w:r>
        <w:rPr>
          <w:sz w:val="20"/>
          <w:szCs w:val="20"/>
        </w:rPr>
        <w:t xml:space="preserve">Select the </w:t>
      </w:r>
      <w:r w:rsidR="00C95253">
        <w:rPr>
          <w:sz w:val="20"/>
          <w:szCs w:val="20"/>
        </w:rPr>
        <w:t>arc</w:t>
      </w:r>
      <w:r>
        <w:rPr>
          <w:sz w:val="20"/>
          <w:szCs w:val="20"/>
        </w:rPr>
        <w:t xml:space="preserve">s with highest </w:t>
      </w:r>
      <m:oMath>
        <m:sSub>
          <m:sSubPr>
            <m:ctrlPr>
              <w:rPr>
                <w:rFonts w:ascii="Cambria Math" w:eastAsia="Calibri" w:hAnsi="Cambria Math" w:cs="Arial"/>
                <w:i/>
              </w:rPr>
            </m:ctrlPr>
          </m:sSubPr>
          <m:e>
            <m:r>
              <w:rPr>
                <w:rFonts w:ascii="Cambria Math" w:hAnsi="Cambria Math"/>
              </w:rPr>
              <m:t>φ</m:t>
            </m:r>
          </m:e>
          <m:sub>
            <m:r>
              <w:rPr>
                <w:rFonts w:ascii="Cambria Math" w:eastAsia="Calibri" w:hAnsi="Cambria Math" w:cs="Arial"/>
              </w:rPr>
              <m:t>j</m:t>
            </m:r>
          </m:sub>
        </m:sSub>
      </m:oMath>
      <w:r>
        <w:t>.</w:t>
      </w:r>
    </w:p>
    <w:p w14:paraId="49C3AE85" w14:textId="717B63C4" w:rsidR="006A5EBC" w:rsidRDefault="006A5EBC" w:rsidP="009B2678">
      <w:pPr>
        <w:pStyle w:val="ListParagraph"/>
        <w:keepNext/>
        <w:numPr>
          <w:ilvl w:val="0"/>
          <w:numId w:val="23"/>
        </w:numPr>
        <w:spacing w:line="276" w:lineRule="auto"/>
        <w:jc w:val="both"/>
        <w:rPr>
          <w:sz w:val="20"/>
          <w:szCs w:val="20"/>
        </w:rPr>
      </w:pPr>
      <w:r>
        <w:rPr>
          <w:sz w:val="20"/>
          <w:szCs w:val="20"/>
        </w:rPr>
        <w:t>Delete the rows</w:t>
      </w:r>
      <w:r w:rsidR="00F41A6D">
        <w:rPr>
          <w:sz w:val="20"/>
          <w:szCs w:val="20"/>
        </w:rPr>
        <w:t xml:space="preserve"> in</w:t>
      </w:r>
      <w:r>
        <w:rPr>
          <w:sz w:val="20"/>
          <w:szCs w:val="20"/>
        </w:rPr>
        <w:t xml:space="preserve"> which</w:t>
      </w:r>
      <w:r w:rsidR="00DF7CF1">
        <w:rPr>
          <w:sz w:val="20"/>
          <w:szCs w:val="20"/>
        </w:rPr>
        <w:t xml:space="preserve"> </w:t>
      </w:r>
      <w:r>
        <w:rPr>
          <w:sz w:val="20"/>
          <w:szCs w:val="20"/>
        </w:rPr>
        <w:t xml:space="preserve">column </w:t>
      </w:r>
      <m:oMath>
        <m:r>
          <w:rPr>
            <w:rFonts w:ascii="Cambria Math" w:hAnsi="Cambria Math"/>
            <w:sz w:val="20"/>
            <w:szCs w:val="20"/>
          </w:rPr>
          <m:t>j</m:t>
        </m:r>
      </m:oMath>
      <w:r>
        <w:rPr>
          <w:sz w:val="20"/>
          <w:szCs w:val="20"/>
        </w:rPr>
        <w:t xml:space="preserve"> </w:t>
      </w:r>
      <w:r w:rsidR="00F6758E">
        <w:rPr>
          <w:sz w:val="20"/>
          <w:szCs w:val="20"/>
        </w:rPr>
        <w:t xml:space="preserve">entry </w:t>
      </w:r>
      <w:r>
        <w:rPr>
          <w:sz w:val="20"/>
          <w:szCs w:val="20"/>
        </w:rPr>
        <w:t>is 1.</w:t>
      </w:r>
    </w:p>
    <w:p w14:paraId="730B038C" w14:textId="77777777" w:rsidR="006A5EBC" w:rsidRPr="003D16E3" w:rsidRDefault="006A5EBC" w:rsidP="009B2678">
      <w:pPr>
        <w:pStyle w:val="ListParagraph"/>
        <w:keepNext/>
        <w:numPr>
          <w:ilvl w:val="0"/>
          <w:numId w:val="23"/>
        </w:numPr>
        <w:spacing w:line="276" w:lineRule="auto"/>
        <w:jc w:val="both"/>
        <w:rPr>
          <w:sz w:val="20"/>
          <w:szCs w:val="20"/>
        </w:rPr>
      </w:pPr>
      <w:r w:rsidRPr="003D16E3">
        <w:rPr>
          <w:sz w:val="20"/>
          <w:szCs w:val="20"/>
        </w:rPr>
        <w:t xml:space="preserve">Delete column j and </w:t>
      </w:r>
      <w:r>
        <w:rPr>
          <w:sz w:val="20"/>
          <w:szCs w:val="20"/>
        </w:rPr>
        <w:t>a</w:t>
      </w:r>
      <w:r w:rsidRPr="003D16E3">
        <w:rPr>
          <w:sz w:val="20"/>
          <w:szCs w:val="20"/>
        </w:rPr>
        <w:t xml:space="preserve">dd j to the set </w:t>
      </w:r>
      <m:oMath>
        <m:r>
          <m:rPr>
            <m:scr m:val="double-struck"/>
          </m:rPr>
          <w:rPr>
            <w:rFonts w:ascii="Cambria Math" w:hAnsi="Cambria Math"/>
            <w:sz w:val="20"/>
            <w:szCs w:val="20"/>
          </w:rPr>
          <m:t>Q</m:t>
        </m:r>
      </m:oMath>
      <w:r w:rsidRPr="003D16E3">
        <w:rPr>
          <w:sz w:val="20"/>
          <w:szCs w:val="20"/>
        </w:rPr>
        <w:t>.</w:t>
      </w:r>
    </w:p>
    <w:p w14:paraId="08940CE5" w14:textId="77777777" w:rsidR="006A5EBC" w:rsidRDefault="006A5EBC" w:rsidP="009B2678">
      <w:pPr>
        <w:pStyle w:val="ListParagraph"/>
        <w:keepNext/>
        <w:numPr>
          <w:ilvl w:val="0"/>
          <w:numId w:val="23"/>
        </w:numPr>
        <w:spacing w:after="0" w:line="276" w:lineRule="auto"/>
        <w:jc w:val="both"/>
        <w:rPr>
          <w:sz w:val="20"/>
          <w:szCs w:val="20"/>
        </w:rPr>
      </w:pPr>
      <w:r>
        <w:rPr>
          <w:sz w:val="20"/>
          <w:szCs w:val="20"/>
        </w:rPr>
        <w:t>If counter is equal to k or the maximum flow is 0 then</w:t>
      </w:r>
    </w:p>
    <w:p w14:paraId="32BF6A8F" w14:textId="77777777" w:rsidR="006A5EBC" w:rsidRDefault="006A5EBC" w:rsidP="009B2678">
      <w:pPr>
        <w:keepNext/>
        <w:spacing w:after="0" w:line="276" w:lineRule="auto"/>
        <w:ind w:left="1980"/>
        <w:rPr>
          <w:sz w:val="20"/>
          <w:szCs w:val="20"/>
        </w:rPr>
      </w:pPr>
      <w:r w:rsidRPr="008B6128">
        <w:rPr>
          <w:sz w:val="20"/>
          <w:szCs w:val="20"/>
        </w:rPr>
        <w:t xml:space="preserve">go to </w:t>
      </w:r>
      <w:r>
        <w:rPr>
          <w:sz w:val="20"/>
          <w:szCs w:val="20"/>
        </w:rPr>
        <w:t xml:space="preserve">Step </w:t>
      </w:r>
      <w:r w:rsidRPr="008B6128">
        <w:rPr>
          <w:sz w:val="20"/>
          <w:szCs w:val="20"/>
        </w:rPr>
        <w:t>6</w:t>
      </w:r>
    </w:p>
    <w:p w14:paraId="7467C0B8" w14:textId="77777777" w:rsidR="006A5EBC" w:rsidRDefault="006A5EBC" w:rsidP="009B2678">
      <w:pPr>
        <w:keepNext/>
        <w:spacing w:after="0" w:line="276" w:lineRule="auto"/>
        <w:rPr>
          <w:sz w:val="20"/>
          <w:szCs w:val="20"/>
        </w:rPr>
      </w:pPr>
      <w:r>
        <w:rPr>
          <w:sz w:val="20"/>
          <w:szCs w:val="20"/>
        </w:rPr>
        <w:tab/>
      </w:r>
      <w:r>
        <w:rPr>
          <w:sz w:val="20"/>
          <w:szCs w:val="20"/>
        </w:rPr>
        <w:tab/>
        <w:t>else</w:t>
      </w:r>
    </w:p>
    <w:p w14:paraId="4B594BB4" w14:textId="77777777" w:rsidR="006A5EBC" w:rsidRDefault="006A5EBC" w:rsidP="009B2678">
      <w:pPr>
        <w:keepNext/>
        <w:spacing w:after="0" w:line="276" w:lineRule="auto"/>
        <w:ind w:left="1980"/>
        <w:rPr>
          <w:sz w:val="20"/>
          <w:szCs w:val="20"/>
        </w:rPr>
      </w:pPr>
      <w:r w:rsidRPr="008B6128">
        <w:rPr>
          <w:sz w:val="20"/>
          <w:szCs w:val="20"/>
        </w:rPr>
        <w:t xml:space="preserve">go to </w:t>
      </w:r>
      <w:r>
        <w:rPr>
          <w:sz w:val="20"/>
          <w:szCs w:val="20"/>
        </w:rPr>
        <w:t xml:space="preserve">Step </w:t>
      </w:r>
      <w:r w:rsidRPr="008B6128">
        <w:rPr>
          <w:sz w:val="20"/>
          <w:szCs w:val="20"/>
        </w:rPr>
        <w:t>2</w:t>
      </w:r>
    </w:p>
    <w:p w14:paraId="3BBA11C8" w14:textId="77777777" w:rsidR="006A5EBC" w:rsidRPr="0017040A" w:rsidRDefault="006A5EBC" w:rsidP="009B2678">
      <w:pPr>
        <w:pStyle w:val="ListParagraph"/>
        <w:keepNext/>
        <w:numPr>
          <w:ilvl w:val="0"/>
          <w:numId w:val="23"/>
        </w:numPr>
        <w:spacing w:line="276" w:lineRule="auto"/>
        <w:jc w:val="both"/>
        <w:rPr>
          <w:sz w:val="20"/>
          <w:szCs w:val="20"/>
        </w:rPr>
      </w:pPr>
      <w:r>
        <w:rPr>
          <w:sz w:val="20"/>
          <w:szCs w:val="20"/>
        </w:rPr>
        <w:t>Set counter=counter +1.</w:t>
      </w:r>
    </w:p>
    <w:p w14:paraId="6C48F3E1" w14:textId="77777777" w:rsidR="006A5EBC" w:rsidRPr="002C7D60" w:rsidRDefault="006A5EBC" w:rsidP="009B2678">
      <w:pPr>
        <w:pStyle w:val="ListParagraph"/>
        <w:keepNext/>
        <w:numPr>
          <w:ilvl w:val="0"/>
          <w:numId w:val="23"/>
        </w:numPr>
        <w:spacing w:line="276" w:lineRule="auto"/>
        <w:jc w:val="both"/>
        <w:rPr>
          <w:sz w:val="20"/>
          <w:szCs w:val="20"/>
        </w:rPr>
      </w:pPr>
      <w:r>
        <w:rPr>
          <w:sz w:val="20"/>
          <w:szCs w:val="20"/>
        </w:rPr>
        <w:t>O</w:t>
      </w:r>
      <w:r w:rsidRPr="00B37699">
        <w:rPr>
          <w:sz w:val="20"/>
          <w:szCs w:val="20"/>
        </w:rPr>
        <w:t xml:space="preserve">utput the </w:t>
      </w:r>
      <m:oMath>
        <m:r>
          <m:rPr>
            <m:scr m:val="double-struck"/>
          </m:rPr>
          <w:rPr>
            <w:rFonts w:ascii="Cambria Math" w:hAnsi="Cambria Math"/>
            <w:sz w:val="20"/>
            <w:szCs w:val="20"/>
          </w:rPr>
          <m:t>Q</m:t>
        </m:r>
      </m:oMath>
    </w:p>
    <w:p w14:paraId="45C0F0DB" w14:textId="77777777" w:rsidR="006A5EBC" w:rsidRPr="002C7D60" w:rsidRDefault="006A5EBC" w:rsidP="006A5EBC">
      <w:pPr>
        <w:pBdr>
          <w:bottom w:val="single" w:sz="6" w:space="1" w:color="auto"/>
        </w:pBdr>
        <w:spacing w:line="240" w:lineRule="auto"/>
        <w:rPr>
          <w:sz w:val="2"/>
          <w:szCs w:val="2"/>
        </w:rPr>
      </w:pPr>
    </w:p>
    <w:p w14:paraId="6951595F" w14:textId="5EFACE48" w:rsidR="004E2423" w:rsidRPr="00965829" w:rsidRDefault="00EE786A" w:rsidP="00965829">
      <w:pPr>
        <w:pStyle w:val="Heading2"/>
        <w:numPr>
          <w:ilvl w:val="1"/>
          <w:numId w:val="21"/>
        </w:numPr>
        <w:spacing w:line="480" w:lineRule="auto"/>
      </w:pPr>
      <w:bookmarkStart w:id="14" w:name="_Toc27331750"/>
      <w:bookmarkStart w:id="15" w:name="_Hlk24957976"/>
      <w:r>
        <w:t xml:space="preserve">A </w:t>
      </w:r>
      <w:r w:rsidR="001812AE">
        <w:t>p</w:t>
      </w:r>
      <w:r w:rsidR="00B92AAE">
        <w:t>attern</w:t>
      </w:r>
      <w:r w:rsidR="004E2423" w:rsidRPr="00965829">
        <w:t xml:space="preserve"> </w:t>
      </w:r>
      <w:r w:rsidR="001812AE">
        <w:t>g</w:t>
      </w:r>
      <w:r w:rsidR="004E2423" w:rsidRPr="00965829">
        <w:t>eneration</w:t>
      </w:r>
      <w:bookmarkEnd w:id="14"/>
      <w:r>
        <w:t xml:space="preserve"> </w:t>
      </w:r>
      <w:r w:rsidR="001812AE">
        <w:t>a</w:t>
      </w:r>
      <w:r>
        <w:t>pproach</w:t>
      </w:r>
    </w:p>
    <w:bookmarkEnd w:id="15"/>
    <w:p w14:paraId="6C45DBD2" w14:textId="4A48E1BD" w:rsidR="004E2423" w:rsidRPr="005A7E0E" w:rsidRDefault="004E2423" w:rsidP="00B012AE">
      <w:pPr>
        <w:pStyle w:val="1uhThesisBody"/>
      </w:pPr>
      <w:r>
        <w:t xml:space="preserve">The number of variables in Problem </w:t>
      </w:r>
      <w:r w:rsidR="00652551">
        <w:t>(3</w:t>
      </w:r>
      <w:r>
        <w:t>)</w:t>
      </w:r>
      <w:r w:rsidR="00E7051A">
        <w:t xml:space="preserve"> and Problem </w:t>
      </w:r>
      <w:r w:rsidR="00845DA3">
        <w:t>(8</w:t>
      </w:r>
      <w:r w:rsidR="00E7051A">
        <w:t>)</w:t>
      </w:r>
      <w:r>
        <w:t xml:space="preserve"> grow exponentially as the number of </w:t>
      </w:r>
      <w:r w:rsidR="00C95253">
        <w:t>arc</w:t>
      </w:r>
      <w:r>
        <w:t>s grow</w:t>
      </w:r>
      <w:r w:rsidR="00F41A6D">
        <w:t>s</w:t>
      </w:r>
      <w:r>
        <w:t>. To address this challenge</w:t>
      </w:r>
      <w:r w:rsidR="00244DEB">
        <w:t>, a</w:t>
      </w:r>
      <w:r>
        <w:t xml:space="preserve"> </w:t>
      </w:r>
      <w:r w:rsidR="00B92AAE">
        <w:t>pattern</w:t>
      </w:r>
      <w:r>
        <w:t xml:space="preserve"> generation (</w:t>
      </w:r>
      <w:r w:rsidR="00B92AAE">
        <w:t>P</w:t>
      </w:r>
      <w:r>
        <w:t>G)</w:t>
      </w:r>
      <w:r w:rsidR="00244DEB">
        <w:t xml:space="preserve"> is proposed by </w:t>
      </w:r>
      <w:r w:rsidR="00244DEB">
        <w:lastRenderedPageBreak/>
        <w:t>reformulating Problem (3)</w:t>
      </w:r>
      <w:r w:rsidR="0021447A">
        <w:t xml:space="preserve"> to Problem (9).</w:t>
      </w:r>
      <w:r w:rsidR="00244DEB">
        <w:t xml:space="preserve"> </w:t>
      </w:r>
      <w:r w:rsidR="00EE69E1">
        <w:t xml:space="preserve">In PG, </w:t>
      </w:r>
      <w:r w:rsidR="00890E4D">
        <w:t>a master problem and</w:t>
      </w:r>
      <w:r w:rsidR="00D71903">
        <w:t xml:space="preserve"> corresponding</w:t>
      </w:r>
      <w:r w:rsidR="00890E4D">
        <w:t xml:space="preserve"> subproblems are constructed </w:t>
      </w:r>
      <w:r w:rsidR="00890E4D">
        <w:fldChar w:fldCharType="begin"/>
      </w:r>
      <w:r w:rsidR="00D35101">
        <w:instrText xml:space="preserve"> ADDIN ZOTERO_ITEM CSL_CITATION {"citationID":"DtCOeyeI","properties":{"formattedCitation":"[19]","plainCitation":"[19]","noteIndex":0},"citationItems":[{"id":6347,"uris":["http://zotero.org/users/2946789/items/GYXJ4S3J"],"uri":["http://zotero.org/users/2946789/items/GYXJ4S3J"],"itemData":{"id":6347,"type":"article-journal","abstract":"Dantzig-Wolfe decomposition and column generation, devised for linear programs, is a success story in large-scale integer programming. We outline and relate the approaches, and survey mainly recent contributions, not yet found in textbooks. We emphasize the growing understanding of the dual point of view, which has brought considerable progress to the column generation theory and practice. It stimulated careful initializations, sophisticated solution techniques for the restricted master problem and subproblem, as well as better overall performance. Thus, the dual perspective is an ever recurring concept in our “selected topics.”","container-title":"Operations Research","DOI":"10.1287/opre.1050.0234","ISSN":"0030-364X","issue":"6","journalAbbreviation":"Operations Research","page":"1007-1023","source":"pubsonline.informs.org (Atypon)","title":"Selected Topics in Column Generation","volume":"53","author":[{"family":"Lübbecke","given":"Marco E."},{"family":"Desrosiers","given":"Jacques"}],"issued":{"date-parts":[["2005",12,1]]}}}],"schema":"https://github.com/citation-style-language/schema/raw/master/csl-citation.json"} </w:instrText>
      </w:r>
      <w:r w:rsidR="00890E4D">
        <w:fldChar w:fldCharType="separate"/>
      </w:r>
      <w:r w:rsidR="00D35101" w:rsidRPr="00D35101">
        <w:rPr>
          <w:sz w:val="22"/>
        </w:rPr>
        <w:t>[19]</w:t>
      </w:r>
      <w:r w:rsidR="00890E4D">
        <w:fldChar w:fldCharType="end"/>
      </w:r>
      <w:r w:rsidR="00890E4D">
        <w:t xml:space="preserve">. The </w:t>
      </w:r>
      <w:r w:rsidR="00B92AAE">
        <w:t>PG</w:t>
      </w:r>
      <w:r w:rsidR="005F0B93">
        <w:t xml:space="preserve"> </w:t>
      </w:r>
      <w:r w:rsidR="00890E4D">
        <w:t xml:space="preserve">process starts with an initial </w:t>
      </w:r>
      <w:r w:rsidR="00B92AAE">
        <w:t xml:space="preserve">pattern </w:t>
      </w:r>
      <m:oMath>
        <m:acc>
          <m:accPr>
            <m:ctrlPr>
              <w:rPr>
                <w:rFonts w:ascii="Cambria Math" w:hAnsi="Cambria Math"/>
                <w:i/>
              </w:rPr>
            </m:ctrlPr>
          </m:accPr>
          <m:e>
            <m:r>
              <w:rPr>
                <w:rFonts w:ascii="Cambria Math" w:hAnsi="Cambria Math"/>
              </w:rPr>
              <m:t>y</m:t>
            </m:r>
          </m:e>
        </m:acc>
      </m:oMath>
      <w:r w:rsidR="00D71903">
        <w:t>,</w:t>
      </w:r>
      <w:r w:rsidR="00592187">
        <w:t xml:space="preserve"> </w:t>
      </w:r>
      <w:r w:rsidR="00890E4D">
        <w:t>finds the dual solution of the master problem</w:t>
      </w:r>
      <w:r w:rsidR="00D71903">
        <w:t>,</w:t>
      </w:r>
      <w:r w:rsidR="00890E4D">
        <w:t xml:space="preserve"> and uses them in the pricing subproblem to generate a </w:t>
      </w:r>
      <w:r w:rsidR="00313A68">
        <w:t xml:space="preserve">new </w:t>
      </w:r>
      <w:r w:rsidR="00B92AAE">
        <w:t>pattern</w:t>
      </w:r>
      <w:r w:rsidR="00890E4D">
        <w:t>.</w:t>
      </w:r>
      <w:r w:rsidR="00090812">
        <w:t xml:space="preserve"> </w:t>
      </w:r>
      <w:r w:rsidR="007D59CB">
        <w:t xml:space="preserve">A difference between PG and </w:t>
      </w:r>
      <w:r w:rsidR="0027185B">
        <w:t xml:space="preserve">the </w:t>
      </w:r>
      <w:r w:rsidR="007D59CB">
        <w:t xml:space="preserve">column generation </w:t>
      </w:r>
      <w:r>
        <w:fldChar w:fldCharType="begin"/>
      </w:r>
      <w:r w:rsidR="00D35101">
        <w:instrText xml:space="preserve"> ADDIN ZOTERO_ITEM CSL_CITATION {"citationID":"wm7WLWjb","properties":{"formattedCitation":"[20]","plainCitation":"[20]","noteIndex":0},"citationItems":[{"id":6309,"uris":["http://zotero.org/users/2946789/items/GUTDLHFA"],"uri":["http://zotero.org/users/2946789/items/GUTDLHFA"],"itemData":{"id":6309,"type":"article-journal","abstract":"A technique is presented for the decomposition of a linear program that permits the problem to be solved by alternate solutions of linear sub-programs representing its several parts and a coordinating program that is obtained from the parts by linear transformations. The coordinating program generates at each cycle new objective forms for each part, and each part generates in turn (from its optimal basic feasible solutions) new activities (columns) for the interconnecting program. Viewed as an instance of a “generalized programming problem” whose columns are drawn freely from given convex sets, such a problem can be studied by an appropriate generalization of the duality theorem for linear programming, which permits a sharp distinction to be made between those constraints that pertain only to a part of the problem and those that connect its parts. This leads to a generalization of the Simplex Algorithm, for which the decomposition procedure becomes a special case. Besides holding promise for the efficient computation of large-scale systems, the principle yields a certain rationale for the “decentralized decision process” in the theory of the firm. Formally the prices generated by the coordinating program cause the manager of each part to look for a “pure” sub-program analogue of pure strategy in game theory, which he proposes to the coordinator as best he can do. The coordinator finds the optimum “mix” of pure sub-programs (using new proposals and earlier ones) consistent with over-all demands and supply, and thereby generates new prices that again generates new proposals by each of the parts, etc. The iterative process is finite.","container-title":"Operations Research","DOI":"10.1287/opre.8.1.101","ISSN":"0030-364X","issue":"1","journalAbbreviation":"Operations Research","page":"101-111","source":"pubsonline-informs-org.ezproxy.lib.uh.edu (Atypon)","title":"Decomposition Principle for Linear Programs","volume":"8","author":[{"family":"Dantzig","given":"George B."},{"family":"Wolfe","given":"Philip"}],"issued":{"date-parts":[["1960",2,1]]}}}],"schema":"https://github.com/citation-style-language/schema/raw/master/csl-citation.json"} </w:instrText>
      </w:r>
      <w:r>
        <w:fldChar w:fldCharType="separate"/>
      </w:r>
      <w:r w:rsidR="00D35101" w:rsidRPr="00D35101">
        <w:rPr>
          <w:sz w:val="22"/>
        </w:rPr>
        <w:t>[20]</w:t>
      </w:r>
      <w:r>
        <w:fldChar w:fldCharType="end"/>
      </w:r>
      <w:r w:rsidR="002E03CE">
        <w:t xml:space="preserve"> is that</w:t>
      </w:r>
      <w:r w:rsidR="000D6D35">
        <w:t xml:space="preserve"> in</w:t>
      </w:r>
      <w:r w:rsidR="002E03CE">
        <w:t xml:space="preserve"> column </w:t>
      </w:r>
      <w:r w:rsidR="000D6D35">
        <w:t xml:space="preserve">generation, the </w:t>
      </w:r>
      <w:r w:rsidR="00D71903">
        <w:t xml:space="preserve">constructed </w:t>
      </w:r>
      <w:r w:rsidR="000D6D35">
        <w:t>pattern</w:t>
      </w:r>
      <w:r w:rsidR="002E03CE">
        <w:t xml:space="preserve"> </w:t>
      </w:r>
      <w:r w:rsidR="006206E5">
        <w:t xml:space="preserve">in the subproblem is </w:t>
      </w:r>
      <w:r w:rsidR="00CF4F1A">
        <w:t>appended</w:t>
      </w:r>
      <w:r w:rsidR="002E03CE">
        <w:t xml:space="preserve"> to the technical coefficients, whereas </w:t>
      </w:r>
      <w:r w:rsidR="00B012AE">
        <w:t xml:space="preserve">in </w:t>
      </w:r>
      <w:r w:rsidR="00FD23EB">
        <w:t>PG</w:t>
      </w:r>
      <w:r w:rsidR="002E03CE">
        <w:t xml:space="preserve"> the current pattern </w:t>
      </w:r>
      <w:r w:rsidR="00B012AE">
        <w:t>is replaced with the</w:t>
      </w:r>
      <w:r w:rsidR="002E03CE">
        <w:t xml:space="preserve"> new pattern</w:t>
      </w:r>
      <w:r>
        <w:t>.</w:t>
      </w:r>
      <w:r w:rsidR="000F0446">
        <w:t xml:space="preserve"> </w:t>
      </w:r>
      <w:r w:rsidR="007F4B56">
        <w:t>W</w:t>
      </w:r>
      <w:r w:rsidR="000F0446">
        <w:t xml:space="preserve">e propose </w:t>
      </w:r>
      <w:r w:rsidR="006C1F9A">
        <w:t xml:space="preserve">a new </w:t>
      </w:r>
      <w:r w:rsidR="000F0446">
        <w:t xml:space="preserve">formulation for Problem </w:t>
      </w:r>
      <w:r w:rsidR="00652551">
        <w:t>(3</w:t>
      </w:r>
      <w:r w:rsidR="000F0446">
        <w:t xml:space="preserve">) and </w:t>
      </w:r>
      <w:r w:rsidR="000F0446" w:rsidRPr="007A7303">
        <w:rPr>
          <w:color w:val="000000" w:themeColor="text1"/>
        </w:rPr>
        <w:t>solve it using</w:t>
      </w:r>
      <w:r w:rsidR="00EE6E5F">
        <w:rPr>
          <w:color w:val="000000" w:themeColor="text1"/>
        </w:rPr>
        <w:t xml:space="preserve"> the</w:t>
      </w:r>
      <w:r w:rsidR="008D234C" w:rsidRPr="007A7303">
        <w:rPr>
          <w:color w:val="000000" w:themeColor="text1"/>
        </w:rPr>
        <w:t xml:space="preserve"> pattern generation</w:t>
      </w:r>
      <w:r w:rsidR="000F0446" w:rsidRPr="007A7303">
        <w:rPr>
          <w:color w:val="000000" w:themeColor="text1"/>
        </w:rPr>
        <w:t>.</w:t>
      </w:r>
      <w:r w:rsidR="00EE4E4C" w:rsidRPr="007A7303">
        <w:rPr>
          <w:color w:val="000000" w:themeColor="text1"/>
        </w:rPr>
        <w:t xml:space="preserve"> </w:t>
      </w:r>
      <w:r w:rsidR="00E91AB6" w:rsidRPr="007A7303">
        <w:rPr>
          <w:color w:val="000000" w:themeColor="text1"/>
        </w:rPr>
        <w:t>A pattern</w:t>
      </w:r>
      <w:r w:rsidR="006F552D" w:rsidRPr="007A7303">
        <w:rPr>
          <w:color w:val="000000" w:themeColor="text1"/>
        </w:rPr>
        <w:t xml:space="preserve"> </w:t>
      </w:r>
      <m:oMath>
        <m:acc>
          <m:accPr>
            <m:ctrlPr>
              <w:rPr>
                <w:rFonts w:ascii="Cambria Math" w:eastAsia="Calibri" w:hAnsi="Cambria Math" w:cs="Arial"/>
                <w:i/>
                <w:color w:val="000000" w:themeColor="text1"/>
              </w:rPr>
            </m:ctrlPr>
          </m:accPr>
          <m:e>
            <m:r>
              <w:rPr>
                <w:rFonts w:ascii="Cambria Math" w:eastAsia="Calibri" w:hAnsi="Cambria Math" w:cs="Arial"/>
                <w:color w:val="000000" w:themeColor="text1"/>
              </w:rPr>
              <m:t>y</m:t>
            </m:r>
          </m:e>
        </m:acc>
        <m:r>
          <w:rPr>
            <w:rFonts w:ascii="Cambria Math" w:eastAsia="Calibri" w:hAnsi="Cambria Math" w:cs="Arial"/>
            <w:color w:val="000000" w:themeColor="text1"/>
          </w:rPr>
          <m:t>∈</m:t>
        </m:r>
        <m:sSup>
          <m:sSupPr>
            <m:ctrlPr>
              <w:rPr>
                <w:rFonts w:ascii="Cambria Math" w:eastAsia="Calibri" w:hAnsi="Cambria Math" w:cs="Arial"/>
                <w:i/>
                <w:color w:val="000000" w:themeColor="text1"/>
              </w:rPr>
            </m:ctrlPr>
          </m:sSupPr>
          <m:e>
            <m:d>
              <m:dPr>
                <m:begChr m:val="{"/>
                <m:endChr m:val="}"/>
                <m:ctrlPr>
                  <w:rPr>
                    <w:rFonts w:ascii="Cambria Math" w:eastAsia="Calibri" w:hAnsi="Cambria Math" w:cs="Arial"/>
                    <w:i/>
                    <w:color w:val="000000" w:themeColor="text1"/>
                  </w:rPr>
                </m:ctrlPr>
              </m:dPr>
              <m:e>
                <m:r>
                  <w:rPr>
                    <w:rFonts w:ascii="Cambria Math" w:eastAsia="Calibri" w:hAnsi="Cambria Math" w:cs="Arial"/>
                    <w:color w:val="000000" w:themeColor="text1"/>
                  </w:rPr>
                  <m:t>0,1</m:t>
                </m:r>
              </m:e>
            </m:d>
          </m:e>
          <m:sup>
            <m:d>
              <m:dPr>
                <m:begChr m:val="|"/>
                <m:endChr m:val="|"/>
                <m:ctrlPr>
                  <w:rPr>
                    <w:rFonts w:ascii="Cambria Math" w:eastAsia="Calibri" w:hAnsi="Cambria Math" w:cs="Arial"/>
                    <w:i/>
                    <w:color w:val="000000" w:themeColor="text1"/>
                  </w:rPr>
                </m:ctrlPr>
              </m:dPr>
              <m:e>
                <m:r>
                  <w:rPr>
                    <w:rFonts w:ascii="Cambria Math" w:eastAsia="Calibri" w:hAnsi="Cambria Math" w:cs="Arial"/>
                    <w:color w:val="000000" w:themeColor="text1"/>
                  </w:rPr>
                  <m:t>E</m:t>
                </m:r>
              </m:e>
            </m:d>
          </m:sup>
        </m:sSup>
      </m:oMath>
      <w:r w:rsidR="00E91AB6" w:rsidRPr="007A7303">
        <w:rPr>
          <w:color w:val="000000" w:themeColor="text1"/>
        </w:rPr>
        <w:t xml:space="preserve"> has exactly </w:t>
      </w:r>
      <m:oMath>
        <m:r>
          <w:rPr>
            <w:rFonts w:ascii="Cambria Math" w:hAnsi="Cambria Math" w:cstheme="majorBidi"/>
            <w:color w:val="000000" w:themeColor="text1"/>
          </w:rPr>
          <m:t>ϑ</m:t>
        </m:r>
      </m:oMath>
      <w:r w:rsidR="00E91AB6" w:rsidRPr="007A7303">
        <w:rPr>
          <w:color w:val="000000" w:themeColor="text1"/>
        </w:rPr>
        <w:t xml:space="preserve"> entries </w:t>
      </w:r>
      <w:r w:rsidR="00CA776C">
        <w:rPr>
          <w:color w:val="000000" w:themeColor="text1"/>
        </w:rPr>
        <w:t>where</w:t>
      </w:r>
      <w:r w:rsidR="00E91AB6" w:rsidRPr="007A7303">
        <w:rPr>
          <w:color w:val="000000" w:themeColor="text1"/>
        </w:rPr>
        <w:t xml:space="preserve"> value 1</w:t>
      </w:r>
      <w:r w:rsidR="00041694" w:rsidRPr="007A7303">
        <w:rPr>
          <w:color w:val="000000" w:themeColor="text1"/>
        </w:rPr>
        <w:t xml:space="preserve"> </w:t>
      </w:r>
      <w:r w:rsidR="00E91AB6" w:rsidRPr="007A7303">
        <w:rPr>
          <w:color w:val="000000" w:themeColor="text1"/>
        </w:rPr>
        <w:t xml:space="preserve">(i.e., </w:t>
      </w:r>
      <m:oMath>
        <m:sSup>
          <m:sSupPr>
            <m:ctrlPr>
              <w:rPr>
                <w:rFonts w:ascii="Cambria Math" w:eastAsia="Calibri" w:hAnsi="Cambria Math" w:cs="Arial"/>
                <w:i/>
                <w:color w:val="000000" w:themeColor="text1"/>
              </w:rPr>
            </m:ctrlPr>
          </m:sSupPr>
          <m:e>
            <m:r>
              <w:rPr>
                <w:rFonts w:ascii="Cambria Math" w:eastAsia="Calibri" w:hAnsi="Cambria Math" w:cs="Arial"/>
                <w:color w:val="000000" w:themeColor="text1"/>
              </w:rPr>
              <m:t>e</m:t>
            </m:r>
          </m:e>
          <m:sup>
            <m:r>
              <w:rPr>
                <w:rFonts w:ascii="Cambria Math" w:eastAsia="Calibri" w:hAnsi="Cambria Math" w:cs="Arial"/>
                <w:color w:val="000000" w:themeColor="text1"/>
              </w:rPr>
              <m:t>T</m:t>
            </m:r>
          </m:sup>
        </m:sSup>
        <m:acc>
          <m:accPr>
            <m:ctrlPr>
              <w:rPr>
                <w:rFonts w:ascii="Cambria Math" w:eastAsia="Calibri" w:hAnsi="Cambria Math" w:cs="Arial"/>
                <w:i/>
                <w:color w:val="000000" w:themeColor="text1"/>
              </w:rPr>
            </m:ctrlPr>
          </m:accPr>
          <m:e>
            <m:r>
              <w:rPr>
                <w:rFonts w:ascii="Cambria Math" w:eastAsia="Calibri" w:hAnsi="Cambria Math" w:cs="Arial"/>
                <w:color w:val="000000" w:themeColor="text1"/>
              </w:rPr>
              <m:t>y</m:t>
            </m:r>
          </m:e>
        </m:acc>
        <m:r>
          <w:rPr>
            <w:rFonts w:ascii="Cambria Math" w:eastAsia="Calibri" w:hAnsi="Cambria Math" w:cs="Arial"/>
            <w:color w:val="000000" w:themeColor="text1"/>
          </w:rPr>
          <m:t>=</m:t>
        </m:r>
        <m:r>
          <w:rPr>
            <w:rFonts w:ascii="Cambria Math" w:hAnsi="Cambria Math" w:cstheme="majorBidi"/>
            <w:color w:val="000000" w:themeColor="text1"/>
          </w:rPr>
          <m:t>ϑ)</m:t>
        </m:r>
      </m:oMath>
      <w:r w:rsidR="007A7303">
        <w:rPr>
          <w:color w:val="000000" w:themeColor="text1"/>
        </w:rPr>
        <w:t xml:space="preserve"> </w:t>
      </w:r>
      <w:r w:rsidR="00CA776C">
        <w:rPr>
          <w:color w:val="000000" w:themeColor="text1"/>
        </w:rPr>
        <w:t xml:space="preserve">indicates </w:t>
      </w:r>
      <w:r w:rsidR="00E26EFF">
        <w:rPr>
          <w:color w:val="000000" w:themeColor="text1"/>
        </w:rPr>
        <w:t>which</w:t>
      </w:r>
      <w:r w:rsidR="007A7303">
        <w:rPr>
          <w:color w:val="000000" w:themeColor="text1"/>
        </w:rPr>
        <w:t xml:space="preserve"> </w:t>
      </w:r>
      <w:r w:rsidR="00B31767">
        <w:t>arc</w:t>
      </w:r>
      <w:r w:rsidR="009F525A">
        <w:t xml:space="preserve"> </w:t>
      </w:r>
      <w:r w:rsidR="00CA776C">
        <w:t xml:space="preserve">is </w:t>
      </w:r>
      <w:r w:rsidR="009F525A">
        <w:t xml:space="preserve">disrupted and as a result the flow in all the paths </w:t>
      </w:r>
      <w:r w:rsidR="00A31120">
        <w:t>passing through them is</w:t>
      </w:r>
      <w:r w:rsidR="009F525A">
        <w:t xml:space="preserve"> stalled</w:t>
      </w:r>
      <w:r w:rsidR="00E714C6">
        <w:t xml:space="preserve"> (Equation (</w:t>
      </w:r>
      <w:r w:rsidR="003274F9">
        <w:t>9</w:t>
      </w:r>
      <w:r w:rsidR="00E714C6">
        <w:t>-</w:t>
      </w:r>
      <w:r w:rsidR="00D15A39">
        <w:t>2</w:t>
      </w:r>
      <w:r w:rsidR="00E714C6">
        <w:t>))</w:t>
      </w:r>
      <w:r w:rsidR="009F525A">
        <w:t>.</w:t>
      </w:r>
      <w:r w:rsidR="00582E1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4770"/>
        <w:gridCol w:w="900"/>
      </w:tblGrid>
      <w:tr w:rsidR="004E2423" w14:paraId="6566B374" w14:textId="77777777" w:rsidTr="00FA3837">
        <w:tc>
          <w:tcPr>
            <w:tcW w:w="7740" w:type="dxa"/>
            <w:gridSpan w:val="2"/>
          </w:tcPr>
          <w:p w14:paraId="4F0EF0F0" w14:textId="739AA470" w:rsidR="004E2423" w:rsidRDefault="005A6E80" w:rsidP="004E2423">
            <w:pPr>
              <w:keepNext/>
              <w:spacing w:line="360" w:lineRule="auto"/>
            </w:pPr>
            <m:oMathPara>
              <m:oMath>
                <m:r>
                  <w:rPr>
                    <w:rFonts w:ascii="Cambria Math" w:hAnsi="Cambria Math"/>
                  </w:rPr>
                  <m:t>z=</m:t>
                </m:r>
                <m:func>
                  <m:funcPr>
                    <m:ctrlPr>
                      <w:rPr>
                        <w:rFonts w:ascii="Cambria Math" w:hAnsi="Cambria Math"/>
                        <w:i/>
                      </w:rPr>
                    </m:ctrlPr>
                  </m:funcPr>
                  <m:fName>
                    <m:r>
                      <m:rPr>
                        <m:sty m:val="p"/>
                      </m:rPr>
                      <w:rPr>
                        <w:rFonts w:ascii="Cambria Math" w:hAnsi="Cambria Math"/>
                      </w:rPr>
                      <m:t>max</m:t>
                    </m:r>
                  </m:fName>
                  <m:e>
                    <m:sSup>
                      <m:sSupPr>
                        <m:ctrlPr>
                          <w:rPr>
                            <w:rFonts w:ascii="Cambria Math" w:hAnsi="Cambria Math"/>
                            <w:i/>
                          </w:rPr>
                        </m:ctrlPr>
                      </m:sSupPr>
                      <m:e>
                        <m:r>
                          <m:rPr>
                            <m:sty m:val="bi"/>
                          </m:rPr>
                          <w:rPr>
                            <w:rFonts w:ascii="Cambria Math" w:hAnsi="Cambria Math"/>
                          </w:rPr>
                          <m:t>1</m:t>
                        </m:r>
                      </m:e>
                      <m:sup>
                        <m:r>
                          <w:rPr>
                            <w:rFonts w:ascii="Cambria Math" w:hAnsi="Cambria Math"/>
                          </w:rPr>
                          <m:t>T</m:t>
                        </m:r>
                      </m:sup>
                    </m:sSup>
                    <m:r>
                      <w:rPr>
                        <w:rFonts w:ascii="Cambria Math" w:hAnsi="Cambria Math"/>
                      </w:rPr>
                      <m:t>f</m:t>
                    </m:r>
                  </m:e>
                </m:func>
                <m:r>
                  <w:rPr>
                    <w:rFonts w:ascii="Cambria Math" w:hAnsi="Cambria Math"/>
                  </w:rPr>
                  <m:t>,</m:t>
                </m:r>
              </m:oMath>
            </m:oMathPara>
          </w:p>
        </w:tc>
        <w:tc>
          <w:tcPr>
            <w:tcW w:w="900" w:type="dxa"/>
          </w:tcPr>
          <w:p w14:paraId="0B3E0587" w14:textId="451E7542" w:rsidR="004E2423" w:rsidRDefault="004E2423" w:rsidP="004E2423">
            <w:pPr>
              <w:keepNext/>
            </w:pPr>
            <w:r>
              <w:t>(</w:t>
            </w:r>
            <w:r w:rsidR="003274F9">
              <w:t>9</w:t>
            </w:r>
            <w:r>
              <w:t>-1)</w:t>
            </w:r>
          </w:p>
        </w:tc>
      </w:tr>
      <w:tr w:rsidR="00FA3837" w14:paraId="1A6F708E" w14:textId="77777777" w:rsidTr="00FA3837">
        <w:tc>
          <w:tcPr>
            <w:tcW w:w="2970" w:type="dxa"/>
          </w:tcPr>
          <w:p w14:paraId="2FFF57D0" w14:textId="783D6585" w:rsidR="00FA3837" w:rsidRDefault="00FA3837" w:rsidP="00FA3837">
            <w:pPr>
              <w:keepNext/>
              <w:spacing w:line="360" w:lineRule="auto"/>
              <w:ind w:right="438"/>
              <w:jc w:val="right"/>
              <w:rPr>
                <w:rFonts w:eastAsia="Times New Roman" w:cs="Arial"/>
              </w:rPr>
            </w:pPr>
            <w:proofErr w:type="spellStart"/>
            <w:r>
              <w:rPr>
                <w:rFonts w:eastAsia="Times New Roman" w:cs="Arial"/>
              </w:rPr>
              <w:t>s.t.</w:t>
            </w:r>
            <w:proofErr w:type="spellEnd"/>
          </w:p>
        </w:tc>
        <w:tc>
          <w:tcPr>
            <w:tcW w:w="4770" w:type="dxa"/>
          </w:tcPr>
          <w:p w14:paraId="6EA93A10" w14:textId="52419812" w:rsidR="00FA3837" w:rsidRPr="00FA3837" w:rsidRDefault="008A621D" w:rsidP="004E2423">
            <w:pPr>
              <w:keepNext/>
              <w:spacing w:line="360" w:lineRule="auto"/>
              <w:rPr>
                <w:rFonts w:eastAsia="Times New Roman" w:cs="Arial"/>
              </w:rPr>
            </w:pPr>
            <m:oMathPara>
              <m:oMathParaPr>
                <m:jc m:val="left"/>
              </m:oMathParaPr>
              <m:oMath>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f+C</m:t>
                </m:r>
                <m:acc>
                  <m:accPr>
                    <m:ctrlPr>
                      <w:rPr>
                        <w:rFonts w:ascii="Cambria Math" w:hAnsi="Cambria Math"/>
                        <w:i/>
                      </w:rPr>
                    </m:ctrlPr>
                  </m:accPr>
                  <m:e>
                    <m:r>
                      <w:rPr>
                        <w:rFonts w:ascii="Cambria Math" w:hAnsi="Cambria Math"/>
                      </w:rPr>
                      <m:t>y</m:t>
                    </m:r>
                  </m:e>
                </m:acc>
                <m:r>
                  <w:rPr>
                    <w:rFonts w:ascii="Cambria Math" w:hAnsi="Cambria Math"/>
                  </w:rPr>
                  <m:t>≤c,</m:t>
                </m:r>
              </m:oMath>
            </m:oMathPara>
          </w:p>
        </w:tc>
        <w:tc>
          <w:tcPr>
            <w:tcW w:w="900" w:type="dxa"/>
          </w:tcPr>
          <w:p w14:paraId="71D884E6" w14:textId="79BA87EB" w:rsidR="00FA3837" w:rsidRDefault="00FA3837" w:rsidP="004E2423">
            <w:pPr>
              <w:keepNext/>
            </w:pPr>
            <w:r>
              <w:t>(</w:t>
            </w:r>
            <w:r w:rsidR="003274F9">
              <w:t>9</w:t>
            </w:r>
            <w:r>
              <w:t>-2)</w:t>
            </w:r>
          </w:p>
        </w:tc>
      </w:tr>
      <w:tr w:rsidR="004E2423" w14:paraId="69A27AFB" w14:textId="77777777" w:rsidTr="004E2423">
        <w:tc>
          <w:tcPr>
            <w:tcW w:w="7740" w:type="dxa"/>
            <w:gridSpan w:val="2"/>
          </w:tcPr>
          <w:p w14:paraId="3E687DE6" w14:textId="0F33AE8F" w:rsidR="004E2423" w:rsidRPr="005A6E80" w:rsidRDefault="004E2423" w:rsidP="004E2423">
            <w:pPr>
              <w:keepNext/>
              <w:spacing w:line="360" w:lineRule="auto"/>
              <w:rPr>
                <w:rFonts w:eastAsia="Calibri" w:cs="Arial"/>
                <w:iCs/>
              </w:rPr>
            </w:pPr>
            <m:oMathPara>
              <m:oMath>
                <m:r>
                  <w:rPr>
                    <w:rFonts w:ascii="Cambria Math" w:hAnsi="Cambria Math"/>
                  </w:rPr>
                  <m:t xml:space="preserve">f≥0. </m:t>
                </m:r>
              </m:oMath>
            </m:oMathPara>
          </w:p>
        </w:tc>
        <w:tc>
          <w:tcPr>
            <w:tcW w:w="900" w:type="dxa"/>
          </w:tcPr>
          <w:p w14:paraId="49B2C0FD" w14:textId="458FAFE1" w:rsidR="004E2423" w:rsidRDefault="004E2423" w:rsidP="004E2423">
            <w:pPr>
              <w:keepNext/>
            </w:pPr>
            <w:r>
              <w:t>(</w:t>
            </w:r>
            <w:r w:rsidR="003274F9">
              <w:t>9</w:t>
            </w:r>
            <w:r>
              <w:t>-</w:t>
            </w:r>
            <w:r w:rsidR="00D15A39">
              <w:t>3</w:t>
            </w:r>
            <w:r>
              <w:t>)</w:t>
            </w:r>
          </w:p>
        </w:tc>
      </w:tr>
    </w:tbl>
    <w:p w14:paraId="1954DD8E" w14:textId="77777777" w:rsidR="004E2423" w:rsidRDefault="004E2423" w:rsidP="004E2423"/>
    <w:p w14:paraId="67C4596A" w14:textId="09386860" w:rsidR="004E2423" w:rsidRPr="00AF0174" w:rsidRDefault="00A8377F" w:rsidP="00890E4D">
      <w:pPr>
        <w:pStyle w:val="1uhThesisBody"/>
        <w:spacing w:after="120"/>
        <w:ind w:firstLine="0"/>
        <w:rPr>
          <w:color w:val="000000" w:themeColor="text1"/>
        </w:rPr>
      </w:pPr>
      <w:r w:rsidRPr="00AF0174">
        <w:rPr>
          <w:color w:val="000000" w:themeColor="text1"/>
        </w:rPr>
        <w:t xml:space="preserve">In each </w:t>
      </w:r>
      <w:r w:rsidR="00185B67" w:rsidRPr="00AF0174">
        <w:rPr>
          <w:color w:val="000000" w:themeColor="text1"/>
        </w:rPr>
        <w:t>iteration</w:t>
      </w:r>
      <w:r w:rsidR="003274F9" w:rsidRPr="00AF0174">
        <w:rPr>
          <w:color w:val="000000" w:themeColor="text1"/>
        </w:rPr>
        <w:t>,</w:t>
      </w:r>
      <w:r w:rsidR="0004596D" w:rsidRPr="00AF0174">
        <w:rPr>
          <w:color w:val="000000" w:themeColor="text1"/>
        </w:rPr>
        <w:t xml:space="preserve"> the</w:t>
      </w:r>
      <w:r w:rsidR="003274F9" w:rsidRPr="00AF0174">
        <w:rPr>
          <w:color w:val="000000" w:themeColor="text1"/>
        </w:rPr>
        <w:t xml:space="preserve"> </w:t>
      </w:r>
      <w:r w:rsidR="000E5DDC" w:rsidRPr="00AF0174">
        <w:rPr>
          <w:color w:val="000000" w:themeColor="text1"/>
        </w:rPr>
        <w:t>subproblem</w:t>
      </w:r>
      <w:r w:rsidR="00934D65" w:rsidRPr="00AF0174">
        <w:rPr>
          <w:color w:val="000000" w:themeColor="text1"/>
        </w:rPr>
        <w:t xml:space="preserve"> generates a </w:t>
      </w:r>
      <w:r w:rsidR="001C5B73" w:rsidRPr="00AF0174">
        <w:rPr>
          <w:color w:val="000000" w:themeColor="text1"/>
        </w:rPr>
        <w:t xml:space="preserve">new </w:t>
      </w:r>
      <w:r w:rsidR="00934D65" w:rsidRPr="00AF0174">
        <w:rPr>
          <w:color w:val="000000" w:themeColor="text1"/>
        </w:rPr>
        <w:t>pattern that provides a better solution to Problem (</w:t>
      </w:r>
      <w:r w:rsidR="003274F9" w:rsidRPr="00AF0174">
        <w:rPr>
          <w:color w:val="000000" w:themeColor="text1"/>
        </w:rPr>
        <w:t>9</w:t>
      </w:r>
      <w:r w:rsidR="00934D65" w:rsidRPr="00AF0174">
        <w:rPr>
          <w:color w:val="000000" w:themeColor="text1"/>
        </w:rPr>
        <w:t>)</w:t>
      </w:r>
      <w:r w:rsidR="00263378" w:rsidRPr="00AF0174">
        <w:rPr>
          <w:color w:val="000000" w:themeColor="text1"/>
        </w:rPr>
        <w:t>.</w:t>
      </w:r>
      <w:r w:rsidR="00313A68" w:rsidRPr="00AF0174">
        <w:rPr>
          <w:color w:val="000000" w:themeColor="text1"/>
        </w:rPr>
        <w:t xml:space="preserve"> </w:t>
      </w:r>
      <w:r w:rsidR="00A7721C" w:rsidRPr="00AF0174">
        <w:rPr>
          <w:color w:val="000000" w:themeColor="text1"/>
        </w:rPr>
        <w:t xml:space="preserve">Consider the </w:t>
      </w:r>
      <w:r w:rsidR="0048239E" w:rsidRPr="00AF0174">
        <w:rPr>
          <w:color w:val="000000" w:themeColor="text1"/>
        </w:rPr>
        <w:t xml:space="preserve">general maximization problem in the form of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990"/>
      </w:tblGrid>
      <w:tr w:rsidR="004E2423" w14:paraId="375459DA" w14:textId="77777777" w:rsidTr="00B074BF">
        <w:tc>
          <w:tcPr>
            <w:tcW w:w="7650" w:type="dxa"/>
          </w:tcPr>
          <w:p w14:paraId="72A726A0" w14:textId="3FDF7341" w:rsidR="004E2423" w:rsidRDefault="008A621D" w:rsidP="00CF6317">
            <w:pPr>
              <w:keepNext/>
              <w:spacing w:line="360" w:lineRule="auto"/>
            </w:pPr>
            <m:oMathPara>
              <m:oMath>
                <m:func>
                  <m:funcPr>
                    <m:ctrlPr>
                      <w:rPr>
                        <w:rFonts w:ascii="Cambria Math" w:hAnsi="Cambria Math"/>
                        <w:i/>
                      </w:rPr>
                    </m:ctrlPr>
                  </m:funcPr>
                  <m:fName>
                    <m:r>
                      <m:rPr>
                        <m:sty m:val="p"/>
                      </m:rPr>
                      <w:rPr>
                        <w:rFonts w:ascii="Cambria Math" w:hAnsi="Cambria Math"/>
                      </w:rPr>
                      <m:t>max</m:t>
                    </m:r>
                  </m:fName>
                  <m:e>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 xml:space="preserve">x, </m:t>
                    </m:r>
                  </m:e>
                </m:func>
              </m:oMath>
            </m:oMathPara>
          </w:p>
        </w:tc>
        <w:tc>
          <w:tcPr>
            <w:tcW w:w="990" w:type="dxa"/>
          </w:tcPr>
          <w:p w14:paraId="1181B047" w14:textId="3D8EEE80" w:rsidR="004E2423" w:rsidRDefault="004E2423" w:rsidP="004E2423">
            <w:pPr>
              <w:keepNext/>
            </w:pPr>
            <w:r>
              <w:t>(</w:t>
            </w:r>
            <w:r w:rsidR="008B5586">
              <w:t>10</w:t>
            </w:r>
            <w:r>
              <w:t>-1)</w:t>
            </w:r>
          </w:p>
        </w:tc>
      </w:tr>
      <w:tr w:rsidR="004E2423" w14:paraId="6E4D3A3B" w14:textId="77777777" w:rsidTr="00B074BF">
        <w:trPr>
          <w:trHeight w:val="306"/>
        </w:trPr>
        <w:tc>
          <w:tcPr>
            <w:tcW w:w="7650" w:type="dxa"/>
          </w:tcPr>
          <w:p w14:paraId="3A07D3AB" w14:textId="37676C64" w:rsidR="004E2423" w:rsidRDefault="004E2423" w:rsidP="00CF6317">
            <w:pPr>
              <w:keepNext/>
              <w:spacing w:line="360" w:lineRule="auto"/>
              <w:rPr>
                <w:rFonts w:eastAsia="Calibri" w:cs="Arial"/>
              </w:rPr>
            </w:pPr>
            <m:oMathPara>
              <m:oMath>
                <m:r>
                  <w:rPr>
                    <w:rFonts w:ascii="Cambria Math" w:hAnsi="Cambria Math"/>
                  </w:rPr>
                  <m:t>Ax≤b</m:t>
                </m:r>
                <m:r>
                  <w:rPr>
                    <w:rFonts w:ascii="Cambria Math" w:eastAsia="Calibri" w:hAnsi="Cambria Math" w:cs="Arial"/>
                  </w:rPr>
                  <m:t>,</m:t>
                </m:r>
              </m:oMath>
            </m:oMathPara>
          </w:p>
        </w:tc>
        <w:tc>
          <w:tcPr>
            <w:tcW w:w="990" w:type="dxa"/>
          </w:tcPr>
          <w:p w14:paraId="595007EF" w14:textId="20E4C36C" w:rsidR="004E2423" w:rsidRDefault="004E2423" w:rsidP="004E2423">
            <w:pPr>
              <w:keepNext/>
            </w:pPr>
            <w:r>
              <w:t>(</w:t>
            </w:r>
            <w:r w:rsidR="00B074BF">
              <w:t>1</w:t>
            </w:r>
            <w:r w:rsidR="008B5586">
              <w:t>0</w:t>
            </w:r>
            <w:r>
              <w:t>-2)</w:t>
            </w:r>
          </w:p>
        </w:tc>
      </w:tr>
      <w:tr w:rsidR="004E2423" w14:paraId="4BEC1429" w14:textId="77777777" w:rsidTr="00B074BF">
        <w:tc>
          <w:tcPr>
            <w:tcW w:w="7650" w:type="dxa"/>
          </w:tcPr>
          <w:p w14:paraId="23BFE48B" w14:textId="027F88D8" w:rsidR="004E2423" w:rsidRPr="00016AC6" w:rsidRDefault="00FC4D52" w:rsidP="00CF6317">
            <w:pPr>
              <w:keepNext/>
              <w:spacing w:after="240" w:line="360" w:lineRule="auto"/>
              <w:rPr>
                <w:rFonts w:eastAsia="Calibri" w:cs="Arial"/>
                <w:i/>
              </w:rPr>
            </w:pPr>
            <m:oMathPara>
              <m:oMath>
                <m:r>
                  <w:rPr>
                    <w:rFonts w:ascii="Cambria Math" w:hAnsi="Cambria Math"/>
                  </w:rPr>
                  <m:t>x≥0</m:t>
                </m:r>
                <m:r>
                  <w:rPr>
                    <w:rFonts w:ascii="Cambria Math" w:eastAsia="Calibri" w:hAnsi="Cambria Math" w:cs="Arial"/>
                  </w:rPr>
                  <m:t>,</m:t>
                </m:r>
              </m:oMath>
            </m:oMathPara>
          </w:p>
        </w:tc>
        <w:tc>
          <w:tcPr>
            <w:tcW w:w="990" w:type="dxa"/>
          </w:tcPr>
          <w:p w14:paraId="13AF6CC2" w14:textId="6325E740" w:rsidR="004E2423" w:rsidRDefault="004E2423" w:rsidP="004E2423">
            <w:pPr>
              <w:keepNext/>
            </w:pPr>
            <w:r>
              <w:t>(</w:t>
            </w:r>
            <w:r w:rsidR="00B074BF">
              <w:t>1</w:t>
            </w:r>
            <w:r w:rsidR="008B5586">
              <w:t>0</w:t>
            </w:r>
            <w:r>
              <w:t>-3)</w:t>
            </w:r>
          </w:p>
        </w:tc>
      </w:tr>
    </w:tbl>
    <w:p w14:paraId="66AADE8D" w14:textId="7600E4DF" w:rsidR="00E2786A" w:rsidRDefault="004E2423" w:rsidP="00A117D2">
      <w:pPr>
        <w:pStyle w:val="1uhThesisBody"/>
        <w:spacing w:after="0"/>
        <w:ind w:firstLine="0"/>
      </w:pPr>
      <w:r>
        <w:t xml:space="preserve">where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e>
        </m:d>
      </m:oMath>
      <w:r>
        <w:t xml:space="preserve"> is the cost coefficient,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is the non-negative decision variable, </w:t>
      </w:r>
      <m:oMath>
        <m:r>
          <w:rPr>
            <w:rFonts w:ascii="Cambria Math" w:hAnsi="Cambria Math"/>
          </w:rPr>
          <m:t>b</m:t>
        </m:r>
      </m:oMath>
      <w:r>
        <w:t xml:space="preserve"> is the resource constraint, and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 i=1..</m:t>
        </m:r>
        <m:r>
          <w:rPr>
            <w:rFonts w:ascii="Cambria Math" w:hAnsi="Cambria Math"/>
          </w:rPr>
          <m:t>h,  j=1..m,</m:t>
        </m:r>
      </m:oMath>
      <w:r>
        <w:t xml:space="preserve"> is the technological coefficient</w:t>
      </w:r>
      <w:r w:rsidR="00A44CD6">
        <w:t>.</w:t>
      </w:r>
      <w:r>
        <w:t xml:space="preserve"> Equation (8)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6"/>
        <w:gridCol w:w="704"/>
      </w:tblGrid>
      <w:tr w:rsidR="00E2786A" w14:paraId="7E5D4191" w14:textId="77777777" w:rsidTr="00D3265E">
        <w:tc>
          <w:tcPr>
            <w:tcW w:w="8635" w:type="dxa"/>
          </w:tcPr>
          <w:p w14:paraId="2D0B9703" w14:textId="77777777" w:rsidR="00E2786A" w:rsidRDefault="00E2786A" w:rsidP="00DA66A0">
            <w:pPr>
              <w:keepNext/>
              <w:spacing w:before="240" w:after="240"/>
            </w:pPr>
            <m:oMathPara>
              <m:oMath>
                <m:r>
                  <w:rPr>
                    <w:rFonts w:ascii="Cambria Math" w:hAnsi="Cambria Math"/>
                  </w:rPr>
                  <w:lastRenderedPageBreak/>
                  <m:t>z=</m:t>
                </m:r>
                <m:sSub>
                  <m:sSubPr>
                    <m:ctrlPr>
                      <w:rPr>
                        <w:rFonts w:ascii="Cambria Math" w:hAnsi="Cambria Math"/>
                        <w:i/>
                      </w:rPr>
                    </m:ctrlPr>
                  </m:sSubPr>
                  <m:e>
                    <m:r>
                      <w:rPr>
                        <w:rFonts w:ascii="Cambria Math" w:hAnsi="Cambria Math"/>
                      </w:rPr>
                      <m:t>d</m:t>
                    </m:r>
                  </m:e>
                  <m:sub>
                    <m:r>
                      <w:rPr>
                        <w:rFonts w:ascii="Cambria Math" w:hAnsi="Cambria Math"/>
                      </w:rPr>
                      <m:t>B</m:t>
                    </m:r>
                  </m:sub>
                </m:sSub>
                <m:sSubSup>
                  <m:sSubSupPr>
                    <m:ctrlPr>
                      <w:rPr>
                        <w:rFonts w:ascii="Cambria Math" w:hAnsi="Cambria Math"/>
                        <w:i/>
                      </w:rPr>
                    </m:ctrlPr>
                  </m:sSubSupPr>
                  <m:e>
                    <m:r>
                      <w:rPr>
                        <w:rFonts w:ascii="Cambria Math" w:hAnsi="Cambria Math"/>
                      </w:rPr>
                      <m:t>A</m:t>
                    </m:r>
                  </m:e>
                  <m:sub>
                    <m:r>
                      <w:rPr>
                        <w:rFonts w:ascii="Cambria Math" w:hAnsi="Cambria Math"/>
                      </w:rPr>
                      <m:t>B</m:t>
                    </m:r>
                  </m:sub>
                  <m:sup>
                    <m:r>
                      <w:rPr>
                        <w:rFonts w:ascii="Cambria Math" w:hAnsi="Cambria Math"/>
                      </w:rPr>
                      <m:t>-1</m:t>
                    </m:r>
                  </m:sup>
                </m:sSubSup>
                <m:r>
                  <w:rPr>
                    <w:rFonts w:ascii="Cambria Math" w:hAnsi="Cambria Math"/>
                  </w:rPr>
                  <m:t>b-</m:t>
                </m:r>
                <m:nary>
                  <m:naryPr>
                    <m:chr m:val="∑"/>
                    <m:supHide m:val="1"/>
                    <m:ctrlPr>
                      <w:rPr>
                        <w:rFonts w:ascii="Cambria Math" w:hAnsi="Cambria Math"/>
                        <w:i/>
                      </w:rPr>
                    </m:ctrlPr>
                  </m:naryPr>
                  <m:sub>
                    <m:r>
                      <w:rPr>
                        <w:rFonts w:ascii="Cambria Math" w:hAnsi="Cambria Math"/>
                      </w:rPr>
                      <m:t>j∈NBV</m:t>
                    </m:r>
                  </m:sub>
                  <m:sup/>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B</m:t>
                            </m:r>
                          </m:sub>
                        </m:sSub>
                        <m:sSubSup>
                          <m:sSubSupPr>
                            <m:ctrlPr>
                              <w:rPr>
                                <w:rFonts w:ascii="Cambria Math" w:hAnsi="Cambria Math"/>
                                <w:i/>
                              </w:rPr>
                            </m:ctrlPr>
                          </m:sSubSupPr>
                          <m:e>
                            <m:r>
                              <w:rPr>
                                <w:rFonts w:ascii="Cambria Math" w:hAnsi="Cambria Math"/>
                              </w:rPr>
                              <m:t>A</m:t>
                            </m:r>
                          </m:e>
                          <m:sub>
                            <m:r>
                              <w:rPr>
                                <w:rFonts w:ascii="Cambria Math" w:hAnsi="Cambria Math"/>
                              </w:rPr>
                              <m:t>Basis</m:t>
                            </m:r>
                          </m:sub>
                          <m:sup>
                            <m:r>
                              <w:rPr>
                                <w:rFonts w:ascii="Cambria Math" w:hAnsi="Cambria Math"/>
                              </w:rPr>
                              <m:t>-1</m:t>
                            </m:r>
                          </m:sup>
                        </m:sSubSup>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tc>
        <w:tc>
          <w:tcPr>
            <w:tcW w:w="715" w:type="dxa"/>
            <w:vAlign w:val="center"/>
          </w:tcPr>
          <w:p w14:paraId="30AD2B27" w14:textId="5B6219B9" w:rsidR="00E2786A" w:rsidRDefault="00E2786A" w:rsidP="00D3265E">
            <w:pPr>
              <w:keepNext/>
              <w:jc w:val="center"/>
            </w:pPr>
            <w:r>
              <w:t>(</w:t>
            </w:r>
            <w:r w:rsidR="00B074BF">
              <w:t>1</w:t>
            </w:r>
            <w:r w:rsidR="00233264">
              <w:t>1</w:t>
            </w:r>
            <w:r>
              <w:t>)</w:t>
            </w:r>
          </w:p>
        </w:tc>
      </w:tr>
    </w:tbl>
    <w:p w14:paraId="15955309" w14:textId="2EE6C486" w:rsidR="00D84294" w:rsidRDefault="004E2423" w:rsidP="00D35101">
      <w:pPr>
        <w:pStyle w:val="1uhThesisBody"/>
        <w:ind w:firstLine="0"/>
      </w:pPr>
      <w:r>
        <w:t xml:space="preserve">shows the current objective expression </w:t>
      </w:r>
      <w:r>
        <w:fldChar w:fldCharType="begin"/>
      </w:r>
      <w:r w:rsidR="00D35101">
        <w:instrText xml:space="preserve"> ADDIN ZOTERO_ITEM CSL_CITATION {"citationID":"6Gv2UaDk","properties":{"formattedCitation":"[21]","plainCitation":"[21]","noteIndex":0},"citationItems":[{"id":6320,"uris":["http://zotero.org/users/2946789/items/CI6NBBJV"],"uri":["http://zotero.org/users/2946789/items/CI6NBBJV"],"itemData":{"id":6320,"type":"book","edition":"4th","ISBN":"978-1-118-21132-8","publisher":"Wiley","title":"Linear Programming and Network Flows","author":[{"literal":"Mokhtar S. Bazaraa, John J. Jarvis, Hanif D. Sherali"}],"issued":{"date-parts":[["2011",9]]}}}],"schema":"https://github.com/citation-style-language/schema/raw/master/csl-citation.json"} </w:instrText>
      </w:r>
      <w:r>
        <w:fldChar w:fldCharType="separate"/>
      </w:r>
      <w:r w:rsidR="00D35101" w:rsidRPr="00D35101">
        <w:t>[21]</w:t>
      </w:r>
      <w:r>
        <w:fldChar w:fldCharType="end"/>
      </w:r>
      <w:r>
        <w:t xml:space="preserve"> </w:t>
      </w:r>
      <w:r w:rsidR="008B6857">
        <w:t>for</w:t>
      </w:r>
      <w:r>
        <w:t xml:space="preserve"> a feasible solution. Variables are divided into two groups</w:t>
      </w:r>
      <w:r w:rsidR="00D71903">
        <w:t>:</w:t>
      </w:r>
      <w:r>
        <w:t xml:space="preserve"> basic (</w:t>
      </w:r>
      <m:oMath>
        <m:r>
          <m:rPr>
            <m:sty m:val="p"/>
          </m:rPr>
          <w:rPr>
            <w:rFonts w:ascii="Cambria Math" w:hAnsi="Cambria Math"/>
          </w:rPr>
          <m:t>B</m:t>
        </m:r>
      </m:oMath>
      <w:r w:rsidRPr="0071422D">
        <w:rPr>
          <w:iCs/>
        </w:rPr>
        <w:t>V</w:t>
      </w:r>
      <w:r>
        <w:t xml:space="preserve">) and non-basic (NBV) variables. </w:t>
      </w:r>
      <w:r w:rsidR="005960DF">
        <w:t>M</w:t>
      </w:r>
      <w:r>
        <w:t xml:space="preserve">atrix </w:t>
      </w:r>
      <m:oMath>
        <m:sSubSup>
          <m:sSubSupPr>
            <m:ctrlPr>
              <w:rPr>
                <w:rFonts w:ascii="Cambria Math" w:hAnsi="Cambria Math"/>
                <w:i/>
              </w:rPr>
            </m:ctrlPr>
          </m:sSubSupPr>
          <m:e>
            <m:r>
              <w:rPr>
                <w:rFonts w:ascii="Cambria Math" w:hAnsi="Cambria Math"/>
              </w:rPr>
              <m:t>A</m:t>
            </m:r>
          </m:e>
          <m:sub>
            <m:r>
              <w:rPr>
                <w:rFonts w:ascii="Cambria Math" w:hAnsi="Cambria Math"/>
              </w:rPr>
              <m:t>Basis</m:t>
            </m:r>
          </m:sub>
          <m:sup>
            <m:r>
              <w:rPr>
                <w:rFonts w:ascii="Cambria Math" w:hAnsi="Cambria Math"/>
              </w:rPr>
              <m:t>-1</m:t>
            </m:r>
          </m:sup>
        </m:sSubSup>
      </m:oMath>
      <w:r>
        <w:t xml:space="preserve"> </w:t>
      </w:r>
      <w:r w:rsidR="00CB0B81">
        <w:t>consists of</w:t>
      </w:r>
      <w:r>
        <w:t xml:space="preserve"> the columns of </w:t>
      </w:r>
      <m:oMath>
        <m:r>
          <w:rPr>
            <w:rFonts w:ascii="Cambria Math" w:hAnsi="Cambria Math"/>
          </w:rPr>
          <m:t>A</m:t>
        </m:r>
      </m:oMath>
      <w:r>
        <w:t xml:space="preserve"> corresponding to BVs</w:t>
      </w:r>
      <w:r w:rsidR="00CB0B81">
        <w:t>,</w:t>
      </w:r>
      <w:r>
        <w:t xml:space="preserve"> and </w:t>
      </w:r>
      <m:oMath>
        <m:sSup>
          <m:sSupPr>
            <m:ctrlPr>
              <w:rPr>
                <w:rFonts w:ascii="Cambria Math" w:hAnsi="Cambria Math"/>
                <w:i/>
              </w:rPr>
            </m:ctrlPr>
          </m:sSupPr>
          <m:e>
            <m:r>
              <w:rPr>
                <w:rFonts w:ascii="Cambria Math" w:hAnsi="Cambria Math"/>
              </w:rPr>
              <m:t>y</m:t>
            </m:r>
          </m:e>
          <m:sup>
            <m:r>
              <w:rPr>
                <w:rFonts w:ascii="Cambria Math" w:hAnsi="Cambria Math"/>
              </w:rPr>
              <m:t>j</m:t>
            </m:r>
          </m:sup>
        </m:sSup>
      </m:oMath>
      <w:r>
        <w:t xml:space="preserve"> is the </w:t>
      </w:r>
      <m:oMath>
        <m:r>
          <w:rPr>
            <w:rFonts w:ascii="Cambria Math" w:hAnsi="Cambria Math"/>
          </w:rPr>
          <m:t>j</m:t>
        </m:r>
      </m:oMath>
      <w:r>
        <w:t xml:space="preserve">th column of </w:t>
      </w:r>
      <m:oMath>
        <m:r>
          <w:rPr>
            <w:rFonts w:ascii="Cambria Math" w:hAnsi="Cambria Math"/>
          </w:rPr>
          <m:t>A</m:t>
        </m:r>
      </m:oMath>
      <w:r>
        <w:t xml:space="preserve">. If a variable with negative </w:t>
      </w:r>
      <m:oMath>
        <m:sSub>
          <m:sSubPr>
            <m:ctrlPr>
              <w:rPr>
                <w:rFonts w:ascii="Cambria Math" w:hAnsi="Cambria Math"/>
                <w:i/>
              </w:rPr>
            </m:ctrlPr>
          </m:sSubPr>
          <m:e>
            <m:r>
              <w:rPr>
                <w:rFonts w:ascii="Cambria Math" w:hAnsi="Cambria Math"/>
              </w:rPr>
              <m:t>d</m:t>
            </m:r>
          </m:e>
          <m:sub>
            <m:r>
              <w:rPr>
                <w:rFonts w:ascii="Cambria Math" w:hAnsi="Cambria Math"/>
              </w:rPr>
              <m:t>B</m:t>
            </m:r>
          </m:sub>
        </m:sSub>
        <m:sSubSup>
          <m:sSubSupPr>
            <m:ctrlPr>
              <w:rPr>
                <w:rFonts w:ascii="Cambria Math" w:hAnsi="Cambria Math"/>
                <w:i/>
              </w:rPr>
            </m:ctrlPr>
          </m:sSubSupPr>
          <m:e>
            <m:r>
              <w:rPr>
                <w:rFonts w:ascii="Cambria Math" w:hAnsi="Cambria Math"/>
              </w:rPr>
              <m:t>A</m:t>
            </m:r>
          </m:e>
          <m:sub>
            <m:r>
              <w:rPr>
                <w:rFonts w:ascii="Cambria Math" w:hAnsi="Cambria Math"/>
              </w:rPr>
              <m:t>Basis</m:t>
            </m:r>
          </m:sub>
          <m:sup>
            <m:r>
              <w:rPr>
                <w:rFonts w:ascii="Cambria Math" w:hAnsi="Cambria Math"/>
              </w:rPr>
              <m:t>-1</m:t>
            </m:r>
          </m:sup>
        </m:sSubSup>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enters the basis, then the objective value will be increased</w:t>
      </w:r>
      <w:r w:rsidR="00CB0B81">
        <w:t>;</w:t>
      </w:r>
      <w:r>
        <w:t xml:space="preserve"> if a variable with positive value enters</w:t>
      </w:r>
      <w:r w:rsidR="00CB0B81">
        <w:t>,</w:t>
      </w:r>
      <w:r>
        <w:t xml:space="preserve"> then the objective value will be decreased. </w:t>
      </w:r>
      <w:r w:rsidR="000B37DA">
        <w:t xml:space="preserve">We are interested in the latter. </w:t>
      </w:r>
      <w:r w:rsidR="008B5586">
        <w:t>T</w:t>
      </w:r>
      <w:r w:rsidR="000B37DA">
        <w:t xml:space="preserve">he </w:t>
      </w:r>
      <w:r>
        <w:t xml:space="preserve">subproblem </w:t>
      </w:r>
      <w:r w:rsidR="00D84294">
        <w:t xml:space="preserve">for </w:t>
      </w:r>
      <w:r w:rsidR="00CB0B81">
        <w:t xml:space="preserve">the </w:t>
      </w:r>
      <w:r w:rsidR="00B92AAE">
        <w:t>PG</w:t>
      </w:r>
      <w:r>
        <w:t xml:space="preserve"> </w:t>
      </w:r>
      <w:r w:rsidR="00233264">
        <w:t>algorithm</w:t>
      </w:r>
      <w:r>
        <w:t xml:space="preserve"> </w:t>
      </w:r>
      <w:r w:rsidR="00D84294">
        <w:t xml:space="preserve">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3"/>
        <w:gridCol w:w="4417"/>
        <w:gridCol w:w="990"/>
      </w:tblGrid>
      <w:tr w:rsidR="00D84294" w14:paraId="2BF572FB" w14:textId="77777777" w:rsidTr="00D3265E">
        <w:tc>
          <w:tcPr>
            <w:tcW w:w="7650" w:type="dxa"/>
            <w:gridSpan w:val="2"/>
            <w:vAlign w:val="center"/>
          </w:tcPr>
          <w:p w14:paraId="4DDD1ECB" w14:textId="77777777" w:rsidR="00D84294" w:rsidRDefault="008A621D" w:rsidP="00D3265E">
            <w:pPr>
              <w:keepNext/>
              <w:spacing w:line="480" w:lineRule="auto"/>
              <w:jc w:val="center"/>
            </w:pPr>
            <m:oMathPara>
              <m:oMath>
                <m:sSup>
                  <m:sSupPr>
                    <m:ctrlPr>
                      <w:rPr>
                        <w:rFonts w:ascii="Cambria Math" w:hAnsi="Cambria Math"/>
                        <w:i/>
                      </w:rPr>
                    </m:ctrlPr>
                  </m:sSupPr>
                  <m:e>
                    <m:r>
                      <w:rPr>
                        <w:rFonts w:ascii="Cambria Math" w:hAnsi="Cambria Math"/>
                      </w:rPr>
                      <m:t>z</m:t>
                    </m:r>
                  </m:e>
                  <m:sup>
                    <m:r>
                      <w:rPr>
                        <w:rFonts w:ascii="Cambria Math" w:hAnsi="Cambria Math"/>
                      </w:rPr>
                      <m:t>sub</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sSup>
                      <m:sSupPr>
                        <m:ctrlPr>
                          <w:rPr>
                            <w:rFonts w:ascii="Cambria Math" w:hAnsi="Cambria Math"/>
                            <w:i/>
                          </w:rPr>
                        </m:ctrlPr>
                      </m:sSupPr>
                      <m:e>
                        <m:r>
                          <w:rPr>
                            <w:rFonts w:ascii="Cambria Math" w:hAnsi="Cambria Math"/>
                          </w:rPr>
                          <m:t>π</m:t>
                        </m:r>
                      </m:e>
                      <m:sup>
                        <m:r>
                          <w:rPr>
                            <w:rFonts w:ascii="Cambria Math" w:hAnsi="Cambria Math"/>
                          </w:rPr>
                          <m:t>*T</m:t>
                        </m:r>
                      </m:sup>
                    </m:sSup>
                    <m:r>
                      <w:rPr>
                        <w:rFonts w:ascii="Cambria Math" w:hAnsi="Cambria Math"/>
                      </w:rPr>
                      <m:t>Cy</m:t>
                    </m:r>
                  </m:e>
                </m:func>
                <m:r>
                  <w:rPr>
                    <w:rFonts w:ascii="Cambria Math" w:hAnsi="Cambria Math"/>
                  </w:rPr>
                  <m:t>,</m:t>
                </m:r>
              </m:oMath>
            </m:oMathPara>
          </w:p>
        </w:tc>
        <w:tc>
          <w:tcPr>
            <w:tcW w:w="990" w:type="dxa"/>
            <w:vAlign w:val="center"/>
          </w:tcPr>
          <w:p w14:paraId="36F33999" w14:textId="562ED4C5" w:rsidR="00D84294" w:rsidRDefault="00D84294" w:rsidP="00D3265E">
            <w:pPr>
              <w:keepNext/>
              <w:jc w:val="center"/>
            </w:pPr>
            <w:r>
              <w:t>(</w:t>
            </w:r>
            <w:r w:rsidR="00B074BF">
              <w:t>1</w:t>
            </w:r>
            <w:r w:rsidR="009B76C3">
              <w:t>2</w:t>
            </w:r>
            <w:r>
              <w:t>-1)</w:t>
            </w:r>
          </w:p>
        </w:tc>
      </w:tr>
      <w:tr w:rsidR="00D84294" w14:paraId="69246D61" w14:textId="77777777" w:rsidTr="00D3265E">
        <w:tc>
          <w:tcPr>
            <w:tcW w:w="3233" w:type="dxa"/>
          </w:tcPr>
          <w:p w14:paraId="0248DD35" w14:textId="77777777" w:rsidR="00D84294" w:rsidRPr="006109D5" w:rsidRDefault="00D84294" w:rsidP="00DA66A0">
            <w:pPr>
              <w:keepNext/>
              <w:jc w:val="right"/>
            </w:pPr>
            <w:r>
              <w:t>s.t</w:t>
            </w:r>
          </w:p>
        </w:tc>
        <w:tc>
          <w:tcPr>
            <w:tcW w:w="4417" w:type="dxa"/>
            <w:vAlign w:val="center"/>
          </w:tcPr>
          <w:p w14:paraId="405ADB73" w14:textId="46FB00C2" w:rsidR="00D84294" w:rsidRPr="006109D5" w:rsidRDefault="008A621D" w:rsidP="00D3265E">
            <w:pPr>
              <w:keepNext/>
              <w:spacing w:line="480" w:lineRule="auto"/>
              <w:ind w:left="610"/>
              <w:jc w:val="center"/>
              <w:rPr>
                <w:rFonts w:eastAsia="Times New Roman" w:cs="Arial"/>
              </w:rPr>
            </w:pPr>
            <m:oMathPara>
              <m:oMathParaPr>
                <m:jc m:val="left"/>
              </m:oMathParaPr>
              <m:oMath>
                <m:sSup>
                  <m:sSupPr>
                    <m:ctrlPr>
                      <w:rPr>
                        <w:rFonts w:ascii="Cambria Math" w:eastAsia="Times New Roman" w:hAnsi="Cambria Math" w:cs="Arial"/>
                        <w:i/>
                      </w:rPr>
                    </m:ctrlPr>
                  </m:sSupPr>
                  <m:e>
                    <m:r>
                      <m:rPr>
                        <m:sty m:val="bi"/>
                      </m:rPr>
                      <w:rPr>
                        <w:rFonts w:ascii="Cambria Math" w:hAnsi="Cambria Math"/>
                      </w:rPr>
                      <m:t>1</m:t>
                    </m:r>
                  </m:e>
                  <m:sup>
                    <m:r>
                      <w:rPr>
                        <w:rFonts w:ascii="Cambria Math" w:eastAsia="Times New Roman" w:hAnsi="Cambria Math" w:cs="Arial"/>
                      </w:rPr>
                      <m:t>T</m:t>
                    </m:r>
                  </m:sup>
                </m:sSup>
                <m:r>
                  <w:rPr>
                    <w:rFonts w:ascii="Cambria Math" w:eastAsia="Times New Roman" w:hAnsi="Cambria Math" w:cs="Arial"/>
                  </w:rPr>
                  <m:t>y=</m:t>
                </m:r>
                <m:r>
                  <w:rPr>
                    <w:rFonts w:ascii="Cambria Math" w:hAnsi="Cambria Math" w:cstheme="majorBidi"/>
                    <w:color w:val="1F3864" w:themeColor="accent1" w:themeShade="80"/>
                  </w:rPr>
                  <m:t>ϑ</m:t>
                </m:r>
                <m:r>
                  <w:rPr>
                    <w:rFonts w:ascii="Cambria Math" w:eastAsia="Times New Roman" w:hAnsi="Cambria Math" w:cs="Arial"/>
                  </w:rPr>
                  <m:t>,</m:t>
                </m:r>
              </m:oMath>
            </m:oMathPara>
          </w:p>
        </w:tc>
        <w:tc>
          <w:tcPr>
            <w:tcW w:w="990" w:type="dxa"/>
            <w:vAlign w:val="center"/>
          </w:tcPr>
          <w:p w14:paraId="78A19029" w14:textId="2DAF7546" w:rsidR="00D84294" w:rsidRDefault="00D84294" w:rsidP="00D3265E">
            <w:pPr>
              <w:keepNext/>
              <w:jc w:val="center"/>
            </w:pPr>
            <w:r>
              <w:t>(</w:t>
            </w:r>
            <w:r w:rsidR="00B074BF">
              <w:t>1</w:t>
            </w:r>
            <w:r w:rsidR="009B76C3">
              <w:t>2</w:t>
            </w:r>
            <w:r>
              <w:t>-2)</w:t>
            </w:r>
          </w:p>
        </w:tc>
      </w:tr>
      <w:tr w:rsidR="00D84294" w14:paraId="3B45C834" w14:textId="77777777" w:rsidTr="00D3265E">
        <w:tc>
          <w:tcPr>
            <w:tcW w:w="7650" w:type="dxa"/>
            <w:gridSpan w:val="2"/>
            <w:vAlign w:val="center"/>
          </w:tcPr>
          <w:p w14:paraId="3584FF13" w14:textId="77777777" w:rsidR="00D84294" w:rsidRPr="006109D5" w:rsidRDefault="00D84294" w:rsidP="00D3265E">
            <w:pPr>
              <w:keepNext/>
              <w:spacing w:line="480" w:lineRule="auto"/>
              <w:ind w:left="790"/>
              <w:jc w:val="center"/>
            </w:pPr>
            <m:oMathPara>
              <m:oMathParaPr>
                <m:jc m:val="center"/>
              </m:oMathParaPr>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d>
                      <m:dPr>
                        <m:begChr m:val="|"/>
                        <m:endChr m:val="|"/>
                        <m:ctrlPr>
                          <w:rPr>
                            <w:rFonts w:ascii="Cambria Math" w:hAnsi="Cambria Math"/>
                            <w:i/>
                          </w:rPr>
                        </m:ctrlPr>
                      </m:dPr>
                      <m:e>
                        <m:r>
                          <w:rPr>
                            <w:rFonts w:ascii="Cambria Math" w:hAnsi="Cambria Math"/>
                          </w:rPr>
                          <m:t>E</m:t>
                        </m:r>
                      </m:e>
                    </m:d>
                  </m:sup>
                </m:sSup>
                <m:r>
                  <w:rPr>
                    <w:rFonts w:ascii="Cambria Math" w:hAnsi="Cambria Math"/>
                  </w:rPr>
                  <m:t>.</m:t>
                </m:r>
              </m:oMath>
            </m:oMathPara>
          </w:p>
        </w:tc>
        <w:tc>
          <w:tcPr>
            <w:tcW w:w="990" w:type="dxa"/>
            <w:vAlign w:val="center"/>
          </w:tcPr>
          <w:p w14:paraId="4A3A57C4" w14:textId="18F3AB08" w:rsidR="00D84294" w:rsidRDefault="00D84294" w:rsidP="00D3265E">
            <w:pPr>
              <w:keepNext/>
              <w:jc w:val="center"/>
            </w:pPr>
            <w:r>
              <w:t>(</w:t>
            </w:r>
            <w:r w:rsidR="00B074BF">
              <w:t>1</w:t>
            </w:r>
            <w:r w:rsidR="009B76C3">
              <w:t>2</w:t>
            </w:r>
            <w:r>
              <w:t>-4)</w:t>
            </w:r>
          </w:p>
        </w:tc>
      </w:tr>
    </w:tbl>
    <w:p w14:paraId="699A1E94" w14:textId="2A9F835A" w:rsidR="004E2423" w:rsidRDefault="007B2853" w:rsidP="00B13F38">
      <w:pPr>
        <w:pStyle w:val="1uhThesisBody"/>
        <w:spacing w:before="240"/>
        <w:ind w:firstLine="0"/>
      </w:pPr>
      <w:r>
        <w:t>in which</w:t>
      </w:r>
      <w:r w:rsidR="00554BF7">
        <w:t xml:space="preserve"> </w:t>
      </w:r>
      <m:oMath>
        <m:sSup>
          <m:sSupPr>
            <m:ctrlPr>
              <w:rPr>
                <w:rFonts w:ascii="Cambria Math" w:hAnsi="Cambria Math"/>
                <w:i/>
              </w:rPr>
            </m:ctrlPr>
          </m:sSupPr>
          <m:e>
            <m:r>
              <w:rPr>
                <w:rFonts w:ascii="Cambria Math" w:hAnsi="Cambria Math"/>
              </w:rPr>
              <m:t>π</m:t>
            </m:r>
          </m:e>
          <m:sup>
            <m:r>
              <w:rPr>
                <w:rFonts w:ascii="Cambria Math" w:hAnsi="Cambria Math"/>
              </w:rPr>
              <m:t>*T</m:t>
            </m:r>
          </m:sup>
        </m:sSup>
        <m:r>
          <w:rPr>
            <w:rFonts w:ascii="Cambria Math" w:hAnsi="Cambria Math"/>
          </w:rPr>
          <m:t>Cy</m:t>
        </m:r>
      </m:oMath>
      <w:r w:rsidR="00554BF7">
        <w:t xml:space="preserve"> equals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B</m:t>
            </m:r>
          </m:sub>
        </m:sSub>
        <m:sSubSup>
          <m:sSubSupPr>
            <m:ctrlPr>
              <w:rPr>
                <w:rFonts w:ascii="Cambria Math" w:hAnsi="Cambria Math"/>
                <w:i/>
              </w:rPr>
            </m:ctrlPr>
          </m:sSubSupPr>
          <m:e>
            <m:r>
              <w:rPr>
                <w:rFonts w:ascii="Cambria Math" w:hAnsi="Cambria Math"/>
              </w:rPr>
              <m:t>A</m:t>
            </m:r>
          </m:e>
          <m:sub>
            <m:r>
              <w:rPr>
                <w:rFonts w:ascii="Cambria Math" w:hAnsi="Cambria Math"/>
              </w:rPr>
              <m:t>Basis</m:t>
            </m:r>
          </m:sub>
          <m:sup>
            <m:r>
              <w:rPr>
                <w:rFonts w:ascii="Cambria Math" w:hAnsi="Cambria Math"/>
              </w:rPr>
              <m:t>-1</m:t>
            </m:r>
          </m:sup>
        </m:sSubSup>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75399">
        <w:t>. Problem (1</w:t>
      </w:r>
      <w:r w:rsidR="009B76C3">
        <w:t>2</w:t>
      </w:r>
      <w:r w:rsidR="00775399">
        <w:t xml:space="preserve">) </w:t>
      </w:r>
      <w:r w:rsidR="00CB0B81">
        <w:t xml:space="preserve">attempts </w:t>
      </w:r>
      <w:r w:rsidR="004E2423">
        <w:t xml:space="preserve">to find </w:t>
      </w:r>
      <w:r w:rsidR="00035068">
        <w:t>a</w:t>
      </w:r>
      <w:r w:rsidR="004E2423">
        <w:t xml:space="preserve"> pattern that can decrease the </w:t>
      </w:r>
      <w:r w:rsidR="00035068">
        <w:t xml:space="preserve">current </w:t>
      </w:r>
      <w:r w:rsidR="004E2423">
        <w:t xml:space="preserve">maximum </w:t>
      </w:r>
      <w:r w:rsidR="00035068">
        <w:t>flow</w:t>
      </w:r>
      <w:r w:rsidR="003B6F26">
        <w:t>.</w:t>
      </w:r>
      <w:r w:rsidR="004E2423">
        <w:t xml:space="preserve"> </w:t>
      </w:r>
      <w:r w:rsidR="003B6F26">
        <w:t>The</w:t>
      </w:r>
      <w:r w:rsidR="004E2423">
        <w:t xml:space="preserve"> pattern </w:t>
      </w:r>
      <m:oMath>
        <m:r>
          <w:rPr>
            <w:rFonts w:ascii="Cambria Math" w:hAnsi="Cambria Math"/>
          </w:rPr>
          <m:t>y</m:t>
        </m:r>
      </m:oMath>
      <w:r w:rsidR="004E2423">
        <w:t xml:space="preserve"> must satisfy the constraint </w:t>
      </w:r>
      <w:r w:rsidR="00F83036">
        <w:t xml:space="preserve">in Equation </w:t>
      </w:r>
      <w:r w:rsidR="00845DA3">
        <w:t>(</w:t>
      </w:r>
      <w:r w:rsidR="009B76C3">
        <w:t>6</w:t>
      </w:r>
      <w:r w:rsidR="004E2423">
        <w:t xml:space="preserve">-2), i.e., this pattern has exactly </w:t>
      </w:r>
      <m:oMath>
        <m:r>
          <w:rPr>
            <w:rFonts w:ascii="Cambria Math" w:hAnsi="Cambria Math" w:cstheme="majorBidi"/>
            <w:color w:val="1F3864" w:themeColor="accent1" w:themeShade="80"/>
          </w:rPr>
          <m:t>ϑ</m:t>
        </m:r>
      </m:oMath>
      <w:r w:rsidR="004E2423">
        <w:t xml:space="preserve"> non-zero variables. If the </w:t>
      </w:r>
      <w:r w:rsidR="004C7FCA">
        <w:t>object value of</w:t>
      </w:r>
      <w:r w:rsidR="004E2423">
        <w:t xml:space="preserve"> Problem </w:t>
      </w:r>
      <w:r w:rsidR="00845DA3">
        <w:t>(</w:t>
      </w:r>
      <w:r w:rsidR="009B76C3">
        <w:t>12</w:t>
      </w:r>
      <w:r w:rsidR="004E2423">
        <w:t>) is positive and</w:t>
      </w:r>
      <w:r w:rsidR="004635C6">
        <w:t xml:space="preserve"> is</w:t>
      </w:r>
      <w:r w:rsidR="004E2423">
        <w:t xml:space="preserve"> different from the previous solution, then the new pattern will replace the current pattern.</w:t>
      </w:r>
      <w:r w:rsidR="000A7B70">
        <w:t xml:space="preserve"> Algorithm </w:t>
      </w:r>
      <w:r w:rsidR="00131C28">
        <w:t>2</w:t>
      </w:r>
      <w:r w:rsidR="000A7B70">
        <w:t xml:space="preserve"> summarizes the </w:t>
      </w:r>
      <w:r w:rsidR="00B92AAE">
        <w:t>PG</w:t>
      </w:r>
      <w:r w:rsidR="000A7B70">
        <w:t xml:space="preserve"> </w:t>
      </w:r>
      <w:r w:rsidR="004F5533">
        <w:t xml:space="preserve">process for </w:t>
      </w:r>
      <w:r w:rsidR="009B76C3">
        <w:t>MADP</w:t>
      </w:r>
      <w:r w:rsidR="004F5533">
        <w:t xml:space="preserve">. It starts with generating </w:t>
      </w:r>
      <w:r w:rsidR="00C227E1">
        <w:t>an</w:t>
      </w:r>
      <w:r w:rsidR="004F5533">
        <w:t xml:space="preserve"> initial solution using Algorithm 1</w:t>
      </w:r>
      <w:r w:rsidR="00CB0B81">
        <w:t>;</w:t>
      </w:r>
      <w:r w:rsidR="004F5533">
        <w:t xml:space="preserve"> then</w:t>
      </w:r>
      <w:r w:rsidR="00CB0B81">
        <w:t>,</w:t>
      </w:r>
      <w:r w:rsidR="004F5533">
        <w:t xml:space="preserve"> it finds the dual values of the master problem. Using </w:t>
      </w:r>
      <w:r w:rsidR="00C227E1">
        <w:t xml:space="preserve">the </w:t>
      </w:r>
      <w:r w:rsidR="004F5533">
        <w:t>dual values</w:t>
      </w:r>
      <w:r w:rsidR="009B3497">
        <w:t xml:space="preserve">, Problem </w:t>
      </w:r>
      <w:r w:rsidR="00845DA3">
        <w:t>(</w:t>
      </w:r>
      <w:r w:rsidR="009B2678">
        <w:t>12</w:t>
      </w:r>
      <w:r w:rsidR="009B3497">
        <w:t xml:space="preserve">) finds a new </w:t>
      </w:r>
      <w:r w:rsidR="00FB735F">
        <w:t xml:space="preserve">pattern, and the process continues until the stopping criteria </w:t>
      </w:r>
      <w:r w:rsidR="00FF34CD">
        <w:t>are</w:t>
      </w:r>
      <w:r w:rsidR="00FB735F">
        <w:t xml:space="preserve"> met.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8640"/>
      </w:tblGrid>
      <w:tr w:rsidR="00166D13" w14:paraId="1DDA0909" w14:textId="77777777" w:rsidTr="00B96C52">
        <w:trPr>
          <w:trHeight w:val="144"/>
        </w:trPr>
        <w:tc>
          <w:tcPr>
            <w:tcW w:w="9350" w:type="dxa"/>
          </w:tcPr>
          <w:p w14:paraId="010E54DB" w14:textId="63DAFCC5" w:rsidR="00166D13" w:rsidRDefault="00166D13" w:rsidP="00B96C52">
            <w:pPr>
              <w:pStyle w:val="1uhThesisBody"/>
              <w:keepNext/>
              <w:keepLines/>
              <w:spacing w:line="240" w:lineRule="auto"/>
              <w:ind w:firstLine="0"/>
              <w:rPr>
                <w:rFonts w:asciiTheme="majorBidi" w:hAnsiTheme="majorBidi" w:cstheme="majorBidi"/>
                <w:iCs/>
                <w:lang w:eastAsia="en-GB"/>
              </w:rPr>
            </w:pPr>
            <w:bookmarkStart w:id="16" w:name="_Hlk24958764"/>
            <w:r w:rsidRPr="00A9045F">
              <w:rPr>
                <w:rFonts w:asciiTheme="majorBidi" w:hAnsiTheme="majorBidi" w:cstheme="majorBidi"/>
                <w:b/>
                <w:bCs/>
                <w:iCs/>
                <w:lang w:eastAsia="en-GB"/>
              </w:rPr>
              <w:lastRenderedPageBreak/>
              <w:t xml:space="preserve">Algorithm </w:t>
            </w:r>
            <w:r>
              <w:rPr>
                <w:rFonts w:asciiTheme="majorBidi" w:hAnsiTheme="majorBidi" w:cstheme="majorBidi"/>
                <w:b/>
                <w:bCs/>
                <w:iCs/>
                <w:lang w:eastAsia="en-GB"/>
              </w:rPr>
              <w:t>2</w:t>
            </w:r>
            <w:r>
              <w:rPr>
                <w:rFonts w:asciiTheme="majorBidi" w:hAnsiTheme="majorBidi" w:cstheme="majorBidi"/>
                <w:iCs/>
                <w:lang w:eastAsia="en-GB"/>
              </w:rPr>
              <w:t xml:space="preserve"> </w:t>
            </w:r>
            <w:r w:rsidR="000A1538">
              <w:rPr>
                <w:rFonts w:asciiTheme="majorBidi" w:hAnsiTheme="majorBidi" w:cstheme="majorBidi"/>
                <w:iCs/>
                <w:lang w:eastAsia="en-GB"/>
              </w:rPr>
              <w:t>Pattern</w:t>
            </w:r>
            <w:r>
              <w:rPr>
                <w:rFonts w:asciiTheme="majorBidi" w:hAnsiTheme="majorBidi" w:cstheme="majorBidi"/>
                <w:iCs/>
                <w:lang w:eastAsia="en-GB"/>
              </w:rPr>
              <w:t xml:space="preserve"> Generation for </w:t>
            </w:r>
            <w:r w:rsidR="00055563">
              <w:rPr>
                <w:rFonts w:asciiTheme="majorBidi" w:hAnsiTheme="majorBidi" w:cstheme="majorBidi"/>
                <w:iCs/>
                <w:lang w:eastAsia="en-GB"/>
              </w:rPr>
              <w:t>MADP</w:t>
            </w:r>
          </w:p>
        </w:tc>
      </w:tr>
      <w:tr w:rsidR="00166D13" w:rsidRPr="00014E7F" w14:paraId="62847B28" w14:textId="77777777" w:rsidTr="00B96C52">
        <w:tc>
          <w:tcPr>
            <w:tcW w:w="9350" w:type="dxa"/>
          </w:tcPr>
          <w:p w14:paraId="50996FF1" w14:textId="1827965C" w:rsidR="00166D13" w:rsidRDefault="00166D13" w:rsidP="009B2678">
            <w:pPr>
              <w:pStyle w:val="1uhThesisBody"/>
              <w:keepNext/>
              <w:keepLines/>
              <w:spacing w:line="276" w:lineRule="auto"/>
              <w:ind w:left="360" w:firstLine="0"/>
              <w:rPr>
                <w:rFonts w:ascii="Cambria Math" w:hAnsi="Cambria Math" w:cstheme="majorBidi"/>
                <w:iCs/>
                <w:sz w:val="20"/>
                <w:szCs w:val="20"/>
                <w:lang w:eastAsia="en-GB"/>
              </w:rPr>
            </w:pPr>
            <w:r w:rsidRPr="00F350D3">
              <w:rPr>
                <w:rFonts w:ascii="Cambria Math" w:hAnsi="Cambria Math" w:cstheme="majorBidi"/>
                <w:iCs/>
                <w:sz w:val="20"/>
                <w:szCs w:val="20"/>
                <w:lang w:eastAsia="en-GB"/>
              </w:rPr>
              <w:t>Input</w:t>
            </w:r>
            <w:r>
              <w:rPr>
                <w:rFonts w:ascii="Cambria Math" w:hAnsi="Cambria Math" w:cstheme="majorBidi"/>
                <w:iCs/>
                <w:sz w:val="20"/>
                <w:szCs w:val="20"/>
                <w:lang w:eastAsia="en-GB"/>
              </w:rPr>
              <w:t>:</w:t>
            </w:r>
            <w:r w:rsidRPr="00F350D3">
              <w:rPr>
                <w:rFonts w:ascii="Cambria Math" w:hAnsi="Cambria Math" w:cstheme="majorBidi"/>
                <w:iCs/>
                <w:sz w:val="20"/>
                <w:szCs w:val="20"/>
                <w:lang w:eastAsia="en-GB"/>
              </w:rPr>
              <w:t xml:space="preserve"> the</w:t>
            </w:r>
            <w:r>
              <w:rPr>
                <w:rFonts w:ascii="Cambria Math" w:hAnsi="Cambria Math" w:cstheme="majorBidi"/>
                <w:iCs/>
                <w:sz w:val="20"/>
                <w:szCs w:val="20"/>
                <w:lang w:eastAsia="en-GB"/>
              </w:rPr>
              <w:t xml:space="preserve"> network</w:t>
            </w:r>
          </w:p>
          <w:p w14:paraId="29685572" w14:textId="6D04242D" w:rsidR="00166D13" w:rsidRPr="00D41579" w:rsidRDefault="00166D13" w:rsidP="009B2678">
            <w:pPr>
              <w:pStyle w:val="1uhThesisBody"/>
              <w:keepNext/>
              <w:keepLines/>
              <w:spacing w:line="276" w:lineRule="auto"/>
              <w:ind w:left="360" w:firstLine="0"/>
              <w:rPr>
                <w:rFonts w:ascii="Cambria Math" w:hAnsi="Cambria Math" w:cstheme="majorBidi"/>
                <w:iCs/>
                <w:sz w:val="20"/>
                <w:szCs w:val="20"/>
                <w:lang w:eastAsia="en-GB"/>
              </w:rPr>
            </w:pPr>
            <w:r>
              <w:rPr>
                <w:rFonts w:ascii="Cambria Math" w:hAnsi="Cambria Math" w:cstheme="majorBidi"/>
                <w:iCs/>
                <w:sz w:val="20"/>
                <w:szCs w:val="20"/>
                <w:lang w:eastAsia="en-GB"/>
              </w:rPr>
              <w:t xml:space="preserve">Output: The optimal solution to </w:t>
            </w:r>
            <w:r w:rsidR="00055563">
              <w:rPr>
                <w:rFonts w:ascii="Cambria Math" w:hAnsi="Cambria Math" w:cstheme="majorBidi"/>
                <w:iCs/>
                <w:sz w:val="20"/>
                <w:szCs w:val="20"/>
                <w:lang w:eastAsia="en-GB"/>
              </w:rPr>
              <w:t>MADP</w:t>
            </w:r>
          </w:p>
          <w:p w14:paraId="22A2ACF7" w14:textId="5279ABF9" w:rsidR="00166D13" w:rsidRDefault="00166D13" w:rsidP="009B2678">
            <w:pPr>
              <w:pStyle w:val="1uhThesisBody"/>
              <w:keepNext/>
              <w:keepLines/>
              <w:numPr>
                <w:ilvl w:val="0"/>
                <w:numId w:val="35"/>
              </w:numPr>
              <w:spacing w:line="276" w:lineRule="auto"/>
              <w:rPr>
                <w:rFonts w:ascii="Cambria Math" w:hAnsi="Cambria Math" w:cstheme="majorBidi"/>
                <w:iCs/>
                <w:sz w:val="20"/>
                <w:szCs w:val="20"/>
                <w:lang w:eastAsia="en-GB"/>
              </w:rPr>
            </w:pPr>
            <w:r>
              <w:rPr>
                <w:rFonts w:ascii="Cambria Math" w:hAnsi="Cambria Math" w:cstheme="majorBidi"/>
                <w:iCs/>
                <w:sz w:val="20"/>
                <w:szCs w:val="20"/>
                <w:lang w:eastAsia="en-GB"/>
              </w:rPr>
              <w:t xml:space="preserve">Create </w:t>
            </w:r>
            <w:r w:rsidR="002A5BD6">
              <w:rPr>
                <w:rFonts w:ascii="Cambria Math" w:hAnsi="Cambria Math" w:cstheme="majorBidi"/>
                <w:iCs/>
                <w:sz w:val="20"/>
                <w:szCs w:val="20"/>
                <w:lang w:eastAsia="en-GB"/>
              </w:rPr>
              <w:t xml:space="preserve">an </w:t>
            </w:r>
            <w:r>
              <w:rPr>
                <w:rFonts w:ascii="Cambria Math" w:hAnsi="Cambria Math" w:cstheme="majorBidi"/>
                <w:iCs/>
                <w:sz w:val="20"/>
                <w:szCs w:val="20"/>
                <w:lang w:eastAsia="en-GB"/>
              </w:rPr>
              <w:t xml:space="preserve">initial plan using </w:t>
            </w:r>
            <w:r w:rsidRPr="00166D13">
              <w:rPr>
                <w:rFonts w:ascii="Cambria Math" w:hAnsi="Cambria Math" w:cstheme="majorBidi"/>
                <w:iCs/>
                <w:sz w:val="20"/>
                <w:szCs w:val="20"/>
                <w:lang w:eastAsia="en-GB"/>
              </w:rPr>
              <w:t>Algorithm 1</w:t>
            </w:r>
          </w:p>
          <w:p w14:paraId="55D23C32" w14:textId="77777777" w:rsidR="00166D13" w:rsidRPr="00D41579" w:rsidRDefault="00166D13" w:rsidP="009B2678">
            <w:pPr>
              <w:pStyle w:val="1uhThesisBody"/>
              <w:keepNext/>
              <w:keepLines/>
              <w:numPr>
                <w:ilvl w:val="0"/>
                <w:numId w:val="35"/>
              </w:numPr>
              <w:spacing w:line="276" w:lineRule="auto"/>
              <w:rPr>
                <w:rFonts w:ascii="Cambria Math" w:hAnsi="Cambria Math" w:cstheme="majorBidi"/>
                <w:iCs/>
                <w:sz w:val="20"/>
                <w:szCs w:val="20"/>
                <w:lang w:eastAsia="en-GB"/>
              </w:rPr>
            </w:pPr>
            <w:r>
              <w:rPr>
                <w:rFonts w:ascii="Cambria Math" w:hAnsi="Cambria Math" w:cstheme="majorBidi"/>
                <w:iCs/>
                <w:sz w:val="20"/>
                <w:szCs w:val="20"/>
                <w:lang w:eastAsia="en-GB"/>
              </w:rPr>
              <w:t>Set the current pattern to the initial pattern</w:t>
            </w:r>
            <w:r>
              <w:rPr>
                <w:rFonts w:ascii="Cambria Math" w:hAnsi="Cambria Math" w:cstheme="majorBidi"/>
                <w:i/>
                <w:sz w:val="20"/>
                <w:szCs w:val="20"/>
                <w:lang w:eastAsia="en-GB"/>
              </w:rPr>
              <w:t>.</w:t>
            </w:r>
          </w:p>
          <w:p w14:paraId="7D5C3A67" w14:textId="64BCB9FE" w:rsidR="00166D13" w:rsidRPr="00D41579" w:rsidRDefault="00166D13" w:rsidP="009B2678">
            <w:pPr>
              <w:pStyle w:val="1uhThesisBody"/>
              <w:keepNext/>
              <w:keepLines/>
              <w:numPr>
                <w:ilvl w:val="0"/>
                <w:numId w:val="35"/>
              </w:numPr>
              <w:spacing w:line="276" w:lineRule="auto"/>
              <w:rPr>
                <w:rFonts w:ascii="Cambria Math" w:hAnsi="Cambria Math" w:cstheme="majorBidi"/>
                <w:iCs/>
                <w:sz w:val="20"/>
                <w:szCs w:val="20"/>
                <w:lang w:eastAsia="en-GB"/>
              </w:rPr>
            </w:pPr>
            <w:r>
              <w:rPr>
                <w:rFonts w:ascii="Cambria Math" w:hAnsi="Cambria Math" w:cstheme="majorBidi"/>
                <w:iCs/>
                <w:sz w:val="20"/>
                <w:szCs w:val="20"/>
                <w:lang w:eastAsia="en-GB"/>
              </w:rPr>
              <w:t>Run the master problem (Problem 6) for the current pattern.</w:t>
            </w:r>
          </w:p>
          <w:p w14:paraId="5639855E" w14:textId="47F24279" w:rsidR="00166D13" w:rsidRPr="00D41579" w:rsidRDefault="00166D13" w:rsidP="009B2678">
            <w:pPr>
              <w:pStyle w:val="1uhThesisBody"/>
              <w:keepNext/>
              <w:keepLines/>
              <w:numPr>
                <w:ilvl w:val="0"/>
                <w:numId w:val="35"/>
              </w:numPr>
              <w:spacing w:line="276" w:lineRule="auto"/>
              <w:rPr>
                <w:rFonts w:ascii="Cambria Math" w:hAnsi="Cambria Math" w:cstheme="majorBidi"/>
                <w:iCs/>
                <w:sz w:val="20"/>
                <w:szCs w:val="20"/>
                <w:lang w:eastAsia="en-GB"/>
              </w:rPr>
            </w:pPr>
            <w:r>
              <w:rPr>
                <w:rFonts w:ascii="Cambria Math" w:hAnsi="Cambria Math" w:cstheme="majorBidi"/>
                <w:iCs/>
                <w:sz w:val="20"/>
                <w:szCs w:val="20"/>
                <w:lang w:eastAsia="en-GB"/>
              </w:rPr>
              <w:t xml:space="preserve">Use the </w:t>
            </w:r>
            <w:r w:rsidR="0080297F">
              <w:rPr>
                <w:rFonts w:ascii="Cambria Math" w:hAnsi="Cambria Math" w:cstheme="majorBidi"/>
                <w:iCs/>
                <w:sz w:val="20"/>
                <w:szCs w:val="20"/>
                <w:lang w:eastAsia="en-GB"/>
              </w:rPr>
              <w:t xml:space="preserve">optimal </w:t>
            </w:r>
            <w:r>
              <w:rPr>
                <w:rFonts w:ascii="Cambria Math" w:hAnsi="Cambria Math" w:cstheme="majorBidi"/>
                <w:iCs/>
                <w:sz w:val="20"/>
                <w:szCs w:val="20"/>
                <w:lang w:eastAsia="en-GB"/>
              </w:rPr>
              <w:t>dual solution</w:t>
            </w:r>
            <w:r w:rsidR="0080297F">
              <w:rPr>
                <w:rFonts w:ascii="Cambria Math" w:hAnsi="Cambria Math" w:cstheme="majorBidi"/>
                <w:iCs/>
                <w:sz w:val="20"/>
                <w:szCs w:val="20"/>
                <w:lang w:eastAsia="en-GB"/>
              </w:rPr>
              <w:t xml:space="preserve"> of the master problem</w:t>
            </w:r>
            <w:r>
              <w:rPr>
                <w:rFonts w:ascii="Cambria Math" w:hAnsi="Cambria Math" w:cstheme="majorBidi"/>
                <w:iCs/>
                <w:sz w:val="20"/>
                <w:szCs w:val="20"/>
                <w:lang w:eastAsia="en-GB"/>
              </w:rPr>
              <w:t xml:space="preserve"> and solve the subproblem</w:t>
            </w:r>
          </w:p>
          <w:p w14:paraId="77BE3C0A" w14:textId="3B741251" w:rsidR="00166D13" w:rsidRDefault="00166D13" w:rsidP="009B2678">
            <w:pPr>
              <w:pStyle w:val="1uhThesisBody"/>
              <w:keepNext/>
              <w:keepLines/>
              <w:numPr>
                <w:ilvl w:val="1"/>
                <w:numId w:val="35"/>
              </w:numPr>
              <w:spacing w:line="276" w:lineRule="auto"/>
              <w:rPr>
                <w:rFonts w:ascii="Cambria Math" w:hAnsi="Cambria Math" w:cstheme="majorBidi"/>
                <w:iCs/>
                <w:sz w:val="20"/>
                <w:szCs w:val="20"/>
                <w:lang w:eastAsia="en-GB"/>
              </w:rPr>
            </w:pPr>
            <w:r>
              <w:rPr>
                <w:rFonts w:ascii="Cambria Math" w:hAnsi="Cambria Math" w:cstheme="majorBidi"/>
                <w:iCs/>
                <w:sz w:val="20"/>
                <w:szCs w:val="20"/>
                <w:lang w:eastAsia="en-GB"/>
              </w:rPr>
              <w:t xml:space="preserve">If the optimal </w:t>
            </w:r>
            <w:r w:rsidR="004C7FCA">
              <w:rPr>
                <w:rFonts w:ascii="Cambria Math" w:hAnsi="Cambria Math" w:cstheme="majorBidi"/>
                <w:iCs/>
                <w:sz w:val="20"/>
                <w:szCs w:val="20"/>
                <w:lang w:eastAsia="en-GB"/>
              </w:rPr>
              <w:t>objective</w:t>
            </w:r>
            <w:r w:rsidR="00CD6AC3">
              <w:rPr>
                <w:rFonts w:ascii="Cambria Math" w:hAnsi="Cambria Math" w:cstheme="majorBidi"/>
                <w:iCs/>
                <w:sz w:val="20"/>
                <w:szCs w:val="20"/>
                <w:lang w:eastAsia="en-GB"/>
              </w:rPr>
              <w:t xml:space="preserve"> value</w:t>
            </w:r>
            <w:r w:rsidR="004C7FCA">
              <w:rPr>
                <w:rFonts w:ascii="Cambria Math" w:hAnsi="Cambria Math" w:cstheme="majorBidi"/>
                <w:iCs/>
                <w:sz w:val="20"/>
                <w:szCs w:val="20"/>
                <w:lang w:eastAsia="en-GB"/>
              </w:rPr>
              <w:t xml:space="preserve"> </w:t>
            </w:r>
            <w:r>
              <w:rPr>
                <w:rFonts w:ascii="Cambria Math" w:hAnsi="Cambria Math" w:cstheme="majorBidi"/>
                <w:iCs/>
                <w:sz w:val="20"/>
                <w:szCs w:val="20"/>
                <w:lang w:eastAsia="en-GB"/>
              </w:rPr>
              <w:t xml:space="preserve">of </w:t>
            </w:r>
            <w:r w:rsidR="002A5BD6">
              <w:rPr>
                <w:rFonts w:ascii="Cambria Math" w:hAnsi="Cambria Math" w:cstheme="majorBidi"/>
                <w:iCs/>
                <w:sz w:val="20"/>
                <w:szCs w:val="20"/>
                <w:lang w:eastAsia="en-GB"/>
              </w:rPr>
              <w:t xml:space="preserve">the </w:t>
            </w:r>
            <w:r>
              <w:rPr>
                <w:rFonts w:ascii="Cambria Math" w:hAnsi="Cambria Math" w:cstheme="majorBidi"/>
                <w:iCs/>
                <w:sz w:val="20"/>
                <w:szCs w:val="20"/>
                <w:lang w:eastAsia="en-GB"/>
              </w:rPr>
              <w:t xml:space="preserve">subproblem is </w:t>
            </w:r>
            <w:r w:rsidR="0080297F">
              <w:rPr>
                <w:rFonts w:ascii="Cambria Math" w:hAnsi="Cambria Math" w:cstheme="majorBidi"/>
                <w:iCs/>
                <w:sz w:val="20"/>
                <w:szCs w:val="20"/>
                <w:lang w:eastAsia="en-GB"/>
              </w:rPr>
              <w:t xml:space="preserve">positive and the current pattern is different from the </w:t>
            </w:r>
            <w:r w:rsidR="004C7FCA">
              <w:rPr>
                <w:rFonts w:ascii="Cambria Math" w:hAnsi="Cambria Math" w:cstheme="majorBidi"/>
                <w:iCs/>
                <w:sz w:val="20"/>
                <w:szCs w:val="20"/>
                <w:lang w:eastAsia="en-GB"/>
              </w:rPr>
              <w:t xml:space="preserve">previous </w:t>
            </w:r>
            <w:r w:rsidR="0080297F">
              <w:rPr>
                <w:rFonts w:ascii="Cambria Math" w:hAnsi="Cambria Math" w:cstheme="majorBidi"/>
                <w:iCs/>
                <w:sz w:val="20"/>
                <w:szCs w:val="20"/>
                <w:lang w:eastAsia="en-GB"/>
              </w:rPr>
              <w:t xml:space="preserve">pattern, </w:t>
            </w:r>
            <w:r>
              <w:rPr>
                <w:rFonts w:ascii="Cambria Math" w:hAnsi="Cambria Math" w:cstheme="majorBidi"/>
                <w:iCs/>
                <w:sz w:val="20"/>
                <w:szCs w:val="20"/>
                <w:lang w:eastAsia="en-GB"/>
              </w:rPr>
              <w:t xml:space="preserve">set the current pattern to </w:t>
            </w:r>
            <w:r w:rsidR="00DF7129">
              <w:rPr>
                <w:rFonts w:ascii="Cambria Math" w:hAnsi="Cambria Math" w:cstheme="majorBidi"/>
                <w:iCs/>
                <w:sz w:val="20"/>
                <w:szCs w:val="20"/>
                <w:lang w:eastAsia="en-GB"/>
              </w:rPr>
              <w:t xml:space="preserve">the pattern generated in the subproblem </w:t>
            </w:r>
            <w:r>
              <w:rPr>
                <w:rFonts w:ascii="Cambria Math" w:hAnsi="Cambria Math" w:cstheme="majorBidi"/>
                <w:iCs/>
                <w:sz w:val="20"/>
                <w:szCs w:val="20"/>
                <w:lang w:eastAsia="en-GB"/>
              </w:rPr>
              <w:t>and go to 3.</w:t>
            </w:r>
          </w:p>
          <w:p w14:paraId="5812441E" w14:textId="77777777" w:rsidR="00166D13" w:rsidRDefault="00166D13" w:rsidP="009B2678">
            <w:pPr>
              <w:pStyle w:val="1uhThesisBody"/>
              <w:keepNext/>
              <w:keepLines/>
              <w:numPr>
                <w:ilvl w:val="1"/>
                <w:numId w:val="35"/>
              </w:numPr>
              <w:spacing w:line="276" w:lineRule="auto"/>
              <w:rPr>
                <w:rFonts w:ascii="Cambria Math" w:hAnsi="Cambria Math" w:cstheme="majorBidi"/>
                <w:iCs/>
                <w:sz w:val="20"/>
                <w:szCs w:val="20"/>
                <w:lang w:eastAsia="en-GB"/>
              </w:rPr>
            </w:pPr>
            <w:r>
              <w:rPr>
                <w:rFonts w:ascii="Cambria Math" w:hAnsi="Cambria Math" w:cstheme="majorBidi"/>
                <w:iCs/>
                <w:sz w:val="20"/>
                <w:szCs w:val="20"/>
                <w:lang w:eastAsia="en-GB"/>
              </w:rPr>
              <w:t xml:space="preserve">Else go to 5 </w:t>
            </w:r>
          </w:p>
          <w:p w14:paraId="4FCC0FBC" w14:textId="77777777" w:rsidR="00166D13" w:rsidRPr="00F350D3" w:rsidRDefault="00166D13" w:rsidP="009B2678">
            <w:pPr>
              <w:pStyle w:val="1uhThesisBody"/>
              <w:keepNext/>
              <w:keepLines/>
              <w:numPr>
                <w:ilvl w:val="0"/>
                <w:numId w:val="35"/>
              </w:numPr>
              <w:spacing w:line="276" w:lineRule="auto"/>
              <w:rPr>
                <w:rFonts w:ascii="Cambria Math" w:hAnsi="Cambria Math" w:cstheme="majorBidi"/>
                <w:iCs/>
                <w:sz w:val="20"/>
                <w:szCs w:val="20"/>
                <w:lang w:eastAsia="en-GB"/>
              </w:rPr>
            </w:pPr>
            <w:r>
              <w:rPr>
                <w:rFonts w:ascii="Cambria Math" w:hAnsi="Cambria Math" w:cstheme="majorBidi"/>
                <w:iCs/>
                <w:sz w:val="20"/>
                <w:szCs w:val="20"/>
                <w:lang w:eastAsia="en-GB"/>
              </w:rPr>
              <w:t>Output the current pattern as optimal.</w:t>
            </w:r>
          </w:p>
        </w:tc>
      </w:tr>
      <w:bookmarkEnd w:id="16"/>
    </w:tbl>
    <w:p w14:paraId="7569BD87" w14:textId="77777777" w:rsidR="006A5EBC" w:rsidRPr="00932D33" w:rsidRDefault="006A5EBC" w:rsidP="006A5EBC">
      <w:pPr>
        <w:pStyle w:val="1uhThesisBody"/>
      </w:pPr>
    </w:p>
    <w:p w14:paraId="40D4DFDB" w14:textId="78131C65" w:rsidR="005431E3" w:rsidRDefault="005431E3" w:rsidP="004D1D43">
      <w:pPr>
        <w:pStyle w:val="Heading2"/>
        <w:numPr>
          <w:ilvl w:val="0"/>
          <w:numId w:val="21"/>
        </w:numPr>
        <w:spacing w:line="480" w:lineRule="auto"/>
      </w:pPr>
      <w:bookmarkStart w:id="17" w:name="_Toc27331751"/>
      <w:r>
        <w:t>Numerical Results</w:t>
      </w:r>
      <w:bookmarkEnd w:id="17"/>
    </w:p>
    <w:p w14:paraId="4D844D5A" w14:textId="6627D3AB" w:rsidR="006A5EBC" w:rsidRDefault="006A5EBC" w:rsidP="00161232">
      <w:pPr>
        <w:pStyle w:val="1uhThesisBody"/>
      </w:pPr>
      <w:bookmarkStart w:id="18" w:name="_Hlk24958790"/>
      <w:r w:rsidRPr="00AF0174">
        <w:rPr>
          <w:color w:val="000000" w:themeColor="text1"/>
        </w:rPr>
        <w:t xml:space="preserve">We start </w:t>
      </w:r>
      <w:r w:rsidR="00527F6B" w:rsidRPr="00AF0174">
        <w:rPr>
          <w:color w:val="000000" w:themeColor="text1"/>
        </w:rPr>
        <w:t xml:space="preserve">the numerical example </w:t>
      </w:r>
      <w:r w:rsidRPr="00AF0174">
        <w:rPr>
          <w:color w:val="000000" w:themeColor="text1"/>
        </w:rPr>
        <w:t xml:space="preserve">with a simple network presented by </w:t>
      </w:r>
      <w:r w:rsidR="00F41A6D" w:rsidRPr="00AF0174">
        <w:rPr>
          <w:color w:val="000000" w:themeColor="text1"/>
        </w:rPr>
        <w:t>F</w:t>
      </w:r>
      <w:r w:rsidRPr="00AF0174">
        <w:rPr>
          <w:color w:val="000000" w:themeColor="text1"/>
        </w:rPr>
        <w:t xml:space="preserve">reeman </w:t>
      </w:r>
      <w:r w:rsidRPr="00AF0174">
        <w:rPr>
          <w:color w:val="000000" w:themeColor="text1"/>
        </w:rPr>
        <w:fldChar w:fldCharType="begin"/>
      </w:r>
      <w:r w:rsidR="00161232" w:rsidRPr="00AF0174">
        <w:rPr>
          <w:color w:val="000000" w:themeColor="text1"/>
        </w:rPr>
        <w:instrText xml:space="preserve"> ADDIN ZOTERO_ITEM CSL_CITATION {"citationID":"uwAI7lFV","properties":{"formattedCitation":"[8]","plainCitation":"[8]","noteIndex":0},"citationItems":[{"id":6017,"uris":["http://zotero.org/users/2946789/items/CFHWQKGI"],"uri":["http://zotero.org/users/2946789/items/CFHWQKGI"],"itemData":{"id":6017,"type":"article-journal","container-title":"Social Networks","DOI":"10.1016/0378-8733(91)90017-N","ISSN":"03788733","issue":"2","language":"en","page":"141-154","source":"Crossref","title":"Centrality in valued graphs: A measure of betweenness based on network flow","title-short":"Centrality in valued graphs","volume":"13","author":[{"family":"Freeman","given":"Linton C."},{"family":"Borgatti","given":"Stephen P."},{"family":"White","given":"Douglas R."}],"issued":{"date-parts":[["1991",6]]}}}],"schema":"https://github.com/citation-style-language/schema/raw/master/csl-citation.json"} </w:instrText>
      </w:r>
      <w:r w:rsidRPr="00AF0174">
        <w:rPr>
          <w:color w:val="000000" w:themeColor="text1"/>
        </w:rPr>
        <w:fldChar w:fldCharType="separate"/>
      </w:r>
      <w:r w:rsidR="00161232" w:rsidRPr="00AF0174">
        <w:rPr>
          <w:color w:val="000000" w:themeColor="text1"/>
        </w:rPr>
        <w:t>[8]</w:t>
      </w:r>
      <w:r w:rsidRPr="00AF0174">
        <w:rPr>
          <w:color w:val="000000" w:themeColor="text1"/>
        </w:rPr>
        <w:fldChar w:fldCharType="end"/>
      </w:r>
      <w:r w:rsidRPr="00AF0174">
        <w:rPr>
          <w:color w:val="000000" w:themeColor="text1"/>
        </w:rPr>
        <w:t xml:space="preserve"> (</w:t>
      </w:r>
      <w:r w:rsidR="00A45A53" w:rsidRPr="00AF0174">
        <w:rPr>
          <w:rFonts w:asciiTheme="majorBidi" w:hAnsiTheme="majorBidi" w:cstheme="majorBidi"/>
          <w:color w:val="000000" w:themeColor="text1"/>
          <w:sz w:val="22"/>
          <w:szCs w:val="22"/>
        </w:rPr>
        <w:fldChar w:fldCharType="begin"/>
      </w:r>
      <w:r w:rsidR="00A45A53" w:rsidRPr="00AF0174">
        <w:rPr>
          <w:rFonts w:asciiTheme="majorBidi" w:hAnsiTheme="majorBidi" w:cstheme="majorBidi"/>
          <w:color w:val="000000" w:themeColor="text1"/>
          <w:sz w:val="22"/>
          <w:szCs w:val="22"/>
        </w:rPr>
        <w:instrText xml:space="preserve"> REF _Ref25552569 </w:instrText>
      </w:r>
      <w:r w:rsidR="00A45A53" w:rsidRPr="00AF0174">
        <w:rPr>
          <w:rFonts w:asciiTheme="majorBidi" w:hAnsiTheme="majorBidi" w:cstheme="majorBidi"/>
          <w:color w:val="000000" w:themeColor="text1"/>
          <w:sz w:val="22"/>
          <w:szCs w:val="22"/>
        </w:rPr>
        <w:fldChar w:fldCharType="separate"/>
      </w:r>
      <w:r w:rsidR="00BC3C87" w:rsidRPr="00AF0174">
        <w:rPr>
          <w:rFonts w:asciiTheme="majorBidi" w:hAnsiTheme="majorBidi" w:cstheme="majorBidi"/>
          <w:color w:val="000000" w:themeColor="text1"/>
          <w:sz w:val="22"/>
          <w:szCs w:val="22"/>
        </w:rPr>
        <w:t xml:space="preserve">Figure </w:t>
      </w:r>
      <w:r w:rsidR="00BC3C87" w:rsidRPr="00AF0174">
        <w:rPr>
          <w:rFonts w:asciiTheme="majorBidi" w:hAnsiTheme="majorBidi" w:cstheme="majorBidi"/>
          <w:noProof/>
          <w:color w:val="000000" w:themeColor="text1"/>
          <w:sz w:val="22"/>
          <w:szCs w:val="22"/>
        </w:rPr>
        <w:t>4</w:t>
      </w:r>
      <w:r w:rsidR="00A45A53" w:rsidRPr="00AF0174">
        <w:rPr>
          <w:rFonts w:asciiTheme="majorBidi" w:hAnsiTheme="majorBidi" w:cstheme="majorBidi"/>
          <w:color w:val="000000" w:themeColor="text1"/>
          <w:sz w:val="22"/>
          <w:szCs w:val="22"/>
        </w:rPr>
        <w:fldChar w:fldCharType="end"/>
      </w:r>
      <w:r w:rsidRPr="00AF0174">
        <w:rPr>
          <w:color w:val="000000" w:themeColor="text1"/>
        </w:rPr>
        <w:t>)</w:t>
      </w:r>
      <w:r w:rsidR="00F451B8" w:rsidRPr="00AF0174">
        <w:rPr>
          <w:color w:val="000000" w:themeColor="text1"/>
        </w:rPr>
        <w:t>;</w:t>
      </w:r>
      <w:r w:rsidR="00BC3C87" w:rsidRPr="00AF0174">
        <w:rPr>
          <w:color w:val="000000" w:themeColor="text1"/>
        </w:rPr>
        <w:t xml:space="preserve"> </w:t>
      </w:r>
      <w:r w:rsidR="00210A77" w:rsidRPr="00AF0174">
        <w:rPr>
          <w:color w:val="000000" w:themeColor="text1"/>
        </w:rPr>
        <w:t xml:space="preserve">we </w:t>
      </w:r>
      <w:r w:rsidR="00BC3C87" w:rsidRPr="00AF0174">
        <w:rPr>
          <w:color w:val="000000" w:themeColor="text1"/>
        </w:rPr>
        <w:t xml:space="preserve">name </w:t>
      </w:r>
      <w:r w:rsidR="00210A77" w:rsidRPr="00AF0174">
        <w:rPr>
          <w:color w:val="000000" w:themeColor="text1"/>
        </w:rPr>
        <w:t>it Net 1</w:t>
      </w:r>
      <w:r w:rsidR="00F451B8" w:rsidRPr="00AF0174">
        <w:rPr>
          <w:color w:val="000000" w:themeColor="text1"/>
        </w:rPr>
        <w:t xml:space="preserve"> for future reference</w:t>
      </w:r>
      <w:r w:rsidRPr="00AF0174">
        <w:rPr>
          <w:color w:val="000000" w:themeColor="text1"/>
        </w:rPr>
        <w:t xml:space="preserve">. </w:t>
      </w:r>
      <w:r w:rsidR="001D66F8" w:rsidRPr="00AF0174">
        <w:rPr>
          <w:color w:val="000000" w:themeColor="text1"/>
        </w:rPr>
        <w:t>This network has four paths; the first path</w:t>
      </w:r>
      <w:r w:rsidRPr="00AF0174">
        <w:rPr>
          <w:color w:val="000000" w:themeColor="text1"/>
        </w:rPr>
        <w:t xml:space="preserve"> </w:t>
      </w:r>
      <w:r w:rsidR="001D66F8" w:rsidRPr="00AF0174">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001D66F8" w:rsidRPr="00AF0174">
        <w:rPr>
          <w:color w:val="000000" w:themeColor="text1"/>
        </w:rPr>
        <w:t>)</w:t>
      </w:r>
      <w:r w:rsidRPr="00AF0174">
        <w:rPr>
          <w:color w:val="000000" w:themeColor="text1"/>
        </w:rPr>
        <w:t xml:space="preserve"> </w:t>
      </w:r>
      <w:r w:rsidR="001D66F8" w:rsidRPr="00AF0174">
        <w:rPr>
          <w:color w:val="000000" w:themeColor="text1"/>
        </w:rPr>
        <w:t>begins</w:t>
      </w:r>
      <w:r w:rsidR="00CB0B81">
        <w:rPr>
          <w:color w:val="000000" w:themeColor="text1"/>
        </w:rPr>
        <w:t xml:space="preserve"> at</w:t>
      </w:r>
      <w:r w:rsidR="001D66F8" w:rsidRPr="00AF0174">
        <w:rPr>
          <w:color w:val="000000" w:themeColor="text1"/>
        </w:rPr>
        <w:t xml:space="preserve"> node </w:t>
      </w:r>
      <m:oMath>
        <m:r>
          <w:rPr>
            <w:rFonts w:ascii="Cambria Math" w:hAnsi="Cambria Math"/>
            <w:color w:val="000000" w:themeColor="text1"/>
          </w:rPr>
          <m:t>s</m:t>
        </m:r>
      </m:oMath>
      <w:r w:rsidR="001D66F8" w:rsidRPr="00AF0174">
        <w:rPr>
          <w:color w:val="000000" w:themeColor="text1"/>
        </w:rPr>
        <w:t xml:space="preserve">, passes through node 3, and ends </w:t>
      </w:r>
      <w:r w:rsidR="00CB0B81">
        <w:rPr>
          <w:color w:val="000000" w:themeColor="text1"/>
        </w:rPr>
        <w:t>at</w:t>
      </w:r>
      <w:r w:rsidR="001D66F8" w:rsidRPr="00AF0174">
        <w:rPr>
          <w:color w:val="000000" w:themeColor="text1"/>
        </w:rPr>
        <w:t xml:space="preserve"> node </w:t>
      </w:r>
      <m:oMath>
        <m:r>
          <w:rPr>
            <w:rFonts w:ascii="Cambria Math" w:hAnsi="Cambria Math"/>
            <w:color w:val="000000" w:themeColor="text1"/>
          </w:rPr>
          <m:t>t</m:t>
        </m:r>
      </m:oMath>
      <w:r w:rsidR="001D66F8" w:rsidRPr="00AF0174">
        <w:rPr>
          <w:color w:val="000000" w:themeColor="text1"/>
        </w:rPr>
        <w:t xml:space="preserve">. Equivalently, path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001D66F8" w:rsidRPr="00AF0174">
        <w:rPr>
          <w:color w:val="000000" w:themeColor="text1"/>
        </w:rPr>
        <w:t xml:space="preserve"> </w:t>
      </w:r>
      <w:r w:rsidR="00713954" w:rsidRPr="00AF0174">
        <w:rPr>
          <w:color w:val="000000" w:themeColor="text1"/>
        </w:rPr>
        <w:t>passes through</w:t>
      </w:r>
      <w:r w:rsidR="001D66F8" w:rsidRPr="00AF0174">
        <w:rPr>
          <w:color w:val="000000" w:themeColor="text1"/>
        </w:rPr>
        <w:t xml:space="preserve"> </w:t>
      </w:r>
      <w:r w:rsidR="007964EC" w:rsidRPr="00AF0174">
        <w:rPr>
          <w:color w:val="000000" w:themeColor="text1"/>
        </w:rPr>
        <w:t>arcs</w:t>
      </w:r>
      <w:r w:rsidR="001D66F8" w:rsidRPr="00AF017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3</m:t>
            </m:r>
          </m:sub>
        </m:sSub>
      </m:oMath>
      <w:r w:rsidR="001D66F8" w:rsidRPr="00AF0174">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7</m:t>
            </m:r>
          </m:sub>
        </m:sSub>
      </m:oMath>
      <w:r w:rsidR="001D66F8" w:rsidRPr="00AF0174">
        <w:rPr>
          <w:color w:val="000000" w:themeColor="text1"/>
        </w:rPr>
        <w:t xml:space="preserve"> (</w:t>
      </w:r>
      <w:r w:rsidR="00CB0B81">
        <w:rPr>
          <w:color w:val="000000" w:themeColor="text1"/>
        </w:rPr>
        <w:t>shown as</w:t>
      </w:r>
      <w:r w:rsidR="008071AD" w:rsidRPr="00AF017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7</m:t>
            </m:r>
          </m:sub>
        </m:sSub>
      </m:oMath>
      <w:r w:rsidR="008071AD" w:rsidRPr="00AF0174">
        <w:rPr>
          <w:color w:val="000000" w:themeColor="text1"/>
        </w:rPr>
        <w:t>)</w:t>
      </w:r>
      <w:r w:rsidR="001D66F8" w:rsidRPr="00AF0174">
        <w:rPr>
          <w:color w:val="000000" w:themeColor="text1"/>
        </w:rPr>
        <w:t>.</w:t>
      </w:r>
      <w:r w:rsidR="008071AD" w:rsidRPr="00AF0174">
        <w:rPr>
          <w:color w:val="000000" w:themeColor="text1"/>
        </w:rPr>
        <w:t xml:space="preserve"> </w:t>
      </w:r>
      <w:r w:rsidR="008241BE" w:rsidRPr="00AF0174">
        <w:rPr>
          <w:color w:val="000000" w:themeColor="text1"/>
        </w:rPr>
        <w:t>Similarly, the o</w:t>
      </w:r>
      <w:r w:rsidR="00124E74" w:rsidRPr="00AF0174">
        <w:rPr>
          <w:color w:val="000000" w:themeColor="text1"/>
        </w:rPr>
        <w:t xml:space="preserve">ther paths are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00124E74" w:rsidRPr="00AF0174">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7</m:t>
            </m:r>
          </m:sub>
        </m:sSub>
      </m:oMath>
      <w:r w:rsidRPr="00AF017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6</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7</m:t>
            </m:r>
          </m:sub>
        </m:sSub>
      </m:oMath>
      <w:r w:rsidRPr="00AF0174">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5</m:t>
            </m:r>
          </m:sub>
        </m:sSub>
      </m:oMath>
      <w:r w:rsidRPr="00AF0174">
        <w:rPr>
          <w:color w:val="000000" w:themeColor="text1"/>
        </w:rPr>
        <w:t>.</w:t>
      </w:r>
      <w:r w:rsidR="00995278" w:rsidRPr="00AF0174">
        <w:rPr>
          <w:color w:val="000000" w:themeColor="text1"/>
        </w:rPr>
        <w:t xml:space="preserve"> </w:t>
      </w:r>
      <w:r w:rsidR="00A45A53" w:rsidRPr="00AF0174">
        <w:rPr>
          <w:rFonts w:asciiTheme="majorBidi" w:hAnsiTheme="majorBidi" w:cstheme="majorBidi"/>
          <w:color w:val="000000" w:themeColor="text1"/>
          <w:sz w:val="22"/>
          <w:szCs w:val="22"/>
        </w:rPr>
        <w:fldChar w:fldCharType="begin"/>
      </w:r>
      <w:r w:rsidR="00A45A53" w:rsidRPr="00AF0174">
        <w:rPr>
          <w:rFonts w:asciiTheme="majorBidi" w:hAnsiTheme="majorBidi" w:cstheme="majorBidi"/>
          <w:color w:val="000000" w:themeColor="text1"/>
          <w:sz w:val="22"/>
          <w:szCs w:val="22"/>
        </w:rPr>
        <w:instrText xml:space="preserve"> REF _Ref25552972 </w:instrText>
      </w:r>
      <w:r w:rsidR="00A45A53" w:rsidRPr="00AF0174">
        <w:rPr>
          <w:rFonts w:asciiTheme="majorBidi" w:hAnsiTheme="majorBidi" w:cstheme="majorBidi"/>
          <w:color w:val="000000" w:themeColor="text1"/>
          <w:sz w:val="22"/>
          <w:szCs w:val="22"/>
        </w:rPr>
        <w:fldChar w:fldCharType="separate"/>
      </w:r>
      <w:r w:rsidR="00E74682" w:rsidRPr="00AF0174">
        <w:rPr>
          <w:rFonts w:asciiTheme="majorBidi" w:hAnsiTheme="majorBidi" w:cstheme="majorBidi"/>
          <w:color w:val="000000" w:themeColor="text1"/>
          <w:sz w:val="22"/>
          <w:szCs w:val="22"/>
        </w:rPr>
        <w:t xml:space="preserve">Figure </w:t>
      </w:r>
      <w:r w:rsidR="00E74682" w:rsidRPr="00AF0174">
        <w:rPr>
          <w:rFonts w:asciiTheme="majorBidi" w:hAnsiTheme="majorBidi" w:cstheme="majorBidi"/>
          <w:noProof/>
          <w:color w:val="000000" w:themeColor="text1"/>
          <w:sz w:val="22"/>
          <w:szCs w:val="22"/>
        </w:rPr>
        <w:t>5</w:t>
      </w:r>
      <w:r w:rsidR="00A45A53" w:rsidRPr="00AF0174">
        <w:rPr>
          <w:rFonts w:asciiTheme="majorBidi" w:hAnsiTheme="majorBidi" w:cstheme="majorBidi"/>
          <w:noProof/>
          <w:color w:val="000000" w:themeColor="text1"/>
          <w:sz w:val="22"/>
          <w:szCs w:val="22"/>
        </w:rPr>
        <w:fldChar w:fldCharType="end"/>
      </w:r>
      <w:r w:rsidRPr="00AF0174">
        <w:rPr>
          <w:color w:val="000000" w:themeColor="text1"/>
        </w:rPr>
        <w:t xml:space="preserve"> shows the incident matrix </w:t>
      </w:r>
      <m:oMath>
        <m:r>
          <w:rPr>
            <w:rFonts w:ascii="Cambria Math" w:hAnsi="Cambria Math"/>
            <w:color w:val="000000" w:themeColor="text1"/>
          </w:rPr>
          <m:t>P</m:t>
        </m:r>
      </m:oMath>
      <w:r w:rsidR="00975647" w:rsidRPr="00AF0174">
        <w:rPr>
          <w:color w:val="000000" w:themeColor="text1"/>
        </w:rPr>
        <w:t xml:space="preserve"> associated with </w:t>
      </w:r>
      <w:r w:rsidR="00844B31" w:rsidRPr="00AF0174">
        <w:rPr>
          <w:color w:val="000000" w:themeColor="text1"/>
        </w:rPr>
        <w:t>these four paths</w:t>
      </w:r>
      <w:r w:rsidRPr="00AF0174">
        <w:rPr>
          <w:color w:val="000000" w:themeColor="text1"/>
        </w:rPr>
        <w:t xml:space="preserve">. </w:t>
      </w:r>
      <w:r w:rsidR="00DE0A79" w:rsidRPr="00AF0174">
        <w:rPr>
          <w:color w:val="000000" w:themeColor="text1"/>
        </w:rPr>
        <w:t>Suppose that attacker has sufficient resource</w:t>
      </w:r>
      <w:r w:rsidR="00CB0B81">
        <w:rPr>
          <w:color w:val="000000" w:themeColor="text1"/>
        </w:rPr>
        <w:t>s</w:t>
      </w:r>
      <w:r w:rsidR="00DE0A79" w:rsidRPr="00AF0174">
        <w:rPr>
          <w:color w:val="000000" w:themeColor="text1"/>
        </w:rPr>
        <w:t xml:space="preserve"> to attack two arcs</w:t>
      </w:r>
      <w:r w:rsidRPr="00AF0174">
        <w:rPr>
          <w:color w:val="000000" w:themeColor="text1"/>
        </w:rPr>
        <w:t xml:space="preserve"> (i.e., </w:t>
      </w:r>
      <m:oMath>
        <m:r>
          <w:rPr>
            <w:rFonts w:ascii="Cambria Math" w:hAnsi="Cambria Math" w:cstheme="majorBidi"/>
            <w:color w:val="000000" w:themeColor="text1"/>
          </w:rPr>
          <m:t>ϑ</m:t>
        </m:r>
        <m:r>
          <m:rPr>
            <m:sty m:val="p"/>
          </m:rPr>
          <w:rPr>
            <w:rFonts w:ascii="Cambria Math" w:hAnsi="Cambria Math"/>
            <w:color w:val="000000" w:themeColor="text1"/>
          </w:rPr>
          <m:t>=2</m:t>
        </m:r>
      </m:oMath>
      <w:r w:rsidRPr="00AF0174">
        <w:rPr>
          <w:color w:val="000000" w:themeColor="text1"/>
        </w:rPr>
        <w:t>)</w:t>
      </w:r>
      <w:r w:rsidR="00AD22C4" w:rsidRPr="00AF0174">
        <w:rPr>
          <w:color w:val="000000" w:themeColor="text1"/>
        </w:rPr>
        <w:t>.</w:t>
      </w:r>
      <w:r w:rsidRPr="00AF0174">
        <w:rPr>
          <w:color w:val="000000" w:themeColor="text1"/>
        </w:rPr>
        <w:t xml:space="preserve"> </w:t>
      </w:r>
      <w:r w:rsidR="00CB0B81">
        <w:rPr>
          <w:color w:val="000000" w:themeColor="text1"/>
        </w:rPr>
        <w:t>T</w:t>
      </w:r>
      <w:r w:rsidR="0053383F" w:rsidRPr="00AF0174">
        <w:rPr>
          <w:color w:val="000000" w:themeColor="text1"/>
        </w:rPr>
        <w:t xml:space="preserve">he </w:t>
      </w:r>
      <w:r w:rsidR="008C2365" w:rsidRPr="00AF0174">
        <w:rPr>
          <w:color w:val="000000" w:themeColor="text1"/>
        </w:rPr>
        <w:t xml:space="preserve">attacker </w:t>
      </w:r>
      <w:r w:rsidR="00CB0B81">
        <w:rPr>
          <w:color w:val="000000" w:themeColor="text1"/>
        </w:rPr>
        <w:t xml:space="preserve">then </w:t>
      </w:r>
      <w:r w:rsidR="008C2365" w:rsidRPr="00AF0174">
        <w:rPr>
          <w:color w:val="000000" w:themeColor="text1"/>
        </w:rPr>
        <w:t xml:space="preserve">has </w:t>
      </w:r>
      <m:oMath>
        <m:d>
          <m:dPr>
            <m:ctrlPr>
              <w:rPr>
                <w:rFonts w:ascii="Cambria Math" w:hAnsi="Cambria Math"/>
                <w:color w:val="000000" w:themeColor="text1"/>
              </w:rPr>
            </m:ctrlPr>
          </m:dPr>
          <m:e>
            <m:m>
              <m:mPr>
                <m:mcs>
                  <m:mc>
                    <m:mcPr>
                      <m:count m:val="1"/>
                      <m:mcJc m:val="center"/>
                    </m:mcPr>
                  </m:mc>
                </m:mcs>
                <m:ctrlPr>
                  <w:rPr>
                    <w:rFonts w:ascii="Cambria Math" w:hAnsi="Cambria Math"/>
                    <w:color w:val="000000" w:themeColor="text1"/>
                  </w:rPr>
                </m:ctrlPr>
              </m:mPr>
              <m:mr>
                <m:e>
                  <m:r>
                    <m:rPr>
                      <m:sty m:val="p"/>
                    </m:rPr>
                    <w:rPr>
                      <w:rFonts w:ascii="Cambria Math" w:hAnsi="Cambria Math"/>
                      <w:color w:val="000000" w:themeColor="text1"/>
                    </w:rPr>
                    <m:t>7</m:t>
                  </m:r>
                </m:e>
              </m:mr>
              <m:mr>
                <m:e>
                  <m:r>
                    <m:rPr>
                      <m:sty m:val="p"/>
                    </m:rPr>
                    <w:rPr>
                      <w:rFonts w:ascii="Cambria Math" w:hAnsi="Cambria Math"/>
                      <w:color w:val="000000" w:themeColor="text1"/>
                    </w:rPr>
                    <m:t>2</m:t>
                  </m:r>
                </m:e>
              </m:mr>
            </m:m>
          </m:e>
        </m:d>
        <m:r>
          <m:rPr>
            <m:sty m:val="p"/>
          </m:rPr>
          <w:rPr>
            <w:rFonts w:ascii="Cambria Math" w:hAnsi="Cambria Math"/>
            <w:color w:val="000000" w:themeColor="text1"/>
          </w:rPr>
          <m:t>=21</m:t>
        </m:r>
      </m:oMath>
      <w:r w:rsidRPr="00AF0174">
        <w:rPr>
          <w:color w:val="000000" w:themeColor="text1"/>
        </w:rPr>
        <w:t xml:space="preserve"> options to choose</w:t>
      </w:r>
      <w:r w:rsidR="00751D98" w:rsidRPr="00AF0174">
        <w:rPr>
          <w:color w:val="000000" w:themeColor="text1"/>
        </w:rPr>
        <w:t xml:space="preserve"> from</w:t>
      </w:r>
      <w:r w:rsidRPr="00AF0174">
        <w:rPr>
          <w:color w:val="000000" w:themeColor="text1"/>
        </w:rPr>
        <w:t xml:space="preserve"> (</w:t>
      </w:r>
      <w:r w:rsidR="00736674" w:rsidRPr="00AF0174">
        <w:rPr>
          <w:color w:val="000000" w:themeColor="text1"/>
        </w:rPr>
        <w:fldChar w:fldCharType="begin"/>
      </w:r>
      <w:r w:rsidR="00736674" w:rsidRPr="00AF0174">
        <w:rPr>
          <w:color w:val="000000" w:themeColor="text1"/>
        </w:rPr>
        <w:instrText xml:space="preserve"> REF _Ref25489668  \* MERGEFORMAT </w:instrText>
      </w:r>
      <w:r w:rsidR="00736674" w:rsidRPr="00AF0174">
        <w:rPr>
          <w:color w:val="000000" w:themeColor="text1"/>
        </w:rPr>
        <w:fldChar w:fldCharType="separate"/>
      </w:r>
      <w:r w:rsidR="007A768E" w:rsidRPr="00AF0174">
        <w:rPr>
          <w:color w:val="000000" w:themeColor="text1"/>
        </w:rPr>
        <w:t>Figure 5</w:t>
      </w:r>
      <w:r w:rsidR="00736674" w:rsidRPr="00AF0174">
        <w:rPr>
          <w:color w:val="000000" w:themeColor="text1"/>
        </w:rPr>
        <w:fldChar w:fldCharType="end"/>
      </w:r>
      <w:r w:rsidRPr="00AF0174">
        <w:rPr>
          <w:color w:val="000000" w:themeColor="text1"/>
        </w:rPr>
        <w:t xml:space="preserve">). </w:t>
      </w:r>
      <w:r w:rsidR="00CB2879" w:rsidRPr="00AF0174">
        <w:rPr>
          <w:color w:val="000000" w:themeColor="text1"/>
        </w:rPr>
        <w:t xml:space="preserve">Step 1 in </w:t>
      </w:r>
      <w:r w:rsidRPr="00AF0174">
        <w:rPr>
          <w:color w:val="000000" w:themeColor="text1"/>
        </w:rPr>
        <w:t xml:space="preserve">Algorithm 1 </w:t>
      </w:r>
      <w:r w:rsidR="00713954" w:rsidRPr="00AF0174">
        <w:rPr>
          <w:color w:val="000000" w:themeColor="text1"/>
        </w:rPr>
        <w:t>starts with an empty set</w:t>
      </w:r>
      <w:r w:rsidRPr="00AF0174">
        <w:rPr>
          <w:color w:val="000000" w:themeColor="text1"/>
        </w:rPr>
        <w:t xml:space="preserve"> </w:t>
      </w:r>
      <m:oMath>
        <m:r>
          <m:rPr>
            <m:scr m:val="double-struck"/>
            <m:sty m:val="p"/>
          </m:rPr>
          <w:rPr>
            <w:rFonts w:ascii="Cambria Math" w:hAnsi="Cambria Math"/>
            <w:color w:val="000000" w:themeColor="text1"/>
          </w:rPr>
          <m:t>Q</m:t>
        </m:r>
      </m:oMath>
      <w:r w:rsidR="005C0958" w:rsidRPr="00AF0174">
        <w:rPr>
          <w:color w:val="000000" w:themeColor="text1"/>
        </w:rPr>
        <w:t xml:space="preserve"> </w:t>
      </w:r>
      <w:r w:rsidRPr="00AF0174">
        <w:rPr>
          <w:color w:val="000000" w:themeColor="text1"/>
        </w:rPr>
        <w:t xml:space="preserve">and </w:t>
      </w:r>
      <w:r w:rsidR="00FB2E04" w:rsidRPr="00AF0174">
        <w:rPr>
          <w:color w:val="000000" w:themeColor="text1"/>
        </w:rPr>
        <w:t>sets</w:t>
      </w:r>
      <w:r w:rsidR="00CB0B81">
        <w:rPr>
          <w:color w:val="000000" w:themeColor="text1"/>
        </w:rPr>
        <w:t xml:space="preserve"> the</w:t>
      </w:r>
      <w:r w:rsidR="00FB2E04" w:rsidRPr="00AF0174">
        <w:rPr>
          <w:color w:val="000000" w:themeColor="text1"/>
        </w:rPr>
        <w:t xml:space="preserve"> </w:t>
      </w:r>
      <w:r w:rsidR="001B4319" w:rsidRPr="00AF0174">
        <w:rPr>
          <w:color w:val="000000" w:themeColor="text1"/>
        </w:rPr>
        <w:t xml:space="preserve">counter </w:t>
      </w:r>
      <w:r w:rsidR="00FB2E04" w:rsidRPr="00AF0174">
        <w:rPr>
          <w:color w:val="000000" w:themeColor="text1"/>
        </w:rPr>
        <w:t xml:space="preserve">to </w:t>
      </w:r>
      <w:r w:rsidRPr="00AF0174">
        <w:rPr>
          <w:color w:val="000000" w:themeColor="text1"/>
        </w:rPr>
        <w:t>1.  In Step 2</w:t>
      </w:r>
      <w:r w:rsidR="00FB2E04" w:rsidRPr="00AF0174">
        <w:rPr>
          <w:color w:val="000000" w:themeColor="text1"/>
        </w:rPr>
        <w:t>,</w:t>
      </w:r>
      <w:r w:rsidRPr="00AF0174">
        <w:rPr>
          <w:color w:val="000000" w:themeColor="text1"/>
        </w:rPr>
        <w:t xml:space="preserve"> vector </w:t>
      </w:r>
      <m:oMath>
        <m:r>
          <w:rPr>
            <w:rFonts w:ascii="Cambria Math" w:hAnsi="Cambria Math"/>
            <w:color w:val="000000" w:themeColor="text1"/>
          </w:rPr>
          <m:t>φ</m:t>
        </m:r>
      </m:oMath>
      <w:r w:rsidRPr="00AF0174">
        <w:rPr>
          <w:color w:val="000000" w:themeColor="text1"/>
        </w:rPr>
        <w:t xml:space="preserve"> is calculated </w:t>
      </w:r>
      <w:r w:rsidR="00E24132" w:rsidRPr="00AF0174">
        <w:rPr>
          <w:color w:val="000000" w:themeColor="text1"/>
        </w:rPr>
        <w:t>(</w:t>
      </w:r>
      <w:r w:rsidR="00736674" w:rsidRPr="00AF0174">
        <w:rPr>
          <w:color w:val="000000" w:themeColor="text1"/>
        </w:rPr>
        <w:fldChar w:fldCharType="begin"/>
      </w:r>
      <w:r w:rsidR="00736674" w:rsidRPr="00AF0174">
        <w:rPr>
          <w:color w:val="000000" w:themeColor="text1"/>
        </w:rPr>
        <w:instrText xml:space="preserve"> REF _Ref25513227  \* MERGEFORMAT </w:instrText>
      </w:r>
      <w:r w:rsidR="00736674" w:rsidRPr="00AF0174">
        <w:rPr>
          <w:color w:val="000000" w:themeColor="text1"/>
        </w:rPr>
        <w:fldChar w:fldCharType="separate"/>
      </w:r>
      <w:r w:rsidR="007A768E" w:rsidRPr="00AF0174">
        <w:rPr>
          <w:color w:val="000000" w:themeColor="text1"/>
        </w:rPr>
        <w:t>Figure 6</w:t>
      </w:r>
      <w:r w:rsidR="00736674" w:rsidRPr="00AF0174">
        <w:rPr>
          <w:color w:val="000000" w:themeColor="text1"/>
        </w:rPr>
        <w:fldChar w:fldCharType="end"/>
      </w:r>
      <w:r w:rsidR="00E24132" w:rsidRPr="00AF0174">
        <w:rPr>
          <w:color w:val="000000" w:themeColor="text1"/>
        </w:rPr>
        <w:t>)</w:t>
      </w:r>
      <w:r w:rsidRPr="00AF0174">
        <w:rPr>
          <w:color w:val="000000" w:themeColor="text1"/>
        </w:rPr>
        <w:t xml:space="preserve">. </w:t>
      </w:r>
      <w:r w:rsidR="00794CB0" w:rsidRPr="00AF0174">
        <w:rPr>
          <w:color w:val="000000" w:themeColor="text1"/>
        </w:rPr>
        <w:t>T</w:t>
      </w:r>
      <w:r w:rsidRPr="00AF0174">
        <w:rPr>
          <w:color w:val="000000" w:themeColor="text1"/>
        </w:rPr>
        <w:t xml:space="preserve">he </w:t>
      </w:r>
      <w:r w:rsidR="00C95253" w:rsidRPr="00AF0174">
        <w:rPr>
          <w:color w:val="000000" w:themeColor="text1"/>
        </w:rPr>
        <w:t>arc</w:t>
      </w:r>
      <w:r w:rsidRPr="00AF0174">
        <w:rPr>
          <w:color w:val="000000" w:themeColor="text1"/>
        </w:rPr>
        <w:t xml:space="preserve"> with </w:t>
      </w:r>
      <w:r w:rsidR="00ED32DB" w:rsidRPr="00AF0174">
        <w:rPr>
          <w:color w:val="000000" w:themeColor="text1"/>
        </w:rPr>
        <w:t xml:space="preserve">the </w:t>
      </w:r>
      <w:r w:rsidRPr="00AF0174">
        <w:rPr>
          <w:color w:val="000000" w:themeColor="text1"/>
        </w:rPr>
        <w:t xml:space="preserve">highest </w:t>
      </w:r>
      <w:r w:rsidR="00ED32DB" w:rsidRPr="00AF0174">
        <w:rPr>
          <w:color w:val="000000" w:themeColor="text1"/>
        </w:rPr>
        <w:t xml:space="preserve">value of </w:t>
      </w:r>
      <m:oMath>
        <m:r>
          <w:rPr>
            <w:rFonts w:ascii="Cambria Math" w:hAnsi="Cambria Math"/>
            <w:color w:val="000000" w:themeColor="text1"/>
          </w:rPr>
          <m:t>φ</m:t>
        </m:r>
      </m:oMath>
      <w:r w:rsidRPr="00AF0174">
        <w:rPr>
          <w:color w:val="000000" w:themeColor="text1"/>
        </w:rPr>
        <w:t xml:space="preserve"> (i.e., </w:t>
      </w:r>
      <m:oMath>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7</m:t>
            </m:r>
          </m:sub>
        </m:sSub>
      </m:oMath>
      <w:r w:rsidRPr="00AF0174">
        <w:rPr>
          <w:color w:val="000000" w:themeColor="text1"/>
        </w:rPr>
        <w:t xml:space="preserve"> with </w:t>
      </w:r>
      <m:oMath>
        <m:sSub>
          <m:sSubPr>
            <m:ctrlPr>
              <w:rPr>
                <w:rFonts w:ascii="Cambria Math" w:hAnsi="Cambria Math"/>
                <w:color w:val="000000" w:themeColor="text1"/>
              </w:rPr>
            </m:ctrlPr>
          </m:sSubPr>
          <m:e>
            <m:r>
              <w:rPr>
                <w:rFonts w:ascii="Cambria Math" w:hAnsi="Cambria Math"/>
                <w:color w:val="000000" w:themeColor="text1"/>
              </w:rPr>
              <m:t>φ</m:t>
            </m:r>
          </m:e>
          <m:sub>
            <m:r>
              <m:rPr>
                <m:sty m:val="p"/>
              </m:rPr>
              <w:rPr>
                <w:rFonts w:ascii="Cambria Math" w:hAnsi="Cambria Math"/>
                <w:color w:val="000000" w:themeColor="text1"/>
              </w:rPr>
              <m:t>7</m:t>
            </m:r>
          </m:sub>
        </m:sSub>
        <m:r>
          <m:rPr>
            <m:sty m:val="p"/>
          </m:rPr>
          <w:rPr>
            <w:rFonts w:ascii="Cambria Math" w:hAnsi="Cambria Math"/>
            <w:color w:val="000000" w:themeColor="text1"/>
          </w:rPr>
          <m:t>=4</m:t>
        </m:r>
      </m:oMath>
      <w:r w:rsidR="008F095F" w:rsidRPr="00AF0174">
        <w:rPr>
          <w:color w:val="000000" w:themeColor="text1"/>
        </w:rPr>
        <w:t xml:space="preserve"> for Net</w:t>
      </w:r>
      <w:r w:rsidR="005D5ADA" w:rsidRPr="00AF0174">
        <w:rPr>
          <w:color w:val="000000" w:themeColor="text1"/>
        </w:rPr>
        <w:t xml:space="preserve"> </w:t>
      </w:r>
      <w:r w:rsidR="008F095F" w:rsidRPr="00AF0174">
        <w:rPr>
          <w:color w:val="000000" w:themeColor="text1"/>
        </w:rPr>
        <w:t>1</w:t>
      </w:r>
      <w:r w:rsidRPr="00AF0174">
        <w:rPr>
          <w:color w:val="000000" w:themeColor="text1"/>
        </w:rPr>
        <w:t>)</w:t>
      </w:r>
      <w:r w:rsidR="00794CB0" w:rsidRPr="00AF0174">
        <w:rPr>
          <w:color w:val="000000" w:themeColor="text1"/>
        </w:rPr>
        <w:t xml:space="preserve"> </w:t>
      </w:r>
      <w:r w:rsidR="003D1B60" w:rsidRPr="00AF0174">
        <w:rPr>
          <w:color w:val="000000" w:themeColor="text1"/>
        </w:rPr>
        <w:t xml:space="preserve">is selected in </w:t>
      </w:r>
      <w:r w:rsidR="00794CB0" w:rsidRPr="00AF0174">
        <w:rPr>
          <w:color w:val="000000" w:themeColor="text1"/>
        </w:rPr>
        <w:t>Step 3</w:t>
      </w:r>
      <w:r w:rsidRPr="00AF0174">
        <w:rPr>
          <w:color w:val="000000" w:themeColor="text1"/>
        </w:rPr>
        <w:t xml:space="preserve">. Removing </w:t>
      </w:r>
      <m:oMath>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7</m:t>
            </m:r>
          </m:sub>
        </m:sSub>
      </m:oMath>
      <w:r w:rsidRPr="00AF0174">
        <w:rPr>
          <w:color w:val="000000" w:themeColor="text1"/>
        </w:rPr>
        <w:t xml:space="preserve"> will </w:t>
      </w:r>
      <w:r w:rsidR="005E12B7" w:rsidRPr="00AF0174">
        <w:rPr>
          <w:color w:val="000000" w:themeColor="text1"/>
        </w:rPr>
        <w:t xml:space="preserve">disrupt </w:t>
      </w:r>
      <w:r w:rsidRPr="00AF0174">
        <w:rPr>
          <w:color w:val="000000" w:themeColor="text1"/>
        </w:rPr>
        <w:t xml:space="preserve">the flows from paths </w:t>
      </w:r>
      <m:oMath>
        <m:sSub>
          <m:sSubPr>
            <m:ctrlPr>
              <w:rPr>
                <w:rFonts w:ascii="Cambria Math" w:hAnsi="Cambria Math"/>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1</m:t>
            </m:r>
          </m:sub>
        </m:sSub>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2</m:t>
            </m:r>
          </m:sub>
        </m:sSub>
      </m:oMath>
      <w:r w:rsidRPr="00AF0174">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3</m:t>
            </m:r>
          </m:sub>
        </m:sSub>
      </m:oMath>
      <w:r w:rsidR="00E26C8E" w:rsidRPr="00AF0174">
        <w:rPr>
          <w:color w:val="000000" w:themeColor="text1"/>
        </w:rPr>
        <w:t>.</w:t>
      </w:r>
      <w:r w:rsidR="00CE422E" w:rsidRPr="00AF0174">
        <w:rPr>
          <w:color w:val="000000" w:themeColor="text1"/>
        </w:rPr>
        <w:t xml:space="preserve"> </w:t>
      </w:r>
      <w:r w:rsidR="00E26C8E" w:rsidRPr="00AF0174">
        <w:rPr>
          <w:color w:val="000000" w:themeColor="text1"/>
        </w:rPr>
        <w:t>Hence,</w:t>
      </w:r>
      <w:r w:rsidRPr="00AF0174">
        <w:rPr>
          <w:color w:val="000000" w:themeColor="text1"/>
        </w:rPr>
        <w:t xml:space="preserve"> in Step 4</w:t>
      </w:r>
      <w:r w:rsidR="00A81052" w:rsidRPr="00AF0174">
        <w:rPr>
          <w:color w:val="000000" w:themeColor="text1"/>
        </w:rPr>
        <w:t>,</w:t>
      </w:r>
      <w:r w:rsidRPr="00AF0174">
        <w:rPr>
          <w:color w:val="000000" w:themeColor="text1"/>
        </w:rPr>
        <w:t xml:space="preserve"> these paths </w:t>
      </w:r>
      <w:r w:rsidR="004C50BA" w:rsidRPr="00AF0174">
        <w:rPr>
          <w:color w:val="000000" w:themeColor="text1"/>
        </w:rPr>
        <w:t xml:space="preserve">are removed </w:t>
      </w:r>
      <w:r w:rsidRPr="00AF0174">
        <w:rPr>
          <w:color w:val="000000" w:themeColor="text1"/>
        </w:rPr>
        <w:t>from the incidence matrix. Then</w:t>
      </w:r>
      <w:r w:rsidR="00CB0B81">
        <w:rPr>
          <w:color w:val="000000" w:themeColor="text1"/>
        </w:rPr>
        <w:t>, the</w:t>
      </w:r>
      <w:r w:rsidRPr="00AF0174">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7</m:t>
            </m:r>
          </m:sub>
        </m:sSub>
        <m:r>
          <w:rPr>
            <w:rFonts w:ascii="Cambria Math" w:hAnsi="Cambria Math"/>
            <w:color w:val="000000" w:themeColor="text1"/>
          </w:rPr>
          <m:t xml:space="preserve"> </m:t>
        </m:r>
      </m:oMath>
      <w:r w:rsidR="00AF0174" w:rsidRPr="00AF0174">
        <w:rPr>
          <w:color w:val="000000" w:themeColor="text1"/>
        </w:rPr>
        <w:t>column is</w:t>
      </w:r>
      <w:r w:rsidR="00F30DEF" w:rsidRPr="00AF0174">
        <w:rPr>
          <w:color w:val="000000" w:themeColor="text1"/>
        </w:rPr>
        <w:t xml:space="preserve"> removed</w:t>
      </w:r>
      <w:r w:rsidR="00FF12B2" w:rsidRPr="00AF0174">
        <w:rPr>
          <w:color w:val="000000" w:themeColor="text1"/>
        </w:rPr>
        <w:t>,</w:t>
      </w:r>
      <w:r w:rsidR="00F30DEF" w:rsidRPr="00AF0174">
        <w:rPr>
          <w:color w:val="000000" w:themeColor="text1"/>
        </w:rPr>
        <w:t xml:space="preserve"> and added to set </w:t>
      </w:r>
      <m:oMath>
        <m:r>
          <m:rPr>
            <m:scr m:val="double-struck"/>
            <m:sty m:val="p"/>
          </m:rPr>
          <w:rPr>
            <w:rFonts w:ascii="Cambria Math" w:hAnsi="Cambria Math"/>
            <w:color w:val="000000" w:themeColor="text1"/>
          </w:rPr>
          <m:t>Q</m:t>
        </m:r>
      </m:oMath>
      <w:r w:rsidR="00F30DEF" w:rsidRPr="00AF0174">
        <w:rPr>
          <w:color w:val="000000" w:themeColor="text1"/>
        </w:rPr>
        <w:t xml:space="preserve"> (</w:t>
      </w:r>
      <w:r w:rsidR="00B57A12" w:rsidRPr="00AF0174">
        <w:rPr>
          <w:color w:val="000000" w:themeColor="text1"/>
        </w:rPr>
        <w:t xml:space="preserve">i.e., </w:t>
      </w:r>
      <m:oMath>
        <m:r>
          <m:rPr>
            <m:scr m:val="double-struck"/>
            <m:sty m:val="p"/>
          </m:rPr>
          <w:rPr>
            <w:rFonts w:ascii="Cambria Math" w:hAnsi="Cambria Math"/>
            <w:color w:val="000000" w:themeColor="text1"/>
          </w:rPr>
          <m:t>Q={</m:t>
        </m:r>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7</m:t>
            </m:r>
          </m:sub>
        </m:sSub>
        <m:r>
          <m:rPr>
            <m:sty m:val="p"/>
          </m:rPr>
          <w:rPr>
            <w:rFonts w:ascii="Cambria Math" w:hAnsi="Cambria Math"/>
            <w:color w:val="000000" w:themeColor="text1"/>
          </w:rPr>
          <m:t>}</m:t>
        </m:r>
      </m:oMath>
      <w:r w:rsidR="00F30DEF" w:rsidRPr="00AF0174">
        <w:rPr>
          <w:color w:val="000000" w:themeColor="text1"/>
        </w:rPr>
        <w:t>)</w:t>
      </w:r>
      <w:r w:rsidRPr="00AF0174">
        <w:rPr>
          <w:color w:val="000000" w:themeColor="text1"/>
        </w:rPr>
        <w:t xml:space="preserve">. Sine the counter </w:t>
      </w:r>
      <w:r w:rsidR="00D16B7F" w:rsidRPr="00AF0174">
        <w:rPr>
          <w:color w:val="000000" w:themeColor="text1"/>
        </w:rPr>
        <w:t>is 1</w:t>
      </w:r>
      <w:r w:rsidR="00705BE1" w:rsidRPr="00AF0174">
        <w:rPr>
          <w:color w:val="000000" w:themeColor="text1"/>
        </w:rPr>
        <w:t>,</w:t>
      </w:r>
      <w:r w:rsidR="00D16B7F" w:rsidRPr="00AF0174">
        <w:rPr>
          <w:color w:val="000000" w:themeColor="text1"/>
        </w:rPr>
        <w:t xml:space="preserve"> </w:t>
      </w:r>
      <w:r w:rsidR="00CB0B81">
        <w:rPr>
          <w:color w:val="000000" w:themeColor="text1"/>
        </w:rPr>
        <w:t>being</w:t>
      </w:r>
      <w:r w:rsidR="00D16B7F">
        <w:t xml:space="preserve"> </w:t>
      </w:r>
      <w:r w:rsidR="00CB0B81" w:rsidRPr="00A2791D">
        <w:t>less</w:t>
      </w:r>
      <w:r w:rsidRPr="00A2791D">
        <w:t xml:space="preserve"> than </w:t>
      </w:r>
      <m:oMath>
        <m:r>
          <w:rPr>
            <w:rFonts w:ascii="Cambria Math" w:hAnsi="Cambria Math" w:cstheme="majorBidi"/>
            <w:color w:val="1F3864" w:themeColor="accent1" w:themeShade="80"/>
          </w:rPr>
          <m:t>ϑ</m:t>
        </m:r>
        <m:r>
          <m:rPr>
            <m:sty m:val="p"/>
          </m:rPr>
          <w:rPr>
            <w:rFonts w:ascii="Cambria Math" w:hAnsi="Cambria Math"/>
          </w:rPr>
          <m:t>=2</m:t>
        </m:r>
      </m:oMath>
      <w:r w:rsidR="00F75050">
        <w:t>,</w:t>
      </w:r>
      <w:r w:rsidRPr="00A2791D">
        <w:t xml:space="preserve"> we go to Step 2</w:t>
      </w:r>
      <w:r w:rsidR="00FC5CDF">
        <w:t xml:space="preserve"> for </w:t>
      </w:r>
      <w:r w:rsidR="00705BE1">
        <w:t xml:space="preserve">the </w:t>
      </w:r>
      <w:r w:rsidR="00FC5CDF">
        <w:t>second iteration</w:t>
      </w:r>
      <w:r w:rsidRPr="00A2791D">
        <w:t xml:space="preserve">. </w:t>
      </w:r>
      <w:r w:rsidR="0083099E">
        <w:t>W</w:t>
      </w:r>
      <w:r>
        <w:t xml:space="preserve">e can easily find the functional connectivity for </w:t>
      </w:r>
      <m:oMath>
        <m:sSub>
          <m:sSubPr>
            <m:ctrlPr>
              <w:rPr>
                <w:rFonts w:ascii="Cambria Math" w:hAnsi="Cambria Math"/>
              </w:rPr>
            </m:ctrlPr>
          </m:sSubPr>
          <m:e>
            <m:r>
              <w:rPr>
                <w:rFonts w:ascii="Cambria Math" w:hAnsi="Cambria Math"/>
              </w:rPr>
              <m:t>e</m:t>
            </m:r>
          </m:e>
          <m:sub>
            <m:r>
              <m:rPr>
                <m:sty m:val="p"/>
              </m:rPr>
              <w:rPr>
                <w:rFonts w:ascii="Cambria Math" w:hAnsi="Cambria Math"/>
              </w:rPr>
              <m:t>7</m:t>
            </m:r>
          </m:sub>
        </m:sSub>
      </m:oMath>
      <w:r>
        <w:t>, which is the</w:t>
      </w:r>
      <w:r w:rsidR="00705BE1">
        <w:t xml:space="preserve"> updated</w:t>
      </w:r>
      <w:r>
        <w:t xml:space="preserve"> </w:t>
      </w:r>
      <m:oMath>
        <m:r>
          <w:rPr>
            <w:rFonts w:ascii="Cambria Math" w:hAnsi="Cambria Math"/>
          </w:rPr>
          <m:t>φ</m:t>
        </m:r>
      </m:oMath>
      <w:r w:rsidR="00F75050">
        <w:t xml:space="preserve"> </w:t>
      </w:r>
      <w:r>
        <w:t xml:space="preserve">after </w:t>
      </w:r>
      <w:r w:rsidR="00705BE1">
        <w:t xml:space="preserve">the </w:t>
      </w:r>
      <w:r>
        <w:t xml:space="preserve">removal of </w:t>
      </w:r>
      <m:oMath>
        <m:sSub>
          <m:sSubPr>
            <m:ctrlPr>
              <w:rPr>
                <w:rFonts w:ascii="Cambria Math" w:hAnsi="Cambria Math"/>
              </w:rPr>
            </m:ctrlPr>
          </m:sSubPr>
          <m:e>
            <m:r>
              <w:rPr>
                <w:rFonts w:ascii="Cambria Math" w:hAnsi="Cambria Math"/>
              </w:rPr>
              <m:t>e</m:t>
            </m:r>
          </m:e>
          <m:sub>
            <m:r>
              <m:rPr>
                <m:sty m:val="p"/>
              </m:rPr>
              <w:rPr>
                <w:rFonts w:ascii="Cambria Math" w:hAnsi="Cambria Math"/>
              </w:rPr>
              <m:t>7</m:t>
            </m:r>
          </m:sub>
        </m:sSub>
      </m:oMath>
      <w:r w:rsidR="00CD6AFB">
        <w:t>;</w:t>
      </w:r>
      <w:r w:rsidR="005D5768">
        <w:t xml:space="preserve"> </w:t>
      </w:r>
      <w:r w:rsidR="00CD6AFB">
        <w:t>updating</w:t>
      </w:r>
      <w:r w:rsidR="00CB0B81">
        <w:t xml:space="preserve"> the</w:t>
      </w:r>
      <w:r>
        <w:t xml:space="preserve"> functional connectivity</w:t>
      </w:r>
      <w:r w:rsidR="005D576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7</m:t>
            </m:r>
          </m:sub>
        </m:sSub>
        <m:r>
          <w:rPr>
            <w:rFonts w:ascii="Cambria Math" w:hAnsi="Cambria Math"/>
          </w:rPr>
          <m:t>=(3,0,1,3,0,1)</m:t>
        </m:r>
      </m:oMath>
      <w:r w:rsidR="005D5768">
        <w:t xml:space="preserve"> </w:t>
      </w:r>
      <w:r>
        <w:t xml:space="preserve"> </w:t>
      </w:r>
      <w:r w:rsidR="005D5768">
        <w:t xml:space="preserve">from </w:t>
      </w:r>
      <m:oMath>
        <m:r>
          <w:rPr>
            <w:rFonts w:ascii="Cambria Math" w:hAnsi="Cambria Math"/>
          </w:rPr>
          <m:t>φ</m:t>
        </m:r>
      </m:oMath>
      <w:r w:rsidR="005D5768">
        <w:t xml:space="preserve"> results in</w:t>
      </w:r>
      <w:r w:rsidR="00CB0B8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630"/>
      </w:tblGrid>
      <w:tr w:rsidR="008316FB" w14:paraId="012BDD9F" w14:textId="77777777" w:rsidTr="008316FB">
        <w:trPr>
          <w:trHeight w:val="90"/>
        </w:trPr>
        <w:tc>
          <w:tcPr>
            <w:tcW w:w="8010" w:type="dxa"/>
          </w:tcPr>
          <w:p w14:paraId="48472F23" w14:textId="71D69B50" w:rsidR="008316FB" w:rsidRDefault="008A621D" w:rsidP="008316FB">
            <w:pPr>
              <w:pStyle w:val="1uhThesisBody"/>
              <w:ind w:firstLine="0"/>
            </w:pPr>
            <m:oMathPara>
              <m:oMath>
                <m:sSub>
                  <m:sSubPr>
                    <m:ctrlPr>
                      <w:rPr>
                        <w:rFonts w:ascii="Cambria Math" w:hAnsi="Cambria Math"/>
                      </w:rPr>
                    </m:ctrlPr>
                  </m:sSubPr>
                  <m:e>
                    <m:r>
                      <w:rPr>
                        <w:rFonts w:ascii="Cambria Math" w:hAnsi="Cambria Math"/>
                      </w:rPr>
                      <m:t>φ</m:t>
                    </m:r>
                  </m:e>
                  <m:sub>
                    <m:r>
                      <w:rPr>
                        <w:rFonts w:ascii="Cambria Math" w:hAnsi="Cambria Math"/>
                      </w:rPr>
                      <m:t>new</m:t>
                    </m:r>
                  </m:sub>
                </m:sSub>
                <m:r>
                  <m:rPr>
                    <m:sty m:val="p"/>
                  </m:rPr>
                  <w:rPr>
                    <w:rFonts w:ascii="Cambria Math" w:hAnsi="Cambria Math"/>
                  </w:rPr>
                  <m:t>=</m:t>
                </m:r>
                <m:r>
                  <w:rPr>
                    <w:rFonts w:ascii="Cambria Math" w:hAnsi="Cambria Math"/>
                  </w:rPr>
                  <m:t>φ</m:t>
                </m:r>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7</m:t>
                    </m:r>
                  </m:sub>
                </m:sSub>
                <m:r>
                  <m:rPr>
                    <m:sty m:val="p"/>
                  </m:rPr>
                  <w:rPr>
                    <w:rFonts w:ascii="Cambria Math" w:hAnsi="Cambria Math"/>
                  </w:rPr>
                  <m:t>=</m:t>
                </m:r>
                <m:d>
                  <m:dPr>
                    <m:ctrlPr>
                      <w:rPr>
                        <w:rFonts w:ascii="Cambria Math" w:hAnsi="Cambria Math"/>
                      </w:rPr>
                    </m:ctrlPr>
                  </m:dPr>
                  <m:e>
                    <m:r>
                      <m:rPr>
                        <m:sty m:val="p"/>
                      </m:rPr>
                      <w:rPr>
                        <w:rFonts w:ascii="Cambria Math" w:hAnsi="Cambria Math"/>
                      </w:rPr>
                      <m:t>3,2,1,3,2,0,4</m:t>
                    </m:r>
                  </m:e>
                </m:d>
                <m:r>
                  <m:rPr>
                    <m:sty m:val="p"/>
                  </m:rPr>
                  <w:rPr>
                    <w:rFonts w:ascii="Cambria Math" w:hAnsi="Cambria Math"/>
                  </w:rPr>
                  <m:t>+</m:t>
                </m:r>
                <m:d>
                  <m:dPr>
                    <m:ctrlPr>
                      <w:rPr>
                        <w:rFonts w:ascii="Cambria Math" w:hAnsi="Cambria Math"/>
                      </w:rPr>
                    </m:ctrlPr>
                  </m:dPr>
                  <m:e>
                    <m:r>
                      <m:rPr>
                        <m:sty m:val="p"/>
                      </m:rPr>
                      <w:rPr>
                        <w:rFonts w:ascii="Cambria Math" w:hAnsi="Cambria Math"/>
                      </w:rPr>
                      <m:t>-3,0,-1,-3,0,0,-4</m:t>
                    </m:r>
                  </m:e>
                </m:d>
                <m:r>
                  <m:rPr>
                    <m:sty m:val="p"/>
                  </m:rPr>
                  <w:rPr>
                    <w:rFonts w:ascii="Cambria Math" w:hAnsi="Cambria Math"/>
                  </w:rPr>
                  <m:t>=</m:t>
                </m:r>
                <m:d>
                  <m:dPr>
                    <m:ctrlPr>
                      <w:rPr>
                        <w:rFonts w:ascii="Cambria Math" w:hAnsi="Cambria Math"/>
                      </w:rPr>
                    </m:ctrlPr>
                  </m:dPr>
                  <m:e>
                    <m:r>
                      <m:rPr>
                        <m:sty m:val="p"/>
                      </m:rPr>
                      <w:rPr>
                        <w:rFonts w:ascii="Cambria Math" w:hAnsi="Cambria Math"/>
                      </w:rPr>
                      <m:t>0,2,0,0,2,0,0</m:t>
                    </m:r>
                  </m:e>
                </m:d>
                <m:r>
                  <m:rPr>
                    <m:sty m:val="p"/>
                  </m:rPr>
                  <w:rPr>
                    <w:rFonts w:ascii="Cambria Math" w:hAnsi="Cambria Math"/>
                  </w:rPr>
                  <m:t>.</m:t>
                </m:r>
              </m:oMath>
            </m:oMathPara>
          </w:p>
        </w:tc>
        <w:tc>
          <w:tcPr>
            <w:tcW w:w="630" w:type="dxa"/>
          </w:tcPr>
          <w:p w14:paraId="6DE83AFD" w14:textId="542A0CFD" w:rsidR="008316FB" w:rsidRDefault="008316FB" w:rsidP="008316FB">
            <w:pPr>
              <w:pStyle w:val="1uhThesisBody"/>
              <w:ind w:firstLine="0"/>
            </w:pPr>
            <w:r>
              <w:t>(10)</w:t>
            </w:r>
          </w:p>
        </w:tc>
      </w:tr>
    </w:tbl>
    <w:p w14:paraId="5A667E79" w14:textId="6C04BBB9" w:rsidR="006A5EBC" w:rsidRPr="00AF0174" w:rsidRDefault="006A5EBC" w:rsidP="006A5EBC">
      <w:pPr>
        <w:pStyle w:val="1uhThesisBody"/>
        <w:rPr>
          <w:color w:val="000000" w:themeColor="text1"/>
        </w:rPr>
      </w:pPr>
      <w:r>
        <w:t xml:space="preserve">Based on the </w:t>
      </w:r>
      <m:oMath>
        <m:sSub>
          <m:sSubPr>
            <m:ctrlPr>
              <w:rPr>
                <w:rFonts w:ascii="Cambria Math" w:hAnsi="Cambria Math"/>
              </w:rPr>
            </m:ctrlPr>
          </m:sSubPr>
          <m:e>
            <m:r>
              <w:rPr>
                <w:rFonts w:ascii="Cambria Math" w:hAnsi="Cambria Math"/>
              </w:rPr>
              <m:t>φ</m:t>
            </m:r>
          </m:e>
          <m:sub>
            <m:r>
              <w:rPr>
                <w:rFonts w:ascii="Cambria Math" w:hAnsi="Cambria Math"/>
              </w:rPr>
              <m:t>new</m:t>
            </m:r>
          </m:sub>
        </m:sSub>
      </m:oMath>
      <w:r w:rsidR="0083099E">
        <w:t xml:space="preserve">, </w:t>
      </w:r>
      <w:r>
        <w:t xml:space="preserve">two </w:t>
      </w:r>
      <w:r w:rsidRPr="00AF0174">
        <w:rPr>
          <w:color w:val="000000" w:themeColor="text1"/>
        </w:rPr>
        <w:t>options</w:t>
      </w:r>
      <w:r w:rsidR="003E0D6B" w:rsidRPr="00AF0174">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2</m:t>
            </m:r>
          </m:sub>
        </m:sSub>
      </m:oMath>
      <w:r w:rsidRPr="00AF0174">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5</m:t>
            </m:r>
          </m:sub>
        </m:sSub>
      </m:oMath>
      <w:r w:rsidRPr="00AF0174">
        <w:rPr>
          <w:color w:val="000000" w:themeColor="text1"/>
        </w:rPr>
        <w:t xml:space="preserve"> </w:t>
      </w:r>
      <w:r w:rsidR="003E5CCA" w:rsidRPr="00AF0174">
        <w:rPr>
          <w:color w:val="000000" w:themeColor="text1"/>
        </w:rPr>
        <w:t xml:space="preserve">will </w:t>
      </w:r>
      <w:r w:rsidRPr="00AF0174">
        <w:rPr>
          <w:color w:val="000000" w:themeColor="text1"/>
        </w:rPr>
        <w:t>provid</w:t>
      </w:r>
      <w:r w:rsidR="003E5CCA" w:rsidRPr="00AF0174">
        <w:rPr>
          <w:color w:val="000000" w:themeColor="text1"/>
        </w:rPr>
        <w:t>e</w:t>
      </w:r>
      <w:r w:rsidRPr="00AF0174">
        <w:rPr>
          <w:color w:val="000000" w:themeColor="text1"/>
        </w:rPr>
        <w:t xml:space="preserve"> the same result. We select </w:t>
      </w:r>
      <m:oMath>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2</m:t>
            </m:r>
          </m:sub>
        </m:sSub>
      </m:oMath>
      <w:r w:rsidRPr="00AF0174">
        <w:rPr>
          <w:color w:val="000000" w:themeColor="text1"/>
        </w:rPr>
        <w:t xml:space="preserve"> arbitrarily</w:t>
      </w:r>
      <w:r w:rsidR="000A01A8" w:rsidRPr="00AF0174">
        <w:rPr>
          <w:color w:val="000000" w:themeColor="text1"/>
        </w:rPr>
        <w:t xml:space="preserve"> and</w:t>
      </w:r>
      <w:r w:rsidRPr="00AF0174">
        <w:rPr>
          <w:color w:val="000000" w:themeColor="text1"/>
        </w:rPr>
        <w:t xml:space="preserve"> update </w:t>
      </w:r>
      <m:oMath>
        <m:r>
          <m:rPr>
            <m:scr m:val="double-struck"/>
            <m:sty m:val="p"/>
          </m:rPr>
          <w:rPr>
            <w:rFonts w:ascii="Cambria Math" w:hAnsi="Cambria Math"/>
            <w:color w:val="000000" w:themeColor="text1"/>
          </w:rPr>
          <m:t>Q={</m:t>
        </m:r>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7</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2</m:t>
            </m:r>
          </m:sub>
        </m:sSub>
        <m:r>
          <m:rPr>
            <m:sty m:val="p"/>
          </m:rPr>
          <w:rPr>
            <w:rFonts w:ascii="Cambria Math" w:hAnsi="Cambria Math"/>
            <w:color w:val="000000" w:themeColor="text1"/>
          </w:rPr>
          <m:t>}</m:t>
        </m:r>
      </m:oMath>
      <w:r w:rsidRPr="00AF0174">
        <w:rPr>
          <w:color w:val="000000" w:themeColor="text1"/>
        </w:rPr>
        <w:t xml:space="preserve">. </w:t>
      </w:r>
      <w:r w:rsidR="00AA29BF" w:rsidRPr="00AF0174">
        <w:rPr>
          <w:color w:val="000000" w:themeColor="text1"/>
        </w:rPr>
        <w:t>T</w:t>
      </w:r>
      <w:r w:rsidR="0005631A" w:rsidRPr="00AF0174">
        <w:rPr>
          <w:color w:val="000000" w:themeColor="text1"/>
        </w:rPr>
        <w:t xml:space="preserve">he </w:t>
      </w:r>
      <w:r w:rsidR="00AA29BF" w:rsidRPr="00AF0174">
        <w:rPr>
          <w:color w:val="000000" w:themeColor="text1"/>
        </w:rPr>
        <w:t xml:space="preserve">resulting </w:t>
      </w:r>
      <w:r w:rsidR="0005631A" w:rsidRPr="00AF0174">
        <w:rPr>
          <w:color w:val="000000" w:themeColor="text1"/>
        </w:rPr>
        <w:t xml:space="preserve">initial solution is </w:t>
      </w:r>
      <w:r w:rsidR="000D2D56" w:rsidRPr="00AF0174">
        <w:rPr>
          <w:color w:val="000000" w:themeColor="text1"/>
        </w:rPr>
        <w:br/>
      </w:r>
      <m:oMath>
        <m:r>
          <w:rPr>
            <w:rFonts w:ascii="Cambria Math" w:hAnsi="Cambria Math"/>
            <w:color w:val="000000" w:themeColor="text1"/>
          </w:rPr>
          <m:t>y=</m:t>
        </m:r>
        <m:r>
          <m:rPr>
            <m:sty m:val="p"/>
          </m:rPr>
          <w:rPr>
            <w:rFonts w:ascii="Cambria Math" w:hAnsi="Cambria Math"/>
            <w:color w:val="000000" w:themeColor="text1"/>
            <w:sz w:val="20"/>
            <w:szCs w:val="20"/>
          </w:rPr>
          <m:t>(</m:t>
        </m:r>
        <m:r>
          <m:rPr>
            <m:sty m:val="p"/>
          </m:rPr>
          <w:rPr>
            <w:rFonts w:ascii="Cambria Math" w:hAnsi="Cambria Math"/>
            <w:color w:val="000000" w:themeColor="text1"/>
          </w:rPr>
          <m:t>0, 1, 0, 0, 0, 0, 1)</m:t>
        </m:r>
      </m:oMath>
      <w:r w:rsidR="0005631A" w:rsidRPr="00AF0174">
        <w:rPr>
          <w:color w:val="000000" w:themeColor="text1"/>
        </w:rPr>
        <w:t xml:space="preserve">. </w:t>
      </w:r>
      <w:r w:rsidRPr="00AF0174">
        <w:rPr>
          <w:color w:val="000000" w:themeColor="text1"/>
        </w:rPr>
        <w:t xml:space="preserve">Removing these two </w:t>
      </w:r>
      <w:r w:rsidR="00C95253" w:rsidRPr="00AF0174">
        <w:rPr>
          <w:color w:val="000000" w:themeColor="text1"/>
        </w:rPr>
        <w:t>arc</w:t>
      </w:r>
      <w:r w:rsidRPr="00AF0174">
        <w:rPr>
          <w:color w:val="000000" w:themeColor="text1"/>
        </w:rPr>
        <w:t xml:space="preserve">s will drop the maximum flow to 0. </w:t>
      </w:r>
      <w:r w:rsidR="00CB0B81">
        <w:rPr>
          <w:color w:val="000000" w:themeColor="text1"/>
        </w:rPr>
        <w:t>I</w:t>
      </w:r>
      <w:r w:rsidRPr="00AF0174">
        <w:rPr>
          <w:color w:val="000000" w:themeColor="text1"/>
        </w:rPr>
        <w:t>n this case, we do</w:t>
      </w:r>
      <w:r w:rsidR="00FF6A81" w:rsidRPr="00AF0174">
        <w:rPr>
          <w:color w:val="000000" w:themeColor="text1"/>
        </w:rPr>
        <w:t xml:space="preserve"> </w:t>
      </w:r>
      <w:r w:rsidRPr="00AF0174">
        <w:rPr>
          <w:color w:val="000000" w:themeColor="text1"/>
        </w:rPr>
        <w:t>n</w:t>
      </w:r>
      <w:r w:rsidR="00FF6A81" w:rsidRPr="00AF0174">
        <w:rPr>
          <w:color w:val="000000" w:themeColor="text1"/>
        </w:rPr>
        <w:t>o</w:t>
      </w:r>
      <w:r w:rsidRPr="00AF0174">
        <w:rPr>
          <w:color w:val="000000" w:themeColor="text1"/>
        </w:rPr>
        <w:t xml:space="preserve">t need to run the MIP </w:t>
      </w:r>
      <w:r w:rsidR="00AA29BF" w:rsidRPr="00AF0174">
        <w:rPr>
          <w:color w:val="000000" w:themeColor="text1"/>
        </w:rPr>
        <w:t>model</w:t>
      </w:r>
      <w:r w:rsidRPr="00AF0174">
        <w:rPr>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6A5EBC" w:rsidRPr="00F9662A" w14:paraId="7A8F7636" w14:textId="77777777" w:rsidTr="00E824AB">
        <w:tc>
          <w:tcPr>
            <w:tcW w:w="4320" w:type="dxa"/>
            <w:vAlign w:val="bottom"/>
          </w:tcPr>
          <w:bookmarkStart w:id="19" w:name="_Ref24915983"/>
          <w:p w14:paraId="1BA44455" w14:textId="77777777" w:rsidR="006A3ECE" w:rsidRDefault="006A3ECE" w:rsidP="006A3ECE">
            <w:pPr>
              <w:pStyle w:val="1uhThesisBody"/>
              <w:keepNext/>
              <w:ind w:firstLine="0"/>
            </w:pPr>
            <w:r>
              <w:rPr>
                <w:noProof/>
                <w:lang w:eastAsia="en-US"/>
              </w:rPr>
              <mc:AlternateContent>
                <mc:Choice Requires="wpc">
                  <w:drawing>
                    <wp:inline distT="0" distB="0" distL="0" distR="0" wp14:anchorId="625024C3" wp14:editId="1096F84F">
                      <wp:extent cx="2521820" cy="1642110"/>
                      <wp:effectExtent l="0" t="0" r="12065" b="0"/>
                      <wp:docPr id="2184" name="Canvas 21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58" name="Straight Arrow Connector 2158"/>
                              <wps:cNvCnPr/>
                              <wps:spPr>
                                <a:xfrm>
                                  <a:off x="1886414" y="428347"/>
                                  <a:ext cx="317906" cy="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9" name="Straight Arrow Connector 2159"/>
                              <wps:cNvCnPr/>
                              <wps:spPr>
                                <a:xfrm>
                                  <a:off x="406553" y="249760"/>
                                  <a:ext cx="1208858" cy="66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0" name="Straight Arrow Connector 2160"/>
                              <wps:cNvCnPr/>
                              <wps:spPr>
                                <a:xfrm>
                                  <a:off x="406553" y="473048"/>
                                  <a:ext cx="415601" cy="294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1" name="Straight Arrow Connector 2161"/>
                              <wps:cNvCnPr/>
                              <wps:spPr>
                                <a:xfrm flipV="1">
                                  <a:off x="1139654" y="539926"/>
                                  <a:ext cx="475757" cy="227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2" name="Text Box 2162"/>
                              <wps:cNvSpPr txBox="1"/>
                              <wps:spPr>
                                <a:xfrm>
                                  <a:off x="502454" y="392284"/>
                                  <a:ext cx="280796" cy="2710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E1E49" w14:textId="77777777" w:rsidR="00E55ED6" w:rsidRDefault="008A621D" w:rsidP="006A3ECE">
                                    <w:pPr>
                                      <w:spacing w:after="0"/>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3" name="Text Box 29"/>
                              <wps:cNvSpPr txBox="1"/>
                              <wps:spPr>
                                <a:xfrm>
                                  <a:off x="790375" y="15"/>
                                  <a:ext cx="28067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C83D9" w14:textId="77777777" w:rsidR="00E55ED6" w:rsidRDefault="008A621D" w:rsidP="006A3ECE">
                                    <w:pPr>
                                      <w:pStyle w:val="NormalWeb"/>
                                      <w:spacing w:before="0" w:beforeAutospacing="0" w:after="0" w:afterAutospacing="0" w:line="256" w:lineRule="auto"/>
                                    </w:pPr>
                                    <m:oMathPara>
                                      <m:oMathParaPr>
                                        <m:jc m:val="centerGroup"/>
                                      </m:oMathParaPr>
                                      <m:oMath>
                                        <m:sSub>
                                          <m:sSubPr>
                                            <m:ctrlPr>
                                              <w:rPr>
                                                <w:rFonts w:ascii="Cambria Math" w:eastAsia="Calibri" w:hAnsi="Cambria Math" w:cs="Arial"/>
                                                <w:i/>
                                                <w:iCs/>
                                                <w:sz w:val="22"/>
                                                <w:szCs w:val="22"/>
                                              </w:rPr>
                                            </m:ctrlPr>
                                          </m:sSubPr>
                                          <m:e>
                                            <m:r>
                                              <w:rPr>
                                                <w:rFonts w:ascii="Cambria Math" w:eastAsia="Calibri" w:hAnsi="Cambria Math" w:cs="Arial"/>
                                                <w:sz w:val="22"/>
                                                <w:szCs w:val="22"/>
                                              </w:rPr>
                                              <m:t>e</m:t>
                                            </m:r>
                                          </m:e>
                                          <m:sub>
                                            <m:r>
                                              <w:rPr>
                                                <w:rFonts w:ascii="Cambria Math" w:eastAsia="Calibri" w:hAnsi="Cambria Math" w:cs="Arial"/>
                                                <w:sz w:val="22"/>
                                                <w:szCs w:val="22"/>
                                              </w:rPr>
                                              <m:t>3</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64" name="Text Box 29"/>
                              <wps:cNvSpPr txBox="1"/>
                              <wps:spPr>
                                <a:xfrm>
                                  <a:off x="1176907" y="396219"/>
                                  <a:ext cx="28067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B17EA" w14:textId="77777777" w:rsidR="00E55ED6" w:rsidRDefault="008A621D" w:rsidP="006A3ECE">
                                    <w:pPr>
                                      <w:pStyle w:val="NormalWeb"/>
                                      <w:spacing w:before="0" w:beforeAutospacing="0" w:after="0" w:afterAutospacing="0" w:line="256" w:lineRule="auto"/>
                                    </w:pPr>
                                    <m:oMathPara>
                                      <m:oMathParaPr>
                                        <m:jc m:val="centerGroup"/>
                                      </m:oMathParaPr>
                                      <m:oMath>
                                        <m:sSub>
                                          <m:sSubPr>
                                            <m:ctrlPr>
                                              <w:rPr>
                                                <w:rFonts w:ascii="Cambria Math" w:eastAsia="Calibri" w:hAnsi="Cambria Math" w:cs="Arial"/>
                                                <w:i/>
                                                <w:iCs/>
                                                <w:sz w:val="22"/>
                                                <w:szCs w:val="22"/>
                                              </w:rPr>
                                            </m:ctrlPr>
                                          </m:sSubPr>
                                          <m:e>
                                            <m:r>
                                              <w:rPr>
                                                <w:rFonts w:ascii="Cambria Math" w:eastAsia="Calibri" w:hAnsi="Cambria Math" w:cs="Arial"/>
                                                <w:sz w:val="22"/>
                                                <w:szCs w:val="22"/>
                                              </w:rPr>
                                              <m:t>e</m:t>
                                            </m:r>
                                          </m:e>
                                          <m:sub>
                                            <m:r>
                                              <w:rPr>
                                                <w:rFonts w:ascii="Cambria Math" w:eastAsia="Calibri" w:hAnsi="Cambria Math" w:cs="Arial"/>
                                                <w:sz w:val="22"/>
                                                <w:szCs w:val="22"/>
                                              </w:rPr>
                                              <m:t>4</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65" name="Text Box 29"/>
                              <wps:cNvSpPr txBox="1"/>
                              <wps:spPr>
                                <a:xfrm>
                                  <a:off x="1854334" y="202512"/>
                                  <a:ext cx="28067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713E0D" w14:textId="77777777" w:rsidR="00E55ED6" w:rsidRDefault="008A621D" w:rsidP="006A3ECE">
                                    <w:pPr>
                                      <w:pStyle w:val="NormalWeb"/>
                                      <w:spacing w:before="0" w:beforeAutospacing="0" w:after="0" w:afterAutospacing="0" w:line="254" w:lineRule="auto"/>
                                    </w:pPr>
                                    <m:oMathPara>
                                      <m:oMathParaPr>
                                        <m:jc m:val="centerGroup"/>
                                      </m:oMathParaPr>
                                      <m:oMath>
                                        <m:sSub>
                                          <m:sSubPr>
                                            <m:ctrlPr>
                                              <w:rPr>
                                                <w:rFonts w:ascii="Cambria Math" w:eastAsia="Calibri" w:hAnsi="Cambria Math" w:cs="Arial"/>
                                                <w:i/>
                                                <w:iCs/>
                                                <w:sz w:val="22"/>
                                                <w:szCs w:val="22"/>
                                              </w:rPr>
                                            </m:ctrlPr>
                                          </m:sSubPr>
                                          <m:e>
                                            <m:r>
                                              <w:rPr>
                                                <w:rFonts w:ascii="Cambria Math" w:eastAsia="Calibri" w:hAnsi="Cambria Math" w:cs="Arial"/>
                                                <w:sz w:val="22"/>
                                                <w:szCs w:val="22"/>
                                              </w:rPr>
                                              <m:t>e</m:t>
                                            </m:r>
                                          </m:e>
                                          <m:sub>
                                            <m:r>
                                              <w:rPr>
                                                <w:rFonts w:ascii="Cambria Math" w:eastAsia="Calibri" w:hAnsi="Cambria Math" w:cs="Arial"/>
                                                <w:sz w:val="22"/>
                                                <w:szCs w:val="22"/>
                                              </w:rPr>
                                              <m:t>7</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66" name="Oval 2166"/>
                              <wps:cNvSpPr/>
                              <wps:spPr>
                                <a:xfrm>
                                  <a:off x="135550" y="203671"/>
                                  <a:ext cx="317500" cy="315595"/>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6674F4" w14:textId="77777777" w:rsidR="00E55ED6" w:rsidRDefault="00E55ED6" w:rsidP="006A3ECE">
                                    <w:pPr>
                                      <w:pStyle w:val="NormalWeb"/>
                                      <w:spacing w:before="0" w:beforeAutospacing="0" w:after="0" w:afterAutospacing="0" w:line="256" w:lineRule="auto"/>
                                    </w:pPr>
                                    <w:r>
                                      <w:rPr>
                                        <w:rFonts w:eastAsia="Calibri" w:cs="Arial"/>
                                        <w:sz w:val="20"/>
                                        <w:szCs w:val="20"/>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Oval 2167"/>
                              <wps:cNvSpPr/>
                              <wps:spPr>
                                <a:xfrm>
                                  <a:off x="1568914" y="270549"/>
                                  <a:ext cx="317500" cy="315595"/>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A194C5" w14:textId="77777777" w:rsidR="00E55ED6" w:rsidRDefault="00E55ED6" w:rsidP="006A3ECE">
                                    <w:pPr>
                                      <w:pStyle w:val="NormalWeb"/>
                                      <w:spacing w:before="0" w:beforeAutospacing="0" w:after="0" w:afterAutospacing="0" w:line="256" w:lineRule="auto"/>
                                    </w:pPr>
                                    <w:r>
                                      <w:rPr>
                                        <w:rFonts w:eastAsia="Calibri" w:cs="Arial"/>
                                        <w:sz w:val="20"/>
                                        <w:szCs w:val="20"/>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8" name="Oval 2168"/>
                              <wps:cNvSpPr/>
                              <wps:spPr>
                                <a:xfrm>
                                  <a:off x="2204320" y="270549"/>
                                  <a:ext cx="317500" cy="315595"/>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D54B7F" w14:textId="77777777" w:rsidR="00E55ED6" w:rsidRDefault="00E55ED6" w:rsidP="006A3ECE">
                                    <w:pPr>
                                      <w:pStyle w:val="NormalWeb"/>
                                      <w:spacing w:before="0" w:beforeAutospacing="0" w:after="0" w:afterAutospacing="0" w:line="256" w:lineRule="auto"/>
                                    </w:pPr>
                                    <w:r>
                                      <w:rPr>
                                        <w:rFonts w:eastAsia="Calibri" w:cs="Arial"/>
                                        <w:sz w:val="20"/>
                                        <w:szCs w:val="20"/>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Oval 2169"/>
                              <wps:cNvSpPr/>
                              <wps:spPr>
                                <a:xfrm>
                                  <a:off x="822154" y="609258"/>
                                  <a:ext cx="317500" cy="315595"/>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DF969" w14:textId="77777777" w:rsidR="00E55ED6" w:rsidRDefault="00E55ED6" w:rsidP="006A3ECE">
                                    <w:pPr>
                                      <w:pStyle w:val="NormalWeb"/>
                                      <w:spacing w:before="0" w:beforeAutospacing="0" w:after="0" w:afterAutospacing="0" w:line="256" w:lineRule="auto"/>
                                    </w:pPr>
                                    <w:r>
                                      <w:rPr>
                                        <w:rFonts w:eastAsia="Calibri" w:cs="Arial"/>
                                        <w:sz w:val="20"/>
                                        <w:szCs w:val="20"/>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Text Box 29"/>
                              <wps:cNvSpPr txBox="1"/>
                              <wps:spPr>
                                <a:xfrm>
                                  <a:off x="805380" y="275150"/>
                                  <a:ext cx="28067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162CC8" w14:textId="77777777" w:rsidR="00E55ED6" w:rsidRDefault="00E55ED6" w:rsidP="006A3ECE">
                                    <w:pPr>
                                      <w:pStyle w:val="NormalWeb"/>
                                      <w:spacing w:before="0" w:beforeAutospacing="0" w:after="0" w:afterAutospacing="0" w:line="256" w:lineRule="auto"/>
                                    </w:pPr>
                                    <w: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1" name="Text Box 29"/>
                              <wps:cNvSpPr txBox="1"/>
                              <wps:spPr>
                                <a:xfrm>
                                  <a:off x="385782" y="539926"/>
                                  <a:ext cx="28067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C0B3F9" w14:textId="77777777" w:rsidR="00E55ED6" w:rsidRDefault="00E55ED6" w:rsidP="006A3ECE">
                                    <w:pPr>
                                      <w:pStyle w:val="NormalWeb"/>
                                      <w:spacing w:before="0" w:beforeAutospacing="0" w:after="0" w:afterAutospacing="0" w:line="256" w:lineRule="auto"/>
                                    </w:pPr>
                                    <w: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2" name="Text Box 29"/>
                              <wps:cNvSpPr txBox="1"/>
                              <wps:spPr>
                                <a:xfrm>
                                  <a:off x="1296337" y="586144"/>
                                  <a:ext cx="28067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C51D98" w14:textId="77777777" w:rsidR="00E55ED6" w:rsidRDefault="00E55ED6" w:rsidP="006A3ECE">
                                    <w:pPr>
                                      <w:pStyle w:val="NormalWeb"/>
                                      <w:spacing w:before="0" w:beforeAutospacing="0" w:after="0" w:afterAutospacing="0" w:line="256" w:lineRule="auto"/>
                                    </w:pPr>
                                    <w: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3" name="Text Box 29"/>
                              <wps:cNvSpPr txBox="1"/>
                              <wps:spPr>
                                <a:xfrm>
                                  <a:off x="1854334" y="396219"/>
                                  <a:ext cx="28067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D044C" w14:textId="77777777" w:rsidR="00E55ED6" w:rsidRDefault="00E55ED6" w:rsidP="006A3ECE">
                                    <w:pPr>
                                      <w:pStyle w:val="NormalWeb"/>
                                      <w:spacing w:before="0" w:beforeAutospacing="0" w:after="0" w:afterAutospacing="0" w:line="256" w:lineRule="auto"/>
                                    </w:pPr>
                                    <w: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4" name="Oval 2174"/>
                              <wps:cNvSpPr/>
                              <wps:spPr>
                                <a:xfrm>
                                  <a:off x="822154" y="1267626"/>
                                  <a:ext cx="317500" cy="315595"/>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6A944E" w14:textId="77777777" w:rsidR="00E55ED6" w:rsidRDefault="00E55ED6" w:rsidP="006A3ECE">
                                    <w:pPr>
                                      <w:pStyle w:val="NormalWeb"/>
                                      <w:spacing w:before="0" w:beforeAutospacing="0" w:after="0" w:afterAutospacing="0" w:line="256" w:lineRule="auto"/>
                                    </w:pPr>
                                    <w:r>
                                      <w:rPr>
                                        <w:rFonts w:eastAsia="Calibri" w:cs="Arial"/>
                                        <w:sz w:val="20"/>
                                        <w:szCs w:val="20"/>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Straight Arrow Connector 2175"/>
                              <wps:cNvCnPr/>
                              <wps:spPr>
                                <a:xfrm>
                                  <a:off x="294300" y="519078"/>
                                  <a:ext cx="527854" cy="905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6" name="Straight Arrow Connector 2176"/>
                              <wps:cNvCnPr/>
                              <wps:spPr>
                                <a:xfrm flipV="1">
                                  <a:off x="1093157" y="586111"/>
                                  <a:ext cx="634507" cy="727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7" name="Text Box 29"/>
                              <wps:cNvSpPr txBox="1"/>
                              <wps:spPr>
                                <a:xfrm>
                                  <a:off x="548611" y="868115"/>
                                  <a:ext cx="280670"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82CC1" w14:textId="77777777" w:rsidR="00E55ED6" w:rsidRDefault="008A621D" w:rsidP="006A3ECE">
                                    <w:pPr>
                                      <w:pStyle w:val="NormalWeb"/>
                                      <w:spacing w:before="0" w:beforeAutospacing="0" w:after="0" w:afterAutospacing="0" w:line="254" w:lineRule="auto"/>
                                    </w:pPr>
                                    <m:oMathPara>
                                      <m:oMathParaPr>
                                        <m:jc m:val="centerGroup"/>
                                      </m:oMathParaPr>
                                      <m:oMath>
                                        <m:sSub>
                                          <m:sSubPr>
                                            <m:ctrlPr>
                                              <w:rPr>
                                                <w:rFonts w:ascii="Cambria Math" w:eastAsia="Calibri" w:hAnsi="Cambria Math" w:cs="Arial"/>
                                                <w:i/>
                                                <w:iCs/>
                                                <w:sz w:val="22"/>
                                                <w:szCs w:val="22"/>
                                              </w:rPr>
                                            </m:ctrlPr>
                                          </m:sSubPr>
                                          <m:e>
                                            <m:r>
                                              <w:rPr>
                                                <w:rFonts w:ascii="Cambria Math" w:eastAsia="Calibri" w:hAnsi="Cambria Math" w:cs="Arial"/>
                                                <w:sz w:val="22"/>
                                                <w:szCs w:val="22"/>
                                              </w:rPr>
                                              <m:t>e</m:t>
                                            </m:r>
                                          </m:e>
                                          <m:sub>
                                            <m:r>
                                              <w:rPr>
                                                <w:rFonts w:ascii="Cambria Math" w:eastAsia="Calibri" w:hAnsi="Cambria Math" w:cs="Arial"/>
                                                <w:sz w:val="22"/>
                                                <w:szCs w:val="22"/>
                                              </w:rPr>
                                              <m:t>2</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8" name="Text Box 29"/>
                              <wps:cNvSpPr txBox="1"/>
                              <wps:spPr>
                                <a:xfrm>
                                  <a:off x="1071045" y="810438"/>
                                  <a:ext cx="280670"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69DFB2" w14:textId="77777777" w:rsidR="00E55ED6" w:rsidRDefault="008A621D" w:rsidP="006A3ECE">
                                    <w:pPr>
                                      <w:pStyle w:val="NormalWeb"/>
                                      <w:spacing w:before="0" w:beforeAutospacing="0" w:after="0" w:afterAutospacing="0" w:line="254" w:lineRule="auto"/>
                                    </w:pPr>
                                    <m:oMathPara>
                                      <m:oMathParaPr>
                                        <m:jc m:val="centerGroup"/>
                                      </m:oMathParaPr>
                                      <m:oMath>
                                        <m:sSub>
                                          <m:sSubPr>
                                            <m:ctrlPr>
                                              <w:rPr>
                                                <w:rFonts w:ascii="Cambria Math" w:eastAsia="Calibri" w:hAnsi="Cambria Math" w:cs="Arial"/>
                                                <w:i/>
                                                <w:iCs/>
                                                <w:sz w:val="22"/>
                                                <w:szCs w:val="22"/>
                                              </w:rPr>
                                            </m:ctrlPr>
                                          </m:sSubPr>
                                          <m:e>
                                            <m:r>
                                              <w:rPr>
                                                <w:rFonts w:ascii="Cambria Math" w:eastAsia="Calibri" w:hAnsi="Cambria Math" w:cs="Arial"/>
                                                <w:sz w:val="22"/>
                                                <w:szCs w:val="22"/>
                                              </w:rPr>
                                              <m:t>e</m:t>
                                            </m:r>
                                          </m:e>
                                          <m:sub>
                                            <m:r>
                                              <w:rPr>
                                                <w:rFonts w:ascii="Cambria Math" w:eastAsia="Calibri" w:hAnsi="Cambria Math" w:cs="Arial"/>
                                                <w:sz w:val="22"/>
                                                <w:szCs w:val="22"/>
                                              </w:rPr>
                                              <m:t>6</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9" name="Text Box 29"/>
                              <wps:cNvSpPr txBox="1"/>
                              <wps:spPr>
                                <a:xfrm>
                                  <a:off x="385782" y="997101"/>
                                  <a:ext cx="28067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7ABF9" w14:textId="77777777" w:rsidR="00E55ED6" w:rsidRDefault="00E55ED6" w:rsidP="006A3ECE">
                                    <w:pPr>
                                      <w:pStyle w:val="NormalWeb"/>
                                      <w:spacing w:before="0" w:beforeAutospacing="0" w:after="0" w:afterAutospacing="0" w:line="256" w:lineRule="auto"/>
                                    </w:pPr>
                                    <w: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0" name="Text Box 29"/>
                              <wps:cNvSpPr txBox="1"/>
                              <wps:spPr>
                                <a:xfrm>
                                  <a:off x="1306890" y="925414"/>
                                  <a:ext cx="28067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4D301F" w14:textId="77777777" w:rsidR="00E55ED6" w:rsidRDefault="00E55ED6" w:rsidP="006A3ECE">
                                    <w:pPr>
                                      <w:pStyle w:val="NormalWeb"/>
                                      <w:spacing w:before="0" w:beforeAutospacing="0" w:after="0" w:afterAutospacing="0" w:line="256" w:lineRule="auto"/>
                                    </w:pPr>
                                    <w: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1" name="Straight Arrow Connector 2181"/>
                              <wps:cNvCnPr/>
                              <wps:spPr>
                                <a:xfrm flipV="1">
                                  <a:off x="1139654" y="586111"/>
                                  <a:ext cx="1223416" cy="8392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2" name="Text Box 29"/>
                              <wps:cNvSpPr txBox="1"/>
                              <wps:spPr>
                                <a:xfrm>
                                  <a:off x="1664195" y="655585"/>
                                  <a:ext cx="28067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BE5BD" w14:textId="77777777" w:rsidR="00E55ED6" w:rsidRDefault="008A621D" w:rsidP="006A3ECE">
                                    <w:pPr>
                                      <w:spacing w:line="252" w:lineRule="auto"/>
                                      <w:rPr>
                                        <w:szCs w:val="24"/>
                                      </w:rPr>
                                    </w:pPr>
                                    <m:oMathPara>
                                      <m:oMathParaPr>
                                        <m:jc m:val="centerGroup"/>
                                      </m:oMathParaPr>
                                      <m:oMath>
                                        <m:sSub>
                                          <m:sSubPr>
                                            <m:ctrlPr>
                                              <w:rPr>
                                                <w:rFonts w:ascii="Cambria Math" w:eastAsia="Calibri" w:hAnsi="Cambria Math" w:cs="Arial"/>
                                                <w:i/>
                                                <w:iCs/>
                                              </w:rPr>
                                            </m:ctrlPr>
                                          </m:sSubPr>
                                          <m:e>
                                            <m:r>
                                              <w:rPr>
                                                <w:rFonts w:ascii="Cambria Math" w:eastAsia="Calibri" w:hAnsi="Cambria Math" w:cs="Arial"/>
                                              </w:rPr>
                                              <m:t>e</m:t>
                                            </m:r>
                                          </m:e>
                                          <m:sub>
                                            <m:r>
                                              <w:rPr>
                                                <w:rFonts w:ascii="Cambria Math" w:eastAsia="Calibri" w:hAnsi="Cambria Math" w:cs="Arial"/>
                                              </w:rPr>
                                              <m:t>5</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3" name="Text Box 29"/>
                              <wps:cNvSpPr txBox="1"/>
                              <wps:spPr>
                                <a:xfrm>
                                  <a:off x="1854334" y="810403"/>
                                  <a:ext cx="280670"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93A48" w14:textId="77777777" w:rsidR="00E55ED6" w:rsidRDefault="00E55ED6" w:rsidP="006A3ECE">
                                    <w:pPr>
                                      <w:spacing w:line="254" w:lineRule="auto"/>
                                      <w:rPr>
                                        <w:szCs w:val="24"/>
                                      </w:rPr>
                                    </w:pPr>
                                    <w:r>
                                      <w:rPr>
                                        <w:rFonts w:eastAsia="Times New Roman"/>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25024C3" id="Canvas 2184" o:spid="_x0000_s1050" editas="canvas" style="width:198.55pt;height:129.3pt;mso-position-horizontal-relative:char;mso-position-vertical-relative:line" coordsize="25215,16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">
                      <v:shape id="_x0000_s1051" type="#_x0000_t75" style="position:absolute;width:25215;height:16421;visibility:visible;mso-wrap-style:square">
                        <v:fill o:detectmouseclick="t"/>
                        <v:path o:connecttype="none"/>
                      </v:shape>
                      <v:shape id="Straight Arrow Connector 2158" o:spid="_x0000_s1052" type="#_x0000_t32" style="position:absolute;left:18864;top:4283;width:317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" strokecolor="#4472c4 [3204]" strokeweight=".5pt">
                        <v:stroke endarrow="block" joinstyle="miter"/>
                      </v:shape>
                      <v:shape id="Straight Arrow Connector 2159" o:spid="_x0000_s1053" type="#_x0000_t32" style="position:absolute;left:4065;top:2497;width:12089;height:6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" strokecolor="#4472c4 [3204]" strokeweight=".5pt">
                        <v:stroke endarrow="block" joinstyle="miter"/>
                      </v:shape>
                      <v:shape id="Straight Arrow Connector 2160" o:spid="_x0000_s1054" type="#_x0000_t32" style="position:absolute;left:4065;top:4730;width:4156;height:2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" strokecolor="#4472c4 [3204]" strokeweight=".5pt">
                        <v:stroke endarrow="block" joinstyle="miter"/>
                      </v:shape>
                      <v:shape id="Straight Arrow Connector 2161" o:spid="_x0000_s1055" type="#_x0000_t32" style="position:absolute;left:11396;top:5399;width:4758;height:2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" strokecolor="#4472c4 [3204]" strokeweight=".5pt">
                        <v:stroke endarrow="block" joinstyle="miter"/>
                      </v:shape>
                      <v:shape id="Text Box 2162" o:spid="_x0000_s1056" type="#_x0000_t202" style="position:absolute;left:5024;top:3922;width:2808;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" filled="f" stroked="f" strokeweight=".5pt">
                        <v:textbox>
                          <w:txbxContent>
                            <w:p w14:paraId="065E1E49" w14:textId="77777777" w:rsidR="00E55ED6" w:rsidRDefault="00FC722B" w:rsidP="006A3ECE">
                              <w:pPr>
                                <w:spacing w:after="0"/>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v:shape id="Text Box 29" o:spid="_x0000_s1057" type="#_x0000_t202" style="position:absolute;left:7903;width:28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" filled="f" stroked="f" strokeweight=".5pt">
                        <v:textbox>
                          <w:txbxContent>
                            <w:p w14:paraId="63BC83D9" w14:textId="77777777" w:rsidR="00E55ED6" w:rsidRDefault="00FC722B" w:rsidP="006A3ECE">
                              <w:pPr>
                                <w:pStyle w:val="NormalWeb"/>
                                <w:spacing w:before="0" w:beforeAutospacing="0" w:after="0" w:afterAutospacing="0" w:line="256" w:lineRule="auto"/>
                              </w:pPr>
                              <m:oMathPara>
                                <m:oMathParaPr>
                                  <m:jc m:val="centerGroup"/>
                                </m:oMathParaPr>
                                <m:oMath>
                                  <m:sSub>
                                    <m:sSubPr>
                                      <m:ctrlPr>
                                        <w:rPr>
                                          <w:rFonts w:ascii="Cambria Math" w:eastAsia="Calibri" w:hAnsi="Cambria Math" w:cs="Arial"/>
                                          <w:i/>
                                          <w:iCs/>
                                          <w:sz w:val="22"/>
                                          <w:szCs w:val="22"/>
                                        </w:rPr>
                                      </m:ctrlPr>
                                    </m:sSubPr>
                                    <m:e>
                                      <m:r>
                                        <w:rPr>
                                          <w:rFonts w:ascii="Cambria Math" w:eastAsia="Calibri" w:hAnsi="Cambria Math" w:cs="Arial"/>
                                          <w:sz w:val="22"/>
                                          <w:szCs w:val="22"/>
                                        </w:rPr>
                                        <m:t>e</m:t>
                                      </m:r>
                                    </m:e>
                                    <m:sub>
                                      <m:r>
                                        <w:rPr>
                                          <w:rFonts w:ascii="Cambria Math" w:eastAsia="Calibri" w:hAnsi="Cambria Math" w:cs="Arial"/>
                                          <w:sz w:val="22"/>
                                          <w:szCs w:val="22"/>
                                        </w:rPr>
                                        <m:t>3</m:t>
                                      </m:r>
                                    </m:sub>
                                  </m:sSub>
                                </m:oMath>
                              </m:oMathPara>
                            </w:p>
                          </w:txbxContent>
                        </v:textbox>
                      </v:shape>
                      <v:shape id="Text Box 29" o:spid="_x0000_s1058" type="#_x0000_t202" style="position:absolute;left:11769;top:3962;width:28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" filled="f" stroked="f" strokeweight=".5pt">
                        <v:textbox>
                          <w:txbxContent>
                            <w:p w14:paraId="521B17EA" w14:textId="77777777" w:rsidR="00E55ED6" w:rsidRDefault="00FC722B" w:rsidP="006A3ECE">
                              <w:pPr>
                                <w:pStyle w:val="NormalWeb"/>
                                <w:spacing w:before="0" w:beforeAutospacing="0" w:after="0" w:afterAutospacing="0" w:line="256" w:lineRule="auto"/>
                              </w:pPr>
                              <m:oMathPara>
                                <m:oMathParaPr>
                                  <m:jc m:val="centerGroup"/>
                                </m:oMathParaPr>
                                <m:oMath>
                                  <m:sSub>
                                    <m:sSubPr>
                                      <m:ctrlPr>
                                        <w:rPr>
                                          <w:rFonts w:ascii="Cambria Math" w:eastAsia="Calibri" w:hAnsi="Cambria Math" w:cs="Arial"/>
                                          <w:i/>
                                          <w:iCs/>
                                          <w:sz w:val="22"/>
                                          <w:szCs w:val="22"/>
                                        </w:rPr>
                                      </m:ctrlPr>
                                    </m:sSubPr>
                                    <m:e>
                                      <m:r>
                                        <w:rPr>
                                          <w:rFonts w:ascii="Cambria Math" w:eastAsia="Calibri" w:hAnsi="Cambria Math" w:cs="Arial"/>
                                          <w:sz w:val="22"/>
                                          <w:szCs w:val="22"/>
                                        </w:rPr>
                                        <m:t>e</m:t>
                                      </m:r>
                                    </m:e>
                                    <m:sub>
                                      <m:r>
                                        <w:rPr>
                                          <w:rFonts w:ascii="Cambria Math" w:eastAsia="Calibri" w:hAnsi="Cambria Math" w:cs="Arial"/>
                                          <w:sz w:val="22"/>
                                          <w:szCs w:val="22"/>
                                        </w:rPr>
                                        <m:t>4</m:t>
                                      </m:r>
                                    </m:sub>
                                  </m:sSub>
                                </m:oMath>
                              </m:oMathPara>
                            </w:p>
                          </w:txbxContent>
                        </v:textbox>
                      </v:shape>
                      <v:shape id="Text Box 29" o:spid="_x0000_s1059" type="#_x0000_t202" style="position:absolute;left:18543;top:2025;width:28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" filled="f" stroked="f" strokeweight=".5pt">
                        <v:textbox>
                          <w:txbxContent>
                            <w:p w14:paraId="74713E0D" w14:textId="77777777" w:rsidR="00E55ED6" w:rsidRDefault="00FC722B" w:rsidP="006A3ECE">
                              <w:pPr>
                                <w:pStyle w:val="NormalWeb"/>
                                <w:spacing w:before="0" w:beforeAutospacing="0" w:after="0" w:afterAutospacing="0" w:line="254" w:lineRule="auto"/>
                              </w:pPr>
                              <m:oMathPara>
                                <m:oMathParaPr>
                                  <m:jc m:val="centerGroup"/>
                                </m:oMathParaPr>
                                <m:oMath>
                                  <m:sSub>
                                    <m:sSubPr>
                                      <m:ctrlPr>
                                        <w:rPr>
                                          <w:rFonts w:ascii="Cambria Math" w:eastAsia="Calibri" w:hAnsi="Cambria Math" w:cs="Arial"/>
                                          <w:i/>
                                          <w:iCs/>
                                          <w:sz w:val="22"/>
                                          <w:szCs w:val="22"/>
                                        </w:rPr>
                                      </m:ctrlPr>
                                    </m:sSubPr>
                                    <m:e>
                                      <m:r>
                                        <w:rPr>
                                          <w:rFonts w:ascii="Cambria Math" w:eastAsia="Calibri" w:hAnsi="Cambria Math" w:cs="Arial"/>
                                          <w:sz w:val="22"/>
                                          <w:szCs w:val="22"/>
                                        </w:rPr>
                                        <m:t>e</m:t>
                                      </m:r>
                                    </m:e>
                                    <m:sub>
                                      <m:r>
                                        <w:rPr>
                                          <w:rFonts w:ascii="Cambria Math" w:eastAsia="Calibri" w:hAnsi="Cambria Math" w:cs="Arial"/>
                                          <w:sz w:val="22"/>
                                          <w:szCs w:val="22"/>
                                        </w:rPr>
                                        <m:t>7</m:t>
                                      </m:r>
                                    </m:sub>
                                  </m:sSub>
                                </m:oMath>
                              </m:oMathPara>
                            </w:p>
                          </w:txbxContent>
                        </v:textbox>
                      </v:shape>
                      <v:oval id="Oval 2166" o:spid="_x0000_s1060" style="position:absolute;left:1355;top:2036;width:3175;height:3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" fillcolor="#272727 [2749]" strokecolor="#1f3763 [1604]" strokeweight="1pt">
                        <v:stroke joinstyle="miter"/>
                        <v:textbox>
                          <w:txbxContent>
                            <w:p w14:paraId="376674F4" w14:textId="77777777" w:rsidR="00E55ED6" w:rsidRDefault="00E55ED6" w:rsidP="006A3ECE">
                              <w:pPr>
                                <w:pStyle w:val="NormalWeb"/>
                                <w:spacing w:before="0" w:beforeAutospacing="0" w:after="0" w:afterAutospacing="0" w:line="256" w:lineRule="auto"/>
                              </w:pPr>
                              <w:r>
                                <w:rPr>
                                  <w:rFonts w:eastAsia="Calibri" w:cs="Arial"/>
                                  <w:sz w:val="20"/>
                                  <w:szCs w:val="20"/>
                                </w:rPr>
                                <w:t>s</w:t>
                              </w:r>
                            </w:p>
                          </w:txbxContent>
                        </v:textbox>
                      </v:oval>
                      <v:oval id="Oval 2167" o:spid="_x0000_s1061" style="position:absolute;left:15689;top:2705;width:3175;height:3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" fillcolor="#272727 [2749]" strokecolor="#1f3763 [1604]" strokeweight="1pt">
                        <v:stroke joinstyle="miter"/>
                        <v:textbox>
                          <w:txbxContent>
                            <w:p w14:paraId="70A194C5" w14:textId="77777777" w:rsidR="00E55ED6" w:rsidRDefault="00E55ED6" w:rsidP="006A3ECE">
                              <w:pPr>
                                <w:pStyle w:val="NormalWeb"/>
                                <w:spacing w:before="0" w:beforeAutospacing="0" w:after="0" w:afterAutospacing="0" w:line="256" w:lineRule="auto"/>
                              </w:pPr>
                              <w:r>
                                <w:rPr>
                                  <w:rFonts w:eastAsia="Calibri" w:cs="Arial"/>
                                  <w:sz w:val="20"/>
                                  <w:szCs w:val="20"/>
                                </w:rPr>
                                <w:t>3</w:t>
                              </w:r>
                            </w:p>
                          </w:txbxContent>
                        </v:textbox>
                      </v:oval>
                      <v:oval id="Oval 2168" o:spid="_x0000_s1062" style="position:absolute;left:22043;top:2705;width:3175;height:3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" fillcolor="#272727 [2749]" strokecolor="#1f3763 [1604]" strokeweight="1pt">
                        <v:stroke joinstyle="miter"/>
                        <v:textbox>
                          <w:txbxContent>
                            <w:p w14:paraId="01D54B7F" w14:textId="77777777" w:rsidR="00E55ED6" w:rsidRDefault="00E55ED6" w:rsidP="006A3ECE">
                              <w:pPr>
                                <w:pStyle w:val="NormalWeb"/>
                                <w:spacing w:before="0" w:beforeAutospacing="0" w:after="0" w:afterAutospacing="0" w:line="256" w:lineRule="auto"/>
                              </w:pPr>
                              <w:r>
                                <w:rPr>
                                  <w:rFonts w:eastAsia="Calibri" w:cs="Arial"/>
                                  <w:sz w:val="20"/>
                                  <w:szCs w:val="20"/>
                                </w:rPr>
                                <w:t>t</w:t>
                              </w:r>
                            </w:p>
                          </w:txbxContent>
                        </v:textbox>
                      </v:oval>
                      <v:oval id="Oval 2169" o:spid="_x0000_s1063" style="position:absolute;left:8221;top:6092;width:3175;height:3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" fillcolor="#272727 [2749]" strokecolor="#1f3763 [1604]" strokeweight="1pt">
                        <v:stroke joinstyle="miter"/>
                        <v:textbox>
                          <w:txbxContent>
                            <w:p w14:paraId="6EBDF969" w14:textId="77777777" w:rsidR="00E55ED6" w:rsidRDefault="00E55ED6" w:rsidP="006A3ECE">
                              <w:pPr>
                                <w:pStyle w:val="NormalWeb"/>
                                <w:spacing w:before="0" w:beforeAutospacing="0" w:after="0" w:afterAutospacing="0" w:line="256" w:lineRule="auto"/>
                              </w:pPr>
                              <w:r>
                                <w:rPr>
                                  <w:rFonts w:eastAsia="Calibri" w:cs="Arial"/>
                                  <w:sz w:val="20"/>
                                  <w:szCs w:val="20"/>
                                </w:rPr>
                                <w:t>1</w:t>
                              </w:r>
                            </w:p>
                          </w:txbxContent>
                        </v:textbox>
                      </v:oval>
                      <v:shape id="Text Box 29" o:spid="_x0000_s1064" type="#_x0000_t202" style="position:absolute;left:8053;top:2751;width:28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" filled="f" stroked="f" strokeweight=".5pt">
                        <v:textbox>
                          <w:txbxContent>
                            <w:p w14:paraId="09162CC8" w14:textId="77777777" w:rsidR="00E55ED6" w:rsidRDefault="00E55ED6" w:rsidP="006A3ECE">
                              <w:pPr>
                                <w:pStyle w:val="NormalWeb"/>
                                <w:spacing w:before="0" w:beforeAutospacing="0" w:after="0" w:afterAutospacing="0" w:line="256" w:lineRule="auto"/>
                              </w:pPr>
                              <w:r>
                                <w:t>1</w:t>
                              </w:r>
                            </w:p>
                          </w:txbxContent>
                        </v:textbox>
                      </v:shape>
                      <v:shape id="Text Box 29" o:spid="_x0000_s1065" type="#_x0000_t202" style="position:absolute;left:3857;top:5399;width:28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" filled="f" stroked="f" strokeweight=".5pt">
                        <v:textbox>
                          <w:txbxContent>
                            <w:p w14:paraId="32C0B3F9" w14:textId="77777777" w:rsidR="00E55ED6" w:rsidRDefault="00E55ED6" w:rsidP="006A3ECE">
                              <w:pPr>
                                <w:pStyle w:val="NormalWeb"/>
                                <w:spacing w:before="0" w:beforeAutospacing="0" w:after="0" w:afterAutospacing="0" w:line="256" w:lineRule="auto"/>
                              </w:pPr>
                              <w:r>
                                <w:t>3</w:t>
                              </w:r>
                            </w:p>
                          </w:txbxContent>
                        </v:textbox>
                      </v:shape>
                      <v:shape id="Text Box 29" o:spid="_x0000_s1066" type="#_x0000_t202" style="position:absolute;left:12963;top:5861;width:28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" filled="f" stroked="f" strokeweight=".5pt">
                        <v:textbox>
                          <w:txbxContent>
                            <w:p w14:paraId="25C51D98" w14:textId="77777777" w:rsidR="00E55ED6" w:rsidRDefault="00E55ED6" w:rsidP="006A3ECE">
                              <w:pPr>
                                <w:pStyle w:val="NormalWeb"/>
                                <w:spacing w:before="0" w:beforeAutospacing="0" w:after="0" w:afterAutospacing="0" w:line="256" w:lineRule="auto"/>
                              </w:pPr>
                              <w:r>
                                <w:t>3</w:t>
                              </w:r>
                            </w:p>
                          </w:txbxContent>
                        </v:textbox>
                      </v:shape>
                      <v:shape id="Text Box 29" o:spid="_x0000_s1067" type="#_x0000_t202" style="position:absolute;left:18543;top:3962;width:28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" filled="f" stroked="f" strokeweight=".5pt">
                        <v:textbox>
                          <w:txbxContent>
                            <w:p w14:paraId="160D044C" w14:textId="77777777" w:rsidR="00E55ED6" w:rsidRDefault="00E55ED6" w:rsidP="006A3ECE">
                              <w:pPr>
                                <w:pStyle w:val="NormalWeb"/>
                                <w:spacing w:before="0" w:beforeAutospacing="0" w:after="0" w:afterAutospacing="0" w:line="256" w:lineRule="auto"/>
                              </w:pPr>
                              <w:r>
                                <w:t>5</w:t>
                              </w:r>
                            </w:p>
                          </w:txbxContent>
                        </v:textbox>
                      </v:shape>
                      <v:oval id="Oval 2174" o:spid="_x0000_s1068" style="position:absolute;left:8221;top:12676;width:3175;height:3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" fillcolor="#272727 [2749]" strokecolor="#1f3763 [1604]" strokeweight="1pt">
                        <v:stroke joinstyle="miter"/>
                        <v:textbox>
                          <w:txbxContent>
                            <w:p w14:paraId="0C6A944E" w14:textId="77777777" w:rsidR="00E55ED6" w:rsidRDefault="00E55ED6" w:rsidP="006A3ECE">
                              <w:pPr>
                                <w:pStyle w:val="NormalWeb"/>
                                <w:spacing w:before="0" w:beforeAutospacing="0" w:after="0" w:afterAutospacing="0" w:line="256" w:lineRule="auto"/>
                              </w:pPr>
                              <w:r>
                                <w:rPr>
                                  <w:rFonts w:eastAsia="Calibri" w:cs="Arial"/>
                                  <w:sz w:val="20"/>
                                  <w:szCs w:val="20"/>
                                </w:rPr>
                                <w:t>2</w:t>
                              </w:r>
                            </w:p>
                          </w:txbxContent>
                        </v:textbox>
                      </v:oval>
                      <v:shape id="Straight Arrow Connector 2175" o:spid="_x0000_s1069" type="#_x0000_t32" style="position:absolute;left:2943;top:5190;width:5278;height:90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" strokecolor="#4472c4 [3204]" strokeweight=".5pt">
                        <v:stroke endarrow="block" joinstyle="miter"/>
                      </v:shape>
                      <v:shape id="Straight Arrow Connector 2176" o:spid="_x0000_s1070" type="#_x0000_t32" style="position:absolute;left:10931;top:5861;width:6345;height:72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" strokecolor="#4472c4 [3204]" strokeweight=".5pt">
                        <v:stroke endarrow="block" joinstyle="miter"/>
                      </v:shape>
                      <v:shape id="Text Box 29" o:spid="_x0000_s1071" type="#_x0000_t202" style="position:absolute;left:5486;top:8681;width:2806;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" filled="f" stroked="f" strokeweight=".5pt">
                        <v:textbox>
                          <w:txbxContent>
                            <w:p w14:paraId="6FC82CC1" w14:textId="77777777" w:rsidR="00E55ED6" w:rsidRDefault="00FC722B" w:rsidP="006A3ECE">
                              <w:pPr>
                                <w:pStyle w:val="NormalWeb"/>
                                <w:spacing w:before="0" w:beforeAutospacing="0" w:after="0" w:afterAutospacing="0" w:line="254" w:lineRule="auto"/>
                              </w:pPr>
                              <m:oMathPara>
                                <m:oMathParaPr>
                                  <m:jc m:val="centerGroup"/>
                                </m:oMathParaPr>
                                <m:oMath>
                                  <m:sSub>
                                    <m:sSubPr>
                                      <m:ctrlPr>
                                        <w:rPr>
                                          <w:rFonts w:ascii="Cambria Math" w:eastAsia="Calibri" w:hAnsi="Cambria Math" w:cs="Arial"/>
                                          <w:i/>
                                          <w:iCs/>
                                          <w:sz w:val="22"/>
                                          <w:szCs w:val="22"/>
                                        </w:rPr>
                                      </m:ctrlPr>
                                    </m:sSubPr>
                                    <m:e>
                                      <m:r>
                                        <w:rPr>
                                          <w:rFonts w:ascii="Cambria Math" w:eastAsia="Calibri" w:hAnsi="Cambria Math" w:cs="Arial"/>
                                          <w:sz w:val="22"/>
                                          <w:szCs w:val="22"/>
                                        </w:rPr>
                                        <m:t>e</m:t>
                                      </m:r>
                                    </m:e>
                                    <m:sub>
                                      <m:r>
                                        <w:rPr>
                                          <w:rFonts w:ascii="Cambria Math" w:eastAsia="Calibri" w:hAnsi="Cambria Math" w:cs="Arial"/>
                                          <w:sz w:val="22"/>
                                          <w:szCs w:val="22"/>
                                        </w:rPr>
                                        <m:t>2</m:t>
                                      </m:r>
                                    </m:sub>
                                  </m:sSub>
                                </m:oMath>
                              </m:oMathPara>
                            </w:p>
                          </w:txbxContent>
                        </v:textbox>
                      </v:shape>
                      <v:shape id="Text Box 29" o:spid="_x0000_s1072" type="#_x0000_t202" style="position:absolute;left:10710;top:8104;width:2807;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" filled="f" stroked="f" strokeweight=".5pt">
                        <v:textbox>
                          <w:txbxContent>
                            <w:p w14:paraId="6D69DFB2" w14:textId="77777777" w:rsidR="00E55ED6" w:rsidRDefault="00FC722B" w:rsidP="006A3ECE">
                              <w:pPr>
                                <w:pStyle w:val="NormalWeb"/>
                                <w:spacing w:before="0" w:beforeAutospacing="0" w:after="0" w:afterAutospacing="0" w:line="254" w:lineRule="auto"/>
                              </w:pPr>
                              <m:oMathPara>
                                <m:oMathParaPr>
                                  <m:jc m:val="centerGroup"/>
                                </m:oMathParaPr>
                                <m:oMath>
                                  <m:sSub>
                                    <m:sSubPr>
                                      <m:ctrlPr>
                                        <w:rPr>
                                          <w:rFonts w:ascii="Cambria Math" w:eastAsia="Calibri" w:hAnsi="Cambria Math" w:cs="Arial"/>
                                          <w:i/>
                                          <w:iCs/>
                                          <w:sz w:val="22"/>
                                          <w:szCs w:val="22"/>
                                        </w:rPr>
                                      </m:ctrlPr>
                                    </m:sSubPr>
                                    <m:e>
                                      <m:r>
                                        <w:rPr>
                                          <w:rFonts w:ascii="Cambria Math" w:eastAsia="Calibri" w:hAnsi="Cambria Math" w:cs="Arial"/>
                                          <w:sz w:val="22"/>
                                          <w:szCs w:val="22"/>
                                        </w:rPr>
                                        <m:t>e</m:t>
                                      </m:r>
                                    </m:e>
                                    <m:sub>
                                      <m:r>
                                        <w:rPr>
                                          <w:rFonts w:ascii="Cambria Math" w:eastAsia="Calibri" w:hAnsi="Cambria Math" w:cs="Arial"/>
                                          <w:sz w:val="22"/>
                                          <w:szCs w:val="22"/>
                                        </w:rPr>
                                        <m:t>6</m:t>
                                      </m:r>
                                    </m:sub>
                                  </m:sSub>
                                </m:oMath>
                              </m:oMathPara>
                            </w:p>
                          </w:txbxContent>
                        </v:textbox>
                      </v:shape>
                      <v:shape id="Text Box 29" o:spid="_x0000_s1073" type="#_x0000_t202" style="position:absolute;left:3857;top:9971;width:28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" filled="f" stroked="f" strokeweight=".5pt">
                        <v:textbox>
                          <w:txbxContent>
                            <w:p w14:paraId="11B7ABF9" w14:textId="77777777" w:rsidR="00E55ED6" w:rsidRDefault="00E55ED6" w:rsidP="006A3ECE">
                              <w:pPr>
                                <w:pStyle w:val="NormalWeb"/>
                                <w:spacing w:before="0" w:beforeAutospacing="0" w:after="0" w:afterAutospacing="0" w:line="256" w:lineRule="auto"/>
                              </w:pPr>
                              <w:r>
                                <w:t>2</w:t>
                              </w:r>
                            </w:p>
                          </w:txbxContent>
                        </v:textbox>
                      </v:shape>
                      <v:shape id="Text Box 29" o:spid="_x0000_s1074" type="#_x0000_t202" style="position:absolute;left:13068;top:9254;width:28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" filled="f" stroked="f" strokeweight=".5pt">
                        <v:textbox>
                          <w:txbxContent>
                            <w:p w14:paraId="4E4D301F" w14:textId="77777777" w:rsidR="00E55ED6" w:rsidRDefault="00E55ED6" w:rsidP="006A3ECE">
                              <w:pPr>
                                <w:pStyle w:val="NormalWeb"/>
                                <w:spacing w:before="0" w:beforeAutospacing="0" w:after="0" w:afterAutospacing="0" w:line="256" w:lineRule="auto"/>
                              </w:pPr>
                              <w:r>
                                <w:t>2</w:t>
                              </w:r>
                            </w:p>
                          </w:txbxContent>
                        </v:textbox>
                      </v:shape>
                      <v:shape id="Straight Arrow Connector 2181" o:spid="_x0000_s1075" type="#_x0000_t32" style="position:absolute;left:11396;top:5861;width:12234;height:83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" strokecolor="#4472c4 [3204]" strokeweight=".5pt">
                        <v:stroke endarrow="block" joinstyle="miter"/>
                      </v:shape>
                      <v:shape id="Text Box 29" o:spid="_x0000_s1076" type="#_x0000_t202" style="position:absolute;left:16641;top:6555;width:2807;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" filled="f" stroked="f" strokeweight=".5pt">
                        <v:textbox>
                          <w:txbxContent>
                            <w:p w14:paraId="023BE5BD" w14:textId="77777777" w:rsidR="00E55ED6" w:rsidRDefault="00FC722B" w:rsidP="006A3ECE">
                              <w:pPr>
                                <w:spacing w:line="252" w:lineRule="auto"/>
                                <w:rPr>
                                  <w:szCs w:val="24"/>
                                </w:rPr>
                              </w:pPr>
                              <m:oMathPara>
                                <m:oMathParaPr>
                                  <m:jc m:val="centerGroup"/>
                                </m:oMathParaPr>
                                <m:oMath>
                                  <m:sSub>
                                    <m:sSubPr>
                                      <m:ctrlPr>
                                        <w:rPr>
                                          <w:rFonts w:ascii="Cambria Math" w:eastAsia="Calibri" w:hAnsi="Cambria Math" w:cs="Arial"/>
                                          <w:i/>
                                          <w:iCs/>
                                        </w:rPr>
                                      </m:ctrlPr>
                                    </m:sSubPr>
                                    <m:e>
                                      <m:r>
                                        <w:rPr>
                                          <w:rFonts w:ascii="Cambria Math" w:eastAsia="Calibri" w:hAnsi="Cambria Math" w:cs="Arial"/>
                                        </w:rPr>
                                        <m:t>e</m:t>
                                      </m:r>
                                    </m:e>
                                    <m:sub>
                                      <m:r>
                                        <w:rPr>
                                          <w:rFonts w:ascii="Cambria Math" w:eastAsia="Calibri" w:hAnsi="Cambria Math" w:cs="Arial"/>
                                        </w:rPr>
                                        <m:t>5</m:t>
                                      </m:r>
                                    </m:sub>
                                  </m:sSub>
                                </m:oMath>
                              </m:oMathPara>
                            </w:p>
                          </w:txbxContent>
                        </v:textbox>
                      </v:shape>
                      <v:shape id="Text Box 29" o:spid="_x0000_s1077" type="#_x0000_t202" style="position:absolute;left:18543;top:8104;width:28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" filled="f" stroked="f" strokeweight=".5pt">
                        <v:textbox>
                          <w:txbxContent>
                            <w:p w14:paraId="4EE93A48" w14:textId="77777777" w:rsidR="00E55ED6" w:rsidRDefault="00E55ED6" w:rsidP="006A3ECE">
                              <w:pPr>
                                <w:spacing w:line="254" w:lineRule="auto"/>
                                <w:rPr>
                                  <w:szCs w:val="24"/>
                                </w:rPr>
                              </w:pPr>
                              <w:r>
                                <w:rPr>
                                  <w:rFonts w:eastAsia="Times New Roman"/>
                                </w:rPr>
                                <w:t>2</w:t>
                              </w:r>
                            </w:p>
                          </w:txbxContent>
                        </v:textbox>
                      </v:shape>
                      <w10:anchorlock/>
                    </v:group>
                  </w:pict>
                </mc:Fallback>
              </mc:AlternateContent>
            </w:r>
          </w:p>
          <w:p w14:paraId="2E8F6B26" w14:textId="58FFA7F7" w:rsidR="00A2791D" w:rsidRPr="00A2791D" w:rsidRDefault="006A3ECE" w:rsidP="00A2791D">
            <w:pPr>
              <w:pStyle w:val="1uhThesisBody"/>
              <w:ind w:firstLine="0"/>
              <w:rPr>
                <w:rFonts w:asciiTheme="majorBidi" w:hAnsiTheme="majorBidi" w:cstheme="majorBidi"/>
                <w:vanish/>
                <w:sz w:val="22"/>
                <w:szCs w:val="22"/>
                <w:specVanish/>
              </w:rPr>
            </w:pPr>
            <w:bookmarkStart w:id="20" w:name="_Ref25552569"/>
            <w:bookmarkStart w:id="21" w:name="_Toc27331816"/>
            <w:r w:rsidRPr="006A3ECE">
              <w:rPr>
                <w:rFonts w:asciiTheme="majorBidi" w:hAnsiTheme="majorBidi" w:cstheme="majorBidi"/>
                <w:sz w:val="22"/>
                <w:szCs w:val="22"/>
              </w:rPr>
              <w:t xml:space="preserve">Figure </w:t>
            </w:r>
            <w:r w:rsidR="00E00ED4">
              <w:rPr>
                <w:rFonts w:asciiTheme="majorBidi" w:hAnsiTheme="majorBidi" w:cstheme="majorBidi"/>
                <w:sz w:val="22"/>
                <w:szCs w:val="22"/>
              </w:rPr>
              <w:fldChar w:fldCharType="begin"/>
            </w:r>
            <w:r w:rsidR="00E00ED4">
              <w:rPr>
                <w:rFonts w:asciiTheme="majorBidi" w:hAnsiTheme="majorBidi" w:cstheme="majorBidi"/>
                <w:sz w:val="22"/>
                <w:szCs w:val="22"/>
              </w:rPr>
              <w:instrText xml:space="preserve"> SEQ Figure \* ARABIC </w:instrText>
            </w:r>
            <w:r w:rsidR="00E00ED4">
              <w:rPr>
                <w:rFonts w:asciiTheme="majorBidi" w:hAnsiTheme="majorBidi" w:cstheme="majorBidi"/>
                <w:sz w:val="22"/>
                <w:szCs w:val="22"/>
              </w:rPr>
              <w:fldChar w:fldCharType="separate"/>
            </w:r>
            <w:r w:rsidR="00E00ED4">
              <w:rPr>
                <w:rFonts w:asciiTheme="majorBidi" w:hAnsiTheme="majorBidi" w:cstheme="majorBidi"/>
                <w:noProof/>
                <w:sz w:val="22"/>
                <w:szCs w:val="22"/>
              </w:rPr>
              <w:t>4</w:t>
            </w:r>
            <w:r w:rsidR="00E00ED4">
              <w:rPr>
                <w:rFonts w:asciiTheme="majorBidi" w:hAnsiTheme="majorBidi" w:cstheme="majorBidi"/>
                <w:sz w:val="22"/>
                <w:szCs w:val="22"/>
              </w:rPr>
              <w:fldChar w:fldCharType="end"/>
            </w:r>
            <w:bookmarkEnd w:id="20"/>
            <w:r w:rsidR="00AF3C46">
              <w:rPr>
                <w:rFonts w:asciiTheme="majorBidi" w:hAnsiTheme="majorBidi" w:cstheme="majorBidi"/>
                <w:sz w:val="22"/>
                <w:szCs w:val="22"/>
              </w:rPr>
              <w:t>:</w:t>
            </w:r>
            <w:r w:rsidRPr="006A3ECE">
              <w:rPr>
                <w:rFonts w:asciiTheme="majorBidi" w:hAnsiTheme="majorBidi" w:cstheme="majorBidi"/>
                <w:sz w:val="22"/>
                <w:szCs w:val="22"/>
              </w:rPr>
              <w:t xml:space="preserve"> </w:t>
            </w:r>
            <w:r w:rsidR="00A2791D">
              <w:rPr>
                <w:rFonts w:asciiTheme="majorBidi" w:hAnsiTheme="majorBidi" w:cstheme="majorBidi"/>
                <w:sz w:val="22"/>
                <w:szCs w:val="22"/>
              </w:rPr>
              <w:t>Network of Net 1</w:t>
            </w:r>
            <w:bookmarkEnd w:id="21"/>
          </w:p>
          <w:p w14:paraId="55283865" w14:textId="5ABD786D" w:rsidR="006A5EBC" w:rsidRPr="00F9662A" w:rsidRDefault="00A2791D" w:rsidP="00161232">
            <w:pPr>
              <w:pStyle w:val="1uhThesisBody"/>
              <w:ind w:firstLine="0"/>
              <w:rPr>
                <w:rFonts w:asciiTheme="majorBidi" w:hAnsiTheme="majorBidi" w:cstheme="majorBidi"/>
                <w:sz w:val="22"/>
                <w:szCs w:val="22"/>
              </w:rPr>
            </w:pPr>
            <w:r>
              <w:rPr>
                <w:rFonts w:asciiTheme="majorBidi" w:hAnsiTheme="majorBidi" w:cstheme="majorBidi"/>
                <w:sz w:val="22"/>
                <w:szCs w:val="22"/>
              </w:rPr>
              <w:t xml:space="preserve"> </w:t>
            </w:r>
            <w:r w:rsidR="006A3ECE" w:rsidRPr="00F9662A">
              <w:rPr>
                <w:rFonts w:asciiTheme="majorBidi" w:hAnsiTheme="majorBidi" w:cstheme="majorBidi"/>
                <w:sz w:val="22"/>
                <w:szCs w:val="22"/>
              </w:rPr>
              <w:fldChar w:fldCharType="begin"/>
            </w:r>
            <w:r w:rsidR="00161232">
              <w:rPr>
                <w:rFonts w:asciiTheme="majorBidi" w:hAnsiTheme="majorBidi" w:cstheme="majorBidi"/>
                <w:sz w:val="22"/>
                <w:szCs w:val="22"/>
              </w:rPr>
              <w:instrText xml:space="preserve"> ADDIN ZOTERO_ITEM CSL_CITATION {"citationID":"4x73zJck","properties":{"formattedCitation":"[8]","plainCitation":"[8]","noteIndex":0},"citationItems":[{"id":6017,"uris":["http://zotero.org/users/2946789/items/CFHWQKGI"],"uri":["http://zotero.org/users/2946789/items/CFHWQKGI"],"itemData":{"id":6017,"type":"article-journal","container-title":"Social Networks","DOI":"10.1016/0378-8733(91)90017-N","ISSN":"03788733","issue":"2","language":"en","page":"141-154","source":"Crossref","title":"Centrality in valued graphs: A measure of betweenness based on network flow","title-short":"Centrality in valued graphs","volume":"13","author":[{"family":"Freeman","given":"Linton C."},{"family":"Borgatti","given":"Stephen P."},{"family":"White","given":"Douglas R."}],"issued":{"date-parts":[["1991",6]]}}}],"schema":"https://github.com/citation-style-language/schema/raw/master/csl-citation.json"} </w:instrText>
            </w:r>
            <w:r w:rsidR="006A3ECE" w:rsidRPr="00F9662A">
              <w:rPr>
                <w:rFonts w:asciiTheme="majorBidi" w:hAnsiTheme="majorBidi" w:cstheme="majorBidi"/>
                <w:sz w:val="22"/>
                <w:szCs w:val="22"/>
              </w:rPr>
              <w:fldChar w:fldCharType="separate"/>
            </w:r>
            <w:r w:rsidR="00161232" w:rsidRPr="00161232">
              <w:rPr>
                <w:sz w:val="22"/>
              </w:rPr>
              <w:t>[8]</w:t>
            </w:r>
            <w:r w:rsidR="006A3ECE" w:rsidRPr="00F9662A">
              <w:rPr>
                <w:rFonts w:asciiTheme="majorBidi" w:hAnsiTheme="majorBidi" w:cstheme="majorBidi"/>
                <w:sz w:val="22"/>
                <w:szCs w:val="22"/>
              </w:rPr>
              <w:fldChar w:fldCharType="end"/>
            </w:r>
            <w:bookmarkEnd w:id="19"/>
          </w:p>
        </w:tc>
        <w:tc>
          <w:tcPr>
            <w:tcW w:w="4320" w:type="dxa"/>
            <w:vAlign w:val="bottom"/>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29" w:type="dxa"/>
              </w:tblCellMar>
              <w:tblLook w:val="04A0" w:firstRow="1" w:lastRow="0" w:firstColumn="1" w:lastColumn="0" w:noHBand="0" w:noVBand="1"/>
            </w:tblPr>
            <w:tblGrid>
              <w:gridCol w:w="576"/>
              <w:gridCol w:w="400"/>
              <w:gridCol w:w="2639"/>
            </w:tblGrid>
            <w:tr w:rsidR="00F9662A" w14:paraId="483D84AC" w14:textId="77777777" w:rsidTr="005F3D82">
              <w:trPr>
                <w:jc w:val="center"/>
              </w:trPr>
              <w:tc>
                <w:tcPr>
                  <w:tcW w:w="576" w:type="dxa"/>
                </w:tcPr>
                <w:p w14:paraId="256030B1" w14:textId="77777777" w:rsidR="00F9662A" w:rsidRDefault="00F9662A" w:rsidP="00F9662A">
                  <w:pPr>
                    <w:pStyle w:val="1uhThesisBody"/>
                  </w:pPr>
                  <w:bookmarkStart w:id="22" w:name="_Ref24916037"/>
                </w:p>
              </w:tc>
              <w:tc>
                <w:tcPr>
                  <w:tcW w:w="400" w:type="dxa"/>
                </w:tcPr>
                <w:p w14:paraId="7638CD4A" w14:textId="77777777" w:rsidR="00F9662A" w:rsidRDefault="00F9662A" w:rsidP="00F9662A">
                  <w:pPr>
                    <w:pStyle w:val="1uhThesisBody"/>
                  </w:pPr>
                </w:p>
              </w:tc>
              <w:tc>
                <w:tcPr>
                  <w:tcW w:w="2547" w:type="dxa"/>
                </w:tcPr>
                <w:p w14:paraId="7C288BA9" w14:textId="773BEE44" w:rsidR="00F9662A" w:rsidRDefault="00C95253" w:rsidP="00F9662A">
                  <w:pPr>
                    <w:pStyle w:val="1uhThesisBody"/>
                  </w:pPr>
                  <w:r>
                    <w:t>Arc</w:t>
                  </w:r>
                </w:p>
                <w:p w14:paraId="3A82D54B" w14:textId="77777777" w:rsidR="00F9662A" w:rsidRPr="00E86A37" w:rsidRDefault="008A621D" w:rsidP="00F9662A">
                  <w:pPr>
                    <w:pStyle w:val="1uhThesisBody"/>
                    <w:rPr>
                      <w:sz w:val="20"/>
                      <w:szCs w:val="20"/>
                    </w:rPr>
                  </w:pPr>
                  <m:oMathPara>
                    <m:oMath>
                      <m:m>
                        <m:mPr>
                          <m:mcs>
                            <m:mc>
                              <m:mcPr>
                                <m:count m:val="2"/>
                                <m:mcJc m:val="center"/>
                              </m:mcPr>
                            </m:mc>
                          </m:mcs>
                          <m:ctrlPr>
                            <w:rPr>
                              <w:rFonts w:ascii="Cambria Math" w:hAnsi="Cambria Math"/>
                              <w:i/>
                              <w:sz w:val="20"/>
                              <w:szCs w:val="20"/>
                            </w:rPr>
                          </m:ctrlPr>
                        </m:mPr>
                        <m:mr>
                          <m:e>
                            <m:m>
                              <m:mPr>
                                <m:mcs>
                                  <m:mc>
                                    <m:mcPr>
                                      <m:count m:val="3"/>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e>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2</m:t>
                                      </m:r>
                                    </m:sub>
                                  </m:sSub>
                                </m:e>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3</m:t>
                                      </m:r>
                                    </m:sub>
                                  </m:sSub>
                                </m:e>
                              </m:mr>
                            </m:m>
                          </m:e>
                          <m:e>
                            <m:m>
                              <m:mPr>
                                <m:mcs>
                                  <m:mc>
                                    <m:mcPr>
                                      <m:count m:val="2"/>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4</m:t>
                                            </m:r>
                                          </m:sub>
                                        </m:sSub>
                                      </m:e>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5</m:t>
                                            </m:r>
                                          </m:sub>
                                        </m:sSub>
                                      </m:e>
                                    </m:mr>
                                  </m:m>
                                </m:e>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6</m:t>
                                            </m:r>
                                          </m:sub>
                                        </m:sSub>
                                      </m:e>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7</m:t>
                                            </m:r>
                                          </m:sub>
                                        </m:sSub>
                                      </m:e>
                                    </m:mr>
                                  </m:m>
                                </m:e>
                              </m:mr>
                            </m:m>
                          </m:e>
                        </m:mr>
                      </m:m>
                    </m:oMath>
                  </m:oMathPara>
                </w:p>
              </w:tc>
            </w:tr>
            <w:tr w:rsidR="00F9662A" w14:paraId="08CA9B8C" w14:textId="77777777" w:rsidTr="005F3D82">
              <w:trPr>
                <w:cantSplit/>
                <w:trHeight w:val="999"/>
                <w:jc w:val="center"/>
              </w:trPr>
              <w:tc>
                <w:tcPr>
                  <w:tcW w:w="576" w:type="dxa"/>
                  <w:vAlign w:val="center"/>
                </w:tcPr>
                <w:p w14:paraId="7B179FEF" w14:textId="77777777" w:rsidR="00F9662A" w:rsidRDefault="00F9662A" w:rsidP="00F9662A">
                  <w:pPr>
                    <w:pStyle w:val="1uhThesisBody"/>
                  </w:pPr>
                  <m:oMathPara>
                    <m:oMath>
                      <m:r>
                        <w:rPr>
                          <w:rFonts w:ascii="Cambria Math" w:hAnsi="Cambria Math"/>
                        </w:rPr>
                        <m:t>A=</m:t>
                      </m:r>
                    </m:oMath>
                  </m:oMathPara>
                </w:p>
              </w:tc>
              <w:tc>
                <w:tcPr>
                  <w:tcW w:w="400" w:type="dxa"/>
                </w:tcPr>
                <w:p w14:paraId="545F91C7" w14:textId="77777777" w:rsidR="00F9662A" w:rsidRPr="001C6A08" w:rsidRDefault="008A621D" w:rsidP="00F9662A">
                  <w:pPr>
                    <w:pStyle w:val="1uhThesisBody"/>
                  </w:pPr>
                  <m:oMathPara>
                    <m:oMath>
                      <m:m>
                        <m:mPr>
                          <m:mcs>
                            <m:mc>
                              <m:mcPr>
                                <m:count m:val="1"/>
                                <m:mcJc m:val="center"/>
                              </m:mcPr>
                            </m:mc>
                          </m:mcs>
                          <m:ctrlPr>
                            <w:rPr>
                              <w:rFonts w:ascii="Cambria Math" w:eastAsia="Times New Roman" w:hAnsi="Cambria Math"/>
                              <w:i/>
                            </w:rPr>
                          </m:ctrlPr>
                        </m:mPr>
                        <m:mr>
                          <m:e>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1</m:t>
                                </m:r>
                              </m:sub>
                            </m:sSub>
                          </m:e>
                        </m:mr>
                        <m:mr>
                          <m:e>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2</m:t>
                                </m:r>
                              </m:sub>
                            </m:sSub>
                          </m:e>
                        </m:mr>
                      </m:m>
                    </m:oMath>
                  </m:oMathPara>
                </w:p>
                <w:p w14:paraId="7168662B" w14:textId="77777777" w:rsidR="00F9662A" w:rsidRPr="00077A23" w:rsidRDefault="008A621D" w:rsidP="00F9662A">
                  <w:pPr>
                    <w:pStyle w:val="1uhThesisBody"/>
                    <w:rPr>
                      <w:rFonts w:eastAsia="Times New Roman"/>
                    </w:rPr>
                  </w:pPr>
                  <m:oMathPara>
                    <m:oMath>
                      <m:m>
                        <m:mPr>
                          <m:mcs>
                            <m:mc>
                              <m:mcPr>
                                <m:count m:val="1"/>
                                <m:mcJc m:val="center"/>
                              </m:mcPr>
                            </m:mc>
                          </m:mcs>
                          <m:ctrlPr>
                            <w:rPr>
                              <w:rFonts w:ascii="Cambria Math" w:eastAsia="Times New Roman" w:hAnsi="Cambria Math"/>
                              <w:i/>
                            </w:rPr>
                          </m:ctrlPr>
                        </m:mPr>
                        <m:mr>
                          <m:e>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3</m:t>
                                </m:r>
                              </m:sub>
                            </m:sSub>
                          </m:e>
                        </m:mr>
                        <m:mr>
                          <m:e>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4</m:t>
                                </m:r>
                              </m:sub>
                            </m:sSub>
                          </m:e>
                        </m:mr>
                      </m:m>
                    </m:oMath>
                  </m:oMathPara>
                </w:p>
              </w:tc>
              <w:tc>
                <w:tcPr>
                  <w:tcW w:w="2547" w:type="dxa"/>
                </w:tcPr>
                <w:p w14:paraId="4D246885" w14:textId="77777777" w:rsidR="00F9662A" w:rsidRPr="005B7900" w:rsidRDefault="008A621D" w:rsidP="00F9662A">
                  <w:pPr>
                    <w:pStyle w:val="1uhThesisBody"/>
                    <w:rPr>
                      <w:rFonts w:eastAsia="Times New Roman"/>
                    </w:rPr>
                  </w:pPr>
                  <m:oMathPara>
                    <m:oMath>
                      <m:d>
                        <m:dPr>
                          <m:begChr m:val="["/>
                          <m:endChr m:val="]"/>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1"/>
                                          <m:mcJc m:val="center"/>
                                        </m:mcPr>
                                      </m:mc>
                                    </m:mcs>
                                    <m:ctrlPr>
                                      <w:rPr>
                                        <w:rFonts w:ascii="Cambria Math" w:eastAsia="Times New Roman" w:hAnsi="Cambria Math"/>
                                        <w:i/>
                                      </w:rPr>
                                    </m:ctrlPr>
                                  </m:mPr>
                                  <m:m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e>
                                                  <m:r>
                                                    <w:rPr>
                                                      <w:rFonts w:ascii="Cambria Math" w:hAnsi="Cambria Math"/>
                                                    </w:rPr>
                                                    <m:t>0</m:t>
                                                  </m:r>
                                                </m:e>
                                              </m:mr>
                                            </m:m>
                                          </m:e>
                                        </m:mr>
                                        <m:m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e>
                                                  <m:r>
                                                    <w:rPr>
                                                      <w:rFonts w:ascii="Cambria Math" w:hAnsi="Cambria Math"/>
                                                    </w:rPr>
                                                    <m:t>0</m:t>
                                                  </m:r>
                                                </m:e>
                                              </m:mr>
                                            </m:m>
                                          </m:e>
                                        </m:mr>
                                      </m:m>
                                    </m:e>
                                  </m:mr>
                                  <m:mr>
                                    <m:e>
                                      <m:m>
                                        <m:mPr>
                                          <m:mcs>
                                            <m:mc>
                                              <m:mcPr>
                                                <m:count m:val="2"/>
                                                <m:mcJc m:val="center"/>
                                              </m:mcPr>
                                            </m:mc>
                                          </m:mcs>
                                          <m:ctrlPr>
                                            <w:rPr>
                                              <w:rFonts w:ascii="Cambria Math" w:eastAsia="Times New Roman" w:hAnsi="Cambria Math"/>
                                              <w:i/>
                                            </w:rPr>
                                          </m:ctrlPr>
                                        </m:mPr>
                                        <m:mr>
                                          <m:e>
                                            <m:m>
                                              <m:mPr>
                                                <m:mcs>
                                                  <m:mc>
                                                    <m:mcPr>
                                                      <m:count m:val="3"/>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0</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1</m:t>
                                                  </m:r>
                                                </m:e>
                                              </m:m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0</m:t>
                                                  </m:r>
                                                </m:e>
                                              </m:mr>
                                            </m:m>
                                          </m:e>
                                        </m:mr>
                                      </m:m>
                                    </m:e>
                                  </m:mr>
                                </m:m>
                              </m:e>
                              <m:e>
                                <m:m>
                                  <m:mPr>
                                    <m:mcs>
                                      <m:mc>
                                        <m:mcPr>
                                          <m:count m:val="1"/>
                                          <m:mcJc m:val="center"/>
                                        </m:mcPr>
                                      </m:mc>
                                    </m:mcs>
                                    <m:ctrlPr>
                                      <w:rPr>
                                        <w:rFonts w:ascii="Cambria Math" w:eastAsia="Times New Roman" w:hAnsi="Cambria Math"/>
                                        <w:i/>
                                      </w:rPr>
                                    </m:ctrlPr>
                                  </m:mPr>
                                  <m:mr>
                                    <m:e>
                                      <m:m>
                                        <m:mPr>
                                          <m:mcs>
                                            <m:mc>
                                              <m:mcPr>
                                                <m:count m:val="1"/>
                                                <m:mcJc m:val="center"/>
                                              </m:mcPr>
                                            </m:mc>
                                          </m:mcs>
                                          <m:ctrlPr>
                                            <w:rPr>
                                              <w:rFonts w:ascii="Cambria Math" w:eastAsia="Times New Roman" w:hAnsi="Cambria Math"/>
                                              <w:i/>
                                            </w:rPr>
                                          </m:ctrlPr>
                                        </m:mPr>
                                        <m:mr>
                                          <m:e>
                                            <m:r>
                                              <w:rPr>
                                                <w:rFonts w:ascii="Cambria Math" w:eastAsia="Times New Roman" w:hAnsi="Cambria Math"/>
                                              </w:rPr>
                                              <m:t>1</m:t>
                                            </m:r>
                                          </m:e>
                                        </m:mr>
                                        <m:mr>
                                          <m:e>
                                            <m:r>
                                              <w:rPr>
                                                <w:rFonts w:ascii="Cambria Math" w:eastAsia="Times New Roman" w:hAnsi="Cambria Math"/>
                                              </w:rPr>
                                              <m:t>1</m:t>
                                            </m:r>
                                          </m:e>
                                        </m:mr>
                                      </m:m>
                                    </m:e>
                                  </m:mr>
                                  <m:mr>
                                    <m:e>
                                      <m:m>
                                        <m:mPr>
                                          <m:mcs>
                                            <m:mc>
                                              <m:mcPr>
                                                <m:count m:val="1"/>
                                                <m:mcJc m:val="center"/>
                                              </m:mcPr>
                                            </m:mc>
                                          </m:mcs>
                                          <m:ctrlPr>
                                            <w:rPr>
                                              <w:rFonts w:ascii="Cambria Math" w:eastAsia="Times New Roman" w:hAnsi="Cambria Math"/>
                                              <w:i/>
                                            </w:rPr>
                                          </m:ctrlPr>
                                        </m:mPr>
                                        <m:mr>
                                          <m:e>
                                            <m:r>
                                              <w:rPr>
                                                <w:rFonts w:ascii="Cambria Math" w:eastAsia="Times New Roman" w:hAnsi="Cambria Math"/>
                                              </w:rPr>
                                              <m:t>1</m:t>
                                            </m:r>
                                          </m:e>
                                        </m:mr>
                                        <m:mr>
                                          <m:e>
                                            <m:r>
                                              <w:rPr>
                                                <w:rFonts w:ascii="Cambria Math" w:eastAsia="Times New Roman" w:hAnsi="Cambria Math"/>
                                              </w:rPr>
                                              <m:t>0</m:t>
                                            </m:r>
                                          </m:e>
                                        </m:mr>
                                      </m:m>
                                    </m:e>
                                  </m:mr>
                                </m:m>
                              </m:e>
                            </m:mr>
                          </m:m>
                        </m:e>
                      </m:d>
                    </m:oMath>
                  </m:oMathPara>
                </w:p>
              </w:tc>
            </w:tr>
          </w:tbl>
          <w:p w14:paraId="30B067EB" w14:textId="35775EF3" w:rsidR="006A5EBC" w:rsidRPr="00F9662A" w:rsidRDefault="006A5EBC" w:rsidP="006A5EBC">
            <w:pPr>
              <w:pStyle w:val="1uhThesisBody"/>
              <w:rPr>
                <w:rFonts w:asciiTheme="majorBidi" w:hAnsiTheme="majorBidi" w:cstheme="majorBidi"/>
                <w:i/>
                <w:iCs/>
                <w:sz w:val="22"/>
                <w:szCs w:val="22"/>
              </w:rPr>
            </w:pPr>
            <w:bookmarkStart w:id="23" w:name="_Ref25552972"/>
            <w:bookmarkStart w:id="24" w:name="_Toc27331817"/>
            <w:r w:rsidRPr="00FA4BDA">
              <w:rPr>
                <w:rFonts w:asciiTheme="majorBidi" w:hAnsiTheme="majorBidi" w:cstheme="majorBidi"/>
                <w:sz w:val="22"/>
                <w:szCs w:val="22"/>
              </w:rPr>
              <w:t xml:space="preserve">Figure </w:t>
            </w:r>
            <w:r w:rsidR="00E00ED4">
              <w:rPr>
                <w:rFonts w:asciiTheme="majorBidi" w:hAnsiTheme="majorBidi" w:cstheme="majorBidi"/>
                <w:sz w:val="22"/>
                <w:szCs w:val="22"/>
              </w:rPr>
              <w:fldChar w:fldCharType="begin"/>
            </w:r>
            <w:r w:rsidR="00E00ED4">
              <w:rPr>
                <w:rFonts w:asciiTheme="majorBidi" w:hAnsiTheme="majorBidi" w:cstheme="majorBidi"/>
                <w:sz w:val="22"/>
                <w:szCs w:val="22"/>
              </w:rPr>
              <w:instrText xml:space="preserve"> SEQ Figure \* ARABIC </w:instrText>
            </w:r>
            <w:r w:rsidR="00E00ED4">
              <w:rPr>
                <w:rFonts w:asciiTheme="majorBidi" w:hAnsiTheme="majorBidi" w:cstheme="majorBidi"/>
                <w:sz w:val="22"/>
                <w:szCs w:val="22"/>
              </w:rPr>
              <w:fldChar w:fldCharType="separate"/>
            </w:r>
            <w:r w:rsidR="00E00ED4">
              <w:rPr>
                <w:rFonts w:asciiTheme="majorBidi" w:hAnsiTheme="majorBidi" w:cstheme="majorBidi"/>
                <w:noProof/>
                <w:sz w:val="22"/>
                <w:szCs w:val="22"/>
              </w:rPr>
              <w:t>5</w:t>
            </w:r>
            <w:r w:rsidR="00E00ED4">
              <w:rPr>
                <w:rFonts w:asciiTheme="majorBidi" w:hAnsiTheme="majorBidi" w:cstheme="majorBidi"/>
                <w:sz w:val="22"/>
                <w:szCs w:val="22"/>
              </w:rPr>
              <w:fldChar w:fldCharType="end"/>
            </w:r>
            <w:bookmarkEnd w:id="22"/>
            <w:bookmarkEnd w:id="23"/>
            <w:r w:rsidR="007C12DB">
              <w:rPr>
                <w:rFonts w:asciiTheme="majorBidi" w:hAnsiTheme="majorBidi" w:cstheme="majorBidi"/>
                <w:sz w:val="22"/>
                <w:szCs w:val="22"/>
              </w:rPr>
              <w:t>:</w:t>
            </w:r>
            <w:r w:rsidRPr="00FA4BDA">
              <w:rPr>
                <w:rFonts w:asciiTheme="majorBidi" w:hAnsiTheme="majorBidi" w:cstheme="majorBidi"/>
                <w:sz w:val="22"/>
                <w:szCs w:val="22"/>
              </w:rPr>
              <w:t xml:space="preserve"> </w:t>
            </w:r>
            <w:r w:rsidR="00E10FF1">
              <w:rPr>
                <w:rFonts w:asciiTheme="majorBidi" w:hAnsiTheme="majorBidi" w:cstheme="majorBidi"/>
                <w:sz w:val="22"/>
                <w:szCs w:val="22"/>
              </w:rPr>
              <w:t>P</w:t>
            </w:r>
            <w:r w:rsidRPr="00FA4BDA">
              <w:rPr>
                <w:rFonts w:asciiTheme="majorBidi" w:hAnsiTheme="majorBidi" w:cstheme="majorBidi"/>
                <w:sz w:val="22"/>
                <w:szCs w:val="22"/>
              </w:rPr>
              <w:t xml:space="preserve">ath </w:t>
            </w:r>
            <w:r w:rsidR="00C95253">
              <w:rPr>
                <w:rFonts w:asciiTheme="majorBidi" w:hAnsiTheme="majorBidi" w:cstheme="majorBidi"/>
                <w:sz w:val="22"/>
                <w:szCs w:val="22"/>
              </w:rPr>
              <w:t>arc</w:t>
            </w:r>
            <w:r w:rsidRPr="00FA4BDA">
              <w:rPr>
                <w:rFonts w:asciiTheme="majorBidi" w:hAnsiTheme="majorBidi" w:cstheme="majorBidi"/>
                <w:sz w:val="22"/>
                <w:szCs w:val="22"/>
              </w:rPr>
              <w:t xml:space="preserve"> incidence matrix</w:t>
            </w:r>
            <w:bookmarkEnd w:id="24"/>
          </w:p>
        </w:tc>
      </w:tr>
      <w:bookmarkEnd w:id="18"/>
    </w:tbl>
    <w:p w14:paraId="6CB6FFA2" w14:textId="5866193D" w:rsidR="006A5EBC" w:rsidRDefault="006A5EBC" w:rsidP="00E824AB">
      <w:pPr>
        <w:pStyle w:val="1uhThesisBody"/>
        <w:ind w:firstLine="0"/>
      </w:pPr>
    </w:p>
    <w:tbl>
      <w:tblPr>
        <w:tblW w:w="0" w:type="auto"/>
        <w:tblLook w:val="04A0" w:firstRow="1" w:lastRow="0" w:firstColumn="1" w:lastColumn="0" w:noHBand="0" w:noVBand="1"/>
      </w:tblPr>
      <w:tblGrid>
        <w:gridCol w:w="417"/>
        <w:gridCol w:w="316"/>
        <w:gridCol w:w="316"/>
        <w:gridCol w:w="316"/>
        <w:gridCol w:w="316"/>
        <w:gridCol w:w="316"/>
        <w:gridCol w:w="316"/>
        <w:gridCol w:w="316"/>
        <w:gridCol w:w="316"/>
        <w:gridCol w:w="316"/>
        <w:gridCol w:w="416"/>
        <w:gridCol w:w="416"/>
        <w:gridCol w:w="416"/>
        <w:gridCol w:w="416"/>
        <w:gridCol w:w="416"/>
        <w:gridCol w:w="416"/>
        <w:gridCol w:w="416"/>
        <w:gridCol w:w="416"/>
        <w:gridCol w:w="416"/>
        <w:gridCol w:w="416"/>
        <w:gridCol w:w="416"/>
        <w:gridCol w:w="416"/>
      </w:tblGrid>
      <w:tr w:rsidR="00090DAA" w:rsidRPr="005D011A" w14:paraId="10F8E798" w14:textId="77777777" w:rsidTr="00FA4BDA">
        <w:trPr>
          <w:trHeight w:val="144"/>
        </w:trPr>
        <w:tc>
          <w:tcPr>
            <w:tcW w:w="0" w:type="auto"/>
            <w:tcBorders>
              <w:top w:val="nil"/>
              <w:left w:val="nil"/>
              <w:bottom w:val="nil"/>
              <w:right w:val="nil"/>
            </w:tcBorders>
            <w:shd w:val="clear" w:color="auto" w:fill="auto"/>
            <w:noWrap/>
            <w:vAlign w:val="bottom"/>
            <w:hideMark/>
          </w:tcPr>
          <w:p w14:paraId="2BFF3DBD" w14:textId="77777777" w:rsidR="00090DAA" w:rsidRPr="005D011A" w:rsidRDefault="00090DAA" w:rsidP="005F3D82">
            <w:pPr>
              <w:keepNext/>
              <w:spacing w:after="0" w:line="240" w:lineRule="auto"/>
              <w:rPr>
                <w:rFonts w:eastAsia="Times New Roman" w:cstheme="majorBidi"/>
                <w:sz w:val="20"/>
                <w:szCs w:val="20"/>
              </w:rPr>
            </w:pPr>
          </w:p>
        </w:tc>
        <w:tc>
          <w:tcPr>
            <w:tcW w:w="0" w:type="auto"/>
            <w:tcBorders>
              <w:top w:val="nil"/>
              <w:left w:val="nil"/>
              <w:bottom w:val="nil"/>
              <w:right w:val="nil"/>
            </w:tcBorders>
            <w:shd w:val="clear" w:color="auto" w:fill="auto"/>
            <w:noWrap/>
            <w:vAlign w:val="bottom"/>
            <w:hideMark/>
          </w:tcPr>
          <w:p w14:paraId="79F04C21" w14:textId="77777777" w:rsidR="00090DAA" w:rsidRPr="005D011A" w:rsidRDefault="00090DAA" w:rsidP="005F3D82">
            <w:pPr>
              <w:keepNext/>
              <w:spacing w:after="0" w:line="240" w:lineRule="auto"/>
              <w:jc w:val="right"/>
              <w:rPr>
                <w:rFonts w:eastAsia="Times New Roman" w:cstheme="majorBidi"/>
                <w:color w:val="000000"/>
                <w:sz w:val="20"/>
                <w:szCs w:val="20"/>
              </w:rPr>
            </w:pPr>
            <w:r w:rsidRPr="00EA6DD3">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12A59157" w14:textId="77777777" w:rsidR="00090DAA" w:rsidRPr="005D011A" w:rsidRDefault="00090DAA" w:rsidP="005F3D82">
            <w:pPr>
              <w:keepNext/>
              <w:spacing w:after="0" w:line="240" w:lineRule="auto"/>
              <w:jc w:val="right"/>
              <w:rPr>
                <w:rFonts w:eastAsia="Times New Roman" w:cstheme="majorBidi"/>
                <w:color w:val="000000"/>
                <w:sz w:val="20"/>
                <w:szCs w:val="20"/>
              </w:rPr>
            </w:pPr>
            <w:r w:rsidRPr="00564F2C">
              <w:rPr>
                <w:rFonts w:cstheme="majorBidi"/>
                <w:color w:val="000000"/>
                <w:sz w:val="20"/>
                <w:szCs w:val="20"/>
              </w:rPr>
              <w:t>2</w:t>
            </w:r>
          </w:p>
        </w:tc>
        <w:tc>
          <w:tcPr>
            <w:tcW w:w="0" w:type="auto"/>
            <w:tcBorders>
              <w:top w:val="nil"/>
              <w:left w:val="nil"/>
              <w:bottom w:val="nil"/>
              <w:right w:val="nil"/>
            </w:tcBorders>
            <w:shd w:val="clear" w:color="auto" w:fill="auto"/>
            <w:noWrap/>
            <w:vAlign w:val="bottom"/>
            <w:hideMark/>
          </w:tcPr>
          <w:p w14:paraId="74C57A1D" w14:textId="77777777" w:rsidR="00090DAA" w:rsidRPr="005D011A" w:rsidRDefault="00090DAA" w:rsidP="005F3D82">
            <w:pPr>
              <w:keepNext/>
              <w:spacing w:after="0" w:line="240" w:lineRule="auto"/>
              <w:jc w:val="right"/>
              <w:rPr>
                <w:rFonts w:eastAsia="Times New Roman" w:cstheme="majorBidi"/>
                <w:color w:val="000000"/>
                <w:sz w:val="20"/>
                <w:szCs w:val="20"/>
              </w:rPr>
            </w:pPr>
            <w:r w:rsidRPr="00564F2C">
              <w:rPr>
                <w:rFonts w:cstheme="majorBidi"/>
                <w:color w:val="000000"/>
                <w:sz w:val="20"/>
                <w:szCs w:val="20"/>
              </w:rPr>
              <w:t>3</w:t>
            </w:r>
          </w:p>
        </w:tc>
        <w:tc>
          <w:tcPr>
            <w:tcW w:w="0" w:type="auto"/>
            <w:tcBorders>
              <w:top w:val="nil"/>
              <w:left w:val="nil"/>
              <w:bottom w:val="nil"/>
              <w:right w:val="nil"/>
            </w:tcBorders>
            <w:shd w:val="clear" w:color="auto" w:fill="auto"/>
            <w:noWrap/>
            <w:vAlign w:val="bottom"/>
            <w:hideMark/>
          </w:tcPr>
          <w:p w14:paraId="56EA9DA0" w14:textId="77777777" w:rsidR="00090DAA" w:rsidRPr="005D011A" w:rsidRDefault="00090DAA" w:rsidP="005F3D82">
            <w:pPr>
              <w:keepNext/>
              <w:spacing w:after="0" w:line="240" w:lineRule="auto"/>
              <w:jc w:val="right"/>
              <w:rPr>
                <w:rFonts w:eastAsia="Times New Roman" w:cstheme="majorBidi"/>
                <w:color w:val="000000"/>
                <w:sz w:val="20"/>
                <w:szCs w:val="20"/>
              </w:rPr>
            </w:pPr>
            <w:r w:rsidRPr="00564F2C">
              <w:rPr>
                <w:rFonts w:cstheme="majorBidi"/>
                <w:color w:val="000000"/>
                <w:sz w:val="20"/>
                <w:szCs w:val="20"/>
              </w:rPr>
              <w:t>4</w:t>
            </w:r>
          </w:p>
        </w:tc>
        <w:tc>
          <w:tcPr>
            <w:tcW w:w="0" w:type="auto"/>
            <w:tcBorders>
              <w:top w:val="nil"/>
              <w:left w:val="nil"/>
              <w:bottom w:val="nil"/>
              <w:right w:val="nil"/>
            </w:tcBorders>
            <w:shd w:val="clear" w:color="auto" w:fill="auto"/>
            <w:noWrap/>
            <w:vAlign w:val="bottom"/>
            <w:hideMark/>
          </w:tcPr>
          <w:p w14:paraId="01ADDCF8" w14:textId="77777777" w:rsidR="00090DAA" w:rsidRPr="005D011A" w:rsidRDefault="00090DAA" w:rsidP="005F3D82">
            <w:pPr>
              <w:keepNext/>
              <w:spacing w:after="0" w:line="240" w:lineRule="auto"/>
              <w:jc w:val="right"/>
              <w:rPr>
                <w:rFonts w:eastAsia="Times New Roman" w:cstheme="majorBidi"/>
                <w:color w:val="000000"/>
                <w:sz w:val="20"/>
                <w:szCs w:val="20"/>
              </w:rPr>
            </w:pPr>
            <w:r w:rsidRPr="00564F2C">
              <w:rPr>
                <w:rFonts w:cstheme="majorBidi"/>
                <w:color w:val="000000"/>
                <w:sz w:val="20"/>
                <w:szCs w:val="20"/>
              </w:rPr>
              <w:t>5</w:t>
            </w:r>
          </w:p>
        </w:tc>
        <w:tc>
          <w:tcPr>
            <w:tcW w:w="0" w:type="auto"/>
            <w:tcBorders>
              <w:top w:val="nil"/>
              <w:left w:val="nil"/>
              <w:bottom w:val="nil"/>
              <w:right w:val="nil"/>
            </w:tcBorders>
            <w:shd w:val="clear" w:color="auto" w:fill="auto"/>
            <w:noWrap/>
            <w:vAlign w:val="bottom"/>
            <w:hideMark/>
          </w:tcPr>
          <w:p w14:paraId="0602C168" w14:textId="77777777" w:rsidR="00090DAA" w:rsidRPr="005D011A" w:rsidRDefault="00090DAA" w:rsidP="005F3D82">
            <w:pPr>
              <w:keepNext/>
              <w:spacing w:after="0" w:line="240" w:lineRule="auto"/>
              <w:jc w:val="right"/>
              <w:rPr>
                <w:rFonts w:eastAsia="Times New Roman" w:cstheme="majorBidi"/>
                <w:color w:val="000000"/>
                <w:sz w:val="20"/>
                <w:szCs w:val="20"/>
              </w:rPr>
            </w:pPr>
            <w:r w:rsidRPr="00564F2C">
              <w:rPr>
                <w:rFonts w:cstheme="majorBidi"/>
                <w:color w:val="000000"/>
                <w:sz w:val="20"/>
                <w:szCs w:val="20"/>
              </w:rPr>
              <w:t>6</w:t>
            </w:r>
          </w:p>
        </w:tc>
        <w:tc>
          <w:tcPr>
            <w:tcW w:w="0" w:type="auto"/>
            <w:tcBorders>
              <w:top w:val="nil"/>
              <w:left w:val="nil"/>
              <w:bottom w:val="nil"/>
              <w:right w:val="nil"/>
            </w:tcBorders>
            <w:shd w:val="clear" w:color="auto" w:fill="auto"/>
            <w:noWrap/>
            <w:vAlign w:val="bottom"/>
            <w:hideMark/>
          </w:tcPr>
          <w:p w14:paraId="32C265D0" w14:textId="77777777" w:rsidR="00090DAA" w:rsidRPr="005D011A" w:rsidRDefault="00090DAA" w:rsidP="005F3D82">
            <w:pPr>
              <w:keepNext/>
              <w:spacing w:after="0" w:line="240" w:lineRule="auto"/>
              <w:jc w:val="right"/>
              <w:rPr>
                <w:rFonts w:eastAsia="Times New Roman" w:cstheme="majorBidi"/>
                <w:color w:val="000000"/>
                <w:sz w:val="20"/>
                <w:szCs w:val="20"/>
              </w:rPr>
            </w:pPr>
            <w:r w:rsidRPr="00564F2C">
              <w:rPr>
                <w:rFonts w:cstheme="majorBidi"/>
                <w:color w:val="000000"/>
                <w:sz w:val="20"/>
                <w:szCs w:val="20"/>
              </w:rPr>
              <w:t>7</w:t>
            </w:r>
          </w:p>
        </w:tc>
        <w:tc>
          <w:tcPr>
            <w:tcW w:w="0" w:type="auto"/>
            <w:tcBorders>
              <w:top w:val="nil"/>
              <w:left w:val="nil"/>
              <w:bottom w:val="nil"/>
              <w:right w:val="nil"/>
            </w:tcBorders>
            <w:shd w:val="clear" w:color="auto" w:fill="auto"/>
            <w:noWrap/>
            <w:vAlign w:val="bottom"/>
            <w:hideMark/>
          </w:tcPr>
          <w:p w14:paraId="66C89B6A" w14:textId="77777777" w:rsidR="00090DAA" w:rsidRPr="005D011A" w:rsidRDefault="00090DAA" w:rsidP="005F3D82">
            <w:pPr>
              <w:keepNext/>
              <w:spacing w:after="0" w:line="240" w:lineRule="auto"/>
              <w:jc w:val="right"/>
              <w:rPr>
                <w:rFonts w:eastAsia="Times New Roman" w:cstheme="majorBidi"/>
                <w:color w:val="000000"/>
                <w:sz w:val="20"/>
                <w:szCs w:val="20"/>
              </w:rPr>
            </w:pPr>
            <w:r w:rsidRPr="00564F2C">
              <w:rPr>
                <w:rFonts w:cstheme="majorBidi"/>
                <w:color w:val="000000"/>
                <w:sz w:val="20"/>
                <w:szCs w:val="20"/>
              </w:rPr>
              <w:t>8</w:t>
            </w:r>
          </w:p>
        </w:tc>
        <w:tc>
          <w:tcPr>
            <w:tcW w:w="0" w:type="auto"/>
            <w:tcBorders>
              <w:top w:val="nil"/>
              <w:left w:val="nil"/>
              <w:bottom w:val="nil"/>
              <w:right w:val="nil"/>
            </w:tcBorders>
            <w:shd w:val="clear" w:color="auto" w:fill="auto"/>
            <w:noWrap/>
            <w:vAlign w:val="bottom"/>
            <w:hideMark/>
          </w:tcPr>
          <w:p w14:paraId="38FF31AC" w14:textId="77777777" w:rsidR="00090DAA" w:rsidRPr="005D011A" w:rsidRDefault="00090DAA" w:rsidP="005F3D82">
            <w:pPr>
              <w:keepNext/>
              <w:spacing w:after="0" w:line="240" w:lineRule="auto"/>
              <w:jc w:val="right"/>
              <w:rPr>
                <w:rFonts w:eastAsia="Times New Roman" w:cstheme="majorBidi"/>
                <w:color w:val="000000"/>
                <w:sz w:val="20"/>
                <w:szCs w:val="20"/>
              </w:rPr>
            </w:pPr>
            <w:r w:rsidRPr="00564F2C">
              <w:rPr>
                <w:rFonts w:cstheme="majorBidi"/>
                <w:color w:val="000000"/>
                <w:sz w:val="20"/>
                <w:szCs w:val="20"/>
              </w:rPr>
              <w:t>9</w:t>
            </w:r>
          </w:p>
        </w:tc>
        <w:tc>
          <w:tcPr>
            <w:tcW w:w="0" w:type="auto"/>
            <w:tcBorders>
              <w:top w:val="nil"/>
              <w:left w:val="nil"/>
              <w:bottom w:val="nil"/>
              <w:right w:val="nil"/>
            </w:tcBorders>
            <w:shd w:val="clear" w:color="auto" w:fill="auto"/>
            <w:noWrap/>
            <w:vAlign w:val="bottom"/>
            <w:hideMark/>
          </w:tcPr>
          <w:p w14:paraId="312174E4" w14:textId="77777777" w:rsidR="00090DAA" w:rsidRPr="005D011A" w:rsidRDefault="00090DAA" w:rsidP="005F3D82">
            <w:pPr>
              <w:keepNext/>
              <w:spacing w:after="0" w:line="240" w:lineRule="auto"/>
              <w:jc w:val="right"/>
              <w:rPr>
                <w:rFonts w:eastAsia="Times New Roman" w:cstheme="majorBidi"/>
                <w:color w:val="000000"/>
                <w:sz w:val="20"/>
                <w:szCs w:val="20"/>
              </w:rPr>
            </w:pPr>
            <w:r w:rsidRPr="00564F2C">
              <w:rPr>
                <w:rFonts w:cstheme="majorBidi"/>
                <w:color w:val="000000"/>
                <w:sz w:val="20"/>
                <w:szCs w:val="20"/>
              </w:rPr>
              <w:t>10</w:t>
            </w:r>
          </w:p>
        </w:tc>
        <w:tc>
          <w:tcPr>
            <w:tcW w:w="0" w:type="auto"/>
            <w:tcBorders>
              <w:top w:val="nil"/>
              <w:left w:val="nil"/>
              <w:bottom w:val="nil"/>
              <w:right w:val="nil"/>
            </w:tcBorders>
            <w:shd w:val="clear" w:color="auto" w:fill="auto"/>
            <w:noWrap/>
            <w:vAlign w:val="bottom"/>
            <w:hideMark/>
          </w:tcPr>
          <w:p w14:paraId="6B8E2DC3" w14:textId="77777777" w:rsidR="00090DAA" w:rsidRPr="005D011A" w:rsidRDefault="00090DAA" w:rsidP="005F3D82">
            <w:pPr>
              <w:keepNext/>
              <w:spacing w:after="0" w:line="240" w:lineRule="auto"/>
              <w:jc w:val="right"/>
              <w:rPr>
                <w:rFonts w:eastAsia="Times New Roman" w:cstheme="majorBidi"/>
                <w:color w:val="000000"/>
                <w:sz w:val="20"/>
                <w:szCs w:val="20"/>
              </w:rPr>
            </w:pPr>
            <w:r w:rsidRPr="00564F2C">
              <w:rPr>
                <w:rFonts w:cstheme="majorBidi"/>
                <w:color w:val="000000"/>
                <w:sz w:val="20"/>
                <w:szCs w:val="20"/>
              </w:rPr>
              <w:t>11</w:t>
            </w:r>
          </w:p>
        </w:tc>
        <w:tc>
          <w:tcPr>
            <w:tcW w:w="0" w:type="auto"/>
            <w:tcBorders>
              <w:top w:val="nil"/>
              <w:left w:val="nil"/>
              <w:bottom w:val="nil"/>
              <w:right w:val="nil"/>
            </w:tcBorders>
            <w:shd w:val="clear" w:color="auto" w:fill="auto"/>
            <w:noWrap/>
            <w:vAlign w:val="bottom"/>
            <w:hideMark/>
          </w:tcPr>
          <w:p w14:paraId="487E7100" w14:textId="77777777" w:rsidR="00090DAA" w:rsidRPr="005D011A" w:rsidRDefault="00090DAA" w:rsidP="005F3D82">
            <w:pPr>
              <w:keepNext/>
              <w:spacing w:after="0" w:line="240" w:lineRule="auto"/>
              <w:jc w:val="right"/>
              <w:rPr>
                <w:rFonts w:eastAsia="Times New Roman" w:cstheme="majorBidi"/>
                <w:color w:val="000000"/>
                <w:sz w:val="20"/>
                <w:szCs w:val="20"/>
              </w:rPr>
            </w:pPr>
            <w:r w:rsidRPr="00564F2C">
              <w:rPr>
                <w:rFonts w:cstheme="majorBidi"/>
                <w:color w:val="000000"/>
                <w:sz w:val="20"/>
                <w:szCs w:val="20"/>
              </w:rPr>
              <w:t>12</w:t>
            </w:r>
          </w:p>
        </w:tc>
        <w:tc>
          <w:tcPr>
            <w:tcW w:w="0" w:type="auto"/>
            <w:tcBorders>
              <w:top w:val="nil"/>
              <w:left w:val="nil"/>
              <w:bottom w:val="nil"/>
              <w:right w:val="nil"/>
            </w:tcBorders>
            <w:shd w:val="clear" w:color="auto" w:fill="auto"/>
            <w:noWrap/>
            <w:vAlign w:val="bottom"/>
            <w:hideMark/>
          </w:tcPr>
          <w:p w14:paraId="35C1DADA" w14:textId="77777777" w:rsidR="00090DAA" w:rsidRPr="005D011A" w:rsidRDefault="00090DAA" w:rsidP="005F3D82">
            <w:pPr>
              <w:keepNext/>
              <w:spacing w:after="0" w:line="240" w:lineRule="auto"/>
              <w:jc w:val="right"/>
              <w:rPr>
                <w:rFonts w:eastAsia="Times New Roman" w:cstheme="majorBidi"/>
                <w:color w:val="000000"/>
                <w:sz w:val="20"/>
                <w:szCs w:val="20"/>
              </w:rPr>
            </w:pPr>
            <w:r w:rsidRPr="00564F2C">
              <w:rPr>
                <w:rFonts w:cstheme="majorBidi"/>
                <w:color w:val="000000"/>
                <w:sz w:val="20"/>
                <w:szCs w:val="20"/>
              </w:rPr>
              <w:t>13</w:t>
            </w:r>
          </w:p>
        </w:tc>
        <w:tc>
          <w:tcPr>
            <w:tcW w:w="0" w:type="auto"/>
            <w:tcBorders>
              <w:top w:val="nil"/>
              <w:left w:val="nil"/>
              <w:bottom w:val="nil"/>
              <w:right w:val="nil"/>
            </w:tcBorders>
            <w:shd w:val="clear" w:color="auto" w:fill="auto"/>
            <w:noWrap/>
            <w:vAlign w:val="bottom"/>
            <w:hideMark/>
          </w:tcPr>
          <w:p w14:paraId="68F5AC78" w14:textId="77777777" w:rsidR="00090DAA" w:rsidRPr="005D011A" w:rsidRDefault="00090DAA" w:rsidP="005F3D82">
            <w:pPr>
              <w:keepNext/>
              <w:spacing w:after="0" w:line="240" w:lineRule="auto"/>
              <w:jc w:val="right"/>
              <w:rPr>
                <w:rFonts w:eastAsia="Times New Roman" w:cstheme="majorBidi"/>
                <w:color w:val="000000"/>
                <w:sz w:val="20"/>
                <w:szCs w:val="20"/>
              </w:rPr>
            </w:pPr>
            <w:r w:rsidRPr="00564F2C">
              <w:rPr>
                <w:rFonts w:cstheme="majorBidi"/>
                <w:color w:val="000000"/>
                <w:sz w:val="20"/>
                <w:szCs w:val="20"/>
              </w:rPr>
              <w:t>14</w:t>
            </w:r>
          </w:p>
        </w:tc>
        <w:tc>
          <w:tcPr>
            <w:tcW w:w="0" w:type="auto"/>
            <w:tcBorders>
              <w:top w:val="nil"/>
              <w:left w:val="nil"/>
              <w:bottom w:val="nil"/>
              <w:right w:val="nil"/>
            </w:tcBorders>
            <w:shd w:val="clear" w:color="auto" w:fill="auto"/>
            <w:noWrap/>
            <w:vAlign w:val="bottom"/>
            <w:hideMark/>
          </w:tcPr>
          <w:p w14:paraId="33E6582D" w14:textId="77777777" w:rsidR="00090DAA" w:rsidRPr="005D011A" w:rsidRDefault="00090DAA" w:rsidP="005F3D82">
            <w:pPr>
              <w:keepNext/>
              <w:spacing w:after="0" w:line="240" w:lineRule="auto"/>
              <w:jc w:val="right"/>
              <w:rPr>
                <w:rFonts w:eastAsia="Times New Roman" w:cstheme="majorBidi"/>
                <w:color w:val="000000"/>
                <w:sz w:val="20"/>
                <w:szCs w:val="20"/>
              </w:rPr>
            </w:pPr>
            <w:r w:rsidRPr="00564F2C">
              <w:rPr>
                <w:rFonts w:cstheme="majorBidi"/>
                <w:color w:val="000000"/>
                <w:sz w:val="20"/>
                <w:szCs w:val="20"/>
              </w:rPr>
              <w:t>15</w:t>
            </w:r>
          </w:p>
        </w:tc>
        <w:tc>
          <w:tcPr>
            <w:tcW w:w="0" w:type="auto"/>
            <w:tcBorders>
              <w:top w:val="nil"/>
              <w:left w:val="nil"/>
              <w:bottom w:val="nil"/>
              <w:right w:val="nil"/>
            </w:tcBorders>
            <w:shd w:val="clear" w:color="auto" w:fill="auto"/>
            <w:noWrap/>
            <w:vAlign w:val="bottom"/>
            <w:hideMark/>
          </w:tcPr>
          <w:p w14:paraId="26D1955C" w14:textId="77777777" w:rsidR="00090DAA" w:rsidRPr="005D011A" w:rsidRDefault="00090DAA" w:rsidP="005F3D82">
            <w:pPr>
              <w:keepNext/>
              <w:spacing w:after="0" w:line="240" w:lineRule="auto"/>
              <w:jc w:val="right"/>
              <w:rPr>
                <w:rFonts w:eastAsia="Times New Roman" w:cstheme="majorBidi"/>
                <w:color w:val="000000"/>
                <w:sz w:val="20"/>
                <w:szCs w:val="20"/>
              </w:rPr>
            </w:pPr>
            <w:r w:rsidRPr="00564F2C">
              <w:rPr>
                <w:rFonts w:cstheme="majorBidi"/>
                <w:color w:val="000000"/>
                <w:sz w:val="20"/>
                <w:szCs w:val="20"/>
              </w:rPr>
              <w:t>16</w:t>
            </w:r>
          </w:p>
        </w:tc>
        <w:tc>
          <w:tcPr>
            <w:tcW w:w="0" w:type="auto"/>
            <w:tcBorders>
              <w:top w:val="nil"/>
              <w:left w:val="nil"/>
              <w:bottom w:val="nil"/>
              <w:right w:val="nil"/>
            </w:tcBorders>
            <w:shd w:val="clear" w:color="auto" w:fill="auto"/>
            <w:noWrap/>
            <w:vAlign w:val="bottom"/>
            <w:hideMark/>
          </w:tcPr>
          <w:p w14:paraId="515BAA2F" w14:textId="77777777" w:rsidR="00090DAA" w:rsidRPr="005D011A" w:rsidRDefault="00090DAA" w:rsidP="005F3D82">
            <w:pPr>
              <w:keepNext/>
              <w:spacing w:after="0" w:line="240" w:lineRule="auto"/>
              <w:jc w:val="right"/>
              <w:rPr>
                <w:rFonts w:eastAsia="Times New Roman" w:cstheme="majorBidi"/>
                <w:color w:val="000000"/>
                <w:sz w:val="20"/>
                <w:szCs w:val="20"/>
              </w:rPr>
            </w:pPr>
            <w:r w:rsidRPr="00564F2C">
              <w:rPr>
                <w:rFonts w:cstheme="majorBidi"/>
                <w:color w:val="000000"/>
                <w:sz w:val="20"/>
                <w:szCs w:val="20"/>
              </w:rPr>
              <w:t>17</w:t>
            </w:r>
          </w:p>
        </w:tc>
        <w:tc>
          <w:tcPr>
            <w:tcW w:w="0" w:type="auto"/>
            <w:tcBorders>
              <w:top w:val="nil"/>
              <w:left w:val="nil"/>
              <w:bottom w:val="nil"/>
              <w:right w:val="nil"/>
            </w:tcBorders>
            <w:shd w:val="clear" w:color="auto" w:fill="auto"/>
            <w:noWrap/>
            <w:vAlign w:val="bottom"/>
            <w:hideMark/>
          </w:tcPr>
          <w:p w14:paraId="449CBD04" w14:textId="77777777" w:rsidR="00090DAA" w:rsidRPr="005D011A" w:rsidRDefault="00090DAA" w:rsidP="005F3D82">
            <w:pPr>
              <w:keepNext/>
              <w:spacing w:after="0" w:line="240" w:lineRule="auto"/>
              <w:jc w:val="right"/>
              <w:rPr>
                <w:rFonts w:eastAsia="Times New Roman" w:cstheme="majorBidi"/>
                <w:color w:val="000000"/>
                <w:sz w:val="20"/>
                <w:szCs w:val="20"/>
              </w:rPr>
            </w:pPr>
            <w:r w:rsidRPr="00564F2C">
              <w:rPr>
                <w:rFonts w:cstheme="majorBidi"/>
                <w:color w:val="000000"/>
                <w:sz w:val="20"/>
                <w:szCs w:val="20"/>
              </w:rPr>
              <w:t>18</w:t>
            </w:r>
          </w:p>
        </w:tc>
        <w:tc>
          <w:tcPr>
            <w:tcW w:w="0" w:type="auto"/>
            <w:tcBorders>
              <w:top w:val="nil"/>
              <w:left w:val="nil"/>
              <w:bottom w:val="nil"/>
              <w:right w:val="nil"/>
            </w:tcBorders>
            <w:shd w:val="clear" w:color="auto" w:fill="auto"/>
            <w:noWrap/>
            <w:vAlign w:val="bottom"/>
            <w:hideMark/>
          </w:tcPr>
          <w:p w14:paraId="4C0C2A87" w14:textId="77777777" w:rsidR="00090DAA" w:rsidRPr="005D011A" w:rsidRDefault="00090DAA" w:rsidP="005F3D82">
            <w:pPr>
              <w:keepNext/>
              <w:spacing w:after="0" w:line="240" w:lineRule="auto"/>
              <w:jc w:val="right"/>
              <w:rPr>
                <w:rFonts w:eastAsia="Times New Roman" w:cstheme="majorBidi"/>
                <w:color w:val="000000"/>
                <w:sz w:val="20"/>
                <w:szCs w:val="20"/>
              </w:rPr>
            </w:pPr>
            <w:r w:rsidRPr="00564F2C">
              <w:rPr>
                <w:rFonts w:cstheme="majorBidi"/>
                <w:color w:val="000000"/>
                <w:sz w:val="20"/>
                <w:szCs w:val="20"/>
              </w:rPr>
              <w:t>19</w:t>
            </w:r>
          </w:p>
        </w:tc>
        <w:tc>
          <w:tcPr>
            <w:tcW w:w="0" w:type="auto"/>
            <w:tcBorders>
              <w:top w:val="nil"/>
              <w:left w:val="nil"/>
              <w:bottom w:val="nil"/>
              <w:right w:val="nil"/>
            </w:tcBorders>
            <w:shd w:val="clear" w:color="auto" w:fill="auto"/>
            <w:noWrap/>
            <w:vAlign w:val="bottom"/>
            <w:hideMark/>
          </w:tcPr>
          <w:p w14:paraId="09C8625A" w14:textId="77777777" w:rsidR="00090DAA" w:rsidRPr="005D011A" w:rsidRDefault="00090DAA" w:rsidP="005F3D82">
            <w:pPr>
              <w:keepNext/>
              <w:spacing w:after="0" w:line="240" w:lineRule="auto"/>
              <w:jc w:val="right"/>
              <w:rPr>
                <w:rFonts w:eastAsia="Times New Roman" w:cstheme="majorBidi"/>
                <w:color w:val="000000"/>
                <w:sz w:val="20"/>
                <w:szCs w:val="20"/>
              </w:rPr>
            </w:pPr>
            <w:r w:rsidRPr="00564F2C">
              <w:rPr>
                <w:rFonts w:cstheme="majorBidi"/>
                <w:color w:val="000000"/>
                <w:sz w:val="20"/>
                <w:szCs w:val="20"/>
              </w:rPr>
              <w:t>20</w:t>
            </w:r>
          </w:p>
        </w:tc>
        <w:tc>
          <w:tcPr>
            <w:tcW w:w="0" w:type="auto"/>
            <w:tcBorders>
              <w:top w:val="nil"/>
              <w:left w:val="nil"/>
              <w:bottom w:val="nil"/>
              <w:right w:val="nil"/>
            </w:tcBorders>
            <w:shd w:val="clear" w:color="auto" w:fill="auto"/>
            <w:noWrap/>
            <w:vAlign w:val="bottom"/>
            <w:hideMark/>
          </w:tcPr>
          <w:p w14:paraId="6771B9FC" w14:textId="51450F30" w:rsidR="00090DAA" w:rsidRPr="005D011A" w:rsidRDefault="00AA70BA" w:rsidP="005F3D82">
            <w:pPr>
              <w:keepNext/>
              <w:spacing w:after="0" w:line="240" w:lineRule="auto"/>
              <w:jc w:val="right"/>
              <w:rPr>
                <w:rFonts w:eastAsia="Times New Roman" w:cstheme="majorBidi"/>
                <w:color w:val="000000"/>
                <w:sz w:val="20"/>
                <w:szCs w:val="20"/>
              </w:rPr>
            </w:pPr>
            <w:r w:rsidRPr="00564F2C">
              <w:rPr>
                <w:rFonts w:eastAsia="Times New Roman" w:cstheme="majorBidi"/>
                <w:noProof/>
                <w:color w:val="000000"/>
                <w:sz w:val="20"/>
                <w:szCs w:val="20"/>
                <w:lang w:eastAsia="en-US"/>
              </w:rPr>
              <mc:AlternateContent>
                <mc:Choice Requires="wps">
                  <w:drawing>
                    <wp:anchor distT="0" distB="0" distL="114300" distR="114300" simplePos="0" relativeHeight="251681792" behindDoc="0" locked="0" layoutInCell="1" allowOverlap="1" wp14:anchorId="59F32784" wp14:editId="0AC098AA">
                      <wp:simplePos x="0" y="0"/>
                      <wp:positionH relativeFrom="column">
                        <wp:posOffset>165735</wp:posOffset>
                      </wp:positionH>
                      <wp:positionV relativeFrom="paragraph">
                        <wp:posOffset>59055</wp:posOffset>
                      </wp:positionV>
                      <wp:extent cx="45085" cy="1157605"/>
                      <wp:effectExtent l="0" t="0" r="12065" b="23495"/>
                      <wp:wrapNone/>
                      <wp:docPr id="120" name="Right Bracket 120"/>
                      <wp:cNvGraphicFramePr/>
                      <a:graphic xmlns:a="http://schemas.openxmlformats.org/drawingml/2006/main">
                        <a:graphicData uri="http://schemas.microsoft.com/office/word/2010/wordprocessingShape">
                          <wps:wsp>
                            <wps:cNvSpPr/>
                            <wps:spPr>
                              <a:xfrm>
                                <a:off x="0" y="0"/>
                                <a:ext cx="45085" cy="1157605"/>
                              </a:xfrm>
                              <a:prstGeom prst="rightBracket">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787C6"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20" o:spid="_x0000_s1026" type="#_x0000_t86" style="position:absolute;margin-left:13.05pt;margin-top:4.65pt;width:3.55pt;height:91.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" adj="70" strokecolor="black [3213]" strokeweight="1.5pt">
                      <v:stroke joinstyle="miter"/>
                    </v:shape>
                  </w:pict>
                </mc:Fallback>
              </mc:AlternateContent>
            </w:r>
            <w:r w:rsidR="00090DAA" w:rsidRPr="00564F2C">
              <w:rPr>
                <w:rFonts w:cstheme="majorBidi"/>
                <w:color w:val="000000"/>
                <w:sz w:val="20"/>
                <w:szCs w:val="20"/>
              </w:rPr>
              <w:t>21</w:t>
            </w:r>
          </w:p>
        </w:tc>
      </w:tr>
      <w:tr w:rsidR="00090DAA" w:rsidRPr="00564F2C" w14:paraId="4D605D6C" w14:textId="77777777" w:rsidTr="00FA4BDA">
        <w:trPr>
          <w:trHeight w:val="144"/>
        </w:trPr>
        <w:tc>
          <w:tcPr>
            <w:tcW w:w="0" w:type="auto"/>
            <w:tcBorders>
              <w:top w:val="nil"/>
              <w:left w:val="nil"/>
              <w:bottom w:val="nil"/>
              <w:right w:val="nil"/>
            </w:tcBorders>
            <w:shd w:val="clear" w:color="auto" w:fill="auto"/>
            <w:noWrap/>
            <w:vAlign w:val="bottom"/>
            <w:hideMark/>
          </w:tcPr>
          <w:p w14:paraId="37D96D0A" w14:textId="77777777" w:rsidR="00090DAA" w:rsidRPr="00EA6DD3" w:rsidRDefault="008A621D" w:rsidP="005F3D82">
            <w:pPr>
              <w:keepNext/>
              <w:spacing w:after="0" w:line="240" w:lineRule="auto"/>
              <w:rPr>
                <w:rFonts w:eastAsia="Times New Roman" w:cstheme="majorBidi"/>
                <w:color w:val="000000"/>
                <w:sz w:val="20"/>
                <w:szCs w:val="20"/>
              </w:rPr>
            </w:pPr>
            <m:oMathPara>
              <m:oMathParaPr>
                <m:jc m:val="right"/>
              </m:oMathParaPr>
              <m:oMath>
                <m:sSub>
                  <m:sSubPr>
                    <m:ctrlPr>
                      <w:rPr>
                        <w:rFonts w:ascii="Cambria Math" w:hAnsi="Cambria Math"/>
                        <w:i/>
                        <w:color w:val="000000"/>
                        <w:sz w:val="20"/>
                        <w:szCs w:val="20"/>
                      </w:rPr>
                    </m:ctrlPr>
                  </m:sSubPr>
                  <m:e>
                    <m:r>
                      <w:rPr>
                        <w:rFonts w:ascii="Cambria Math" w:hAnsi="Cambria Math"/>
                        <w:color w:val="000000"/>
                        <w:sz w:val="20"/>
                        <w:szCs w:val="20"/>
                      </w:rPr>
                      <m:t>a</m:t>
                    </m:r>
                  </m:e>
                  <m:sub>
                    <m:r>
                      <w:rPr>
                        <w:rFonts w:ascii="Cambria Math" w:hAnsi="Cambria Math"/>
                        <w:color w:val="000000"/>
                        <w:sz w:val="20"/>
                        <w:szCs w:val="20"/>
                      </w:rPr>
                      <m:t>1</m:t>
                    </m:r>
                  </m:sub>
                </m:sSub>
              </m:oMath>
            </m:oMathPara>
          </w:p>
        </w:tc>
        <w:tc>
          <w:tcPr>
            <w:tcW w:w="0" w:type="auto"/>
            <w:tcBorders>
              <w:top w:val="nil"/>
              <w:left w:val="nil"/>
              <w:bottom w:val="nil"/>
              <w:right w:val="nil"/>
            </w:tcBorders>
            <w:shd w:val="clear" w:color="auto" w:fill="BFBFBF" w:themeFill="background1" w:themeFillShade="BF"/>
            <w:noWrap/>
            <w:vAlign w:val="bottom"/>
            <w:hideMark/>
          </w:tcPr>
          <w:p w14:paraId="2B38E2AA"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BFBFBF" w:themeFill="background1" w:themeFillShade="BF"/>
            <w:noWrap/>
            <w:vAlign w:val="bottom"/>
            <w:hideMark/>
          </w:tcPr>
          <w:p w14:paraId="405C58EB"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BFBFBF" w:themeFill="background1" w:themeFillShade="BF"/>
            <w:noWrap/>
            <w:vAlign w:val="bottom"/>
            <w:hideMark/>
          </w:tcPr>
          <w:p w14:paraId="31CBFBF3"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BFBFBF" w:themeFill="background1" w:themeFillShade="BF"/>
            <w:noWrap/>
            <w:vAlign w:val="bottom"/>
            <w:hideMark/>
          </w:tcPr>
          <w:p w14:paraId="798D652D"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BFBFBF" w:themeFill="background1" w:themeFillShade="BF"/>
            <w:noWrap/>
            <w:vAlign w:val="bottom"/>
            <w:hideMark/>
          </w:tcPr>
          <w:p w14:paraId="406F6FA0"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BFBFBF" w:themeFill="background1" w:themeFillShade="BF"/>
            <w:noWrap/>
            <w:vAlign w:val="bottom"/>
            <w:hideMark/>
          </w:tcPr>
          <w:p w14:paraId="0E1A25C5"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1C27A579"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3803E18F"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07F0F32F"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41AE0972"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4CAD3D2B"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2D1083E6"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6DA0C9E5"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4C6E5100"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3F263BC0"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38CF0AEB"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79E2AEDC"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085B37CB"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2E78229D"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51D4BFE5"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69D28C61" w14:textId="66EBB5D3"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r>
      <w:tr w:rsidR="00090DAA" w:rsidRPr="00564F2C" w14:paraId="33903821" w14:textId="77777777" w:rsidTr="00FA4BDA">
        <w:trPr>
          <w:trHeight w:val="144"/>
        </w:trPr>
        <w:tc>
          <w:tcPr>
            <w:tcW w:w="0" w:type="auto"/>
            <w:tcBorders>
              <w:top w:val="nil"/>
              <w:left w:val="nil"/>
              <w:bottom w:val="nil"/>
              <w:right w:val="nil"/>
            </w:tcBorders>
            <w:shd w:val="clear" w:color="auto" w:fill="auto"/>
            <w:noWrap/>
            <w:vAlign w:val="bottom"/>
            <w:hideMark/>
          </w:tcPr>
          <w:p w14:paraId="04ECDF90" w14:textId="77777777" w:rsidR="00090DAA" w:rsidRPr="00EA6DD3" w:rsidRDefault="008A621D" w:rsidP="005F3D82">
            <w:pPr>
              <w:keepNext/>
              <w:spacing w:after="0" w:line="240" w:lineRule="auto"/>
              <w:rPr>
                <w:rFonts w:eastAsia="Times New Roman" w:cstheme="majorBidi"/>
                <w:color w:val="000000"/>
                <w:sz w:val="20"/>
                <w:szCs w:val="20"/>
              </w:rPr>
            </w:pPr>
            <m:oMathPara>
              <m:oMathParaPr>
                <m:jc m:val="right"/>
              </m:oMathParaPr>
              <m:oMath>
                <m:sSub>
                  <m:sSubPr>
                    <m:ctrlPr>
                      <w:rPr>
                        <w:rFonts w:ascii="Cambria Math" w:hAnsi="Cambria Math"/>
                        <w:i/>
                        <w:color w:val="000000"/>
                        <w:sz w:val="20"/>
                        <w:szCs w:val="20"/>
                      </w:rPr>
                    </m:ctrlPr>
                  </m:sSubPr>
                  <m:e>
                    <m:r>
                      <w:rPr>
                        <w:rFonts w:ascii="Cambria Math" w:hAnsi="Cambria Math"/>
                        <w:color w:val="000000"/>
                        <w:sz w:val="20"/>
                        <w:szCs w:val="20"/>
                      </w:rPr>
                      <m:t>a</m:t>
                    </m:r>
                  </m:e>
                  <m:sub>
                    <m:r>
                      <w:rPr>
                        <w:rFonts w:ascii="Cambria Math" w:hAnsi="Cambria Math"/>
                        <w:color w:val="000000"/>
                        <w:sz w:val="20"/>
                        <w:szCs w:val="20"/>
                      </w:rPr>
                      <m:t>2</m:t>
                    </m:r>
                  </m:sub>
                </m:sSub>
              </m:oMath>
            </m:oMathPara>
          </w:p>
        </w:tc>
        <w:tc>
          <w:tcPr>
            <w:tcW w:w="0" w:type="auto"/>
            <w:tcBorders>
              <w:top w:val="nil"/>
              <w:left w:val="nil"/>
              <w:bottom w:val="nil"/>
              <w:right w:val="nil"/>
            </w:tcBorders>
            <w:shd w:val="clear" w:color="auto" w:fill="BFBFBF" w:themeFill="background1" w:themeFillShade="BF"/>
            <w:noWrap/>
            <w:vAlign w:val="bottom"/>
            <w:hideMark/>
          </w:tcPr>
          <w:p w14:paraId="0E495D4D"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2F8CF91D"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4E3D9278"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2B28E3A1"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5AB16FC1"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641917E7"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31B6DC20"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BFBFBF" w:themeFill="background1" w:themeFillShade="BF"/>
            <w:noWrap/>
            <w:vAlign w:val="bottom"/>
            <w:hideMark/>
          </w:tcPr>
          <w:p w14:paraId="4F277DFB"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BFBFBF" w:themeFill="background1" w:themeFillShade="BF"/>
            <w:noWrap/>
            <w:vAlign w:val="bottom"/>
            <w:hideMark/>
          </w:tcPr>
          <w:p w14:paraId="3918F587"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BFBFBF" w:themeFill="background1" w:themeFillShade="BF"/>
            <w:noWrap/>
            <w:vAlign w:val="bottom"/>
            <w:hideMark/>
          </w:tcPr>
          <w:p w14:paraId="0D9012BD"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BFBFBF" w:themeFill="background1" w:themeFillShade="BF"/>
            <w:noWrap/>
            <w:vAlign w:val="bottom"/>
            <w:hideMark/>
          </w:tcPr>
          <w:p w14:paraId="6B2B9634"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022E35EA"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41D71093"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72A3A494"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0AEDB60F"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5C6E0D54"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05022BFB"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3F5DF534"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1294AE80"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6CF71979"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5E9920E7"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r>
      <w:tr w:rsidR="00090DAA" w:rsidRPr="00564F2C" w14:paraId="619D9B4B" w14:textId="77777777" w:rsidTr="00FA4BDA">
        <w:trPr>
          <w:trHeight w:val="144"/>
        </w:trPr>
        <w:tc>
          <w:tcPr>
            <w:tcW w:w="0" w:type="auto"/>
            <w:tcBorders>
              <w:top w:val="nil"/>
              <w:left w:val="nil"/>
              <w:bottom w:val="nil"/>
              <w:right w:val="nil"/>
            </w:tcBorders>
            <w:shd w:val="clear" w:color="auto" w:fill="auto"/>
            <w:noWrap/>
            <w:vAlign w:val="bottom"/>
            <w:hideMark/>
          </w:tcPr>
          <w:p w14:paraId="3EC60748" w14:textId="77777777" w:rsidR="00090DAA" w:rsidRPr="00EA6DD3" w:rsidRDefault="008A621D" w:rsidP="005F3D82">
            <w:pPr>
              <w:keepNext/>
              <w:spacing w:after="0" w:line="240" w:lineRule="auto"/>
              <w:rPr>
                <w:rFonts w:eastAsia="Times New Roman" w:cstheme="majorBidi"/>
                <w:color w:val="000000"/>
                <w:sz w:val="20"/>
                <w:szCs w:val="20"/>
              </w:rPr>
            </w:pPr>
            <m:oMathPara>
              <m:oMathParaPr>
                <m:jc m:val="right"/>
              </m:oMathParaPr>
              <m:oMath>
                <m:sSub>
                  <m:sSubPr>
                    <m:ctrlPr>
                      <w:rPr>
                        <w:rFonts w:ascii="Cambria Math" w:hAnsi="Cambria Math"/>
                        <w:i/>
                        <w:color w:val="000000"/>
                        <w:sz w:val="20"/>
                        <w:szCs w:val="20"/>
                      </w:rPr>
                    </m:ctrlPr>
                  </m:sSubPr>
                  <m:e>
                    <m:r>
                      <w:rPr>
                        <w:rFonts w:ascii="Cambria Math" w:hAnsi="Cambria Math"/>
                        <w:color w:val="000000"/>
                        <w:sz w:val="20"/>
                        <w:szCs w:val="20"/>
                      </w:rPr>
                      <m:t>a</m:t>
                    </m:r>
                  </m:e>
                  <m:sub>
                    <m:r>
                      <w:rPr>
                        <w:rFonts w:ascii="Cambria Math" w:hAnsi="Cambria Math"/>
                        <w:color w:val="000000"/>
                        <w:sz w:val="20"/>
                        <w:szCs w:val="20"/>
                      </w:rPr>
                      <m:t>3</m:t>
                    </m:r>
                  </m:sub>
                </m:sSub>
              </m:oMath>
            </m:oMathPara>
          </w:p>
        </w:tc>
        <w:tc>
          <w:tcPr>
            <w:tcW w:w="0" w:type="auto"/>
            <w:tcBorders>
              <w:top w:val="nil"/>
              <w:left w:val="nil"/>
              <w:bottom w:val="nil"/>
              <w:right w:val="nil"/>
            </w:tcBorders>
            <w:shd w:val="clear" w:color="auto" w:fill="auto"/>
            <w:noWrap/>
            <w:vAlign w:val="bottom"/>
            <w:hideMark/>
          </w:tcPr>
          <w:p w14:paraId="4E121EF6" w14:textId="77777777" w:rsidR="00090DAA" w:rsidRPr="005D011A" w:rsidRDefault="00090DAA" w:rsidP="005F3D82">
            <w:pPr>
              <w:keepNext/>
              <w:spacing w:after="0" w:line="240" w:lineRule="auto"/>
              <w:jc w:val="right"/>
              <w:rPr>
                <w:rFonts w:eastAsia="Times New Roman" w:cstheme="majorBidi"/>
                <w:color w:val="000000"/>
                <w:sz w:val="20"/>
                <w:szCs w:val="20"/>
              </w:rPr>
            </w:pPr>
            <w:r w:rsidRPr="00EA6DD3">
              <w:rPr>
                <w:rFonts w:eastAsia="Times New Roman" w:cstheme="majorBidi"/>
                <w:noProof/>
                <w:color w:val="000000"/>
                <w:sz w:val="20"/>
                <w:szCs w:val="20"/>
                <w:lang w:eastAsia="en-US"/>
              </w:rPr>
              <mc:AlternateContent>
                <mc:Choice Requires="wps">
                  <w:drawing>
                    <wp:anchor distT="0" distB="0" distL="114300" distR="114300" simplePos="0" relativeHeight="251682816" behindDoc="0" locked="0" layoutInCell="1" allowOverlap="1" wp14:anchorId="0F2F64EA" wp14:editId="19AD5A72">
                      <wp:simplePos x="0" y="0"/>
                      <wp:positionH relativeFrom="column">
                        <wp:posOffset>-90805</wp:posOffset>
                      </wp:positionH>
                      <wp:positionV relativeFrom="paragraph">
                        <wp:posOffset>-308610</wp:posOffset>
                      </wp:positionV>
                      <wp:extent cx="45085" cy="1077595"/>
                      <wp:effectExtent l="0" t="0" r="12065" b="27305"/>
                      <wp:wrapNone/>
                      <wp:docPr id="119" name="Left Bracket 119"/>
                      <wp:cNvGraphicFramePr/>
                      <a:graphic xmlns:a="http://schemas.openxmlformats.org/drawingml/2006/main">
                        <a:graphicData uri="http://schemas.microsoft.com/office/word/2010/wordprocessingShape">
                          <wps:wsp>
                            <wps:cNvSpPr/>
                            <wps:spPr>
                              <a:xfrm>
                                <a:off x="0" y="0"/>
                                <a:ext cx="45085" cy="1077595"/>
                              </a:xfrm>
                              <a:prstGeom prst="leftBracket">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87C1F6"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19" o:spid="_x0000_s1026" type="#_x0000_t85" style="position:absolute;margin-left:-7.15pt;margin-top:-24.3pt;width:3.55pt;height:8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" adj="75" strokecolor="black [3213]" strokeweight="1.5pt">
                      <v:stroke joinstyle="miter"/>
                    </v:shape>
                  </w:pict>
                </mc:Fallback>
              </mc:AlternateContent>
            </w: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283A99FC"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6B32317C"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7FA1532F"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6B013D10"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29908CEB"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297AE1D3"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6A3615F2"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37F4CAE4"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45186ED6"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5560D1B2"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7E597E37"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BFBFBF" w:themeFill="background1" w:themeFillShade="BF"/>
            <w:noWrap/>
            <w:vAlign w:val="bottom"/>
            <w:hideMark/>
          </w:tcPr>
          <w:p w14:paraId="4A4BFB0B"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BFBFBF" w:themeFill="background1" w:themeFillShade="BF"/>
            <w:noWrap/>
            <w:vAlign w:val="bottom"/>
            <w:hideMark/>
          </w:tcPr>
          <w:p w14:paraId="5FEAA099"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BFBFBF" w:themeFill="background1" w:themeFillShade="BF"/>
            <w:noWrap/>
            <w:vAlign w:val="bottom"/>
            <w:hideMark/>
          </w:tcPr>
          <w:p w14:paraId="471FF1FC"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2F9339AC"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3E184F41"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45A54D4D"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719350E5"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3B935DCC"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1F8237A6"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r>
      <w:tr w:rsidR="00090DAA" w:rsidRPr="00564F2C" w14:paraId="264A0AC2" w14:textId="77777777" w:rsidTr="00FA4BDA">
        <w:trPr>
          <w:trHeight w:val="144"/>
        </w:trPr>
        <w:tc>
          <w:tcPr>
            <w:tcW w:w="0" w:type="auto"/>
            <w:tcBorders>
              <w:top w:val="nil"/>
              <w:left w:val="nil"/>
              <w:bottom w:val="nil"/>
              <w:right w:val="nil"/>
            </w:tcBorders>
            <w:shd w:val="clear" w:color="auto" w:fill="auto"/>
            <w:noWrap/>
            <w:vAlign w:val="bottom"/>
            <w:hideMark/>
          </w:tcPr>
          <w:p w14:paraId="765B6ABA" w14:textId="77777777" w:rsidR="00090DAA" w:rsidRPr="00EA6DD3" w:rsidRDefault="008A621D" w:rsidP="005F3D82">
            <w:pPr>
              <w:keepNext/>
              <w:spacing w:after="0" w:line="240" w:lineRule="auto"/>
              <w:rPr>
                <w:rFonts w:eastAsia="Times New Roman" w:cstheme="majorBidi"/>
                <w:color w:val="000000"/>
                <w:sz w:val="20"/>
                <w:szCs w:val="20"/>
              </w:rPr>
            </w:pPr>
            <m:oMathPara>
              <m:oMathParaPr>
                <m:jc m:val="right"/>
              </m:oMathParaPr>
              <m:oMath>
                <m:sSub>
                  <m:sSubPr>
                    <m:ctrlPr>
                      <w:rPr>
                        <w:rFonts w:ascii="Cambria Math" w:hAnsi="Cambria Math"/>
                        <w:i/>
                        <w:color w:val="000000"/>
                        <w:sz w:val="20"/>
                        <w:szCs w:val="20"/>
                      </w:rPr>
                    </m:ctrlPr>
                  </m:sSubPr>
                  <m:e>
                    <m:r>
                      <w:rPr>
                        <w:rFonts w:ascii="Cambria Math" w:hAnsi="Cambria Math"/>
                        <w:color w:val="000000"/>
                        <w:sz w:val="20"/>
                        <w:szCs w:val="20"/>
                      </w:rPr>
                      <m:t>a</m:t>
                    </m:r>
                  </m:e>
                  <m:sub>
                    <m:r>
                      <w:rPr>
                        <w:rFonts w:ascii="Cambria Math" w:hAnsi="Cambria Math"/>
                        <w:color w:val="000000"/>
                        <w:sz w:val="20"/>
                        <w:szCs w:val="20"/>
                      </w:rPr>
                      <m:t>4</m:t>
                    </m:r>
                  </m:sub>
                </m:sSub>
              </m:oMath>
            </m:oMathPara>
          </w:p>
        </w:tc>
        <w:tc>
          <w:tcPr>
            <w:tcW w:w="0" w:type="auto"/>
            <w:tcBorders>
              <w:top w:val="nil"/>
              <w:left w:val="nil"/>
              <w:bottom w:val="nil"/>
              <w:right w:val="nil"/>
            </w:tcBorders>
            <w:shd w:val="clear" w:color="auto" w:fill="auto"/>
            <w:noWrap/>
            <w:vAlign w:val="bottom"/>
            <w:hideMark/>
          </w:tcPr>
          <w:p w14:paraId="2C1A63A6"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0B6D975F"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0654D69B"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7FB9A988"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10A9D393"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5E2669F8"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02BC3872"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09CE2FBB"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4609C2E5"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7F86B13B"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6D4A247C"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50669338"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0A2AB406"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2348F424"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40CAD821"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40D235AB"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BFBFBF" w:themeFill="background1" w:themeFillShade="BF"/>
            <w:noWrap/>
            <w:vAlign w:val="bottom"/>
            <w:hideMark/>
          </w:tcPr>
          <w:p w14:paraId="5B61A621"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BFBFBF" w:themeFill="background1" w:themeFillShade="BF"/>
            <w:noWrap/>
            <w:vAlign w:val="bottom"/>
            <w:hideMark/>
          </w:tcPr>
          <w:p w14:paraId="4C2F24FE"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47AAF86B"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0508FA0A"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446D0AF4"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r>
      <w:tr w:rsidR="00090DAA" w:rsidRPr="00564F2C" w14:paraId="7FBD72F0" w14:textId="77777777" w:rsidTr="00FA4BDA">
        <w:trPr>
          <w:trHeight w:val="144"/>
        </w:trPr>
        <w:tc>
          <w:tcPr>
            <w:tcW w:w="0" w:type="auto"/>
            <w:tcBorders>
              <w:top w:val="nil"/>
              <w:left w:val="nil"/>
              <w:bottom w:val="nil"/>
              <w:right w:val="nil"/>
            </w:tcBorders>
            <w:shd w:val="clear" w:color="auto" w:fill="auto"/>
            <w:noWrap/>
            <w:vAlign w:val="bottom"/>
            <w:hideMark/>
          </w:tcPr>
          <w:p w14:paraId="018B7F56" w14:textId="77777777" w:rsidR="00090DAA" w:rsidRPr="00EA6DD3" w:rsidRDefault="008A621D" w:rsidP="005F3D82">
            <w:pPr>
              <w:keepNext/>
              <w:spacing w:after="0" w:line="240" w:lineRule="auto"/>
              <w:rPr>
                <w:rFonts w:eastAsia="Times New Roman" w:cstheme="majorBidi"/>
                <w:color w:val="000000"/>
                <w:sz w:val="20"/>
                <w:szCs w:val="20"/>
              </w:rPr>
            </w:pPr>
            <m:oMathPara>
              <m:oMathParaPr>
                <m:jc m:val="right"/>
              </m:oMathParaPr>
              <m:oMath>
                <m:sSub>
                  <m:sSubPr>
                    <m:ctrlPr>
                      <w:rPr>
                        <w:rFonts w:ascii="Cambria Math" w:hAnsi="Cambria Math"/>
                        <w:i/>
                        <w:color w:val="000000"/>
                        <w:sz w:val="20"/>
                        <w:szCs w:val="20"/>
                      </w:rPr>
                    </m:ctrlPr>
                  </m:sSubPr>
                  <m:e>
                    <m:r>
                      <w:rPr>
                        <w:rFonts w:ascii="Cambria Math" w:hAnsi="Cambria Math"/>
                        <w:color w:val="000000"/>
                        <w:sz w:val="20"/>
                        <w:szCs w:val="20"/>
                      </w:rPr>
                      <m:t>a</m:t>
                    </m:r>
                  </m:e>
                  <m:sub>
                    <m:r>
                      <w:rPr>
                        <w:rFonts w:ascii="Cambria Math" w:hAnsi="Cambria Math"/>
                        <w:color w:val="000000"/>
                        <w:sz w:val="20"/>
                        <w:szCs w:val="20"/>
                      </w:rPr>
                      <m:t>5</m:t>
                    </m:r>
                  </m:sub>
                </m:sSub>
              </m:oMath>
            </m:oMathPara>
          </w:p>
        </w:tc>
        <w:tc>
          <w:tcPr>
            <w:tcW w:w="0" w:type="auto"/>
            <w:tcBorders>
              <w:top w:val="nil"/>
              <w:left w:val="nil"/>
              <w:bottom w:val="nil"/>
              <w:right w:val="nil"/>
            </w:tcBorders>
            <w:shd w:val="clear" w:color="auto" w:fill="auto"/>
            <w:noWrap/>
            <w:vAlign w:val="bottom"/>
            <w:hideMark/>
          </w:tcPr>
          <w:p w14:paraId="5FA0A4F6"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30E55D57"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6A3AAE17"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6835A03D"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6C5135F9"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02908E4B"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7EAF7808"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2C9CD23B"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1739EDA3"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245E55A4"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52083CBC"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210ECF11"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502A7FB0"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09716BD7"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5F42D5F8"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22177425"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78CF7C3D"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4ADE3755"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49FD856E"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BFBFBF" w:themeFill="background1" w:themeFillShade="BF"/>
            <w:noWrap/>
            <w:vAlign w:val="bottom"/>
            <w:hideMark/>
          </w:tcPr>
          <w:p w14:paraId="1DF4A6BA"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4DACF846"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r>
      <w:tr w:rsidR="00090DAA" w:rsidRPr="00564F2C" w14:paraId="2407BC9B" w14:textId="77777777" w:rsidTr="00FA4BDA">
        <w:trPr>
          <w:trHeight w:val="144"/>
        </w:trPr>
        <w:tc>
          <w:tcPr>
            <w:tcW w:w="0" w:type="auto"/>
            <w:tcBorders>
              <w:top w:val="nil"/>
              <w:left w:val="nil"/>
              <w:bottom w:val="nil"/>
              <w:right w:val="nil"/>
            </w:tcBorders>
            <w:shd w:val="clear" w:color="auto" w:fill="auto"/>
            <w:noWrap/>
            <w:vAlign w:val="bottom"/>
            <w:hideMark/>
          </w:tcPr>
          <w:p w14:paraId="21EF5567" w14:textId="77777777" w:rsidR="00090DAA" w:rsidRPr="00EA6DD3" w:rsidRDefault="008A621D" w:rsidP="005F3D82">
            <w:pPr>
              <w:keepNext/>
              <w:spacing w:after="0" w:line="240" w:lineRule="auto"/>
              <w:rPr>
                <w:rFonts w:eastAsia="Times New Roman" w:cstheme="majorBidi"/>
                <w:color w:val="000000"/>
                <w:sz w:val="20"/>
                <w:szCs w:val="20"/>
              </w:rPr>
            </w:pPr>
            <m:oMathPara>
              <m:oMathParaPr>
                <m:jc m:val="right"/>
              </m:oMathParaPr>
              <m:oMath>
                <m:sSub>
                  <m:sSubPr>
                    <m:ctrlPr>
                      <w:rPr>
                        <w:rFonts w:ascii="Cambria Math" w:hAnsi="Cambria Math"/>
                        <w:i/>
                        <w:color w:val="000000"/>
                        <w:sz w:val="20"/>
                        <w:szCs w:val="20"/>
                      </w:rPr>
                    </m:ctrlPr>
                  </m:sSubPr>
                  <m:e>
                    <m:r>
                      <w:rPr>
                        <w:rFonts w:ascii="Cambria Math" w:hAnsi="Cambria Math"/>
                        <w:color w:val="000000"/>
                        <w:sz w:val="20"/>
                        <w:szCs w:val="20"/>
                      </w:rPr>
                      <m:t>a</m:t>
                    </m:r>
                  </m:e>
                  <m:sub>
                    <m:r>
                      <w:rPr>
                        <w:rFonts w:ascii="Cambria Math" w:hAnsi="Cambria Math"/>
                        <w:color w:val="000000"/>
                        <w:sz w:val="20"/>
                        <w:szCs w:val="20"/>
                      </w:rPr>
                      <m:t>6</m:t>
                    </m:r>
                  </m:sub>
                </m:sSub>
              </m:oMath>
            </m:oMathPara>
          </w:p>
        </w:tc>
        <w:tc>
          <w:tcPr>
            <w:tcW w:w="0" w:type="auto"/>
            <w:tcBorders>
              <w:top w:val="nil"/>
              <w:left w:val="nil"/>
              <w:bottom w:val="nil"/>
              <w:right w:val="nil"/>
            </w:tcBorders>
            <w:shd w:val="clear" w:color="auto" w:fill="auto"/>
            <w:noWrap/>
            <w:vAlign w:val="bottom"/>
            <w:hideMark/>
          </w:tcPr>
          <w:p w14:paraId="75AC1FC4"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674B89C1"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57F08C26"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423D823E"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4CBA68B4"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264F959D"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562B61CE"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5953F766"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0546DC8D"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0A87AE32"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123264A5"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324BD56D"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22477504"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2A60D9B2"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608C40D4"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7F9FE392"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33EA6115"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419B4503"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7CB34A85"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053EC6A2"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5456E122"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r>
      <w:tr w:rsidR="00090DAA" w:rsidRPr="00564F2C" w14:paraId="79B96F63" w14:textId="77777777" w:rsidTr="00FA4BDA">
        <w:trPr>
          <w:trHeight w:val="144"/>
        </w:trPr>
        <w:tc>
          <w:tcPr>
            <w:tcW w:w="0" w:type="auto"/>
            <w:tcBorders>
              <w:top w:val="nil"/>
              <w:left w:val="nil"/>
              <w:bottom w:val="nil"/>
              <w:right w:val="nil"/>
            </w:tcBorders>
            <w:shd w:val="clear" w:color="auto" w:fill="auto"/>
            <w:noWrap/>
            <w:vAlign w:val="bottom"/>
            <w:hideMark/>
          </w:tcPr>
          <w:p w14:paraId="57DB4552" w14:textId="77777777" w:rsidR="00090DAA" w:rsidRPr="00EA6DD3" w:rsidRDefault="008A621D" w:rsidP="005F3D82">
            <w:pPr>
              <w:keepNext/>
              <w:spacing w:after="0" w:line="240" w:lineRule="auto"/>
              <w:rPr>
                <w:rFonts w:eastAsia="Times New Roman" w:cstheme="majorBidi"/>
                <w:color w:val="000000"/>
                <w:sz w:val="20"/>
                <w:szCs w:val="20"/>
              </w:rPr>
            </w:pPr>
            <m:oMathPara>
              <m:oMathParaPr>
                <m:jc m:val="right"/>
              </m:oMathParaPr>
              <m:oMath>
                <m:sSub>
                  <m:sSubPr>
                    <m:ctrlPr>
                      <w:rPr>
                        <w:rFonts w:ascii="Cambria Math" w:hAnsi="Cambria Math"/>
                        <w:i/>
                        <w:color w:val="000000"/>
                        <w:sz w:val="20"/>
                        <w:szCs w:val="20"/>
                      </w:rPr>
                    </m:ctrlPr>
                  </m:sSubPr>
                  <m:e>
                    <m:r>
                      <w:rPr>
                        <w:rFonts w:ascii="Cambria Math" w:hAnsi="Cambria Math"/>
                        <w:color w:val="000000"/>
                        <w:sz w:val="20"/>
                        <w:szCs w:val="20"/>
                      </w:rPr>
                      <m:t>a</m:t>
                    </m:r>
                  </m:e>
                  <m:sub>
                    <m:r>
                      <w:rPr>
                        <w:rFonts w:ascii="Cambria Math" w:hAnsi="Cambria Math"/>
                        <w:color w:val="000000"/>
                        <w:sz w:val="20"/>
                        <w:szCs w:val="20"/>
                      </w:rPr>
                      <m:t>7</m:t>
                    </m:r>
                  </m:sub>
                </m:sSub>
              </m:oMath>
            </m:oMathPara>
          </w:p>
        </w:tc>
        <w:tc>
          <w:tcPr>
            <w:tcW w:w="0" w:type="auto"/>
            <w:tcBorders>
              <w:top w:val="nil"/>
              <w:left w:val="nil"/>
              <w:bottom w:val="nil"/>
              <w:right w:val="nil"/>
            </w:tcBorders>
            <w:shd w:val="clear" w:color="auto" w:fill="auto"/>
            <w:noWrap/>
            <w:vAlign w:val="bottom"/>
            <w:hideMark/>
          </w:tcPr>
          <w:p w14:paraId="11FF51C7"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0AF103DB"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5B2DA3C0"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00EFE9A0"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0EE24FAF"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1B1794AA"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72AF038D"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3F282CD9"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034D635E"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4AE9BB27"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03BDB53E"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1FDECF7C"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41CA9838"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143E83D3"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3D53E336"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564052E0"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auto"/>
            <w:noWrap/>
            <w:vAlign w:val="bottom"/>
            <w:hideMark/>
          </w:tcPr>
          <w:p w14:paraId="7CB8476B"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4498D13A"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auto"/>
            <w:noWrap/>
            <w:vAlign w:val="bottom"/>
            <w:hideMark/>
          </w:tcPr>
          <w:p w14:paraId="359F7391"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0</w:t>
            </w:r>
          </w:p>
        </w:tc>
        <w:tc>
          <w:tcPr>
            <w:tcW w:w="0" w:type="auto"/>
            <w:tcBorders>
              <w:top w:val="nil"/>
              <w:left w:val="nil"/>
              <w:bottom w:val="nil"/>
              <w:right w:val="nil"/>
            </w:tcBorders>
            <w:shd w:val="clear" w:color="auto" w:fill="BFBFBF" w:themeFill="background1" w:themeFillShade="BF"/>
            <w:noWrap/>
            <w:vAlign w:val="bottom"/>
            <w:hideMark/>
          </w:tcPr>
          <w:p w14:paraId="41213ED1"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c>
          <w:tcPr>
            <w:tcW w:w="0" w:type="auto"/>
            <w:tcBorders>
              <w:top w:val="nil"/>
              <w:left w:val="nil"/>
              <w:bottom w:val="nil"/>
              <w:right w:val="nil"/>
            </w:tcBorders>
            <w:shd w:val="clear" w:color="auto" w:fill="BFBFBF" w:themeFill="background1" w:themeFillShade="BF"/>
            <w:noWrap/>
            <w:vAlign w:val="bottom"/>
            <w:hideMark/>
          </w:tcPr>
          <w:p w14:paraId="3373BA28" w14:textId="77777777" w:rsidR="00090DAA" w:rsidRPr="005D011A" w:rsidRDefault="00090DAA" w:rsidP="005F3D82">
            <w:pPr>
              <w:keepNext/>
              <w:spacing w:after="0" w:line="240" w:lineRule="auto"/>
              <w:jc w:val="right"/>
              <w:rPr>
                <w:rFonts w:eastAsia="Times New Roman" w:cstheme="majorBidi"/>
                <w:color w:val="000000"/>
                <w:sz w:val="20"/>
                <w:szCs w:val="20"/>
              </w:rPr>
            </w:pPr>
            <w:r w:rsidRPr="005D011A">
              <w:rPr>
                <w:rFonts w:eastAsia="Times New Roman" w:cstheme="majorBidi"/>
                <w:color w:val="000000"/>
                <w:sz w:val="20"/>
                <w:szCs w:val="20"/>
              </w:rPr>
              <w:t>1</w:t>
            </w:r>
          </w:p>
        </w:tc>
      </w:tr>
    </w:tbl>
    <w:p w14:paraId="21AAA9E8" w14:textId="0CA2A4AB" w:rsidR="006A5EBC" w:rsidRPr="00090DAA" w:rsidRDefault="006A5EBC" w:rsidP="007E1DD9">
      <w:pPr>
        <w:pStyle w:val="1uhThesisBody"/>
        <w:spacing w:before="120" w:after="0"/>
        <w:jc w:val="center"/>
        <w:rPr>
          <w:rFonts w:asciiTheme="majorBidi" w:hAnsiTheme="majorBidi" w:cstheme="majorBidi"/>
          <w:sz w:val="22"/>
          <w:szCs w:val="22"/>
        </w:rPr>
      </w:pPr>
      <w:bookmarkStart w:id="25" w:name="_Ref25489668"/>
      <w:bookmarkStart w:id="26" w:name="_Toc27331818"/>
      <w:r w:rsidRPr="00090DAA">
        <w:rPr>
          <w:rFonts w:asciiTheme="majorBidi" w:hAnsiTheme="majorBidi" w:cstheme="majorBidi"/>
          <w:sz w:val="22"/>
          <w:szCs w:val="22"/>
        </w:rPr>
        <w:t xml:space="preserve">Figure </w:t>
      </w:r>
      <w:r w:rsidR="00E00ED4">
        <w:rPr>
          <w:rFonts w:asciiTheme="majorBidi" w:hAnsiTheme="majorBidi" w:cstheme="majorBidi"/>
          <w:sz w:val="22"/>
          <w:szCs w:val="22"/>
        </w:rPr>
        <w:fldChar w:fldCharType="begin"/>
      </w:r>
      <w:r w:rsidR="00E00ED4">
        <w:rPr>
          <w:rFonts w:asciiTheme="majorBidi" w:hAnsiTheme="majorBidi" w:cstheme="majorBidi"/>
          <w:sz w:val="22"/>
          <w:szCs w:val="22"/>
        </w:rPr>
        <w:instrText xml:space="preserve"> SEQ Figure \* ARABIC </w:instrText>
      </w:r>
      <w:r w:rsidR="00E00ED4">
        <w:rPr>
          <w:rFonts w:asciiTheme="majorBidi" w:hAnsiTheme="majorBidi" w:cstheme="majorBidi"/>
          <w:sz w:val="22"/>
          <w:szCs w:val="22"/>
        </w:rPr>
        <w:fldChar w:fldCharType="separate"/>
      </w:r>
      <w:r w:rsidR="00E00ED4">
        <w:rPr>
          <w:rFonts w:asciiTheme="majorBidi" w:hAnsiTheme="majorBidi" w:cstheme="majorBidi"/>
          <w:noProof/>
          <w:sz w:val="22"/>
          <w:szCs w:val="22"/>
        </w:rPr>
        <w:t>6</w:t>
      </w:r>
      <w:r w:rsidR="00E00ED4">
        <w:rPr>
          <w:rFonts w:asciiTheme="majorBidi" w:hAnsiTheme="majorBidi" w:cstheme="majorBidi"/>
          <w:sz w:val="22"/>
          <w:szCs w:val="22"/>
        </w:rPr>
        <w:fldChar w:fldCharType="end"/>
      </w:r>
      <w:bookmarkEnd w:id="25"/>
      <w:r w:rsidRPr="00090DAA">
        <w:rPr>
          <w:rFonts w:asciiTheme="majorBidi" w:hAnsiTheme="majorBidi" w:cstheme="majorBidi"/>
          <w:sz w:val="22"/>
          <w:szCs w:val="22"/>
        </w:rPr>
        <w:t xml:space="preserve">: </w:t>
      </w:r>
      <w:r w:rsidR="00E10FF1">
        <w:rPr>
          <w:rFonts w:asciiTheme="majorBidi" w:hAnsiTheme="majorBidi" w:cstheme="majorBidi"/>
          <w:sz w:val="22"/>
          <w:szCs w:val="22"/>
        </w:rPr>
        <w:t>P</w:t>
      </w:r>
      <w:r w:rsidRPr="00090DAA">
        <w:rPr>
          <w:rFonts w:asciiTheme="majorBidi" w:hAnsiTheme="majorBidi" w:cstheme="majorBidi"/>
          <w:sz w:val="22"/>
          <w:szCs w:val="22"/>
        </w:rPr>
        <w:t xml:space="preserve">ossible options </w:t>
      </w:r>
      <w:r w:rsidR="00885D82">
        <w:rPr>
          <w:rFonts w:asciiTheme="majorBidi" w:hAnsiTheme="majorBidi" w:cstheme="majorBidi"/>
          <w:sz w:val="22"/>
          <w:szCs w:val="22"/>
        </w:rPr>
        <w:t xml:space="preserve">(patterns) </w:t>
      </w:r>
      <w:r w:rsidRPr="00090DAA">
        <w:rPr>
          <w:rFonts w:asciiTheme="majorBidi" w:hAnsiTheme="majorBidi" w:cstheme="majorBidi"/>
          <w:sz w:val="22"/>
          <w:szCs w:val="22"/>
        </w:rPr>
        <w:t xml:space="preserve">to select two </w:t>
      </w:r>
      <w:r w:rsidR="00C95253">
        <w:rPr>
          <w:rFonts w:asciiTheme="majorBidi" w:hAnsiTheme="majorBidi" w:cstheme="majorBidi"/>
          <w:sz w:val="22"/>
          <w:szCs w:val="22"/>
        </w:rPr>
        <w:t>arc</w:t>
      </w:r>
      <w:r w:rsidRPr="00090DAA">
        <w:rPr>
          <w:rFonts w:asciiTheme="majorBidi" w:hAnsiTheme="majorBidi" w:cstheme="majorBidi"/>
          <w:sz w:val="22"/>
          <w:szCs w:val="22"/>
        </w:rPr>
        <w:t xml:space="preserve">s from </w:t>
      </w:r>
      <w:r w:rsidR="00E824AB">
        <w:rPr>
          <w:rFonts w:asciiTheme="majorBidi" w:hAnsiTheme="majorBidi" w:cstheme="majorBidi"/>
          <w:sz w:val="22"/>
          <w:szCs w:val="22"/>
        </w:rPr>
        <w:t>Net 1</w:t>
      </w:r>
      <w:bookmarkEnd w:id="26"/>
    </w:p>
    <w:p w14:paraId="2B44DE2F" w14:textId="10DE3B50" w:rsidR="006A5EBC" w:rsidRPr="00FA4BDA" w:rsidRDefault="00711634" w:rsidP="003D38CA">
      <w:pPr>
        <w:pStyle w:val="1uhThesisBody"/>
        <w:keepNext/>
        <w:spacing w:before="120" w:after="0" w:line="240" w:lineRule="auto"/>
        <w:jc w:val="center"/>
        <w:rPr>
          <w:rFonts w:asciiTheme="majorBidi" w:hAnsiTheme="majorBidi" w:cstheme="majorBidi"/>
          <w:sz w:val="22"/>
          <w:szCs w:val="22"/>
        </w:rPr>
      </w:pPr>
      <w:r>
        <w:rPr>
          <w:rFonts w:asciiTheme="majorBidi" w:hAnsiTheme="majorBidi" w:cstheme="majorBidi"/>
          <w:noProof/>
          <w:sz w:val="22"/>
          <w:szCs w:val="22"/>
          <w:lang w:eastAsia="en-US"/>
        </w:rPr>
        <w:lastRenderedPageBreak/>
        <mc:AlternateContent>
          <mc:Choice Requires="wpg">
            <w:drawing>
              <wp:anchor distT="0" distB="0" distL="114300" distR="114300" simplePos="0" relativeHeight="251694080" behindDoc="0" locked="0" layoutInCell="1" allowOverlap="1" wp14:anchorId="389619D8" wp14:editId="30CE3033">
                <wp:simplePos x="0" y="0"/>
                <wp:positionH relativeFrom="column">
                  <wp:posOffset>1504950</wp:posOffset>
                </wp:positionH>
                <wp:positionV relativeFrom="paragraph">
                  <wp:posOffset>713105</wp:posOffset>
                </wp:positionV>
                <wp:extent cx="1963736" cy="1385888"/>
                <wp:effectExtent l="0" t="0" r="17780" b="24130"/>
                <wp:wrapNone/>
                <wp:docPr id="105" name="Group 105"/>
                <wp:cNvGraphicFramePr/>
                <a:graphic xmlns:a="http://schemas.openxmlformats.org/drawingml/2006/main">
                  <a:graphicData uri="http://schemas.microsoft.com/office/word/2010/wordprocessingGroup">
                    <wpg:wgp>
                      <wpg:cNvGrpSpPr/>
                      <wpg:grpSpPr>
                        <a:xfrm>
                          <a:off x="0" y="0"/>
                          <a:ext cx="1963736" cy="1385888"/>
                          <a:chOff x="3176" y="695325"/>
                          <a:chExt cx="1963736" cy="1385888"/>
                        </a:xfrm>
                      </wpg:grpSpPr>
                      <wps:wsp>
                        <wps:cNvPr id="75" name="Text Box 75"/>
                        <wps:cNvSpPr txBox="1"/>
                        <wps:spPr>
                          <a:xfrm>
                            <a:off x="1350962" y="1782763"/>
                            <a:ext cx="615950" cy="298450"/>
                          </a:xfrm>
                          <a:prstGeom prst="rect">
                            <a:avLst/>
                          </a:prstGeom>
                          <a:solidFill>
                            <a:schemeClr val="lt1"/>
                          </a:solidFill>
                          <a:ln w="6350">
                            <a:solidFill>
                              <a:schemeClr val="bg1"/>
                            </a:solidFill>
                          </a:ln>
                        </wps:spPr>
                        <wps:txbx>
                          <w:txbxContent>
                            <w:p w14:paraId="6263BCF1" w14:textId="79277ED4" w:rsidR="00E55ED6" w:rsidRDefault="00E55ED6">
                              <w:r>
                                <w:t>Arc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3176" y="695325"/>
                            <a:ext cx="222131" cy="298450"/>
                          </a:xfrm>
                          <a:prstGeom prst="rect">
                            <a:avLst/>
                          </a:prstGeom>
                          <a:solidFill>
                            <a:schemeClr val="lt1"/>
                          </a:solidFill>
                          <a:ln w="6350">
                            <a:solidFill>
                              <a:schemeClr val="bg1"/>
                            </a:solidFill>
                          </a:ln>
                        </wps:spPr>
                        <wps:txbx>
                          <w:txbxContent>
                            <w:p w14:paraId="7C1353ED" w14:textId="4DBEC7AA" w:rsidR="00E55ED6" w:rsidRDefault="00E55ED6" w:rsidP="00711634">
                              <m:oMathPara>
                                <m:oMath>
                                  <m:r>
                                    <w:rPr>
                                      <w:rFonts w:ascii="Cambria Math" w:hAnsi="Cambria Math"/>
                                    </w:rPr>
                                    <m:t>φ</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9619D8" id="Group 105" o:spid="_x0000_s1078" style="position:absolute;left:0;text-align:left;margin-left:118.5pt;margin-top:56.15pt;width:154.6pt;height:109.15pt;z-index:251694080;mso-position-horizontal-relative:text;mso-position-vertical-relative:text;mso-width-relative:margin;mso-height-relative:margin" coordorigin="31,6953" coordsize="19637,13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">
                <v:shape id="Text Box 75" o:spid="_x0000_s1079" type="#_x0000_t202" style="position:absolute;left:13509;top:17827;width:616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" fillcolor="white [3201]" strokecolor="white [3212]" strokeweight=".5pt">
                  <v:textbox>
                    <w:txbxContent>
                      <w:p w14:paraId="6263BCF1" w14:textId="79277ED4" w:rsidR="00E55ED6" w:rsidRDefault="00E55ED6">
                        <w:r>
                          <w:t>Arc</w:t>
                        </w:r>
                      </w:p>
                    </w:txbxContent>
                  </v:textbox>
                </v:shape>
                <v:shape id="Text Box 76" o:spid="_x0000_s1080" type="#_x0000_t202" style="position:absolute;left:31;top:6953;width:222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" fillcolor="white [3201]" strokecolor="white [3212]" strokeweight=".5pt">
                  <v:textbox>
                    <w:txbxContent>
                      <w:p w14:paraId="7C1353ED" w14:textId="4DBEC7AA" w:rsidR="00E55ED6" w:rsidRDefault="00E55ED6" w:rsidP="00711634">
                        <m:oMathPara>
                          <m:oMath>
                            <m:r>
                              <w:rPr>
                                <w:rFonts w:ascii="Cambria Math" w:hAnsi="Cambria Math"/>
                              </w:rPr>
                              <m:t>φ</m:t>
                            </m:r>
                          </m:oMath>
                        </m:oMathPara>
                      </w:p>
                    </w:txbxContent>
                  </v:textbox>
                </v:shape>
              </v:group>
            </w:pict>
          </mc:Fallback>
        </mc:AlternateContent>
      </w:r>
      <w:r w:rsidR="006A5EBC" w:rsidRPr="00FA4BDA">
        <w:rPr>
          <w:rFonts w:asciiTheme="majorBidi" w:hAnsiTheme="majorBidi" w:cstheme="majorBidi"/>
          <w:noProof/>
          <w:sz w:val="22"/>
          <w:szCs w:val="22"/>
          <w:lang w:eastAsia="en-US"/>
        </w:rPr>
        <w:drawing>
          <wp:inline distT="0" distB="0" distL="0" distR="0" wp14:anchorId="3C9F05C5" wp14:editId="6E9A936E">
            <wp:extent cx="2841444" cy="2019300"/>
            <wp:effectExtent l="0" t="0" r="0" b="0"/>
            <wp:docPr id="2097" name="Picture 2097" descr="C:\Users\User\AppData\Local\Microsoft\Windows\INetCache\Content.MSO\7E80FB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7E80FBCD.tmp"/>
                    <pic:cNvPicPr>
                      <a:picLocks noChangeAspect="1" noChangeArrowheads="1"/>
                    </pic:cNvPicPr>
                  </pic:nvPicPr>
                  <pic:blipFill rotWithShape="1">
                    <a:blip r:embed="rId9">
                      <a:extLst>
                        <a:ext uri="{28A0092B-C50C-407E-A947-70E740481C1C}">
                          <a14:useLocalDpi xmlns:a14="http://schemas.microsoft.com/office/drawing/2010/main" val="0"/>
                        </a:ext>
                      </a:extLst>
                    </a:blip>
                    <a:srcRect l="-10596" r="-1" b="-9656"/>
                    <a:stretch/>
                  </pic:blipFill>
                  <pic:spPr bwMode="auto">
                    <a:xfrm>
                      <a:off x="0" y="0"/>
                      <a:ext cx="2862485" cy="2034253"/>
                    </a:xfrm>
                    <a:prstGeom prst="rect">
                      <a:avLst/>
                    </a:prstGeom>
                    <a:noFill/>
                    <a:ln>
                      <a:noFill/>
                    </a:ln>
                    <a:extLst>
                      <a:ext uri="{53640926-AAD7-44D8-BBD7-CCE9431645EC}">
                        <a14:shadowObscured xmlns:a14="http://schemas.microsoft.com/office/drawing/2010/main"/>
                      </a:ext>
                    </a:extLst>
                  </pic:spPr>
                </pic:pic>
              </a:graphicData>
            </a:graphic>
          </wp:inline>
        </w:drawing>
      </w:r>
    </w:p>
    <w:p w14:paraId="0C0C6DB2" w14:textId="115025A9" w:rsidR="006A5EBC" w:rsidRPr="00FA4BDA" w:rsidRDefault="006A5EBC" w:rsidP="003D38CA">
      <w:pPr>
        <w:pStyle w:val="1uhThesisBody"/>
        <w:spacing w:before="120" w:after="0"/>
        <w:jc w:val="center"/>
        <w:rPr>
          <w:rFonts w:asciiTheme="majorBidi" w:hAnsiTheme="majorBidi" w:cstheme="majorBidi"/>
          <w:sz w:val="22"/>
          <w:szCs w:val="22"/>
        </w:rPr>
      </w:pPr>
      <w:bookmarkStart w:id="27" w:name="_Ref25513227"/>
      <w:bookmarkStart w:id="28" w:name="_Toc27331819"/>
      <w:r w:rsidRPr="00FA4BDA">
        <w:rPr>
          <w:rFonts w:asciiTheme="majorBidi" w:hAnsiTheme="majorBidi" w:cstheme="majorBidi"/>
          <w:sz w:val="22"/>
          <w:szCs w:val="22"/>
        </w:rPr>
        <w:t xml:space="preserve">Figure </w:t>
      </w:r>
      <w:r w:rsidR="00E00ED4">
        <w:rPr>
          <w:rFonts w:asciiTheme="majorBidi" w:hAnsiTheme="majorBidi" w:cstheme="majorBidi"/>
          <w:sz w:val="22"/>
          <w:szCs w:val="22"/>
        </w:rPr>
        <w:fldChar w:fldCharType="begin"/>
      </w:r>
      <w:r w:rsidR="00E00ED4">
        <w:rPr>
          <w:rFonts w:asciiTheme="majorBidi" w:hAnsiTheme="majorBidi" w:cstheme="majorBidi"/>
          <w:sz w:val="22"/>
          <w:szCs w:val="22"/>
        </w:rPr>
        <w:instrText xml:space="preserve"> SEQ Figure \* ARABIC </w:instrText>
      </w:r>
      <w:r w:rsidR="00E00ED4">
        <w:rPr>
          <w:rFonts w:asciiTheme="majorBidi" w:hAnsiTheme="majorBidi" w:cstheme="majorBidi"/>
          <w:sz w:val="22"/>
          <w:szCs w:val="22"/>
        </w:rPr>
        <w:fldChar w:fldCharType="separate"/>
      </w:r>
      <w:r w:rsidR="00E00ED4">
        <w:rPr>
          <w:rFonts w:asciiTheme="majorBidi" w:hAnsiTheme="majorBidi" w:cstheme="majorBidi"/>
          <w:noProof/>
          <w:sz w:val="22"/>
          <w:szCs w:val="22"/>
        </w:rPr>
        <w:t>7</w:t>
      </w:r>
      <w:r w:rsidR="00E00ED4">
        <w:rPr>
          <w:rFonts w:asciiTheme="majorBidi" w:hAnsiTheme="majorBidi" w:cstheme="majorBidi"/>
          <w:sz w:val="22"/>
          <w:szCs w:val="22"/>
        </w:rPr>
        <w:fldChar w:fldCharType="end"/>
      </w:r>
      <w:bookmarkEnd w:id="27"/>
      <w:r w:rsidRPr="00FA4BDA">
        <w:rPr>
          <w:rFonts w:asciiTheme="majorBidi" w:hAnsiTheme="majorBidi" w:cstheme="majorBidi"/>
          <w:sz w:val="22"/>
          <w:szCs w:val="22"/>
        </w:rPr>
        <w:t xml:space="preserve">: </w:t>
      </w:r>
      <w:r w:rsidR="00E10FF1">
        <w:rPr>
          <w:rFonts w:asciiTheme="majorBidi" w:hAnsiTheme="majorBidi" w:cstheme="majorBidi"/>
          <w:sz w:val="22"/>
          <w:szCs w:val="22"/>
        </w:rPr>
        <w:t>T</w:t>
      </w:r>
      <w:r w:rsidRPr="00FA4BDA">
        <w:rPr>
          <w:rFonts w:asciiTheme="majorBidi" w:hAnsiTheme="majorBidi" w:cstheme="majorBidi"/>
          <w:sz w:val="22"/>
          <w:szCs w:val="22"/>
        </w:rPr>
        <w:t xml:space="preserve">he </w:t>
      </w:r>
      <w:r w:rsidR="003101EA">
        <w:rPr>
          <w:rFonts w:asciiTheme="majorBidi" w:hAnsiTheme="majorBidi" w:cstheme="majorBidi"/>
          <w:sz w:val="22"/>
          <w:szCs w:val="22"/>
        </w:rPr>
        <w:t>minimum-flow betweenness</w:t>
      </w:r>
      <w:r w:rsidRPr="00FA4BDA">
        <w:rPr>
          <w:rFonts w:asciiTheme="majorBidi" w:hAnsiTheme="majorBidi" w:cstheme="majorBidi"/>
          <w:sz w:val="22"/>
          <w:szCs w:val="22"/>
        </w:rPr>
        <w:t xml:space="preserve"> for </w:t>
      </w:r>
      <w:r w:rsidR="007244D0">
        <w:rPr>
          <w:rFonts w:asciiTheme="majorBidi" w:hAnsiTheme="majorBidi" w:cstheme="majorBidi"/>
          <w:sz w:val="22"/>
          <w:szCs w:val="22"/>
        </w:rPr>
        <w:t>N</w:t>
      </w:r>
      <w:r w:rsidR="0002356B">
        <w:rPr>
          <w:rFonts w:asciiTheme="majorBidi" w:hAnsiTheme="majorBidi" w:cstheme="majorBidi"/>
          <w:sz w:val="22"/>
          <w:szCs w:val="22"/>
        </w:rPr>
        <w:t>et</w:t>
      </w:r>
      <w:r w:rsidR="007244D0">
        <w:rPr>
          <w:rFonts w:asciiTheme="majorBidi" w:hAnsiTheme="majorBidi" w:cstheme="majorBidi"/>
          <w:sz w:val="22"/>
          <w:szCs w:val="22"/>
        </w:rPr>
        <w:t xml:space="preserve"> </w:t>
      </w:r>
      <w:r w:rsidR="0002356B">
        <w:rPr>
          <w:rFonts w:asciiTheme="majorBidi" w:hAnsiTheme="majorBidi" w:cstheme="majorBidi"/>
          <w:sz w:val="22"/>
          <w:szCs w:val="22"/>
        </w:rPr>
        <w:t>1</w:t>
      </w:r>
      <w:bookmarkEnd w:id="28"/>
    </w:p>
    <w:p w14:paraId="2B337AD1" w14:textId="7A578855" w:rsidR="001D7081" w:rsidRDefault="00637F66" w:rsidP="00D35101">
      <w:pPr>
        <w:pStyle w:val="1uhThesisBody"/>
      </w:pPr>
      <w:r>
        <w:t xml:space="preserve">The </w:t>
      </w:r>
      <w:r w:rsidR="00B92AAE">
        <w:t>PG</w:t>
      </w:r>
      <w:r>
        <w:t xml:space="preserve"> process begins </w:t>
      </w:r>
      <w:r w:rsidR="0072599C">
        <w:t xml:space="preserve">with the </w:t>
      </w:r>
      <w:r>
        <w:t xml:space="preserve">initial </w:t>
      </w:r>
      <w:r w:rsidR="00950463">
        <w:t>pattern</w:t>
      </w:r>
      <w:r w:rsidR="0072599C">
        <w:t xml:space="preserve"> </w:t>
      </w:r>
      <w:r w:rsidR="006B110C">
        <w:t>obtained</w:t>
      </w:r>
      <w:r w:rsidR="00950463">
        <w:t xml:space="preserve"> using </w:t>
      </w:r>
      <w:r w:rsidR="0072599C">
        <w:t>Algorithm 1</w:t>
      </w:r>
      <w:r>
        <w:t xml:space="preserve">. </w:t>
      </w:r>
      <w:r w:rsidR="00885D82">
        <w:t>The m</w:t>
      </w:r>
      <w:r w:rsidR="008C5E16">
        <w:t xml:space="preserve">aster problem is solved after fixing </w:t>
      </w:r>
      <m:oMath>
        <m:r>
          <w:rPr>
            <w:rFonts w:ascii="Cambria Math" w:hAnsi="Cambria Math"/>
          </w:rPr>
          <m:t>y</m:t>
        </m:r>
      </m:oMath>
      <w:r w:rsidR="008C5E16">
        <w:t xml:space="preserve"> to the initial pattern</w:t>
      </w:r>
      <w:r w:rsidR="00CB0B81">
        <w:t>.</w:t>
      </w:r>
      <w:r w:rsidR="00082D8F">
        <w:t xml:space="preserve"> </w:t>
      </w:r>
      <w:r w:rsidR="00CB0B81">
        <w:t>T</w:t>
      </w:r>
      <w:r w:rsidR="0005631A">
        <w:t>he d</w:t>
      </w:r>
      <w:r>
        <w:t>ual</w:t>
      </w:r>
      <w:r w:rsidR="00CB0B81">
        <w:t>s</w:t>
      </w:r>
      <w:r>
        <w:t xml:space="preserve"> </w:t>
      </w:r>
      <w:r w:rsidR="003A65C8">
        <w:t xml:space="preserve">of the constraints </w:t>
      </w:r>
      <w:r w:rsidR="00CB0B81">
        <w:t>of the master problem then are</w:t>
      </w:r>
      <w:r w:rsidR="00082D8F">
        <w:t xml:space="preserve"> used </w:t>
      </w:r>
      <w:r w:rsidR="00014DB2">
        <w:t xml:space="preserve">in the pricing </w:t>
      </w:r>
      <w:r w:rsidR="0005631A" w:rsidRPr="00AF0174">
        <w:rPr>
          <w:color w:val="000000" w:themeColor="text1"/>
        </w:rPr>
        <w:t>subproblem</w:t>
      </w:r>
      <w:r w:rsidR="00E84A33" w:rsidRPr="00AF0174">
        <w:rPr>
          <w:color w:val="000000" w:themeColor="text1"/>
        </w:rPr>
        <w:t xml:space="preserve"> to generate a new pattern </w:t>
      </w:r>
      <m:oMath>
        <m:r>
          <w:rPr>
            <w:rFonts w:ascii="Cambria Math" w:hAnsi="Cambria Math"/>
            <w:color w:val="000000" w:themeColor="text1"/>
          </w:rPr>
          <m:t>y</m:t>
        </m:r>
      </m:oMath>
      <w:r w:rsidR="00E84A33" w:rsidRPr="00AF0174">
        <w:rPr>
          <w:color w:val="000000" w:themeColor="text1"/>
        </w:rPr>
        <w:t>.</w:t>
      </w:r>
      <w:r w:rsidR="009C1117" w:rsidRPr="00AF0174">
        <w:rPr>
          <w:color w:val="000000" w:themeColor="text1"/>
        </w:rPr>
        <w:t xml:space="preserve"> To validate </w:t>
      </w:r>
      <w:r w:rsidR="006A1D3F" w:rsidRPr="00AF0174">
        <w:rPr>
          <w:color w:val="000000" w:themeColor="text1"/>
        </w:rPr>
        <w:t>the</w:t>
      </w:r>
      <w:r w:rsidR="009C1117" w:rsidRPr="00AF0174">
        <w:rPr>
          <w:color w:val="000000" w:themeColor="text1"/>
        </w:rPr>
        <w:t xml:space="preserve"> </w:t>
      </w:r>
      <w:r w:rsidR="009D0D0D" w:rsidRPr="00AF0174">
        <w:rPr>
          <w:color w:val="000000" w:themeColor="text1"/>
        </w:rPr>
        <w:t>PG</w:t>
      </w:r>
      <w:r w:rsidR="00CC0626" w:rsidRPr="00AF0174">
        <w:rPr>
          <w:color w:val="000000" w:themeColor="text1"/>
        </w:rPr>
        <w:t xml:space="preserve"> </w:t>
      </w:r>
      <w:r w:rsidR="009C1117" w:rsidRPr="00AF0174">
        <w:rPr>
          <w:color w:val="000000" w:themeColor="text1"/>
        </w:rPr>
        <w:t xml:space="preserve">approach, </w:t>
      </w:r>
      <w:r w:rsidR="00C31F46" w:rsidRPr="00AF0174">
        <w:rPr>
          <w:color w:val="000000" w:themeColor="text1"/>
        </w:rPr>
        <w:t>200</w:t>
      </w:r>
      <w:r w:rsidR="003F6F39" w:rsidRPr="00AF0174">
        <w:rPr>
          <w:color w:val="000000" w:themeColor="text1"/>
        </w:rPr>
        <w:t xml:space="preserve"> randomly generated graphs are used for numerical experiments</w:t>
      </w:r>
      <w:r w:rsidR="00CB0B81">
        <w:rPr>
          <w:color w:val="000000" w:themeColor="text1"/>
        </w:rPr>
        <w:t xml:space="preserve"> (see</w:t>
      </w:r>
      <w:r w:rsidR="00933E3A" w:rsidRPr="00AF0174">
        <w:rPr>
          <w:color w:val="000000" w:themeColor="text1"/>
        </w:rPr>
        <w:t xml:space="preserve"> </w:t>
      </w:r>
      <w:r w:rsidR="00933E3A" w:rsidRPr="00CB0B81">
        <w:t xml:space="preserve">Appendix </w:t>
      </w:r>
      <w:r w:rsidR="00CB0B81" w:rsidRPr="00CB0B81">
        <w:t>I).</w:t>
      </w:r>
      <w:r w:rsidR="00197080" w:rsidRPr="00CB0B81">
        <w:t xml:space="preserve"> </w:t>
      </w:r>
      <w:r w:rsidR="00F4360F" w:rsidRPr="00AF0174">
        <w:rPr>
          <w:color w:val="000000" w:themeColor="text1"/>
        </w:rPr>
        <w:fldChar w:fldCharType="begin"/>
      </w:r>
      <w:r w:rsidR="00F4360F" w:rsidRPr="00AF0174">
        <w:rPr>
          <w:color w:val="000000" w:themeColor="text1"/>
        </w:rPr>
        <w:instrText xml:space="preserve"> REF _Ref27302435 \h  \* MERGEFORMAT </w:instrText>
      </w:r>
      <w:r w:rsidR="00F4360F" w:rsidRPr="00AF0174">
        <w:rPr>
          <w:color w:val="000000" w:themeColor="text1"/>
        </w:rPr>
      </w:r>
      <w:r w:rsidR="00F4360F" w:rsidRPr="00AF0174">
        <w:rPr>
          <w:color w:val="000000" w:themeColor="text1"/>
        </w:rPr>
        <w:fldChar w:fldCharType="separate"/>
      </w:r>
      <w:r w:rsidR="007A768E" w:rsidRPr="00AF0174">
        <w:rPr>
          <w:color w:val="000000" w:themeColor="text1"/>
        </w:rPr>
        <w:t>Figure 7</w:t>
      </w:r>
      <w:r w:rsidR="00F4360F" w:rsidRPr="00AF0174">
        <w:rPr>
          <w:color w:val="000000" w:themeColor="text1"/>
        </w:rPr>
        <w:fldChar w:fldCharType="end"/>
      </w:r>
      <w:r w:rsidR="00F4360F" w:rsidRPr="00AF0174">
        <w:rPr>
          <w:color w:val="000000" w:themeColor="text1"/>
        </w:rPr>
        <w:t xml:space="preserve"> shows the </w:t>
      </w:r>
      <w:r w:rsidR="00546538" w:rsidRPr="00AF0174">
        <w:rPr>
          <w:color w:val="000000" w:themeColor="text1"/>
        </w:rPr>
        <w:t xml:space="preserve">histogram of the number of </w:t>
      </w:r>
      <w:r w:rsidR="00F4360F" w:rsidRPr="00AF0174">
        <w:rPr>
          <w:color w:val="000000" w:themeColor="text1"/>
        </w:rPr>
        <w:t>arc</w:t>
      </w:r>
      <w:r w:rsidR="00AB1933" w:rsidRPr="00AF0174">
        <w:rPr>
          <w:color w:val="000000" w:themeColor="text1"/>
        </w:rPr>
        <w:t>s</w:t>
      </w:r>
      <w:r w:rsidR="00453C9F" w:rsidRPr="00AF0174">
        <w:rPr>
          <w:color w:val="000000" w:themeColor="text1"/>
        </w:rPr>
        <w:t xml:space="preserve"> for the generated </w:t>
      </w:r>
      <w:proofErr w:type="gramStart"/>
      <w:r w:rsidR="00453C9F" w:rsidRPr="00AF0174">
        <w:rPr>
          <w:color w:val="000000" w:themeColor="text1"/>
        </w:rPr>
        <w:t>networks</w:t>
      </w:r>
      <w:r w:rsidR="00D12CB2" w:rsidRPr="00AF0174">
        <w:rPr>
          <w:color w:val="000000" w:themeColor="text1"/>
        </w:rPr>
        <w:t xml:space="preserve"> </w:t>
      </w:r>
      <w:r w:rsidR="00344C4D">
        <w:t>,</w:t>
      </w:r>
      <w:proofErr w:type="gramEnd"/>
      <w:r w:rsidR="00344C4D">
        <w:t xml:space="preserve"> detailing a near-normal distribution</w:t>
      </w:r>
      <w:r w:rsidR="00344C4D" w:rsidRPr="00AF0174">
        <w:rPr>
          <w:color w:val="000000" w:themeColor="text1"/>
        </w:rPr>
        <w:t xml:space="preserve"> </w:t>
      </w:r>
      <w:r w:rsidR="00546538" w:rsidRPr="00AF0174">
        <w:rPr>
          <w:color w:val="000000" w:themeColor="text1"/>
        </w:rPr>
        <w:t xml:space="preserve">with </w:t>
      </w:r>
      <w:r w:rsidR="002E0C6D" w:rsidRPr="00AF0174">
        <w:rPr>
          <w:color w:val="000000" w:themeColor="text1"/>
        </w:rPr>
        <w:t xml:space="preserve">a </w:t>
      </w:r>
      <w:r w:rsidR="00B47D94" w:rsidRPr="00AF0174">
        <w:rPr>
          <w:color w:val="000000" w:themeColor="text1"/>
        </w:rPr>
        <w:t xml:space="preserve">mean </w:t>
      </w:r>
      <w:r w:rsidR="002E0C6D" w:rsidRPr="00AF0174">
        <w:rPr>
          <w:color w:val="000000" w:themeColor="text1"/>
        </w:rPr>
        <w:t xml:space="preserve">of </w:t>
      </w:r>
      <w:r w:rsidR="00B47D94" w:rsidRPr="00AF0174">
        <w:rPr>
          <w:color w:val="000000" w:themeColor="text1"/>
        </w:rPr>
        <w:t xml:space="preserve">100 and </w:t>
      </w:r>
      <w:r w:rsidR="002E0C6D" w:rsidRPr="00AF0174">
        <w:rPr>
          <w:color w:val="000000" w:themeColor="text1"/>
        </w:rPr>
        <w:t xml:space="preserve">a standard </w:t>
      </w:r>
      <w:r w:rsidR="007A1341" w:rsidRPr="00AF0174">
        <w:rPr>
          <w:color w:val="000000" w:themeColor="text1"/>
        </w:rPr>
        <w:t>deviation of</w:t>
      </w:r>
      <w:r w:rsidR="00B47D94" w:rsidRPr="00AF0174">
        <w:rPr>
          <w:color w:val="000000" w:themeColor="text1"/>
        </w:rPr>
        <w:t xml:space="preserve"> </w:t>
      </w:r>
      <w:r w:rsidR="00EC1FDA" w:rsidRPr="00AF0174">
        <w:rPr>
          <w:color w:val="000000" w:themeColor="text1"/>
        </w:rPr>
        <w:t>4</w:t>
      </w:r>
      <w:r w:rsidR="004C2106" w:rsidRPr="00AF0174">
        <w:rPr>
          <w:color w:val="000000" w:themeColor="text1"/>
        </w:rPr>
        <w:t>7</w:t>
      </w:r>
      <w:r w:rsidR="00EC1FDA" w:rsidRPr="00AF0174">
        <w:rPr>
          <w:color w:val="000000" w:themeColor="text1"/>
        </w:rPr>
        <w:t xml:space="preserve"> </w:t>
      </w:r>
      <w:r w:rsidR="005B461C" w:rsidRPr="00AF0174">
        <w:rPr>
          <w:color w:val="000000" w:themeColor="text1"/>
        </w:rPr>
        <w:t>arcs</w:t>
      </w:r>
      <w:r w:rsidR="00D22CA2" w:rsidRPr="00AF0174">
        <w:rPr>
          <w:color w:val="000000" w:themeColor="text1"/>
        </w:rPr>
        <w:t>.</w:t>
      </w:r>
      <w:r w:rsidR="00AB1933" w:rsidRPr="00AF0174">
        <w:rPr>
          <w:color w:val="000000" w:themeColor="text1"/>
        </w:rPr>
        <w:t xml:space="preserve"> </w:t>
      </w:r>
      <w:r w:rsidR="00E22676" w:rsidRPr="00AF0174">
        <w:rPr>
          <w:color w:val="000000" w:themeColor="text1"/>
        </w:rPr>
        <w:t xml:space="preserve">For each network, the </w:t>
      </w:r>
      <w:r w:rsidR="00AB1933" w:rsidRPr="00AF0174">
        <w:rPr>
          <w:color w:val="000000" w:themeColor="text1"/>
        </w:rPr>
        <w:t xml:space="preserve">optimal solution </w:t>
      </w:r>
      <w:r w:rsidR="00910A65" w:rsidRPr="00AF0174">
        <w:rPr>
          <w:color w:val="000000" w:themeColor="text1"/>
        </w:rPr>
        <w:t>of</w:t>
      </w:r>
      <w:r w:rsidR="00AB1933" w:rsidRPr="00AF0174">
        <w:rPr>
          <w:color w:val="000000" w:themeColor="text1"/>
        </w:rPr>
        <w:t xml:space="preserve"> </w:t>
      </w:r>
      <w:r w:rsidR="001D47B1" w:rsidRPr="00AF0174">
        <w:rPr>
          <w:color w:val="000000" w:themeColor="text1"/>
        </w:rPr>
        <w:t xml:space="preserve">the </w:t>
      </w:r>
      <w:r w:rsidR="00D91E85" w:rsidRPr="00AF0174">
        <w:rPr>
          <w:color w:val="000000" w:themeColor="text1"/>
        </w:rPr>
        <w:t xml:space="preserve">MADP </w:t>
      </w:r>
      <w:r w:rsidR="00D91E85">
        <w:t xml:space="preserve">problem using the </w:t>
      </w:r>
      <w:r w:rsidR="00CF4E19">
        <w:t xml:space="preserve">PG </w:t>
      </w:r>
      <w:r w:rsidR="00E22676">
        <w:t xml:space="preserve">is compared to </w:t>
      </w:r>
      <w:r w:rsidR="00D91E85">
        <w:t>the exact solution</w:t>
      </w:r>
      <w:r w:rsidR="00910A65">
        <w:t xml:space="preserve"> obtained from </w:t>
      </w:r>
      <w:r w:rsidR="001D47B1">
        <w:t xml:space="preserve">the </w:t>
      </w:r>
      <w:r w:rsidR="00910A65">
        <w:t>MIP model</w:t>
      </w:r>
      <w:r w:rsidR="00D91E85">
        <w:t xml:space="preserve">. </w:t>
      </w:r>
      <w:r w:rsidR="004F569E">
        <w:t>The gap</w:t>
      </w:r>
      <w:r w:rsidR="001D47B1">
        <w:t xml:space="preserve"> </w:t>
      </w:r>
      <w:r w:rsidR="00123848">
        <w:t xml:space="preserve">between </w:t>
      </w:r>
      <w:r w:rsidR="001D47B1">
        <w:t>the two objective values</w:t>
      </w:r>
      <w:r w:rsidR="004F569E">
        <w:t xml:space="preserve"> </w:t>
      </w:r>
      <w:r w:rsidR="001D47B1">
        <w:t xml:space="preserve">resulting from the two approaches </w:t>
      </w:r>
      <w:r w:rsidR="004F569E">
        <w:t>is</w:t>
      </w:r>
      <w:r w:rsidR="001D47B1">
        <w:t xml:space="preserve"> measured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630"/>
      </w:tblGrid>
      <w:tr w:rsidR="007376B4" w14:paraId="7AEB9926" w14:textId="77777777" w:rsidTr="00AA3175">
        <w:trPr>
          <w:trHeight w:val="90"/>
        </w:trPr>
        <w:tc>
          <w:tcPr>
            <w:tcW w:w="8010" w:type="dxa"/>
          </w:tcPr>
          <w:p w14:paraId="396B81F3" w14:textId="1A421BD3" w:rsidR="007376B4" w:rsidRDefault="007376B4" w:rsidP="00AA3175">
            <w:pPr>
              <w:pStyle w:val="1uhThesisBody"/>
              <w:ind w:firstLine="0"/>
            </w:pPr>
            <m:oMathPara>
              <m:oMath>
                <m:r>
                  <w:rPr>
                    <w:rFonts w:ascii="Cambria Math" w:hAnsi="Cambria Math"/>
                  </w:rPr>
                  <m:t>gap</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PG</m:t>
                        </m:r>
                      </m:sub>
                      <m:sup>
                        <m:r>
                          <m:rPr>
                            <m:sty m:val="p"/>
                          </m:rPr>
                          <w:rPr>
                            <w:rFonts w:ascii="Cambria Math" w:hAnsi="Cambria Math"/>
                          </w:rPr>
                          <m:t>*</m:t>
                        </m:r>
                      </m:sup>
                    </m:sSubSup>
                    <m: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MIP</m:t>
                        </m:r>
                      </m:sub>
                      <m:sup>
                        <m:r>
                          <m:rPr>
                            <m:sty m:val="p"/>
                          </m:rPr>
                          <w:rPr>
                            <w:rFonts w:ascii="Cambria Math" w:hAnsi="Cambria Math"/>
                          </w:rPr>
                          <m:t>*</m:t>
                        </m:r>
                      </m:sup>
                    </m:sSubSup>
                  </m:num>
                  <m:den>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MIP</m:t>
                        </m:r>
                      </m:sub>
                      <m:sup>
                        <m:r>
                          <m:rPr>
                            <m:sty m:val="p"/>
                          </m:rPr>
                          <w:rPr>
                            <w:rFonts w:ascii="Cambria Math" w:hAnsi="Cambria Math"/>
                          </w:rPr>
                          <m:t>*</m:t>
                        </m:r>
                      </m:sup>
                    </m:sSubSup>
                  </m:den>
                </m:f>
                <m:r>
                  <w:rPr>
                    <w:rFonts w:ascii="Cambria Math" w:hAnsi="Cambria Math"/>
                  </w:rPr>
                  <m:t>.</m:t>
                </m:r>
              </m:oMath>
            </m:oMathPara>
          </w:p>
        </w:tc>
        <w:tc>
          <w:tcPr>
            <w:tcW w:w="630" w:type="dxa"/>
          </w:tcPr>
          <w:p w14:paraId="6C6507DD" w14:textId="094E61E5" w:rsidR="007376B4" w:rsidRDefault="007376B4" w:rsidP="00AA3175">
            <w:pPr>
              <w:pStyle w:val="1uhThesisBody"/>
              <w:ind w:firstLine="0"/>
            </w:pPr>
            <w:r>
              <w:t>(11)</w:t>
            </w:r>
          </w:p>
        </w:tc>
      </w:tr>
    </w:tbl>
    <w:p w14:paraId="0A470646" w14:textId="6CDBA2DD" w:rsidR="001D7081" w:rsidRDefault="00D1125E" w:rsidP="00A104CD">
      <w:pPr>
        <w:pStyle w:val="1uhThesisBody"/>
        <w:ind w:firstLine="0"/>
      </w:pPr>
      <w:r>
        <w:fldChar w:fldCharType="begin"/>
      </w:r>
      <w:r>
        <w:instrText xml:space="preserve"> REF _Ref27311312 \h </w:instrText>
      </w:r>
      <w:r w:rsidR="00AA3175">
        <w:instrText xml:space="preserve"> \* MERGEFORMAT </w:instrText>
      </w:r>
      <w:r>
        <w:fldChar w:fldCharType="separate"/>
      </w:r>
      <w:r w:rsidR="00AC1A30" w:rsidRPr="00AC1A30">
        <w:t>Figure 9</w:t>
      </w:r>
      <w:r>
        <w:fldChar w:fldCharType="end"/>
      </w:r>
      <w:r w:rsidR="00AA3175">
        <w:t xml:space="preserve"> shows the histogram of </w:t>
      </w:r>
      <w:r w:rsidR="00DF1888">
        <w:t>the</w:t>
      </w:r>
      <w:r w:rsidR="00FA5E21">
        <w:t xml:space="preserve"> </w:t>
      </w:r>
      <w:r w:rsidR="00AA3175">
        <w:t>gap in the generated networks.</w:t>
      </w:r>
      <w:r w:rsidR="008C34FE">
        <w:t xml:space="preserve"> </w:t>
      </w:r>
      <w:r w:rsidR="00A16180">
        <w:t xml:space="preserve">The </w:t>
      </w:r>
      <w:r w:rsidR="008C34FE">
        <w:t>MADP</w:t>
      </w:r>
      <w:r w:rsidR="00AA3175">
        <w:t xml:space="preserve"> </w:t>
      </w:r>
      <w:r w:rsidR="008C34FE">
        <w:t>is solved for e</w:t>
      </w:r>
      <w:r w:rsidR="00AA3175">
        <w:t xml:space="preserve">ach network for </w:t>
      </w:r>
      <m:oMath>
        <m:r>
          <w:rPr>
            <w:rFonts w:ascii="Cambria Math" w:hAnsi="Cambria Math" w:cstheme="majorBidi"/>
            <w:color w:val="0D0D0D" w:themeColor="text1" w:themeTint="F2"/>
          </w:rPr>
          <m:t>ϑ=1,…,6</m:t>
        </m:r>
      </m:oMath>
      <w:r w:rsidR="00DF1888" w:rsidRPr="00FE7007">
        <w:t>.</w:t>
      </w:r>
      <w:r w:rsidR="00977B05">
        <w:t xml:space="preserve"> This histogram shows that the MADP found an optimal solution (i.e., gap = 0) in 71% of the problems, while the gap ranged between 0 and 0.15 for 20% of the cases.</w:t>
      </w:r>
      <w:r w:rsidR="00DF1888" w:rsidRPr="00FE7007">
        <w:t xml:space="preserve"> </w:t>
      </w:r>
      <w:r w:rsidR="006E547E">
        <w:t xml:space="preserve">Although the PG does not guarantee optimality, </w:t>
      </w:r>
      <w:r w:rsidR="008D2187">
        <w:t>it</w:t>
      </w:r>
      <w:r w:rsidR="006E547E">
        <w:t xml:space="preserve"> find</w:t>
      </w:r>
      <w:r w:rsidR="008D2187">
        <w:t>s</w:t>
      </w:r>
      <w:r w:rsidR="006E547E">
        <w:t xml:space="preserve"> a good solution</w:t>
      </w:r>
      <w:r w:rsidR="008D2187">
        <w:t xml:space="preserve"> at a small fraction of time to solve the optimization model. </w:t>
      </w:r>
      <w:r w:rsidR="00247FF5">
        <w:t xml:space="preserve">Hence, it can be a </w:t>
      </w:r>
      <w:r w:rsidR="00977B05">
        <w:lastRenderedPageBreak/>
        <w:t>decent</w:t>
      </w:r>
      <w:r w:rsidR="00247FF5">
        <w:t xml:space="preserve"> way to generate an initial starting solution for the MIP model from which it can start its Branch-and-Bound process to </w:t>
      </w:r>
      <w:r w:rsidR="00575963">
        <w:t>speed up</w:t>
      </w:r>
      <w:r w:rsidR="00247FF5">
        <w:t xml:space="preserve"> the convergence.</w:t>
      </w:r>
      <w:r w:rsidR="006E547E">
        <w:t xml:space="preserve"> </w:t>
      </w:r>
    </w:p>
    <w:tbl>
      <w:tblPr>
        <w:tblStyle w:val="TableGrid"/>
        <w:tblW w:w="0" w:type="auto"/>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585"/>
      </w:tblGrid>
      <w:tr w:rsidR="00AC1A30" w14:paraId="392E57FD" w14:textId="77777777" w:rsidTr="00AC1A30">
        <w:trPr>
          <w:trHeight w:val="3221"/>
        </w:trPr>
        <w:tc>
          <w:tcPr>
            <w:tcW w:w="4590" w:type="dxa"/>
          </w:tcPr>
          <w:p w14:paraId="098CE8FD" w14:textId="6808F4D7" w:rsidR="00AC1A30" w:rsidRDefault="00AC1A30" w:rsidP="00AC1A30">
            <w:pPr>
              <w:pStyle w:val="1uhThesisBody"/>
              <w:keepNext/>
              <w:spacing w:line="240" w:lineRule="auto"/>
              <w:ind w:right="630" w:firstLine="0"/>
            </w:pPr>
            <w:r>
              <w:rPr>
                <w:noProof/>
                <w:lang w:eastAsia="en-US"/>
              </w:rPr>
              <mc:AlternateContent>
                <mc:Choice Requires="wps">
                  <w:drawing>
                    <wp:anchor distT="0" distB="0" distL="114300" distR="114300" simplePos="0" relativeHeight="251696128" behindDoc="0" locked="0" layoutInCell="1" allowOverlap="1" wp14:anchorId="1E03E461" wp14:editId="0FB98C58">
                      <wp:simplePos x="0" y="0"/>
                      <wp:positionH relativeFrom="column">
                        <wp:posOffset>718185</wp:posOffset>
                      </wp:positionH>
                      <wp:positionV relativeFrom="paragraph">
                        <wp:posOffset>1438910</wp:posOffset>
                      </wp:positionV>
                      <wp:extent cx="1470660" cy="317500"/>
                      <wp:effectExtent l="0" t="0" r="0" b="6350"/>
                      <wp:wrapNone/>
                      <wp:docPr id="48" name="Text Box 48"/>
                      <wp:cNvGraphicFramePr/>
                      <a:graphic xmlns:a="http://schemas.openxmlformats.org/drawingml/2006/main">
                        <a:graphicData uri="http://schemas.microsoft.com/office/word/2010/wordprocessingShape">
                          <wps:wsp>
                            <wps:cNvSpPr txBox="1"/>
                            <wps:spPr>
                              <a:xfrm>
                                <a:off x="0" y="0"/>
                                <a:ext cx="1470660" cy="317500"/>
                              </a:xfrm>
                              <a:prstGeom prst="rect">
                                <a:avLst/>
                              </a:prstGeom>
                              <a:solidFill>
                                <a:schemeClr val="lt1"/>
                              </a:solidFill>
                              <a:ln w="6350">
                                <a:noFill/>
                              </a:ln>
                            </wps:spPr>
                            <wps:txbx>
                              <w:txbxContent>
                                <w:p w14:paraId="02BF8CE5" w14:textId="77777777" w:rsidR="00E55ED6" w:rsidRPr="00AC1A30" w:rsidRDefault="00E55ED6" w:rsidP="00AC1A30">
                                  <w:pPr>
                                    <w:rPr>
                                      <w:sz w:val="20"/>
                                      <w:szCs w:val="18"/>
                                    </w:rPr>
                                  </w:pPr>
                                  <w:r w:rsidRPr="00AC1A30">
                                    <w:rPr>
                                      <w:sz w:val="20"/>
                                      <w:szCs w:val="18"/>
                                    </w:rPr>
                                    <w:t>Number of arcs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03E461" id="Text Box 48" o:spid="_x0000_s1081" type="#_x0000_t202" style="position:absolute;left:0;text-align:left;margin-left:56.55pt;margin-top:113.3pt;width:115.8pt;height: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" fillcolor="white [3201]" stroked="f" strokeweight=".5pt">
                      <v:textbox>
                        <w:txbxContent>
                          <w:p w14:paraId="02BF8CE5" w14:textId="77777777" w:rsidR="00E55ED6" w:rsidRPr="00AC1A30" w:rsidRDefault="00E55ED6" w:rsidP="00AC1A30">
                            <w:pPr>
                              <w:rPr>
                                <w:sz w:val="20"/>
                                <w:szCs w:val="18"/>
                              </w:rPr>
                            </w:pPr>
                            <w:r w:rsidRPr="00AC1A30">
                              <w:rPr>
                                <w:sz w:val="20"/>
                                <w:szCs w:val="18"/>
                              </w:rPr>
                              <w:t>Number of arcs</w:t>
                            </w:r>
                          </w:p>
                        </w:txbxContent>
                      </v:textbox>
                    </v:shape>
                  </w:pict>
                </mc:Fallback>
              </mc:AlternateContent>
            </w:r>
            <w:r>
              <w:rPr>
                <w:noProof/>
                <w:lang w:eastAsia="en-US"/>
              </w:rPr>
              <mc:AlternateContent>
                <mc:Choice Requires="wps">
                  <w:drawing>
                    <wp:anchor distT="0" distB="0" distL="114300" distR="114300" simplePos="0" relativeHeight="251697152" behindDoc="0" locked="0" layoutInCell="1" allowOverlap="1" wp14:anchorId="1E6C32FF" wp14:editId="0C0E783B">
                      <wp:simplePos x="0" y="0"/>
                      <wp:positionH relativeFrom="column">
                        <wp:posOffset>-502285</wp:posOffset>
                      </wp:positionH>
                      <wp:positionV relativeFrom="paragraph">
                        <wp:posOffset>568960</wp:posOffset>
                      </wp:positionV>
                      <wp:extent cx="1249900" cy="318052"/>
                      <wp:effectExtent l="8890" t="0" r="0" b="0"/>
                      <wp:wrapNone/>
                      <wp:docPr id="63" name="Text Box 63"/>
                      <wp:cNvGraphicFramePr/>
                      <a:graphic xmlns:a="http://schemas.openxmlformats.org/drawingml/2006/main">
                        <a:graphicData uri="http://schemas.microsoft.com/office/word/2010/wordprocessingShape">
                          <wps:wsp>
                            <wps:cNvSpPr txBox="1"/>
                            <wps:spPr>
                              <a:xfrm rot="16200000">
                                <a:off x="0" y="0"/>
                                <a:ext cx="1249900" cy="318052"/>
                              </a:xfrm>
                              <a:prstGeom prst="rect">
                                <a:avLst/>
                              </a:prstGeom>
                              <a:solidFill>
                                <a:schemeClr val="lt1"/>
                              </a:solidFill>
                              <a:ln w="6350">
                                <a:noFill/>
                              </a:ln>
                            </wps:spPr>
                            <wps:txbx>
                              <w:txbxContent>
                                <w:p w14:paraId="500FA1D0" w14:textId="77777777" w:rsidR="00E55ED6" w:rsidRPr="00AC1A30" w:rsidRDefault="00E55ED6" w:rsidP="00AC1A30">
                                  <w:pPr>
                                    <w:rPr>
                                      <w:sz w:val="20"/>
                                      <w:szCs w:val="18"/>
                                    </w:rPr>
                                  </w:pPr>
                                  <w:r w:rsidRPr="00AC1A30">
                                    <w:rPr>
                                      <w:sz w:val="20"/>
                                      <w:szCs w:val="18"/>
                                    </w:rPr>
                                    <w:t>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C32FF" id="Text Box 63" o:spid="_x0000_s1082" type="#_x0000_t202" style="position:absolute;left:0;text-align:left;margin-left:-39.55pt;margin-top:44.8pt;width:98.4pt;height:25.0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" fillcolor="white [3201]" stroked="f" strokeweight=".5pt">
                      <v:textbox>
                        <w:txbxContent>
                          <w:p w14:paraId="500FA1D0" w14:textId="77777777" w:rsidR="00E55ED6" w:rsidRPr="00AC1A30" w:rsidRDefault="00E55ED6" w:rsidP="00AC1A30">
                            <w:pPr>
                              <w:rPr>
                                <w:sz w:val="20"/>
                                <w:szCs w:val="18"/>
                              </w:rPr>
                            </w:pPr>
                            <w:r w:rsidRPr="00AC1A30">
                              <w:rPr>
                                <w:sz w:val="20"/>
                                <w:szCs w:val="18"/>
                              </w:rPr>
                              <w:t>Frequency</w:t>
                            </w:r>
                          </w:p>
                        </w:txbxContent>
                      </v:textbox>
                    </v:shape>
                  </w:pict>
                </mc:Fallback>
              </mc:AlternateContent>
            </w:r>
            <w:r w:rsidRPr="00E842AB">
              <w:rPr>
                <w:noProof/>
              </w:rPr>
              <w:t xml:space="preserve"> </w:t>
            </w:r>
            <w:r>
              <w:rPr>
                <w:noProof/>
                <w:lang w:eastAsia="en-US"/>
              </w:rPr>
              <w:drawing>
                <wp:inline distT="0" distB="0" distL="0" distR="0" wp14:anchorId="10141794" wp14:editId="5777BBEE">
                  <wp:extent cx="2330450" cy="1619188"/>
                  <wp:effectExtent l="0" t="0" r="0" b="0"/>
                  <wp:docPr id="107" name="Picture 107" descr="C:\Users\User\AppData\Local\Microsoft\Windows\INetCache\Content.MSO\234EA1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AppData\Local\Microsoft\Windows\INetCache\Content.MSO\234EA1D8.tmp"/>
                          <pic:cNvPicPr>
                            <a:picLocks noChangeAspect="1" noChangeArrowheads="1"/>
                          </pic:cNvPicPr>
                        </pic:nvPicPr>
                        <pic:blipFill rotWithShape="1">
                          <a:blip r:embed="rId10">
                            <a:extLst>
                              <a:ext uri="{28A0092B-C50C-407E-A947-70E740481C1C}">
                                <a14:useLocalDpi xmlns:a14="http://schemas.microsoft.com/office/drawing/2010/main" val="0"/>
                              </a:ext>
                            </a:extLst>
                          </a:blip>
                          <a:srcRect l="-8308" r="-1" b="-11664"/>
                          <a:stretch/>
                        </pic:blipFill>
                        <pic:spPr bwMode="auto">
                          <a:xfrm>
                            <a:off x="0" y="0"/>
                            <a:ext cx="2392729" cy="166245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3DE8DE79" w14:textId="3C1EC71C" w:rsidR="00AC1A30" w:rsidRPr="00AC1A30" w:rsidRDefault="00AC1A30" w:rsidP="00AC1A30">
            <w:pPr>
              <w:pStyle w:val="Caption"/>
              <w:spacing w:before="240"/>
              <w:jc w:val="center"/>
              <w:rPr>
                <w:rFonts w:asciiTheme="majorBidi" w:hAnsiTheme="majorBidi" w:cstheme="majorBidi"/>
                <w:i w:val="0"/>
                <w:iCs w:val="0"/>
                <w:color w:val="auto"/>
                <w:sz w:val="24"/>
                <w:szCs w:val="24"/>
              </w:rPr>
            </w:pPr>
            <w:bookmarkStart w:id="29" w:name="_Ref27302435"/>
            <w:bookmarkStart w:id="30" w:name="_Toc27331820"/>
            <w:r w:rsidRPr="00546538">
              <w:rPr>
                <w:rFonts w:asciiTheme="majorBidi" w:hAnsiTheme="majorBidi" w:cstheme="majorBidi"/>
                <w:i w:val="0"/>
                <w:iCs w:val="0"/>
                <w:color w:val="auto"/>
                <w:sz w:val="24"/>
                <w:szCs w:val="24"/>
              </w:rPr>
              <w:t xml:space="preserve">Figure </w:t>
            </w:r>
            <w:r>
              <w:rPr>
                <w:rFonts w:asciiTheme="majorBidi" w:hAnsiTheme="majorBidi" w:cstheme="majorBidi"/>
                <w:i w:val="0"/>
                <w:iCs w:val="0"/>
                <w:color w:val="auto"/>
                <w:sz w:val="24"/>
                <w:szCs w:val="24"/>
              </w:rPr>
              <w:fldChar w:fldCharType="begin"/>
            </w:r>
            <w:r>
              <w:rPr>
                <w:rFonts w:asciiTheme="majorBidi" w:hAnsiTheme="majorBidi" w:cstheme="majorBidi"/>
                <w:i w:val="0"/>
                <w:iCs w:val="0"/>
                <w:color w:val="auto"/>
                <w:sz w:val="24"/>
                <w:szCs w:val="24"/>
              </w:rPr>
              <w:instrText xml:space="preserve"> SEQ Figure \* ARABIC </w:instrText>
            </w:r>
            <w:r>
              <w:rPr>
                <w:rFonts w:asciiTheme="majorBidi" w:hAnsiTheme="majorBidi" w:cstheme="majorBidi"/>
                <w:i w:val="0"/>
                <w:iCs w:val="0"/>
                <w:color w:val="auto"/>
                <w:sz w:val="24"/>
                <w:szCs w:val="24"/>
              </w:rPr>
              <w:fldChar w:fldCharType="separate"/>
            </w:r>
            <w:r>
              <w:rPr>
                <w:rFonts w:asciiTheme="majorBidi" w:hAnsiTheme="majorBidi" w:cstheme="majorBidi"/>
                <w:i w:val="0"/>
                <w:iCs w:val="0"/>
                <w:noProof/>
                <w:color w:val="auto"/>
                <w:sz w:val="24"/>
                <w:szCs w:val="24"/>
              </w:rPr>
              <w:t>8</w:t>
            </w:r>
            <w:r>
              <w:rPr>
                <w:rFonts w:asciiTheme="majorBidi" w:hAnsiTheme="majorBidi" w:cstheme="majorBidi"/>
                <w:i w:val="0"/>
                <w:iCs w:val="0"/>
                <w:color w:val="auto"/>
                <w:sz w:val="24"/>
                <w:szCs w:val="24"/>
              </w:rPr>
              <w:fldChar w:fldCharType="end"/>
            </w:r>
            <w:bookmarkEnd w:id="29"/>
            <w:r w:rsidRPr="00546538">
              <w:rPr>
                <w:rFonts w:asciiTheme="majorBidi" w:hAnsiTheme="majorBidi" w:cstheme="majorBidi"/>
                <w:i w:val="0"/>
                <w:iCs w:val="0"/>
                <w:color w:val="auto"/>
                <w:sz w:val="24"/>
                <w:szCs w:val="24"/>
              </w:rPr>
              <w:t xml:space="preserve">: </w:t>
            </w:r>
            <w:r w:rsidR="00A55D55">
              <w:rPr>
                <w:rFonts w:asciiTheme="majorBidi" w:hAnsiTheme="majorBidi" w:cstheme="majorBidi"/>
                <w:i w:val="0"/>
                <w:iCs w:val="0"/>
                <w:color w:val="auto"/>
                <w:sz w:val="24"/>
                <w:szCs w:val="24"/>
              </w:rPr>
              <w:t>H</w:t>
            </w:r>
            <w:r w:rsidRPr="00546538">
              <w:rPr>
                <w:rFonts w:asciiTheme="majorBidi" w:hAnsiTheme="majorBidi" w:cstheme="majorBidi"/>
                <w:i w:val="0"/>
                <w:iCs w:val="0"/>
                <w:color w:val="auto"/>
                <w:sz w:val="24"/>
                <w:szCs w:val="24"/>
              </w:rPr>
              <w:t xml:space="preserve">istogram of </w:t>
            </w:r>
            <w:r>
              <w:rPr>
                <w:rFonts w:asciiTheme="majorBidi" w:hAnsiTheme="majorBidi" w:cstheme="majorBidi"/>
                <w:i w:val="0"/>
                <w:iCs w:val="0"/>
                <w:color w:val="auto"/>
                <w:sz w:val="24"/>
                <w:szCs w:val="24"/>
              </w:rPr>
              <w:t>number of arcs</w:t>
            </w:r>
            <w:bookmarkEnd w:id="30"/>
            <w:r w:rsidRPr="00546538">
              <w:rPr>
                <w:rFonts w:asciiTheme="majorBidi" w:hAnsiTheme="majorBidi" w:cstheme="majorBidi"/>
                <w:i w:val="0"/>
                <w:iCs w:val="0"/>
                <w:color w:val="auto"/>
                <w:sz w:val="24"/>
                <w:szCs w:val="24"/>
              </w:rPr>
              <w:t xml:space="preserve"> </w:t>
            </w:r>
          </w:p>
        </w:tc>
        <w:tc>
          <w:tcPr>
            <w:tcW w:w="4585" w:type="dxa"/>
          </w:tcPr>
          <w:p w14:paraId="6F7E3C81" w14:textId="7F003E38" w:rsidR="00AC1A30" w:rsidRDefault="00AC1A30" w:rsidP="00AC1A30">
            <w:pPr>
              <w:keepNext/>
              <w:jc w:val="center"/>
            </w:pPr>
            <w:r>
              <w:rPr>
                <w:noProof/>
                <w:lang w:eastAsia="en-US"/>
              </w:rPr>
              <mc:AlternateContent>
                <mc:Choice Requires="wps">
                  <w:drawing>
                    <wp:anchor distT="0" distB="0" distL="114300" distR="114300" simplePos="0" relativeHeight="251700224" behindDoc="0" locked="0" layoutInCell="1" allowOverlap="1" wp14:anchorId="76BECAE5" wp14:editId="049C429B">
                      <wp:simplePos x="0" y="0"/>
                      <wp:positionH relativeFrom="column">
                        <wp:posOffset>1271270</wp:posOffset>
                      </wp:positionH>
                      <wp:positionV relativeFrom="paragraph">
                        <wp:posOffset>1419225</wp:posOffset>
                      </wp:positionV>
                      <wp:extent cx="1051560" cy="318052"/>
                      <wp:effectExtent l="0" t="0" r="0" b="6350"/>
                      <wp:wrapNone/>
                      <wp:docPr id="74" name="Text Box 74"/>
                      <wp:cNvGraphicFramePr/>
                      <a:graphic xmlns:a="http://schemas.openxmlformats.org/drawingml/2006/main">
                        <a:graphicData uri="http://schemas.microsoft.com/office/word/2010/wordprocessingShape">
                          <wps:wsp>
                            <wps:cNvSpPr txBox="1"/>
                            <wps:spPr>
                              <a:xfrm>
                                <a:off x="0" y="0"/>
                                <a:ext cx="1051560" cy="318052"/>
                              </a:xfrm>
                              <a:prstGeom prst="rect">
                                <a:avLst/>
                              </a:prstGeom>
                              <a:solidFill>
                                <a:schemeClr val="lt1"/>
                              </a:solidFill>
                              <a:ln w="6350">
                                <a:noFill/>
                              </a:ln>
                            </wps:spPr>
                            <wps:txbx>
                              <w:txbxContent>
                                <w:p w14:paraId="6E55DFF9" w14:textId="475FDBB6" w:rsidR="00E55ED6" w:rsidRPr="00AC1A30" w:rsidRDefault="00E55ED6" w:rsidP="00AC1A30">
                                  <w:pPr>
                                    <w:rPr>
                                      <w:sz w:val="20"/>
                                      <w:szCs w:val="18"/>
                                    </w:rPr>
                                  </w:pPr>
                                  <w:r w:rsidRPr="00AC1A30">
                                    <w:rPr>
                                      <w:sz w:val="20"/>
                                      <w:szCs w:val="18"/>
                                    </w:rPr>
                                    <w:t>gap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ECAE5" id="Text Box 74" o:spid="_x0000_s1083" type="#_x0000_t202" style="position:absolute;left:0;text-align:left;margin-left:100.1pt;margin-top:111.75pt;width:82.8pt;height:25.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" fillcolor="white [3201]" stroked="f" strokeweight=".5pt">
                      <v:textbox>
                        <w:txbxContent>
                          <w:p w14:paraId="6E55DFF9" w14:textId="475FDBB6" w:rsidR="00E55ED6" w:rsidRPr="00AC1A30" w:rsidRDefault="00E55ED6" w:rsidP="00AC1A30">
                            <w:pPr>
                              <w:rPr>
                                <w:sz w:val="20"/>
                                <w:szCs w:val="18"/>
                              </w:rPr>
                            </w:pPr>
                            <w:r w:rsidRPr="00AC1A30">
                              <w:rPr>
                                <w:sz w:val="20"/>
                                <w:szCs w:val="18"/>
                              </w:rPr>
                              <w:t>gap</w:t>
                            </w:r>
                          </w:p>
                        </w:txbxContent>
                      </v:textbox>
                    </v:shape>
                  </w:pict>
                </mc:Fallback>
              </mc:AlternateContent>
            </w:r>
            <w:r>
              <w:rPr>
                <w:noProof/>
                <w:lang w:eastAsia="en-US"/>
              </w:rPr>
              <mc:AlternateContent>
                <mc:Choice Requires="wps">
                  <w:drawing>
                    <wp:anchor distT="0" distB="0" distL="114300" distR="114300" simplePos="0" relativeHeight="251699200" behindDoc="0" locked="0" layoutInCell="1" allowOverlap="1" wp14:anchorId="58E4142D" wp14:editId="146CA855">
                      <wp:simplePos x="0" y="0"/>
                      <wp:positionH relativeFrom="column">
                        <wp:posOffset>-378776</wp:posOffset>
                      </wp:positionH>
                      <wp:positionV relativeFrom="paragraph">
                        <wp:posOffset>505143</wp:posOffset>
                      </wp:positionV>
                      <wp:extent cx="1121603" cy="326003"/>
                      <wp:effectExtent l="0" t="2223" r="318" b="317"/>
                      <wp:wrapNone/>
                      <wp:docPr id="64" name="Text Box 64"/>
                      <wp:cNvGraphicFramePr/>
                      <a:graphic xmlns:a="http://schemas.openxmlformats.org/drawingml/2006/main">
                        <a:graphicData uri="http://schemas.microsoft.com/office/word/2010/wordprocessingShape">
                          <wps:wsp>
                            <wps:cNvSpPr txBox="1"/>
                            <wps:spPr>
                              <a:xfrm rot="5400000" flipV="1">
                                <a:off x="0" y="0"/>
                                <a:ext cx="1121603" cy="326003"/>
                              </a:xfrm>
                              <a:prstGeom prst="rect">
                                <a:avLst/>
                              </a:prstGeom>
                              <a:solidFill>
                                <a:schemeClr val="lt1"/>
                              </a:solidFill>
                              <a:ln w="6350">
                                <a:noFill/>
                              </a:ln>
                            </wps:spPr>
                            <wps:txbx>
                              <w:txbxContent>
                                <w:p w14:paraId="042DDBCC" w14:textId="77777777" w:rsidR="00E55ED6" w:rsidRPr="00AC1A30" w:rsidRDefault="00E55ED6" w:rsidP="00AC1A30">
                                  <w:pPr>
                                    <w:rPr>
                                      <w:sz w:val="20"/>
                                      <w:szCs w:val="18"/>
                                    </w:rPr>
                                  </w:pPr>
                                  <w:r w:rsidRPr="00AC1A30">
                                    <w:rPr>
                                      <w:sz w:val="20"/>
                                      <w:szCs w:val="18"/>
                                    </w:rPr>
                                    <w:t>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4142D" id="Text Box 64" o:spid="_x0000_s1084" type="#_x0000_t202" style="position:absolute;left:0;text-align:left;margin-left:-29.8pt;margin-top:39.8pt;width:88.3pt;height:25.65pt;rotation:-90;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" fillcolor="white [3201]" stroked="f" strokeweight=".5pt">
                      <v:textbox>
                        <w:txbxContent>
                          <w:p w14:paraId="042DDBCC" w14:textId="77777777" w:rsidR="00E55ED6" w:rsidRPr="00AC1A30" w:rsidRDefault="00E55ED6" w:rsidP="00AC1A30">
                            <w:pPr>
                              <w:rPr>
                                <w:sz w:val="20"/>
                                <w:szCs w:val="18"/>
                              </w:rPr>
                            </w:pPr>
                            <w:r w:rsidRPr="00AC1A30">
                              <w:rPr>
                                <w:sz w:val="20"/>
                                <w:szCs w:val="18"/>
                              </w:rPr>
                              <w:t>Frequency</w:t>
                            </w:r>
                          </w:p>
                        </w:txbxContent>
                      </v:textbox>
                    </v:shape>
                  </w:pict>
                </mc:Fallback>
              </mc:AlternateContent>
            </w:r>
            <w:r w:rsidRPr="004C16D3">
              <w:rPr>
                <w:noProof/>
              </w:rPr>
              <w:t xml:space="preserve"> </w:t>
            </w:r>
            <w:r>
              <w:rPr>
                <w:noProof/>
                <w:lang w:eastAsia="en-US"/>
              </w:rPr>
              <w:drawing>
                <wp:inline distT="0" distB="0" distL="0" distR="0" wp14:anchorId="4DBCC163" wp14:editId="13DB19C1">
                  <wp:extent cx="2382756" cy="1682750"/>
                  <wp:effectExtent l="0" t="0" r="0" b="0"/>
                  <wp:docPr id="111" name="Picture 111" descr="C:\Users\User\AppData\Local\Microsoft\Windows\INetCache\Content.MSO\606BDD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AppData\Local\Microsoft\Windows\INetCache\Content.MSO\606BDDA6.tmp"/>
                          <pic:cNvPicPr>
                            <a:picLocks noChangeAspect="1" noChangeArrowheads="1"/>
                          </pic:cNvPicPr>
                        </pic:nvPicPr>
                        <pic:blipFill rotWithShape="1">
                          <a:blip r:embed="rId11">
                            <a:extLst>
                              <a:ext uri="{28A0092B-C50C-407E-A947-70E740481C1C}">
                                <a14:useLocalDpi xmlns:a14="http://schemas.microsoft.com/office/drawing/2010/main" val="0"/>
                              </a:ext>
                            </a:extLst>
                          </a:blip>
                          <a:srcRect l="-6514" t="-1" b="-16611"/>
                          <a:stretch/>
                        </pic:blipFill>
                        <pic:spPr bwMode="auto">
                          <a:xfrm>
                            <a:off x="0" y="0"/>
                            <a:ext cx="2469218" cy="174381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29ABA6E5" w14:textId="5C7B4DF4" w:rsidR="00AC1A30" w:rsidRPr="00AC1A30" w:rsidRDefault="00AC1A30" w:rsidP="00AC1A30">
            <w:pPr>
              <w:pStyle w:val="Caption"/>
              <w:spacing w:before="120"/>
              <w:jc w:val="center"/>
              <w:rPr>
                <w:rFonts w:asciiTheme="majorBidi" w:hAnsiTheme="majorBidi" w:cstheme="majorBidi"/>
                <w:i w:val="0"/>
                <w:iCs w:val="0"/>
                <w:color w:val="auto"/>
                <w:sz w:val="24"/>
                <w:szCs w:val="24"/>
              </w:rPr>
            </w:pPr>
            <w:bookmarkStart w:id="31" w:name="_Ref27311312"/>
            <w:bookmarkStart w:id="32" w:name="_Toc27331821"/>
            <w:r w:rsidRPr="001D7081">
              <w:rPr>
                <w:rFonts w:asciiTheme="majorBidi" w:hAnsiTheme="majorBidi" w:cstheme="majorBidi"/>
                <w:i w:val="0"/>
                <w:iCs w:val="0"/>
                <w:color w:val="auto"/>
                <w:sz w:val="24"/>
                <w:szCs w:val="24"/>
              </w:rPr>
              <w:t xml:space="preserve">Figure </w:t>
            </w:r>
            <w:r>
              <w:rPr>
                <w:rFonts w:asciiTheme="majorBidi" w:hAnsiTheme="majorBidi" w:cstheme="majorBidi"/>
                <w:i w:val="0"/>
                <w:iCs w:val="0"/>
                <w:color w:val="auto"/>
                <w:sz w:val="24"/>
                <w:szCs w:val="24"/>
              </w:rPr>
              <w:fldChar w:fldCharType="begin"/>
            </w:r>
            <w:r>
              <w:rPr>
                <w:rFonts w:asciiTheme="majorBidi" w:hAnsiTheme="majorBidi" w:cstheme="majorBidi"/>
                <w:i w:val="0"/>
                <w:iCs w:val="0"/>
                <w:color w:val="auto"/>
                <w:sz w:val="24"/>
                <w:szCs w:val="24"/>
              </w:rPr>
              <w:instrText xml:space="preserve"> SEQ Figure \* ARABIC </w:instrText>
            </w:r>
            <w:r>
              <w:rPr>
                <w:rFonts w:asciiTheme="majorBidi" w:hAnsiTheme="majorBidi" w:cstheme="majorBidi"/>
                <w:i w:val="0"/>
                <w:iCs w:val="0"/>
                <w:color w:val="auto"/>
                <w:sz w:val="24"/>
                <w:szCs w:val="24"/>
              </w:rPr>
              <w:fldChar w:fldCharType="separate"/>
            </w:r>
            <w:r>
              <w:rPr>
                <w:rFonts w:asciiTheme="majorBidi" w:hAnsiTheme="majorBidi" w:cstheme="majorBidi"/>
                <w:i w:val="0"/>
                <w:iCs w:val="0"/>
                <w:noProof/>
                <w:color w:val="auto"/>
                <w:sz w:val="24"/>
                <w:szCs w:val="24"/>
              </w:rPr>
              <w:t>9</w:t>
            </w:r>
            <w:r>
              <w:rPr>
                <w:rFonts w:asciiTheme="majorBidi" w:hAnsiTheme="majorBidi" w:cstheme="majorBidi"/>
                <w:i w:val="0"/>
                <w:iCs w:val="0"/>
                <w:color w:val="auto"/>
                <w:sz w:val="24"/>
                <w:szCs w:val="24"/>
              </w:rPr>
              <w:fldChar w:fldCharType="end"/>
            </w:r>
            <w:bookmarkEnd w:id="31"/>
            <w:r>
              <w:rPr>
                <w:rFonts w:asciiTheme="majorBidi" w:hAnsiTheme="majorBidi" w:cstheme="majorBidi"/>
                <w:i w:val="0"/>
                <w:iCs w:val="0"/>
                <w:color w:val="auto"/>
                <w:sz w:val="24"/>
                <w:szCs w:val="24"/>
              </w:rPr>
              <w:t>: Histogram of the objective gap between optimal PG and objectives</w:t>
            </w:r>
            <w:bookmarkEnd w:id="32"/>
          </w:p>
        </w:tc>
      </w:tr>
    </w:tbl>
    <w:p w14:paraId="7389BACB" w14:textId="16E511EE" w:rsidR="00AA70BA" w:rsidRPr="002C32CD" w:rsidRDefault="006C2B07" w:rsidP="007011B3">
      <w:pPr>
        <w:pStyle w:val="1uhThesisBody"/>
        <w:spacing w:before="360"/>
      </w:pPr>
      <w:r>
        <w:t xml:space="preserve">To illustrate the effectiveness of the proposed solution approach, </w:t>
      </w:r>
      <w:r w:rsidR="00D672DA">
        <w:t xml:space="preserve">a subset of </w:t>
      </w:r>
      <w:r w:rsidR="002C32CD" w:rsidRPr="00AF0174">
        <w:rPr>
          <w:color w:val="000000" w:themeColor="text1"/>
        </w:rPr>
        <w:t xml:space="preserve">networks </w:t>
      </w:r>
      <w:r w:rsidR="004D09FF" w:rsidRPr="00AF0174">
        <w:rPr>
          <w:color w:val="000000" w:themeColor="text1"/>
        </w:rPr>
        <w:t>is</w:t>
      </w:r>
      <w:r w:rsidR="00AB31FC" w:rsidRPr="00AF0174">
        <w:rPr>
          <w:color w:val="000000" w:themeColor="text1"/>
        </w:rPr>
        <w:t xml:space="preserve"> randomly selected from the previous</w:t>
      </w:r>
      <w:r w:rsidR="00C96DD4" w:rsidRPr="00AF0174">
        <w:rPr>
          <w:color w:val="000000" w:themeColor="text1"/>
        </w:rPr>
        <w:t>ly</w:t>
      </w:r>
      <w:r w:rsidR="00AB31FC" w:rsidRPr="00AF0174">
        <w:rPr>
          <w:color w:val="000000" w:themeColor="text1"/>
        </w:rPr>
        <w:t xml:space="preserve"> generated networks</w:t>
      </w:r>
      <w:r w:rsidR="00A55D55">
        <w:rPr>
          <w:color w:val="000000" w:themeColor="text1"/>
        </w:rPr>
        <w:t>;</w:t>
      </w:r>
      <w:r w:rsidRPr="00AF0174">
        <w:rPr>
          <w:color w:val="000000" w:themeColor="text1"/>
        </w:rPr>
        <w:t xml:space="preserve"> </w:t>
      </w:r>
      <w:r w:rsidR="00D672DA" w:rsidRPr="00AF0174">
        <w:rPr>
          <w:color w:val="000000" w:themeColor="text1"/>
        </w:rPr>
        <w:t xml:space="preserve">they </w:t>
      </w:r>
      <w:r w:rsidR="002C32CD" w:rsidRPr="00AF0174">
        <w:rPr>
          <w:color w:val="000000" w:themeColor="text1"/>
        </w:rPr>
        <w:t xml:space="preserve">are </w:t>
      </w:r>
      <w:r w:rsidR="00D672DA" w:rsidRPr="00AF0174">
        <w:rPr>
          <w:color w:val="000000" w:themeColor="text1"/>
        </w:rPr>
        <w:t xml:space="preserve">labeled </w:t>
      </w:r>
      <w:r w:rsidR="004D09FF" w:rsidRPr="00AF0174">
        <w:rPr>
          <w:color w:val="000000" w:themeColor="text1"/>
        </w:rPr>
        <w:t>as Net</w:t>
      </w:r>
      <w:r w:rsidRPr="00AF0174">
        <w:rPr>
          <w:color w:val="000000" w:themeColor="text1"/>
        </w:rPr>
        <w:t xml:space="preserve"> </w:t>
      </w:r>
      <w:r w:rsidR="002C32CD" w:rsidRPr="00AF0174">
        <w:rPr>
          <w:color w:val="000000" w:themeColor="text1"/>
        </w:rPr>
        <w:t>2</w:t>
      </w:r>
      <w:r w:rsidRPr="00AF0174">
        <w:rPr>
          <w:color w:val="000000" w:themeColor="text1"/>
        </w:rPr>
        <w:t>, …, Net 5</w:t>
      </w:r>
      <w:r w:rsidR="006A5EBC" w:rsidRPr="00AF0174">
        <w:rPr>
          <w:color w:val="000000" w:themeColor="text1"/>
        </w:rPr>
        <w:t>.</w:t>
      </w:r>
      <w:r w:rsidR="00963CEF" w:rsidRPr="00AF0174">
        <w:rPr>
          <w:color w:val="000000" w:themeColor="text1"/>
        </w:rPr>
        <w:t xml:space="preserve"> The net</w:t>
      </w:r>
      <w:r w:rsidR="002C32CD" w:rsidRPr="00AF0174">
        <w:rPr>
          <w:color w:val="000000" w:themeColor="text1"/>
        </w:rPr>
        <w:t xml:space="preserve">work in </w:t>
      </w:r>
      <w:r w:rsidR="002C32CD" w:rsidRPr="00AF0174">
        <w:rPr>
          <w:rFonts w:asciiTheme="majorBidi" w:hAnsiTheme="majorBidi" w:cstheme="majorBidi"/>
          <w:color w:val="000000" w:themeColor="text1"/>
          <w:sz w:val="22"/>
          <w:szCs w:val="22"/>
        </w:rPr>
        <w:fldChar w:fldCharType="begin"/>
      </w:r>
      <w:r w:rsidR="002C32CD" w:rsidRPr="00AF0174">
        <w:rPr>
          <w:rFonts w:asciiTheme="majorBidi" w:hAnsiTheme="majorBidi" w:cstheme="majorBidi"/>
          <w:color w:val="000000" w:themeColor="text1"/>
          <w:sz w:val="22"/>
          <w:szCs w:val="22"/>
        </w:rPr>
        <w:instrText xml:space="preserve"> REF _Ref25552569 </w:instrText>
      </w:r>
      <w:r w:rsidR="002C32CD" w:rsidRPr="00AF0174">
        <w:rPr>
          <w:rFonts w:asciiTheme="majorBidi" w:hAnsiTheme="majorBidi" w:cstheme="majorBidi"/>
          <w:color w:val="000000" w:themeColor="text1"/>
          <w:sz w:val="22"/>
          <w:szCs w:val="22"/>
        </w:rPr>
        <w:fldChar w:fldCharType="separate"/>
      </w:r>
      <w:r w:rsidR="002C32CD" w:rsidRPr="00AF0174">
        <w:rPr>
          <w:rFonts w:asciiTheme="majorBidi" w:hAnsiTheme="majorBidi" w:cstheme="majorBidi"/>
          <w:color w:val="000000" w:themeColor="text1"/>
          <w:sz w:val="22"/>
          <w:szCs w:val="22"/>
        </w:rPr>
        <w:t xml:space="preserve">Figure </w:t>
      </w:r>
      <w:r w:rsidR="002C32CD" w:rsidRPr="00AF0174">
        <w:rPr>
          <w:rFonts w:asciiTheme="majorBidi" w:hAnsiTheme="majorBidi" w:cstheme="majorBidi"/>
          <w:noProof/>
          <w:color w:val="000000" w:themeColor="text1"/>
          <w:sz w:val="22"/>
          <w:szCs w:val="22"/>
        </w:rPr>
        <w:t>3</w:t>
      </w:r>
      <w:r w:rsidR="002C32CD" w:rsidRPr="00AF0174">
        <w:rPr>
          <w:rFonts w:asciiTheme="majorBidi" w:hAnsiTheme="majorBidi" w:cstheme="majorBidi"/>
          <w:color w:val="000000" w:themeColor="text1"/>
          <w:sz w:val="22"/>
          <w:szCs w:val="22"/>
        </w:rPr>
        <w:fldChar w:fldCharType="end"/>
      </w:r>
      <w:r w:rsidR="002C32CD" w:rsidRPr="00AF0174">
        <w:rPr>
          <w:rFonts w:asciiTheme="majorBidi" w:hAnsiTheme="majorBidi" w:cstheme="majorBidi"/>
          <w:color w:val="000000" w:themeColor="text1"/>
          <w:sz w:val="22"/>
          <w:szCs w:val="22"/>
        </w:rPr>
        <w:t xml:space="preserve"> </w:t>
      </w:r>
      <w:r w:rsidR="000A5784" w:rsidRPr="00AF0174">
        <w:rPr>
          <w:color w:val="000000" w:themeColor="text1"/>
        </w:rPr>
        <w:t xml:space="preserve">with </w:t>
      </w:r>
      <w:r w:rsidR="00466B92" w:rsidRPr="00AF0174">
        <w:rPr>
          <w:color w:val="000000" w:themeColor="text1"/>
        </w:rPr>
        <w:t>5 nodes and 7 arcs</w:t>
      </w:r>
      <w:r w:rsidR="002C32CD" w:rsidRPr="00AF0174">
        <w:rPr>
          <w:color w:val="000000" w:themeColor="text1"/>
        </w:rPr>
        <w:t xml:space="preserve"> is also included and </w:t>
      </w:r>
      <w:r w:rsidR="00A55D55">
        <w:rPr>
          <w:color w:val="000000" w:themeColor="text1"/>
        </w:rPr>
        <w:t xml:space="preserve">is </w:t>
      </w:r>
      <w:r w:rsidR="002C32CD" w:rsidRPr="00AF0174">
        <w:rPr>
          <w:color w:val="000000" w:themeColor="text1"/>
        </w:rPr>
        <w:t>named Net 1</w:t>
      </w:r>
      <w:r w:rsidR="00466B92" w:rsidRPr="00AF0174">
        <w:rPr>
          <w:color w:val="000000" w:themeColor="text1"/>
        </w:rPr>
        <w:t>.</w:t>
      </w:r>
      <w:r w:rsidR="006A5EBC" w:rsidRPr="00AF0174">
        <w:rPr>
          <w:color w:val="000000" w:themeColor="text1"/>
        </w:rPr>
        <w:t xml:space="preserve"> All </w:t>
      </w:r>
      <w:r w:rsidR="003B2A96" w:rsidRPr="00AF0174">
        <w:rPr>
          <w:color w:val="000000" w:themeColor="text1"/>
        </w:rPr>
        <w:t xml:space="preserve">computational experiments </w:t>
      </w:r>
      <w:r w:rsidR="006A5EBC" w:rsidRPr="00AF0174">
        <w:rPr>
          <w:color w:val="000000" w:themeColor="text1"/>
        </w:rPr>
        <w:t xml:space="preserve">are </w:t>
      </w:r>
      <w:r w:rsidR="003B2A96" w:rsidRPr="00AF0174">
        <w:rPr>
          <w:color w:val="000000" w:themeColor="text1"/>
        </w:rPr>
        <w:t xml:space="preserve">made </w:t>
      </w:r>
      <w:r w:rsidR="006A5EBC" w:rsidRPr="00AF0174">
        <w:rPr>
          <w:color w:val="000000" w:themeColor="text1"/>
        </w:rPr>
        <w:t xml:space="preserve">on a personal computer with Core i5-3470S 2.9 GHz CPU and 8 Gigabyte of RAM. To account for the </w:t>
      </w:r>
      <w:r w:rsidR="00CA5E5A" w:rsidRPr="00AF0174">
        <w:rPr>
          <w:color w:val="000000" w:themeColor="text1"/>
        </w:rPr>
        <w:t>effect of</w:t>
      </w:r>
      <w:r w:rsidR="00A55D55">
        <w:rPr>
          <w:color w:val="000000" w:themeColor="text1"/>
        </w:rPr>
        <w:t xml:space="preserve"> the performance of the</w:t>
      </w:r>
      <w:r w:rsidR="00CA5E5A" w:rsidRPr="00AF0174">
        <w:rPr>
          <w:color w:val="000000" w:themeColor="text1"/>
        </w:rPr>
        <w:t xml:space="preserve"> </w:t>
      </w:r>
      <w:r w:rsidR="00247FF5" w:rsidRPr="00AF0174">
        <w:rPr>
          <w:color w:val="000000" w:themeColor="text1"/>
        </w:rPr>
        <w:t>PG</w:t>
      </w:r>
      <w:r w:rsidR="00A55D55">
        <w:rPr>
          <w:color w:val="000000" w:themeColor="text1"/>
        </w:rPr>
        <w:t xml:space="preserve"> </w:t>
      </w:r>
      <w:r w:rsidR="00107742" w:rsidRPr="00AF0174">
        <w:rPr>
          <w:color w:val="000000" w:themeColor="text1"/>
        </w:rPr>
        <w:t>on the CPU time</w:t>
      </w:r>
      <w:r w:rsidR="006A5EBC" w:rsidRPr="00AF0174">
        <w:rPr>
          <w:color w:val="000000" w:themeColor="text1"/>
        </w:rPr>
        <w:t>, each</w:t>
      </w:r>
      <w:r w:rsidR="009868F4" w:rsidRPr="00AF0174">
        <w:rPr>
          <w:color w:val="000000" w:themeColor="text1"/>
        </w:rPr>
        <w:t xml:space="preserve"> </w:t>
      </w:r>
      <w:r w:rsidR="00CA5E5A" w:rsidRPr="00AF0174">
        <w:rPr>
          <w:color w:val="000000" w:themeColor="text1"/>
        </w:rPr>
        <w:t>experiment</w:t>
      </w:r>
      <w:r w:rsidR="009868F4" w:rsidRPr="00AF0174">
        <w:rPr>
          <w:color w:val="000000" w:themeColor="text1"/>
        </w:rPr>
        <w:t xml:space="preserve"> is </w:t>
      </w:r>
      <w:r w:rsidR="00CA5E5A" w:rsidRPr="00AF0174">
        <w:rPr>
          <w:color w:val="000000" w:themeColor="text1"/>
        </w:rPr>
        <w:t xml:space="preserve">run </w:t>
      </w:r>
      <w:r w:rsidR="006A5EBC" w:rsidRPr="00AF0174">
        <w:rPr>
          <w:color w:val="000000" w:themeColor="text1"/>
        </w:rPr>
        <w:t>10 times</w:t>
      </w:r>
      <w:r w:rsidR="00A45740">
        <w:rPr>
          <w:color w:val="000000" w:themeColor="text1"/>
        </w:rPr>
        <w:t>,</w:t>
      </w:r>
      <w:r w:rsidR="006A5EBC" w:rsidRPr="00AF0174">
        <w:rPr>
          <w:color w:val="000000" w:themeColor="text1"/>
        </w:rPr>
        <w:t xml:space="preserve"> and </w:t>
      </w:r>
      <w:r w:rsidR="009868F4" w:rsidRPr="00AF0174">
        <w:rPr>
          <w:color w:val="000000" w:themeColor="text1"/>
        </w:rPr>
        <w:t>the average</w:t>
      </w:r>
      <w:r w:rsidR="00247FF5" w:rsidRPr="00AF0174">
        <w:rPr>
          <w:color w:val="000000" w:themeColor="text1"/>
        </w:rPr>
        <w:t xml:space="preserve"> time</w:t>
      </w:r>
      <w:r w:rsidR="009868F4" w:rsidRPr="00AF0174">
        <w:rPr>
          <w:color w:val="000000" w:themeColor="text1"/>
        </w:rPr>
        <w:t xml:space="preserve"> is </w:t>
      </w:r>
      <w:r w:rsidR="002C32CD" w:rsidRPr="00AF0174">
        <w:rPr>
          <w:color w:val="000000" w:themeColor="text1"/>
        </w:rPr>
        <w:t>used in the analysis</w:t>
      </w:r>
      <w:r w:rsidR="006A5EBC" w:rsidRPr="00AF0174">
        <w:rPr>
          <w:color w:val="000000" w:themeColor="text1"/>
        </w:rPr>
        <w:t xml:space="preserve">. </w:t>
      </w:r>
      <w:r w:rsidR="00A45A53" w:rsidRPr="00AF0174">
        <w:rPr>
          <w:rFonts w:cstheme="majorBidi"/>
          <w:color w:val="000000" w:themeColor="text1"/>
        </w:rPr>
        <w:fldChar w:fldCharType="begin"/>
      </w:r>
      <w:r w:rsidR="00A45A53" w:rsidRPr="00AF0174">
        <w:rPr>
          <w:rFonts w:cstheme="majorBidi"/>
          <w:color w:val="000000" w:themeColor="text1"/>
        </w:rPr>
        <w:instrText xml:space="preserve"> REF _Ref25542914  \* MERGEFORMAT </w:instrText>
      </w:r>
      <w:r w:rsidR="00A45A53" w:rsidRPr="00AF0174">
        <w:rPr>
          <w:rFonts w:cstheme="majorBidi"/>
          <w:color w:val="000000" w:themeColor="text1"/>
        </w:rPr>
        <w:fldChar w:fldCharType="separate"/>
      </w:r>
      <w:r w:rsidR="00C7325A" w:rsidRPr="00AF0174">
        <w:rPr>
          <w:rFonts w:cstheme="majorBidi"/>
          <w:color w:val="000000" w:themeColor="text1"/>
        </w:rPr>
        <w:t xml:space="preserve">Table </w:t>
      </w:r>
      <w:r w:rsidR="00C7325A" w:rsidRPr="00AF0174">
        <w:rPr>
          <w:rFonts w:cstheme="majorBidi"/>
          <w:noProof/>
          <w:color w:val="000000" w:themeColor="text1"/>
        </w:rPr>
        <w:t>1</w:t>
      </w:r>
      <w:r w:rsidR="00A45A53" w:rsidRPr="00AF0174">
        <w:rPr>
          <w:noProof/>
          <w:color w:val="000000" w:themeColor="text1"/>
        </w:rPr>
        <w:fldChar w:fldCharType="end"/>
      </w:r>
      <w:r w:rsidR="006A5EBC" w:rsidRPr="00AF0174">
        <w:rPr>
          <w:color w:val="000000" w:themeColor="text1"/>
        </w:rPr>
        <w:t xml:space="preserve"> summarizes the </w:t>
      </w:r>
      <w:r w:rsidR="000552C5" w:rsidRPr="00AF0174">
        <w:rPr>
          <w:color w:val="000000" w:themeColor="text1"/>
        </w:rPr>
        <w:t xml:space="preserve">effect of </w:t>
      </w:r>
      <w:r w:rsidR="003B2A96" w:rsidRPr="00AF0174">
        <w:rPr>
          <w:color w:val="000000" w:themeColor="text1"/>
        </w:rPr>
        <w:t xml:space="preserve">the </w:t>
      </w:r>
      <w:r w:rsidR="006A5EBC" w:rsidRPr="00AF0174">
        <w:rPr>
          <w:color w:val="000000" w:themeColor="text1"/>
        </w:rPr>
        <w:t xml:space="preserve">initialization </w:t>
      </w:r>
      <w:r w:rsidR="000552C5" w:rsidRPr="00AF0174">
        <w:rPr>
          <w:color w:val="000000" w:themeColor="text1"/>
        </w:rPr>
        <w:t xml:space="preserve">on the CPU time </w:t>
      </w:r>
      <w:r w:rsidR="006A5EBC" w:rsidRPr="00AF0174">
        <w:rPr>
          <w:color w:val="000000" w:themeColor="text1"/>
        </w:rPr>
        <w:t xml:space="preserve">for </w:t>
      </w:r>
      <w:r w:rsidR="000552C5" w:rsidRPr="00AF0174">
        <w:rPr>
          <w:color w:val="000000" w:themeColor="text1"/>
        </w:rPr>
        <w:t xml:space="preserve">the selected </w:t>
      </w:r>
      <w:r w:rsidR="006A5EBC" w:rsidRPr="00AF0174">
        <w:rPr>
          <w:color w:val="000000" w:themeColor="text1"/>
        </w:rPr>
        <w:t>networks</w:t>
      </w:r>
      <w:r w:rsidR="002C32CD" w:rsidRPr="00AF0174">
        <w:rPr>
          <w:color w:val="000000" w:themeColor="text1"/>
        </w:rPr>
        <w:t xml:space="preserve"> and</w:t>
      </w:r>
      <w:r w:rsidR="00A55D55">
        <w:rPr>
          <w:color w:val="000000" w:themeColor="text1"/>
        </w:rPr>
        <w:t xml:space="preserve"> for</w:t>
      </w:r>
      <w:r w:rsidR="006A5EBC" w:rsidRPr="00AF0174">
        <w:rPr>
          <w:color w:val="000000" w:themeColor="text1"/>
        </w:rPr>
        <w:t xml:space="preserve"> </w:t>
      </w:r>
      <w:r w:rsidR="00124048" w:rsidRPr="00AF0174">
        <w:rPr>
          <w:color w:val="000000" w:themeColor="text1"/>
        </w:rPr>
        <w:t xml:space="preserve">values </w:t>
      </w:r>
      <m:oMath>
        <m:r>
          <w:rPr>
            <w:rFonts w:ascii="Cambria Math" w:hAnsi="Cambria Math"/>
            <w:color w:val="000000" w:themeColor="text1"/>
          </w:rPr>
          <m:t>1,…,6</m:t>
        </m:r>
      </m:oMath>
      <w:r w:rsidR="00124048" w:rsidRPr="00AF0174">
        <w:rPr>
          <w:color w:val="000000" w:themeColor="text1"/>
        </w:rPr>
        <w:t xml:space="preserve"> for </w:t>
      </w:r>
      <m:oMath>
        <m:r>
          <w:rPr>
            <w:rFonts w:ascii="Cambria Math" w:hAnsi="Cambria Math" w:cstheme="majorBidi"/>
            <w:color w:val="000000" w:themeColor="text1"/>
          </w:rPr>
          <m:t>ϑ</m:t>
        </m:r>
      </m:oMath>
      <w:r w:rsidR="006A5EBC" w:rsidRPr="00AF0174">
        <w:rPr>
          <w:color w:val="000000" w:themeColor="text1"/>
        </w:rPr>
        <w:t xml:space="preserve">. For Net 1 and </w:t>
      </w:r>
      <m:oMath>
        <m:r>
          <w:rPr>
            <w:rFonts w:ascii="Cambria Math" w:hAnsi="Cambria Math" w:cstheme="majorBidi"/>
            <w:color w:val="000000" w:themeColor="text1"/>
          </w:rPr>
          <m:t>ϑ</m:t>
        </m:r>
        <m:r>
          <w:rPr>
            <w:rFonts w:ascii="Cambria Math" w:hAnsi="Cambria Math"/>
            <w:color w:val="000000" w:themeColor="text1"/>
          </w:rPr>
          <m:t>=1</m:t>
        </m:r>
      </m:oMath>
      <w:r w:rsidR="006A5EBC" w:rsidRPr="00AF0174">
        <w:rPr>
          <w:color w:val="000000" w:themeColor="text1"/>
        </w:rPr>
        <w:t>, the initialization</w:t>
      </w:r>
      <w:r w:rsidR="005D7D9E" w:rsidRPr="00AF0174">
        <w:rPr>
          <w:color w:val="000000" w:themeColor="text1"/>
        </w:rPr>
        <w:t xml:space="preserve"> </w:t>
      </w:r>
      <w:r w:rsidR="00107742" w:rsidRPr="00AF0174">
        <w:rPr>
          <w:color w:val="000000" w:themeColor="text1"/>
        </w:rPr>
        <w:t>heuristic</w:t>
      </w:r>
      <w:r w:rsidR="006A5EBC" w:rsidRPr="00AF0174">
        <w:rPr>
          <w:color w:val="000000" w:themeColor="text1"/>
        </w:rPr>
        <w:t xml:space="preserve"> provides a</w:t>
      </w:r>
      <w:r w:rsidR="008B161C" w:rsidRPr="00AF0174">
        <w:rPr>
          <w:color w:val="000000" w:themeColor="text1"/>
        </w:rPr>
        <w:t xml:space="preserve"> feasible solution to the MIP problem</w:t>
      </w:r>
      <w:r w:rsidR="006A5EBC" w:rsidRPr="00AF0174">
        <w:rPr>
          <w:color w:val="000000" w:themeColor="text1"/>
        </w:rPr>
        <w:t xml:space="preserve"> with</w:t>
      </w:r>
      <w:r w:rsidR="00A55D55">
        <w:rPr>
          <w:color w:val="000000" w:themeColor="text1"/>
        </w:rPr>
        <w:t xml:space="preserve"> a</w:t>
      </w:r>
      <w:r w:rsidR="006A5EBC" w:rsidRPr="00AF0174">
        <w:rPr>
          <w:color w:val="000000" w:themeColor="text1"/>
        </w:rPr>
        <w:t xml:space="preserve"> flow </w:t>
      </w:r>
      <w:r w:rsidR="004E2423" w:rsidRPr="00AF0174">
        <w:rPr>
          <w:color w:val="000000" w:themeColor="text1"/>
        </w:rPr>
        <w:t>of</w:t>
      </w:r>
      <w:r w:rsidR="00A45740">
        <w:rPr>
          <w:color w:val="000000" w:themeColor="text1"/>
        </w:rPr>
        <w:t xml:space="preserve"> two </w:t>
      </w:r>
      <w:r w:rsidR="006A5EBC" w:rsidRPr="00AF0174">
        <w:rPr>
          <w:color w:val="000000" w:themeColor="text1"/>
        </w:rPr>
        <w:t xml:space="preserve">in </w:t>
      </w:r>
      <w:r w:rsidR="006A5EBC" w:rsidRPr="00AF0174">
        <w:rPr>
          <w:rFonts w:eastAsia="Times New Roman" w:cstheme="majorBidi"/>
          <w:color w:val="000000" w:themeColor="text1"/>
        </w:rPr>
        <w:t>0.00</w:t>
      </w:r>
      <w:r w:rsidR="00BF1BCE" w:rsidRPr="00AF0174">
        <w:rPr>
          <w:rFonts w:eastAsia="Times New Roman" w:cstheme="majorBidi"/>
          <w:color w:val="000000" w:themeColor="text1"/>
        </w:rPr>
        <w:t>2</w:t>
      </w:r>
      <w:r w:rsidR="006A5EBC" w:rsidRPr="00AF0174">
        <w:rPr>
          <w:rFonts w:eastAsia="Times New Roman" w:cstheme="majorBidi"/>
          <w:color w:val="000000" w:themeColor="text1"/>
        </w:rPr>
        <w:t>0</w:t>
      </w:r>
      <w:r w:rsidR="003C4CF6" w:rsidRPr="00AF0174">
        <w:rPr>
          <w:rFonts w:eastAsia="Times New Roman" w:cstheme="majorBidi"/>
          <w:color w:val="000000" w:themeColor="text1"/>
        </w:rPr>
        <w:t xml:space="preserve"> seconds</w:t>
      </w:r>
      <w:r w:rsidR="005D7D9E" w:rsidRPr="00AF0174">
        <w:rPr>
          <w:rFonts w:eastAsia="Times New Roman" w:cstheme="majorBidi"/>
          <w:color w:val="000000" w:themeColor="text1"/>
        </w:rPr>
        <w:t>.</w:t>
      </w:r>
      <w:r w:rsidR="006A5EBC" w:rsidRPr="00AF0174">
        <w:rPr>
          <w:rFonts w:eastAsia="Times New Roman" w:cstheme="majorBidi"/>
          <w:color w:val="000000" w:themeColor="text1"/>
        </w:rPr>
        <w:t xml:space="preserve"> </w:t>
      </w:r>
      <w:r w:rsidR="005D7D9E" w:rsidRPr="00AF0174">
        <w:rPr>
          <w:rFonts w:eastAsia="Times New Roman" w:cstheme="majorBidi"/>
          <w:color w:val="000000" w:themeColor="text1"/>
        </w:rPr>
        <w:t>T</w:t>
      </w:r>
      <w:r w:rsidR="006A5EBC" w:rsidRPr="00AF0174">
        <w:rPr>
          <w:rFonts w:eastAsia="Times New Roman" w:cstheme="majorBidi"/>
          <w:color w:val="000000" w:themeColor="text1"/>
        </w:rPr>
        <w:t>his</w:t>
      </w:r>
      <w:r w:rsidR="008B161C" w:rsidRPr="00AF0174">
        <w:rPr>
          <w:rFonts w:eastAsia="Times New Roman" w:cstheme="majorBidi"/>
          <w:color w:val="000000" w:themeColor="text1"/>
        </w:rPr>
        <w:t xml:space="preserve"> solution is used as</w:t>
      </w:r>
      <w:r w:rsidR="00A45740">
        <w:rPr>
          <w:rFonts w:eastAsia="Times New Roman" w:cstheme="majorBidi"/>
          <w:color w:val="000000" w:themeColor="text1"/>
        </w:rPr>
        <w:t xml:space="preserve"> the</w:t>
      </w:r>
      <w:r w:rsidR="008B161C" w:rsidRPr="00AF0174">
        <w:rPr>
          <w:rFonts w:eastAsia="Times New Roman" w:cstheme="majorBidi"/>
          <w:color w:val="000000" w:themeColor="text1"/>
        </w:rPr>
        <w:t xml:space="preserve"> </w:t>
      </w:r>
      <w:r w:rsidR="006A5EBC" w:rsidRPr="00AF0174">
        <w:rPr>
          <w:rFonts w:eastAsia="Times New Roman" w:cstheme="majorBidi"/>
          <w:color w:val="000000" w:themeColor="text1"/>
        </w:rPr>
        <w:t xml:space="preserve">initial solution </w:t>
      </w:r>
      <w:r w:rsidR="003F03FA" w:rsidRPr="00AF0174">
        <w:rPr>
          <w:rFonts w:eastAsia="Times New Roman" w:cstheme="majorBidi"/>
          <w:color w:val="000000" w:themeColor="text1"/>
        </w:rPr>
        <w:t>(i.e., a warm</w:t>
      </w:r>
      <w:r w:rsidR="00BB1E5C">
        <w:rPr>
          <w:rFonts w:eastAsia="Times New Roman" w:cstheme="majorBidi"/>
          <w:color w:val="000000" w:themeColor="text1"/>
        </w:rPr>
        <w:t>-</w:t>
      </w:r>
      <w:r w:rsidR="003F03FA" w:rsidRPr="00AF0174">
        <w:rPr>
          <w:rFonts w:eastAsia="Times New Roman" w:cstheme="majorBidi"/>
          <w:color w:val="000000" w:themeColor="text1"/>
        </w:rPr>
        <w:t xml:space="preserve">start) </w:t>
      </w:r>
      <w:r w:rsidR="007011B3" w:rsidRPr="00AF0174">
        <w:rPr>
          <w:rFonts w:eastAsia="Times New Roman" w:cstheme="majorBidi"/>
          <w:color w:val="000000" w:themeColor="text1"/>
        </w:rPr>
        <w:t>to</w:t>
      </w:r>
      <w:r w:rsidR="008B161C" w:rsidRPr="00AF0174">
        <w:rPr>
          <w:rFonts w:eastAsia="Times New Roman" w:cstheme="majorBidi"/>
          <w:color w:val="000000" w:themeColor="text1"/>
        </w:rPr>
        <w:t xml:space="preserve"> </w:t>
      </w:r>
      <w:r w:rsidR="002C32CD" w:rsidRPr="00AF0174">
        <w:rPr>
          <w:rFonts w:eastAsia="Times New Roman" w:cstheme="majorBidi"/>
          <w:color w:val="000000" w:themeColor="text1"/>
        </w:rPr>
        <w:t xml:space="preserve">the </w:t>
      </w:r>
      <w:r w:rsidR="006A5EBC" w:rsidRPr="00AF0174">
        <w:rPr>
          <w:rFonts w:eastAsia="Times New Roman" w:cstheme="majorBidi"/>
          <w:color w:val="000000" w:themeColor="text1"/>
        </w:rPr>
        <w:t>MIP</w:t>
      </w:r>
      <w:r w:rsidR="00C42A69" w:rsidRPr="00AF0174">
        <w:rPr>
          <w:rFonts w:eastAsia="Times New Roman" w:cstheme="majorBidi"/>
          <w:color w:val="000000" w:themeColor="text1"/>
        </w:rPr>
        <w:t xml:space="preserve"> </w:t>
      </w:r>
      <w:r w:rsidR="005D7D9E" w:rsidRPr="00AF0174">
        <w:rPr>
          <w:rFonts w:eastAsia="Times New Roman" w:cstheme="majorBidi"/>
          <w:color w:val="000000" w:themeColor="text1"/>
        </w:rPr>
        <w:t>model</w:t>
      </w:r>
      <w:r w:rsidR="007011B3" w:rsidRPr="00AF0174">
        <w:rPr>
          <w:rFonts w:eastAsia="Times New Roman" w:cstheme="majorBidi"/>
          <w:color w:val="000000" w:themeColor="text1"/>
        </w:rPr>
        <w:t>.</w:t>
      </w:r>
      <w:r w:rsidR="003C6971" w:rsidRPr="00AF0174">
        <w:rPr>
          <w:rFonts w:eastAsia="Times New Roman" w:cstheme="majorBidi"/>
          <w:color w:val="000000" w:themeColor="text1"/>
        </w:rPr>
        <w:t xml:space="preserve"> A</w:t>
      </w:r>
      <w:r w:rsidR="008B161C" w:rsidRPr="00AF0174">
        <w:rPr>
          <w:rFonts w:eastAsia="Times New Roman" w:cstheme="majorBidi"/>
          <w:color w:val="000000" w:themeColor="text1"/>
        </w:rPr>
        <w:t>fter 0.0130 seconds</w:t>
      </w:r>
      <w:r w:rsidR="003F03FA" w:rsidRPr="00AF0174">
        <w:rPr>
          <w:rFonts w:eastAsia="Times New Roman" w:cstheme="majorBidi"/>
          <w:color w:val="000000" w:themeColor="text1"/>
        </w:rPr>
        <w:t>,</w:t>
      </w:r>
      <w:r w:rsidR="008B161C" w:rsidRPr="00AF0174">
        <w:rPr>
          <w:rFonts w:eastAsia="Times New Roman" w:cstheme="majorBidi"/>
          <w:color w:val="000000" w:themeColor="text1"/>
        </w:rPr>
        <w:t xml:space="preserve"> </w:t>
      </w:r>
      <w:r w:rsidR="00A45740">
        <w:rPr>
          <w:rFonts w:eastAsia="Times New Roman" w:cstheme="majorBidi"/>
          <w:color w:val="000000" w:themeColor="text1"/>
        </w:rPr>
        <w:t>the MIP model</w:t>
      </w:r>
      <w:r w:rsidR="008B161C" w:rsidRPr="00AF0174">
        <w:rPr>
          <w:rFonts w:eastAsia="Times New Roman" w:cstheme="majorBidi"/>
          <w:color w:val="000000" w:themeColor="text1"/>
        </w:rPr>
        <w:t xml:space="preserve"> yield</w:t>
      </w:r>
      <w:r w:rsidR="003F03FA" w:rsidRPr="00AF0174">
        <w:rPr>
          <w:rFonts w:eastAsia="Times New Roman" w:cstheme="majorBidi"/>
          <w:color w:val="000000" w:themeColor="text1"/>
        </w:rPr>
        <w:t>ed</w:t>
      </w:r>
      <w:r w:rsidR="008B161C" w:rsidRPr="00AF0174">
        <w:rPr>
          <w:rFonts w:eastAsia="Times New Roman" w:cstheme="majorBidi"/>
          <w:color w:val="000000" w:themeColor="text1"/>
        </w:rPr>
        <w:t xml:space="preserve"> an </w:t>
      </w:r>
      <w:r w:rsidR="00107742" w:rsidRPr="00AF0174">
        <w:rPr>
          <w:rFonts w:eastAsia="Times New Roman" w:cstheme="majorBidi"/>
          <w:color w:val="000000" w:themeColor="text1"/>
        </w:rPr>
        <w:t xml:space="preserve">optimal </w:t>
      </w:r>
      <w:r w:rsidR="008B358A" w:rsidRPr="00AF0174">
        <w:rPr>
          <w:rFonts w:eastAsia="Times New Roman" w:cstheme="majorBidi"/>
          <w:color w:val="000000" w:themeColor="text1"/>
        </w:rPr>
        <w:t xml:space="preserve">objective </w:t>
      </w:r>
      <w:r w:rsidR="00D34429" w:rsidRPr="00AF0174">
        <w:rPr>
          <w:rFonts w:eastAsia="Times New Roman" w:cstheme="majorBidi"/>
          <w:color w:val="000000" w:themeColor="text1"/>
        </w:rPr>
        <w:t xml:space="preserve">value </w:t>
      </w:r>
      <w:r w:rsidR="008B161C" w:rsidRPr="00AF0174">
        <w:rPr>
          <w:rFonts w:eastAsia="Times New Roman" w:cstheme="majorBidi"/>
          <w:color w:val="000000" w:themeColor="text1"/>
        </w:rPr>
        <w:t xml:space="preserve">of </w:t>
      </w:r>
      <w:r w:rsidR="00107742" w:rsidRPr="00AF0174">
        <w:rPr>
          <w:rFonts w:eastAsia="Times New Roman" w:cstheme="majorBidi"/>
          <w:color w:val="000000" w:themeColor="text1"/>
        </w:rPr>
        <w:t>2</w:t>
      </w:r>
      <w:r w:rsidR="008B161C" w:rsidRPr="00AF0174">
        <w:rPr>
          <w:rFonts w:eastAsia="Times New Roman" w:cstheme="majorBidi"/>
          <w:color w:val="000000" w:themeColor="text1"/>
        </w:rPr>
        <w:t xml:space="preserve">. </w:t>
      </w:r>
      <w:r w:rsidR="00107742" w:rsidRPr="00AF0174">
        <w:rPr>
          <w:rFonts w:eastAsia="Times New Roman" w:cstheme="majorBidi"/>
          <w:color w:val="000000" w:themeColor="text1"/>
        </w:rPr>
        <w:t xml:space="preserve"> </w:t>
      </w:r>
      <w:r w:rsidR="008B161C" w:rsidRPr="00AF0174">
        <w:rPr>
          <w:rFonts w:eastAsia="Times New Roman" w:cstheme="majorBidi"/>
          <w:color w:val="000000" w:themeColor="text1"/>
        </w:rPr>
        <w:t>In this case</w:t>
      </w:r>
      <w:r w:rsidR="00A45740">
        <w:rPr>
          <w:rFonts w:eastAsia="Times New Roman" w:cstheme="majorBidi"/>
          <w:color w:val="000000" w:themeColor="text1"/>
        </w:rPr>
        <w:t xml:space="preserve">, </w:t>
      </w:r>
      <w:r w:rsidR="00107742" w:rsidRPr="00AF0174">
        <w:rPr>
          <w:rFonts w:eastAsia="Times New Roman" w:cstheme="majorBidi"/>
          <w:color w:val="000000" w:themeColor="text1"/>
        </w:rPr>
        <w:t xml:space="preserve">the initialization heuristic </w:t>
      </w:r>
      <w:r w:rsidR="003F03FA" w:rsidRPr="00AF0174">
        <w:rPr>
          <w:rFonts w:eastAsia="Times New Roman" w:cstheme="majorBidi"/>
          <w:color w:val="000000" w:themeColor="text1"/>
        </w:rPr>
        <w:t xml:space="preserve">happened to </w:t>
      </w:r>
      <w:r w:rsidR="004D09FF" w:rsidRPr="00AF0174">
        <w:rPr>
          <w:rFonts w:eastAsia="Times New Roman" w:cstheme="majorBidi"/>
          <w:color w:val="000000" w:themeColor="text1"/>
        </w:rPr>
        <w:t>find the</w:t>
      </w:r>
      <w:r w:rsidR="00207C83" w:rsidRPr="00AF0174">
        <w:rPr>
          <w:rFonts w:eastAsia="Times New Roman" w:cstheme="majorBidi"/>
          <w:color w:val="000000" w:themeColor="text1"/>
        </w:rPr>
        <w:t xml:space="preserve"> optimal solution</w:t>
      </w:r>
      <w:r w:rsidR="00107742" w:rsidRPr="00AF0174">
        <w:rPr>
          <w:rFonts w:eastAsia="Times New Roman" w:cstheme="majorBidi"/>
          <w:color w:val="000000" w:themeColor="text1"/>
        </w:rPr>
        <w:t>.</w:t>
      </w:r>
      <w:r w:rsidR="007011B3" w:rsidRPr="00AF0174">
        <w:rPr>
          <w:rFonts w:eastAsia="Times New Roman" w:cstheme="majorBidi"/>
          <w:color w:val="000000" w:themeColor="text1"/>
        </w:rPr>
        <w:t xml:space="preserve"> Similar </w:t>
      </w:r>
      <w:r w:rsidR="00C60379" w:rsidRPr="00AF0174">
        <w:rPr>
          <w:rFonts w:eastAsia="Times New Roman" w:cstheme="majorBidi"/>
          <w:color w:val="000000" w:themeColor="text1"/>
        </w:rPr>
        <w:t>results</w:t>
      </w:r>
      <w:r w:rsidR="007011B3" w:rsidRPr="00AF0174">
        <w:rPr>
          <w:rFonts w:eastAsia="Times New Roman" w:cstheme="majorBidi"/>
          <w:color w:val="000000" w:themeColor="text1"/>
        </w:rPr>
        <w:t xml:space="preserve"> for some other cases</w:t>
      </w:r>
      <w:r w:rsidR="00C60379" w:rsidRPr="00AF0174">
        <w:rPr>
          <w:rFonts w:eastAsia="Times New Roman" w:cstheme="majorBidi"/>
          <w:color w:val="000000" w:themeColor="text1"/>
        </w:rPr>
        <w:t xml:space="preserve"> </w:t>
      </w:r>
      <w:r w:rsidR="007011B3" w:rsidRPr="00AF0174">
        <w:rPr>
          <w:rFonts w:eastAsia="Times New Roman" w:cstheme="majorBidi"/>
          <w:color w:val="000000" w:themeColor="text1"/>
        </w:rPr>
        <w:t>are marked with</w:t>
      </w:r>
      <w:r w:rsidR="00A45740">
        <w:rPr>
          <w:rFonts w:eastAsia="Times New Roman" w:cstheme="majorBidi"/>
          <w:color w:val="000000" w:themeColor="text1"/>
        </w:rPr>
        <w:t xml:space="preserve"> a “</w:t>
      </w:r>
      <w:r w:rsidR="007011B3" w:rsidRPr="00AF0174">
        <w:rPr>
          <w:rFonts w:eastAsia="Times New Roman" w:cstheme="majorBidi"/>
          <w:color w:val="000000" w:themeColor="text1"/>
        </w:rPr>
        <w:t>*</w:t>
      </w:r>
      <w:r w:rsidR="00A45740">
        <w:rPr>
          <w:rFonts w:eastAsia="Times New Roman" w:cstheme="majorBidi"/>
          <w:color w:val="000000" w:themeColor="text1"/>
        </w:rPr>
        <w:t>”</w:t>
      </w:r>
      <w:r w:rsidR="007011B3" w:rsidRPr="00AF0174">
        <w:rPr>
          <w:rFonts w:eastAsia="Times New Roman" w:cstheme="majorBidi"/>
          <w:color w:val="000000" w:themeColor="text1"/>
        </w:rPr>
        <w:t xml:space="preserve"> in column </w:t>
      </w:r>
      <w:r w:rsidR="007011B3" w:rsidRPr="00AF0174">
        <w:rPr>
          <w:rFonts w:eastAsia="Times New Roman" w:cstheme="majorBidi"/>
          <w:color w:val="000000" w:themeColor="text1"/>
          <w:sz w:val="22"/>
        </w:rPr>
        <w:t>(</w:t>
      </w:r>
      <m:oMath>
        <m:r>
          <w:rPr>
            <w:rFonts w:ascii="Cambria Math" w:hAnsi="Cambria Math" w:cstheme="majorBidi"/>
            <w:color w:val="000000" w:themeColor="text1"/>
            <w:sz w:val="22"/>
          </w:rPr>
          <m:t>ϑ)</m:t>
        </m:r>
      </m:oMath>
      <w:r w:rsidR="007011B3" w:rsidRPr="00AF0174">
        <w:rPr>
          <w:rFonts w:eastAsia="Times New Roman" w:cstheme="majorBidi"/>
          <w:color w:val="000000" w:themeColor="text1"/>
        </w:rPr>
        <w:t xml:space="preserve"> of Table 1. </w:t>
      </w:r>
      <w:r w:rsidR="006A5EBC" w:rsidRPr="00AF0174">
        <w:rPr>
          <w:rFonts w:eastAsia="Times New Roman" w:cstheme="majorBidi"/>
          <w:color w:val="000000" w:themeColor="text1"/>
        </w:rPr>
        <w:t>For</w:t>
      </w:r>
      <w:r w:rsidR="00160A6E" w:rsidRPr="00AF0174">
        <w:rPr>
          <w:rFonts w:eastAsia="Times New Roman" w:cstheme="majorBidi"/>
          <w:color w:val="000000" w:themeColor="text1"/>
        </w:rPr>
        <w:t xml:space="preserve"> Net 1 and</w:t>
      </w:r>
      <w:r w:rsidR="006A5EBC" w:rsidRPr="00AF0174">
        <w:rPr>
          <w:rFonts w:eastAsia="Times New Roman" w:cstheme="majorBidi"/>
          <w:color w:val="000000" w:themeColor="text1"/>
        </w:rPr>
        <w:t xml:space="preserve"> </w:t>
      </w:r>
      <m:oMath>
        <m:r>
          <w:rPr>
            <w:rFonts w:ascii="Cambria Math" w:hAnsi="Cambria Math" w:cstheme="majorBidi"/>
            <w:color w:val="000000" w:themeColor="text1"/>
          </w:rPr>
          <m:t>ϑ</m:t>
        </m:r>
        <m:r>
          <w:rPr>
            <w:rFonts w:ascii="Cambria Math" w:eastAsia="Times New Roman" w:hAnsi="Cambria Math" w:cstheme="majorBidi"/>
            <w:color w:val="000000" w:themeColor="text1"/>
          </w:rPr>
          <m:t>=2</m:t>
        </m:r>
      </m:oMath>
      <w:r w:rsidR="006A5EBC" w:rsidRPr="00AF0174">
        <w:rPr>
          <w:rFonts w:eastAsia="Times New Roman" w:cstheme="majorBidi"/>
          <w:color w:val="000000" w:themeColor="text1"/>
        </w:rPr>
        <w:t xml:space="preserve">, the initialization </w:t>
      </w:r>
      <w:r w:rsidR="003F03FA" w:rsidRPr="00AF0174">
        <w:rPr>
          <w:rFonts w:eastAsia="Times New Roman" w:cstheme="majorBidi"/>
          <w:color w:val="000000" w:themeColor="text1"/>
        </w:rPr>
        <w:t xml:space="preserve">provided </w:t>
      </w:r>
      <w:r w:rsidR="006F34CD" w:rsidRPr="00AF0174">
        <w:rPr>
          <w:rFonts w:eastAsia="Times New Roman" w:cstheme="majorBidi"/>
          <w:color w:val="000000" w:themeColor="text1"/>
        </w:rPr>
        <w:t>a solution with</w:t>
      </w:r>
      <w:r w:rsidR="006A5EBC" w:rsidRPr="00AF0174">
        <w:rPr>
          <w:rFonts w:eastAsia="Times New Roman" w:cstheme="majorBidi"/>
          <w:color w:val="000000" w:themeColor="text1"/>
        </w:rPr>
        <w:t xml:space="preserve"> </w:t>
      </w:r>
      <w:r w:rsidR="006A5EBC">
        <w:rPr>
          <w:rFonts w:eastAsia="Times New Roman" w:cstheme="majorBidi"/>
        </w:rPr>
        <w:t>a flow of</w:t>
      </w:r>
      <w:r w:rsidR="00A45740">
        <w:rPr>
          <w:rFonts w:eastAsia="Times New Roman" w:cstheme="majorBidi"/>
        </w:rPr>
        <w:t xml:space="preserve"> zero</w:t>
      </w:r>
      <w:r w:rsidR="006A5EBC">
        <w:rPr>
          <w:rFonts w:eastAsia="Times New Roman" w:cstheme="majorBidi"/>
        </w:rPr>
        <w:t xml:space="preserve"> in </w:t>
      </w:r>
      <w:r w:rsidR="006A5EBC" w:rsidRPr="00DB3099">
        <w:rPr>
          <w:rFonts w:eastAsia="Times New Roman" w:cstheme="majorBidi"/>
        </w:rPr>
        <w:t>0.0030</w:t>
      </w:r>
      <w:r w:rsidR="006A5EBC">
        <w:rPr>
          <w:rFonts w:eastAsia="Times New Roman" w:cstheme="majorBidi"/>
        </w:rPr>
        <w:t xml:space="preserve"> seconds. </w:t>
      </w:r>
      <w:r w:rsidR="006F34CD">
        <w:rPr>
          <w:rFonts w:eastAsia="Times New Roman" w:cstheme="majorBidi"/>
        </w:rPr>
        <w:t>The f</w:t>
      </w:r>
      <w:r w:rsidR="0012168A">
        <w:rPr>
          <w:rFonts w:eastAsia="Times New Roman" w:cstheme="majorBidi"/>
        </w:rPr>
        <w:t xml:space="preserve">low </w:t>
      </w:r>
      <w:r w:rsidR="006F34CD">
        <w:rPr>
          <w:rFonts w:eastAsia="Times New Roman" w:cstheme="majorBidi"/>
        </w:rPr>
        <w:t xml:space="preserve">of </w:t>
      </w:r>
      <w:r w:rsidR="0012168A">
        <w:rPr>
          <w:rFonts w:eastAsia="Times New Roman" w:cstheme="majorBidi"/>
        </w:rPr>
        <w:t xml:space="preserve">0 </w:t>
      </w:r>
      <w:r w:rsidR="0012168A">
        <w:rPr>
          <w:rFonts w:eastAsia="Times New Roman" w:cstheme="majorBidi"/>
        </w:rPr>
        <w:lastRenderedPageBreak/>
        <w:t>means that the disrupted arcs have</w:t>
      </w:r>
      <w:r w:rsidR="0062596A">
        <w:rPr>
          <w:rFonts w:eastAsia="Times New Roman" w:cstheme="majorBidi"/>
        </w:rPr>
        <w:t xml:space="preserve"> produced</w:t>
      </w:r>
      <w:r w:rsidR="0012168A">
        <w:rPr>
          <w:rFonts w:eastAsia="Times New Roman" w:cstheme="majorBidi"/>
        </w:rPr>
        <w:t xml:space="preserve"> the maximum </w:t>
      </w:r>
      <w:r w:rsidR="006F34CD">
        <w:rPr>
          <w:rFonts w:eastAsia="Times New Roman" w:cstheme="majorBidi"/>
        </w:rPr>
        <w:t>impact</w:t>
      </w:r>
      <w:r w:rsidR="0012168A">
        <w:rPr>
          <w:rFonts w:eastAsia="Times New Roman" w:cstheme="majorBidi"/>
        </w:rPr>
        <w:t xml:space="preserve"> on the network</w:t>
      </w:r>
      <w:r w:rsidR="0062052F">
        <w:rPr>
          <w:rFonts w:eastAsia="Times New Roman" w:cstheme="majorBidi"/>
        </w:rPr>
        <w:t xml:space="preserve"> </w:t>
      </w:r>
      <w:r w:rsidR="0062596A">
        <w:rPr>
          <w:rFonts w:eastAsia="Times New Roman" w:cstheme="majorBidi"/>
        </w:rPr>
        <w:t>that</w:t>
      </w:r>
      <w:r w:rsidR="0012168A">
        <w:rPr>
          <w:rFonts w:eastAsia="Times New Roman" w:cstheme="majorBidi"/>
        </w:rPr>
        <w:t xml:space="preserve"> </w:t>
      </w:r>
      <w:r w:rsidR="0062052F">
        <w:rPr>
          <w:rFonts w:eastAsia="Times New Roman" w:cstheme="majorBidi"/>
        </w:rPr>
        <w:t>disrupting</w:t>
      </w:r>
      <w:r w:rsidR="0012168A">
        <w:rPr>
          <w:rFonts w:eastAsia="Times New Roman" w:cstheme="majorBidi"/>
        </w:rPr>
        <w:t xml:space="preserve"> </w:t>
      </w:r>
      <w:r w:rsidR="0062052F">
        <w:rPr>
          <w:rFonts w:eastAsia="Times New Roman" w:cstheme="majorBidi"/>
        </w:rPr>
        <w:t xml:space="preserve">more </w:t>
      </w:r>
      <w:r w:rsidR="006F34CD">
        <w:rPr>
          <w:rFonts w:eastAsia="Times New Roman" w:cstheme="majorBidi"/>
        </w:rPr>
        <w:t>arc</w:t>
      </w:r>
      <w:r w:rsidR="0062596A">
        <w:rPr>
          <w:rFonts w:eastAsia="Times New Roman" w:cstheme="majorBidi"/>
        </w:rPr>
        <w:t>s</w:t>
      </w:r>
      <w:r w:rsidR="006F34CD">
        <w:rPr>
          <w:rFonts w:eastAsia="Times New Roman" w:cstheme="majorBidi"/>
        </w:rPr>
        <w:t xml:space="preserve"> </w:t>
      </w:r>
      <w:r w:rsidR="0062052F">
        <w:rPr>
          <w:rFonts w:eastAsia="Times New Roman" w:cstheme="majorBidi"/>
        </w:rPr>
        <w:t xml:space="preserve">will not </w:t>
      </w:r>
      <w:r w:rsidR="00C60379">
        <w:rPr>
          <w:rFonts w:eastAsia="Times New Roman" w:cstheme="majorBidi"/>
        </w:rPr>
        <w:t xml:space="preserve">disturb </w:t>
      </w:r>
      <w:r w:rsidR="0062052F">
        <w:rPr>
          <w:rFonts w:eastAsia="Times New Roman" w:cstheme="majorBidi"/>
        </w:rPr>
        <w:t>the network flow</w:t>
      </w:r>
      <w:r w:rsidR="0012168A">
        <w:rPr>
          <w:rFonts w:eastAsia="Times New Roman" w:cstheme="majorBidi"/>
        </w:rPr>
        <w:t>.</w:t>
      </w:r>
      <w:r w:rsidR="006A5EBC">
        <w:rPr>
          <w:rFonts w:eastAsia="Times New Roman" w:cstheme="majorBidi"/>
        </w:rPr>
        <w:t xml:space="preserve"> </w:t>
      </w:r>
      <w:r w:rsidR="0012168A">
        <w:rPr>
          <w:rFonts w:eastAsia="Times New Roman" w:cstheme="majorBidi"/>
        </w:rPr>
        <w:t xml:space="preserve">Hence, the initial solution is </w:t>
      </w:r>
      <w:r w:rsidR="002A599F">
        <w:rPr>
          <w:rFonts w:eastAsia="Times New Roman" w:cstheme="majorBidi"/>
        </w:rPr>
        <w:t>optimal,</w:t>
      </w:r>
      <w:r w:rsidR="006F34CD">
        <w:rPr>
          <w:rFonts w:eastAsia="Times New Roman" w:cstheme="majorBidi"/>
        </w:rPr>
        <w:t xml:space="preserve"> and</w:t>
      </w:r>
      <w:r w:rsidR="0012168A">
        <w:rPr>
          <w:rFonts w:eastAsia="Times New Roman" w:cstheme="majorBidi"/>
        </w:rPr>
        <w:t xml:space="preserve"> </w:t>
      </w:r>
      <w:r w:rsidR="00C60379">
        <w:rPr>
          <w:rFonts w:eastAsia="Times New Roman" w:cstheme="majorBidi"/>
        </w:rPr>
        <w:t xml:space="preserve">the </w:t>
      </w:r>
      <w:r w:rsidR="002A599F">
        <w:rPr>
          <w:rFonts w:eastAsia="Times New Roman" w:cstheme="majorBidi"/>
        </w:rPr>
        <w:t>algorithm</w:t>
      </w:r>
      <w:r w:rsidR="006F34CD">
        <w:rPr>
          <w:rFonts w:eastAsia="Times New Roman" w:cstheme="majorBidi"/>
        </w:rPr>
        <w:t xml:space="preserve"> stop</w:t>
      </w:r>
      <w:r w:rsidR="002A599F">
        <w:rPr>
          <w:rFonts w:eastAsia="Times New Roman" w:cstheme="majorBidi"/>
        </w:rPr>
        <w:t>s</w:t>
      </w:r>
      <w:r w:rsidR="006A5EBC">
        <w:rPr>
          <w:rFonts w:eastAsia="Times New Roman" w:cstheme="majorBidi"/>
        </w:rPr>
        <w:t xml:space="preserve">. </w:t>
      </w:r>
      <w:r w:rsidR="00982101">
        <w:rPr>
          <w:rFonts w:eastAsia="Times New Roman" w:cstheme="majorBidi"/>
        </w:rPr>
        <w:t xml:space="preserve">Similar results </w:t>
      </w:r>
      <w:r w:rsidR="00367D9E">
        <w:rPr>
          <w:rFonts w:eastAsia="Times New Roman" w:cstheme="majorBidi"/>
        </w:rPr>
        <w:t xml:space="preserve">were </w:t>
      </w:r>
      <w:r w:rsidR="00982101">
        <w:rPr>
          <w:rFonts w:eastAsia="Times New Roman" w:cstheme="majorBidi"/>
        </w:rPr>
        <w:t>observed</w:t>
      </w:r>
      <w:r w:rsidR="006A5EBC">
        <w:rPr>
          <w:rFonts w:eastAsia="Times New Roman" w:cstheme="majorBidi"/>
        </w:rPr>
        <w:t xml:space="preserve"> for Net </w:t>
      </w:r>
      <w:r w:rsidR="00923B43">
        <w:rPr>
          <w:rFonts w:eastAsia="Times New Roman" w:cstheme="majorBidi"/>
        </w:rPr>
        <w:t>3</w:t>
      </w:r>
      <w:r w:rsidR="006A5EBC">
        <w:rPr>
          <w:rFonts w:eastAsia="Times New Roman" w:cstheme="majorBidi"/>
        </w:rPr>
        <w:t xml:space="preserve"> and </w:t>
      </w:r>
      <m:oMath>
        <m:r>
          <w:rPr>
            <w:rFonts w:ascii="Cambria Math" w:hAnsi="Cambria Math" w:cstheme="majorBidi"/>
            <w:color w:val="1F3864" w:themeColor="accent1" w:themeShade="80"/>
          </w:rPr>
          <m:t>ϑ</m:t>
        </m:r>
        <m:r>
          <w:rPr>
            <w:rFonts w:ascii="Cambria Math" w:eastAsia="Times New Roman" w:hAnsi="Cambria Math" w:cstheme="majorBidi"/>
          </w:rPr>
          <m:t>=6</m:t>
        </m:r>
      </m:oMath>
      <w:r w:rsidR="006F34CD">
        <w:rPr>
          <w:rFonts w:eastAsia="Times New Roman" w:cstheme="majorBidi"/>
        </w:rPr>
        <w:t>, in which the initialization</w:t>
      </w:r>
      <w:r w:rsidR="002959A8">
        <w:rPr>
          <w:rFonts w:eastAsia="Times New Roman" w:cstheme="majorBidi"/>
        </w:rPr>
        <w:t xml:space="preserve"> </w:t>
      </w:r>
      <w:r w:rsidR="009E4B29">
        <w:rPr>
          <w:rFonts w:eastAsia="Times New Roman" w:cstheme="majorBidi"/>
        </w:rPr>
        <w:t xml:space="preserve">heuristic </w:t>
      </w:r>
      <w:r w:rsidR="00367D9E">
        <w:rPr>
          <w:rFonts w:eastAsia="Times New Roman" w:cstheme="majorBidi"/>
        </w:rPr>
        <w:t xml:space="preserve">resulted in </w:t>
      </w:r>
      <w:r w:rsidR="002959A8">
        <w:rPr>
          <w:rFonts w:eastAsia="Times New Roman" w:cstheme="majorBidi"/>
        </w:rPr>
        <w:t xml:space="preserve">an </w:t>
      </w:r>
      <w:r w:rsidR="006F34CD">
        <w:rPr>
          <w:rFonts w:eastAsia="Times New Roman" w:cstheme="majorBidi"/>
        </w:rPr>
        <w:t xml:space="preserve">objective value of </w:t>
      </w:r>
      <w:r w:rsidR="002A599F">
        <w:rPr>
          <w:rFonts w:eastAsia="Times New Roman" w:cstheme="majorBidi"/>
        </w:rPr>
        <w:t>0</w:t>
      </w:r>
      <w:r w:rsidR="0062596A">
        <w:rPr>
          <w:rFonts w:eastAsia="Times New Roman" w:cstheme="majorBidi"/>
        </w:rPr>
        <w:t>. Thus,</w:t>
      </w:r>
      <w:r w:rsidR="002A599F">
        <w:rPr>
          <w:rFonts w:eastAsia="Times New Roman" w:cstheme="majorBidi"/>
        </w:rPr>
        <w:t xml:space="preserve"> there is no need to proceed </w:t>
      </w:r>
      <w:r w:rsidR="00343F57">
        <w:rPr>
          <w:rFonts w:eastAsia="Times New Roman" w:cstheme="majorBidi"/>
        </w:rPr>
        <w:t>to solving the MIP model</w:t>
      </w:r>
      <w:r w:rsidR="002A599F">
        <w:rPr>
          <w:rFonts w:eastAsia="Times New Roman" w:cstheme="majorBidi"/>
        </w:rPr>
        <w:t xml:space="preserve">. </w:t>
      </w:r>
    </w:p>
    <w:p w14:paraId="4F8E9317" w14:textId="65E139B1" w:rsidR="006A5EBC" w:rsidRPr="007E1E28" w:rsidRDefault="006A5EBC" w:rsidP="00995278">
      <w:pPr>
        <w:pStyle w:val="1uhThesisBody"/>
        <w:keepNext/>
        <w:spacing w:before="120" w:after="0" w:line="360" w:lineRule="auto"/>
        <w:jc w:val="center"/>
        <w:rPr>
          <w:i/>
          <w:iCs/>
        </w:rPr>
      </w:pPr>
      <w:bookmarkStart w:id="33" w:name="_Ref25542914"/>
      <w:bookmarkStart w:id="34" w:name="_Ref25542910"/>
      <w:bookmarkStart w:id="35" w:name="_Toc27331780"/>
      <w:r w:rsidRPr="007E1E28">
        <w:t xml:space="preserve">Table </w:t>
      </w:r>
      <w:fldSimple w:instr=" SEQ Table \* ARABIC ">
        <w:r w:rsidR="00C7325A">
          <w:rPr>
            <w:noProof/>
          </w:rPr>
          <w:t>1</w:t>
        </w:r>
      </w:fldSimple>
      <w:bookmarkEnd w:id="33"/>
      <w:r w:rsidRPr="007E1E28">
        <w:t xml:space="preserve">: </w:t>
      </w:r>
      <w:r w:rsidR="00BE51CB">
        <w:t>T</w:t>
      </w:r>
      <w:r w:rsidRPr="007E1E28">
        <w:t xml:space="preserve">he </w:t>
      </w:r>
      <w:r w:rsidR="0000584F">
        <w:t>effect</w:t>
      </w:r>
      <w:r w:rsidRPr="007E1E28">
        <w:t xml:space="preserve"> of</w:t>
      </w:r>
      <w:r w:rsidR="0000584F">
        <w:t xml:space="preserve"> </w:t>
      </w:r>
      <w:r w:rsidR="00BE51CB">
        <w:t xml:space="preserve">a warm-start </w:t>
      </w:r>
      <w:bookmarkEnd w:id="34"/>
      <w:bookmarkEnd w:id="35"/>
      <w:r w:rsidR="004D09FF">
        <w:t xml:space="preserve">strategy </w:t>
      </w:r>
      <w:r w:rsidR="0062596A">
        <w:t xml:space="preserve">on </w:t>
      </w:r>
      <w:r w:rsidR="00BE51CB">
        <w:t xml:space="preserve">the </w:t>
      </w:r>
      <w:r w:rsidR="001456D3">
        <w:t>MIP</w:t>
      </w:r>
      <w:r w:rsidR="00BE51CB">
        <w:t xml:space="preserve"> model</w:t>
      </w:r>
    </w:p>
    <w:tbl>
      <w:tblPr>
        <w:tblW w:w="8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540"/>
        <w:gridCol w:w="1443"/>
        <w:gridCol w:w="2117"/>
        <w:gridCol w:w="2151"/>
        <w:gridCol w:w="1359"/>
      </w:tblGrid>
      <w:tr w:rsidR="0003797E" w:rsidRPr="008C3497" w14:paraId="36AFD5D3" w14:textId="77777777" w:rsidTr="00BB1E5C">
        <w:trPr>
          <w:trHeight w:val="330"/>
          <w:jc w:val="center"/>
        </w:trPr>
        <w:tc>
          <w:tcPr>
            <w:tcW w:w="1133" w:type="dxa"/>
            <w:vMerge w:val="restart"/>
            <w:shd w:val="clear" w:color="auto" w:fill="808080" w:themeFill="background1" w:themeFillShade="80"/>
            <w:vAlign w:val="center"/>
            <w:hideMark/>
          </w:tcPr>
          <w:p w14:paraId="30603456" w14:textId="77777777" w:rsidR="0003797E" w:rsidRPr="008C3497" w:rsidRDefault="0003797E" w:rsidP="00DA66A0">
            <w:pPr>
              <w:keepNext/>
              <w:spacing w:after="0" w:line="240" w:lineRule="auto"/>
              <w:jc w:val="center"/>
              <w:rPr>
                <w:rFonts w:eastAsia="Times New Roman" w:cs="Times New Roman"/>
                <w:b/>
                <w:bCs/>
                <w:color w:val="000000"/>
                <w:sz w:val="22"/>
                <w:lang w:eastAsia="en-US"/>
              </w:rPr>
            </w:pPr>
            <w:r w:rsidRPr="008C3497">
              <w:rPr>
                <w:rFonts w:eastAsia="Times New Roman" w:cs="Times New Roman"/>
                <w:b/>
                <w:bCs/>
                <w:color w:val="000000"/>
                <w:sz w:val="22"/>
                <w:lang w:eastAsia="en-US"/>
              </w:rPr>
              <w:t>ID</w:t>
            </w:r>
          </w:p>
          <w:p w14:paraId="75C49218" w14:textId="77777777" w:rsidR="0003797E" w:rsidRPr="008C3497" w:rsidRDefault="0003797E" w:rsidP="00DA66A0">
            <w:pPr>
              <w:keepNext/>
              <w:spacing w:after="0" w:line="240" w:lineRule="auto"/>
              <w:jc w:val="center"/>
              <w:rPr>
                <w:rFonts w:eastAsia="Times New Roman" w:cs="Times New Roman"/>
                <w:b/>
                <w:bCs/>
                <w:color w:val="000000"/>
                <w:sz w:val="22"/>
                <w:lang w:eastAsia="en-US"/>
              </w:rPr>
            </w:pPr>
            <w:r w:rsidRPr="008C3497">
              <w:rPr>
                <w:rFonts w:eastAsia="Times New Roman" w:cs="Times New Roman"/>
                <w:b/>
                <w:bCs/>
                <w:color w:val="000000"/>
                <w:sz w:val="22"/>
                <w:lang w:eastAsia="en-US"/>
              </w:rPr>
              <w:t>(</w:t>
            </w:r>
            <w:r w:rsidRPr="008C3497">
              <w:rPr>
                <w:rFonts w:eastAsia="Times New Roman" w:cs="Times New Roman"/>
                <w:b/>
                <w:bCs/>
                <w:i/>
                <w:iCs/>
                <w:color w:val="000000"/>
                <w:sz w:val="22"/>
                <w:lang w:eastAsia="en-US"/>
              </w:rPr>
              <w:t>N</w:t>
            </w:r>
            <w:r w:rsidRPr="008C3497">
              <w:rPr>
                <w:rFonts w:eastAsia="Times New Roman" w:cs="Times New Roman"/>
                <w:b/>
                <w:bCs/>
                <w:color w:val="000000"/>
                <w:sz w:val="22"/>
                <w:lang w:eastAsia="en-US"/>
              </w:rPr>
              <w:t xml:space="preserve">, </w:t>
            </w:r>
            <w:r w:rsidRPr="008C3497">
              <w:rPr>
                <w:rFonts w:eastAsia="Times New Roman" w:cs="Times New Roman"/>
                <w:b/>
                <w:bCs/>
                <w:i/>
                <w:iCs/>
                <w:color w:val="000000"/>
                <w:sz w:val="22"/>
                <w:lang w:eastAsia="en-US"/>
              </w:rPr>
              <w:t>E</w:t>
            </w:r>
            <w:r w:rsidRPr="008C3497">
              <w:rPr>
                <w:rFonts w:eastAsia="Times New Roman" w:cs="Times New Roman"/>
                <w:b/>
                <w:bCs/>
                <w:color w:val="000000"/>
                <w:sz w:val="22"/>
                <w:lang w:eastAsia="en-US"/>
              </w:rPr>
              <w:t>)</w:t>
            </w:r>
          </w:p>
        </w:tc>
        <w:tc>
          <w:tcPr>
            <w:tcW w:w="540" w:type="dxa"/>
            <w:vMerge w:val="restart"/>
            <w:shd w:val="clear" w:color="000000" w:fill="808080"/>
            <w:vAlign w:val="center"/>
            <w:hideMark/>
          </w:tcPr>
          <w:p w14:paraId="11258E2B" w14:textId="6E92C30E" w:rsidR="0003797E" w:rsidRPr="008C3497" w:rsidRDefault="00D200CC" w:rsidP="00DA66A0">
            <w:pPr>
              <w:keepNext/>
              <w:spacing w:after="0" w:line="240" w:lineRule="auto"/>
              <w:rPr>
                <w:rFonts w:eastAsia="Times New Roman" w:cs="Times New Roman"/>
                <w:b/>
                <w:bCs/>
                <w:i/>
                <w:iCs/>
                <w:color w:val="000000"/>
                <w:sz w:val="22"/>
                <w:lang w:eastAsia="en-US"/>
              </w:rPr>
            </w:pPr>
            <m:oMathPara>
              <m:oMath>
                <m:r>
                  <w:rPr>
                    <w:rFonts w:ascii="Cambria Math" w:hAnsi="Cambria Math" w:cstheme="majorBidi"/>
                    <w:color w:val="1F3864" w:themeColor="accent1" w:themeShade="80"/>
                    <w:sz w:val="22"/>
                  </w:rPr>
                  <m:t>ϑ</m:t>
                </m:r>
              </m:oMath>
            </m:oMathPara>
          </w:p>
        </w:tc>
        <w:tc>
          <w:tcPr>
            <w:tcW w:w="3560" w:type="dxa"/>
            <w:gridSpan w:val="2"/>
            <w:shd w:val="clear" w:color="000000" w:fill="808080"/>
            <w:vAlign w:val="center"/>
            <w:hideMark/>
          </w:tcPr>
          <w:p w14:paraId="68CBCD61" w14:textId="77777777" w:rsidR="0003797E" w:rsidRPr="008C3497" w:rsidRDefault="0003797E" w:rsidP="00DA66A0">
            <w:pPr>
              <w:keepNext/>
              <w:spacing w:after="0" w:line="240" w:lineRule="auto"/>
              <w:jc w:val="both"/>
              <w:rPr>
                <w:rFonts w:eastAsia="Times New Roman" w:cs="Times New Roman"/>
                <w:b/>
                <w:bCs/>
                <w:color w:val="000000"/>
                <w:sz w:val="22"/>
                <w:lang w:eastAsia="en-US"/>
              </w:rPr>
            </w:pPr>
            <w:r w:rsidRPr="008C3497">
              <w:rPr>
                <w:rFonts w:eastAsia="Times New Roman" w:cs="Times New Roman"/>
                <w:b/>
                <w:bCs/>
                <w:color w:val="000000"/>
                <w:sz w:val="22"/>
                <w:lang w:eastAsia="en-US"/>
              </w:rPr>
              <w:t>Objective Value</w:t>
            </w:r>
          </w:p>
        </w:tc>
        <w:tc>
          <w:tcPr>
            <w:tcW w:w="3510" w:type="dxa"/>
            <w:gridSpan w:val="2"/>
            <w:shd w:val="clear" w:color="000000" w:fill="808080"/>
            <w:vAlign w:val="center"/>
            <w:hideMark/>
          </w:tcPr>
          <w:p w14:paraId="6D92E032" w14:textId="77777777" w:rsidR="0003797E" w:rsidRPr="008C3497" w:rsidRDefault="0003797E" w:rsidP="00DA66A0">
            <w:pPr>
              <w:keepNext/>
              <w:spacing w:after="0" w:line="240" w:lineRule="auto"/>
              <w:jc w:val="both"/>
              <w:rPr>
                <w:rFonts w:eastAsia="Times New Roman" w:cs="Times New Roman"/>
                <w:b/>
                <w:bCs/>
                <w:color w:val="000000"/>
                <w:sz w:val="22"/>
                <w:lang w:eastAsia="en-US"/>
              </w:rPr>
            </w:pPr>
            <w:r w:rsidRPr="008C3497">
              <w:rPr>
                <w:rFonts w:eastAsia="Times New Roman" w:cs="Times New Roman"/>
                <w:b/>
                <w:bCs/>
                <w:color w:val="000000"/>
                <w:sz w:val="22"/>
                <w:lang w:eastAsia="en-US"/>
              </w:rPr>
              <w:t>Solution Time (Seconds)</w:t>
            </w:r>
          </w:p>
        </w:tc>
      </w:tr>
      <w:tr w:rsidR="0003797E" w:rsidRPr="008C3497" w14:paraId="43A2FFF8" w14:textId="77777777" w:rsidTr="00BB1E5C">
        <w:trPr>
          <w:trHeight w:val="458"/>
          <w:jc w:val="center"/>
        </w:trPr>
        <w:tc>
          <w:tcPr>
            <w:tcW w:w="1133" w:type="dxa"/>
            <w:vMerge/>
            <w:shd w:val="clear" w:color="auto" w:fill="808080" w:themeFill="background1" w:themeFillShade="80"/>
            <w:vAlign w:val="center"/>
            <w:hideMark/>
          </w:tcPr>
          <w:p w14:paraId="12AADCA4" w14:textId="77777777" w:rsidR="0003797E" w:rsidRPr="008C3497" w:rsidRDefault="0003797E" w:rsidP="00DA66A0">
            <w:pPr>
              <w:keepNext/>
              <w:spacing w:after="0" w:line="240" w:lineRule="auto"/>
              <w:rPr>
                <w:rFonts w:eastAsia="Times New Roman" w:cs="Times New Roman"/>
                <w:b/>
                <w:bCs/>
                <w:color w:val="000000"/>
                <w:sz w:val="22"/>
                <w:lang w:eastAsia="en-US"/>
              </w:rPr>
            </w:pPr>
          </w:p>
        </w:tc>
        <w:tc>
          <w:tcPr>
            <w:tcW w:w="540" w:type="dxa"/>
            <w:vMerge/>
            <w:vAlign w:val="center"/>
            <w:hideMark/>
          </w:tcPr>
          <w:p w14:paraId="3FDF4304" w14:textId="77777777" w:rsidR="0003797E" w:rsidRPr="008C3497" w:rsidRDefault="0003797E" w:rsidP="00DA66A0">
            <w:pPr>
              <w:keepNext/>
              <w:spacing w:after="0" w:line="240" w:lineRule="auto"/>
              <w:rPr>
                <w:rFonts w:eastAsia="Times New Roman" w:cs="Times New Roman"/>
                <w:b/>
                <w:bCs/>
                <w:color w:val="000000"/>
                <w:sz w:val="22"/>
                <w:lang w:eastAsia="en-US"/>
              </w:rPr>
            </w:pPr>
          </w:p>
        </w:tc>
        <w:tc>
          <w:tcPr>
            <w:tcW w:w="1443" w:type="dxa"/>
            <w:shd w:val="clear" w:color="auto" w:fill="D9D9D9" w:themeFill="background1" w:themeFillShade="D9"/>
            <w:vAlign w:val="center"/>
            <w:hideMark/>
          </w:tcPr>
          <w:p w14:paraId="731AB635" w14:textId="48A2F20D" w:rsidR="0003797E" w:rsidRPr="008C3497" w:rsidRDefault="0003797E" w:rsidP="00CD5803">
            <w:pPr>
              <w:keepNext/>
              <w:spacing w:after="0" w:line="240" w:lineRule="auto"/>
              <w:rPr>
                <w:rFonts w:eastAsia="Times New Roman" w:cs="Times New Roman"/>
                <w:color w:val="000000"/>
                <w:sz w:val="22"/>
                <w:lang w:eastAsia="en-US"/>
              </w:rPr>
            </w:pPr>
            <w:r w:rsidRPr="008C3497">
              <w:rPr>
                <w:rFonts w:eastAsia="Times New Roman" w:cs="Times New Roman"/>
                <w:color w:val="000000"/>
                <w:sz w:val="22"/>
                <w:lang w:eastAsia="en-US"/>
              </w:rPr>
              <w:t>Initialization</w:t>
            </w:r>
            <w:r w:rsidR="002A599F">
              <w:rPr>
                <w:rFonts w:eastAsia="Times New Roman" w:cs="Times New Roman"/>
                <w:color w:val="000000"/>
                <w:sz w:val="22"/>
                <w:lang w:eastAsia="en-US"/>
              </w:rPr>
              <w:t xml:space="preserve"> Heuristic</w:t>
            </w:r>
          </w:p>
        </w:tc>
        <w:tc>
          <w:tcPr>
            <w:tcW w:w="2117" w:type="dxa"/>
            <w:shd w:val="clear" w:color="auto" w:fill="D9D9D9" w:themeFill="background1" w:themeFillShade="D9"/>
            <w:vAlign w:val="center"/>
            <w:hideMark/>
          </w:tcPr>
          <w:p w14:paraId="62CD1393" w14:textId="6F7690AD" w:rsidR="0003797E" w:rsidRPr="008C3497" w:rsidRDefault="0003797E" w:rsidP="00CD5803">
            <w:pPr>
              <w:keepNext/>
              <w:spacing w:after="0" w:line="240" w:lineRule="auto"/>
              <w:rPr>
                <w:rFonts w:eastAsia="Times New Roman" w:cs="Times New Roman"/>
                <w:color w:val="000000"/>
                <w:sz w:val="22"/>
                <w:lang w:eastAsia="en-US"/>
              </w:rPr>
            </w:pPr>
            <w:r w:rsidRPr="008C3497">
              <w:rPr>
                <w:rFonts w:eastAsia="Times New Roman" w:cs="Times New Roman"/>
                <w:color w:val="000000"/>
                <w:sz w:val="22"/>
                <w:lang w:eastAsia="en-US"/>
              </w:rPr>
              <w:t>MIP</w:t>
            </w:r>
            <w:r w:rsidR="00B05828">
              <w:rPr>
                <w:rFonts w:eastAsia="Times New Roman" w:cs="Times New Roman"/>
                <w:color w:val="000000"/>
                <w:sz w:val="22"/>
                <w:lang w:eastAsia="en-US"/>
              </w:rPr>
              <w:t xml:space="preserve"> with Warm</w:t>
            </w:r>
            <w:r w:rsidR="00BB1E5C">
              <w:rPr>
                <w:rFonts w:eastAsia="Times New Roman" w:cs="Times New Roman"/>
                <w:color w:val="000000"/>
                <w:sz w:val="22"/>
                <w:lang w:eastAsia="en-US"/>
              </w:rPr>
              <w:t>-</w:t>
            </w:r>
            <w:r w:rsidR="00B05828">
              <w:rPr>
                <w:rFonts w:eastAsia="Times New Roman" w:cs="Times New Roman"/>
                <w:color w:val="000000"/>
                <w:sz w:val="22"/>
                <w:lang w:eastAsia="en-US"/>
              </w:rPr>
              <w:t>Start</w:t>
            </w:r>
          </w:p>
        </w:tc>
        <w:tc>
          <w:tcPr>
            <w:tcW w:w="2151" w:type="dxa"/>
            <w:shd w:val="clear" w:color="auto" w:fill="D9D9D9" w:themeFill="background1" w:themeFillShade="D9"/>
            <w:vAlign w:val="center"/>
            <w:hideMark/>
          </w:tcPr>
          <w:p w14:paraId="7074E636" w14:textId="05337AAD" w:rsidR="0003797E" w:rsidRPr="008C3497" w:rsidRDefault="0003797E" w:rsidP="00CD5803">
            <w:pPr>
              <w:keepNext/>
              <w:spacing w:after="0" w:line="240" w:lineRule="auto"/>
              <w:rPr>
                <w:rFonts w:eastAsia="Times New Roman" w:cs="Times New Roman"/>
                <w:color w:val="000000"/>
                <w:sz w:val="22"/>
                <w:lang w:eastAsia="en-US"/>
              </w:rPr>
            </w:pPr>
            <w:r w:rsidRPr="008C3497">
              <w:rPr>
                <w:rFonts w:eastAsia="Times New Roman" w:cs="Times New Roman"/>
                <w:color w:val="000000"/>
                <w:sz w:val="22"/>
                <w:lang w:eastAsia="en-US"/>
              </w:rPr>
              <w:t>Initialization</w:t>
            </w:r>
            <w:r w:rsidR="002A599F">
              <w:rPr>
                <w:rFonts w:eastAsia="Times New Roman" w:cs="Times New Roman"/>
                <w:color w:val="000000"/>
                <w:sz w:val="22"/>
                <w:lang w:eastAsia="en-US"/>
              </w:rPr>
              <w:t xml:space="preserve"> Heuristic</w:t>
            </w:r>
          </w:p>
        </w:tc>
        <w:tc>
          <w:tcPr>
            <w:tcW w:w="1359" w:type="dxa"/>
            <w:shd w:val="clear" w:color="auto" w:fill="D9D9D9" w:themeFill="background1" w:themeFillShade="D9"/>
            <w:vAlign w:val="center"/>
            <w:hideMark/>
          </w:tcPr>
          <w:p w14:paraId="4FB09077" w14:textId="3AC5391C" w:rsidR="0003797E" w:rsidRPr="008C3497" w:rsidRDefault="00CD5803" w:rsidP="00CD5803">
            <w:pPr>
              <w:keepNext/>
              <w:spacing w:after="0" w:line="240" w:lineRule="auto"/>
              <w:rPr>
                <w:rFonts w:eastAsia="Times New Roman" w:cs="Times New Roman"/>
                <w:color w:val="000000"/>
                <w:sz w:val="22"/>
                <w:lang w:eastAsia="en-US"/>
              </w:rPr>
            </w:pPr>
            <w:r w:rsidRPr="008C3497">
              <w:rPr>
                <w:rFonts w:eastAsia="Times New Roman" w:cs="Times New Roman"/>
                <w:color w:val="000000"/>
                <w:sz w:val="22"/>
                <w:lang w:eastAsia="en-US"/>
              </w:rPr>
              <w:t>MIP</w:t>
            </w:r>
            <w:r>
              <w:rPr>
                <w:rFonts w:eastAsia="Times New Roman" w:cs="Times New Roman"/>
                <w:color w:val="000000"/>
                <w:sz w:val="22"/>
                <w:lang w:eastAsia="en-US"/>
              </w:rPr>
              <w:t xml:space="preserve"> with Warm</w:t>
            </w:r>
            <w:r w:rsidR="00BB1E5C">
              <w:rPr>
                <w:rFonts w:eastAsia="Times New Roman" w:cs="Times New Roman"/>
                <w:color w:val="000000"/>
                <w:sz w:val="22"/>
                <w:lang w:eastAsia="en-US"/>
              </w:rPr>
              <w:t>-</w:t>
            </w:r>
            <w:r>
              <w:rPr>
                <w:rFonts w:eastAsia="Times New Roman" w:cs="Times New Roman"/>
                <w:color w:val="000000"/>
                <w:sz w:val="22"/>
                <w:lang w:eastAsia="en-US"/>
              </w:rPr>
              <w:t>Start</w:t>
            </w:r>
          </w:p>
        </w:tc>
      </w:tr>
      <w:tr w:rsidR="0003797E" w:rsidRPr="008C3497" w14:paraId="7E612451" w14:textId="77777777" w:rsidTr="00BB1E5C">
        <w:trPr>
          <w:trHeight w:val="330"/>
          <w:jc w:val="center"/>
        </w:trPr>
        <w:tc>
          <w:tcPr>
            <w:tcW w:w="1133" w:type="dxa"/>
            <w:vMerge w:val="restart"/>
            <w:shd w:val="clear" w:color="auto" w:fill="808080" w:themeFill="background1" w:themeFillShade="80"/>
            <w:vAlign w:val="center"/>
            <w:hideMark/>
          </w:tcPr>
          <w:p w14:paraId="5F42A5A8"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Net 1</w:t>
            </w:r>
          </w:p>
          <w:p w14:paraId="1ADA12B2"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(5, 7)</w:t>
            </w:r>
          </w:p>
        </w:tc>
        <w:tc>
          <w:tcPr>
            <w:tcW w:w="540" w:type="dxa"/>
            <w:shd w:val="clear" w:color="auto" w:fill="D9D9D9" w:themeFill="background1" w:themeFillShade="D9"/>
            <w:vAlign w:val="center"/>
            <w:hideMark/>
          </w:tcPr>
          <w:p w14:paraId="3B0C0963" w14:textId="5A69BD89"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1</w:t>
            </w:r>
            <w:r w:rsidR="00503902">
              <w:rPr>
                <w:rFonts w:asciiTheme="majorBidi" w:eastAsia="Times New Roman" w:hAnsiTheme="majorBidi" w:cstheme="majorBidi"/>
                <w:b/>
                <w:bCs/>
                <w:color w:val="000000"/>
                <w:sz w:val="22"/>
                <w:lang w:eastAsia="en-US"/>
              </w:rPr>
              <w:t>*</w:t>
            </w:r>
          </w:p>
        </w:tc>
        <w:tc>
          <w:tcPr>
            <w:tcW w:w="1443" w:type="dxa"/>
            <w:shd w:val="clear" w:color="auto" w:fill="auto"/>
            <w:vAlign w:val="center"/>
            <w:hideMark/>
          </w:tcPr>
          <w:p w14:paraId="57D0E2D2"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2</w:t>
            </w:r>
          </w:p>
        </w:tc>
        <w:tc>
          <w:tcPr>
            <w:tcW w:w="2117" w:type="dxa"/>
            <w:shd w:val="clear" w:color="auto" w:fill="auto"/>
            <w:vAlign w:val="center"/>
            <w:hideMark/>
          </w:tcPr>
          <w:p w14:paraId="039A738D"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2</w:t>
            </w:r>
          </w:p>
        </w:tc>
        <w:tc>
          <w:tcPr>
            <w:tcW w:w="2151" w:type="dxa"/>
            <w:shd w:val="clear" w:color="auto" w:fill="auto"/>
            <w:vAlign w:val="center"/>
            <w:hideMark/>
          </w:tcPr>
          <w:p w14:paraId="574F92DB"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0.0020</w:t>
            </w:r>
          </w:p>
        </w:tc>
        <w:tc>
          <w:tcPr>
            <w:tcW w:w="1359" w:type="dxa"/>
            <w:shd w:val="clear" w:color="auto" w:fill="auto"/>
            <w:noWrap/>
            <w:vAlign w:val="bottom"/>
            <w:hideMark/>
          </w:tcPr>
          <w:p w14:paraId="22C1C2F6" w14:textId="760E8D23"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0.013</w:t>
            </w:r>
          </w:p>
        </w:tc>
      </w:tr>
      <w:tr w:rsidR="0003797E" w:rsidRPr="008C3497" w14:paraId="79CA1070" w14:textId="77777777" w:rsidTr="00BB1E5C">
        <w:trPr>
          <w:trHeight w:val="330"/>
          <w:jc w:val="center"/>
        </w:trPr>
        <w:tc>
          <w:tcPr>
            <w:tcW w:w="1133" w:type="dxa"/>
            <w:vMerge/>
            <w:shd w:val="clear" w:color="auto" w:fill="808080" w:themeFill="background1" w:themeFillShade="80"/>
            <w:vAlign w:val="center"/>
            <w:hideMark/>
          </w:tcPr>
          <w:p w14:paraId="6FBB262B"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p>
        </w:tc>
        <w:tc>
          <w:tcPr>
            <w:tcW w:w="540" w:type="dxa"/>
            <w:shd w:val="clear" w:color="auto" w:fill="D9D9D9" w:themeFill="background1" w:themeFillShade="D9"/>
            <w:vAlign w:val="center"/>
            <w:hideMark/>
          </w:tcPr>
          <w:p w14:paraId="79B42B71"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2</w:t>
            </w:r>
          </w:p>
        </w:tc>
        <w:tc>
          <w:tcPr>
            <w:tcW w:w="1443" w:type="dxa"/>
            <w:shd w:val="clear" w:color="auto" w:fill="auto"/>
            <w:vAlign w:val="center"/>
            <w:hideMark/>
          </w:tcPr>
          <w:p w14:paraId="0FF37694"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0</w:t>
            </w:r>
          </w:p>
        </w:tc>
        <w:tc>
          <w:tcPr>
            <w:tcW w:w="2117" w:type="dxa"/>
            <w:shd w:val="clear" w:color="auto" w:fill="auto"/>
            <w:vAlign w:val="center"/>
            <w:hideMark/>
          </w:tcPr>
          <w:p w14:paraId="0A18CE3B"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w:t>
            </w:r>
          </w:p>
        </w:tc>
        <w:tc>
          <w:tcPr>
            <w:tcW w:w="2151" w:type="dxa"/>
            <w:shd w:val="clear" w:color="auto" w:fill="auto"/>
            <w:noWrap/>
            <w:vAlign w:val="bottom"/>
            <w:hideMark/>
          </w:tcPr>
          <w:p w14:paraId="74AC6554"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0.0030</w:t>
            </w:r>
          </w:p>
        </w:tc>
        <w:tc>
          <w:tcPr>
            <w:tcW w:w="1359" w:type="dxa"/>
            <w:shd w:val="clear" w:color="auto" w:fill="auto"/>
            <w:noWrap/>
            <w:vAlign w:val="bottom"/>
            <w:hideMark/>
          </w:tcPr>
          <w:p w14:paraId="14B834B0" w14:textId="0A90F4DE"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0.000</w:t>
            </w:r>
          </w:p>
        </w:tc>
      </w:tr>
      <w:tr w:rsidR="0003797E" w:rsidRPr="008C3497" w14:paraId="11E17E70" w14:textId="77777777" w:rsidTr="00BB1E5C">
        <w:trPr>
          <w:trHeight w:val="330"/>
          <w:jc w:val="center"/>
        </w:trPr>
        <w:tc>
          <w:tcPr>
            <w:tcW w:w="1133" w:type="dxa"/>
            <w:vMerge w:val="restart"/>
            <w:shd w:val="clear" w:color="auto" w:fill="808080" w:themeFill="background1" w:themeFillShade="80"/>
            <w:vAlign w:val="center"/>
            <w:hideMark/>
          </w:tcPr>
          <w:p w14:paraId="57E583FC"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Net 2</w:t>
            </w:r>
          </w:p>
          <w:p w14:paraId="1B053896"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(14, 32)</w:t>
            </w:r>
          </w:p>
        </w:tc>
        <w:tc>
          <w:tcPr>
            <w:tcW w:w="540" w:type="dxa"/>
            <w:shd w:val="clear" w:color="auto" w:fill="D9D9D9" w:themeFill="background1" w:themeFillShade="D9"/>
            <w:vAlign w:val="center"/>
            <w:hideMark/>
          </w:tcPr>
          <w:p w14:paraId="32588465" w14:textId="25991A92"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1</w:t>
            </w:r>
            <w:r w:rsidR="00503902">
              <w:rPr>
                <w:rFonts w:asciiTheme="majorBidi" w:eastAsia="Times New Roman" w:hAnsiTheme="majorBidi" w:cstheme="majorBidi"/>
                <w:b/>
                <w:bCs/>
                <w:color w:val="000000"/>
                <w:sz w:val="22"/>
                <w:lang w:eastAsia="en-US"/>
              </w:rPr>
              <w:t>*</w:t>
            </w:r>
          </w:p>
        </w:tc>
        <w:tc>
          <w:tcPr>
            <w:tcW w:w="1443" w:type="dxa"/>
            <w:shd w:val="clear" w:color="auto" w:fill="auto"/>
            <w:vAlign w:val="center"/>
            <w:hideMark/>
          </w:tcPr>
          <w:p w14:paraId="08DBEF7C"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17</w:t>
            </w:r>
          </w:p>
        </w:tc>
        <w:tc>
          <w:tcPr>
            <w:tcW w:w="2117" w:type="dxa"/>
            <w:shd w:val="clear" w:color="auto" w:fill="auto"/>
            <w:vAlign w:val="center"/>
            <w:hideMark/>
          </w:tcPr>
          <w:p w14:paraId="787F24E3"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17</w:t>
            </w:r>
          </w:p>
        </w:tc>
        <w:tc>
          <w:tcPr>
            <w:tcW w:w="2151" w:type="dxa"/>
            <w:shd w:val="clear" w:color="auto" w:fill="auto"/>
            <w:vAlign w:val="center"/>
            <w:hideMark/>
          </w:tcPr>
          <w:p w14:paraId="40B70530"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0.0040</w:t>
            </w:r>
          </w:p>
        </w:tc>
        <w:tc>
          <w:tcPr>
            <w:tcW w:w="1359" w:type="dxa"/>
            <w:shd w:val="clear" w:color="auto" w:fill="auto"/>
            <w:vAlign w:val="center"/>
            <w:hideMark/>
          </w:tcPr>
          <w:p w14:paraId="484ECB7E" w14:textId="771F65CA"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0.17</w:t>
            </w:r>
            <w:r w:rsidR="00FE2300">
              <w:rPr>
                <w:rFonts w:asciiTheme="majorBidi" w:hAnsiTheme="majorBidi" w:cstheme="majorBidi"/>
                <w:color w:val="000000"/>
                <w:sz w:val="22"/>
              </w:rPr>
              <w:t>5</w:t>
            </w:r>
          </w:p>
        </w:tc>
      </w:tr>
      <w:tr w:rsidR="0003797E" w:rsidRPr="008C3497" w14:paraId="2A71F625" w14:textId="77777777" w:rsidTr="00BB1E5C">
        <w:trPr>
          <w:trHeight w:val="330"/>
          <w:jc w:val="center"/>
        </w:trPr>
        <w:tc>
          <w:tcPr>
            <w:tcW w:w="1133" w:type="dxa"/>
            <w:vMerge/>
            <w:shd w:val="clear" w:color="auto" w:fill="808080" w:themeFill="background1" w:themeFillShade="80"/>
            <w:vAlign w:val="center"/>
            <w:hideMark/>
          </w:tcPr>
          <w:p w14:paraId="12BC441D"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p>
        </w:tc>
        <w:tc>
          <w:tcPr>
            <w:tcW w:w="540" w:type="dxa"/>
            <w:shd w:val="clear" w:color="auto" w:fill="D9D9D9" w:themeFill="background1" w:themeFillShade="D9"/>
            <w:vAlign w:val="center"/>
            <w:hideMark/>
          </w:tcPr>
          <w:p w14:paraId="5B8DD391"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2</w:t>
            </w:r>
          </w:p>
        </w:tc>
        <w:tc>
          <w:tcPr>
            <w:tcW w:w="1443" w:type="dxa"/>
            <w:shd w:val="clear" w:color="auto" w:fill="auto"/>
            <w:vAlign w:val="center"/>
            <w:hideMark/>
          </w:tcPr>
          <w:p w14:paraId="6AFA4301"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12</w:t>
            </w:r>
          </w:p>
        </w:tc>
        <w:tc>
          <w:tcPr>
            <w:tcW w:w="2117" w:type="dxa"/>
            <w:shd w:val="clear" w:color="auto" w:fill="auto"/>
            <w:vAlign w:val="center"/>
            <w:hideMark/>
          </w:tcPr>
          <w:p w14:paraId="1DE97BB2"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10</w:t>
            </w:r>
          </w:p>
        </w:tc>
        <w:tc>
          <w:tcPr>
            <w:tcW w:w="2151" w:type="dxa"/>
            <w:shd w:val="clear" w:color="auto" w:fill="auto"/>
            <w:vAlign w:val="center"/>
            <w:hideMark/>
          </w:tcPr>
          <w:p w14:paraId="213B18BC"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0.0060</w:t>
            </w:r>
          </w:p>
        </w:tc>
        <w:tc>
          <w:tcPr>
            <w:tcW w:w="1359" w:type="dxa"/>
            <w:shd w:val="clear" w:color="auto" w:fill="auto"/>
            <w:vAlign w:val="center"/>
            <w:hideMark/>
          </w:tcPr>
          <w:p w14:paraId="73309932" w14:textId="7FBB2B10"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0.1</w:t>
            </w:r>
            <w:r w:rsidR="00FE2300">
              <w:rPr>
                <w:rFonts w:asciiTheme="majorBidi" w:hAnsiTheme="majorBidi" w:cstheme="majorBidi"/>
                <w:color w:val="000000"/>
                <w:sz w:val="22"/>
              </w:rPr>
              <w:t>60</w:t>
            </w:r>
          </w:p>
        </w:tc>
      </w:tr>
      <w:tr w:rsidR="0003797E" w:rsidRPr="008C3497" w14:paraId="67792D43" w14:textId="77777777" w:rsidTr="00BB1E5C">
        <w:trPr>
          <w:trHeight w:val="330"/>
          <w:jc w:val="center"/>
        </w:trPr>
        <w:tc>
          <w:tcPr>
            <w:tcW w:w="1133" w:type="dxa"/>
            <w:vMerge/>
            <w:shd w:val="clear" w:color="auto" w:fill="808080" w:themeFill="background1" w:themeFillShade="80"/>
            <w:vAlign w:val="center"/>
            <w:hideMark/>
          </w:tcPr>
          <w:p w14:paraId="70FCC154"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p>
        </w:tc>
        <w:tc>
          <w:tcPr>
            <w:tcW w:w="540" w:type="dxa"/>
            <w:shd w:val="clear" w:color="auto" w:fill="D9D9D9" w:themeFill="background1" w:themeFillShade="D9"/>
            <w:vAlign w:val="center"/>
            <w:hideMark/>
          </w:tcPr>
          <w:p w14:paraId="2B91B631"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3</w:t>
            </w:r>
          </w:p>
        </w:tc>
        <w:tc>
          <w:tcPr>
            <w:tcW w:w="1443" w:type="dxa"/>
            <w:shd w:val="clear" w:color="auto" w:fill="auto"/>
            <w:vAlign w:val="center"/>
            <w:hideMark/>
          </w:tcPr>
          <w:p w14:paraId="10074740"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9</w:t>
            </w:r>
          </w:p>
        </w:tc>
        <w:tc>
          <w:tcPr>
            <w:tcW w:w="2117" w:type="dxa"/>
            <w:shd w:val="clear" w:color="auto" w:fill="auto"/>
            <w:vAlign w:val="center"/>
            <w:hideMark/>
          </w:tcPr>
          <w:p w14:paraId="024526BD"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5</w:t>
            </w:r>
          </w:p>
        </w:tc>
        <w:tc>
          <w:tcPr>
            <w:tcW w:w="2151" w:type="dxa"/>
            <w:shd w:val="clear" w:color="auto" w:fill="auto"/>
            <w:vAlign w:val="center"/>
            <w:hideMark/>
          </w:tcPr>
          <w:p w14:paraId="31EBD4E3"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0.0060</w:t>
            </w:r>
          </w:p>
        </w:tc>
        <w:tc>
          <w:tcPr>
            <w:tcW w:w="1359" w:type="dxa"/>
            <w:shd w:val="clear" w:color="auto" w:fill="auto"/>
            <w:vAlign w:val="center"/>
            <w:hideMark/>
          </w:tcPr>
          <w:p w14:paraId="3F52D319" w14:textId="4C6DEA45"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0.23</w:t>
            </w:r>
            <w:r w:rsidR="00FE2300">
              <w:rPr>
                <w:rFonts w:asciiTheme="majorBidi" w:hAnsiTheme="majorBidi" w:cstheme="majorBidi"/>
                <w:color w:val="000000"/>
                <w:sz w:val="22"/>
              </w:rPr>
              <w:t>7</w:t>
            </w:r>
          </w:p>
        </w:tc>
      </w:tr>
      <w:tr w:rsidR="0003797E" w:rsidRPr="008C3497" w14:paraId="69EB942F" w14:textId="77777777" w:rsidTr="00BB1E5C">
        <w:trPr>
          <w:trHeight w:val="330"/>
          <w:jc w:val="center"/>
        </w:trPr>
        <w:tc>
          <w:tcPr>
            <w:tcW w:w="1133" w:type="dxa"/>
            <w:vMerge w:val="restart"/>
            <w:shd w:val="clear" w:color="auto" w:fill="808080" w:themeFill="background1" w:themeFillShade="80"/>
            <w:vAlign w:val="center"/>
            <w:hideMark/>
          </w:tcPr>
          <w:p w14:paraId="2ECA529C"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 xml:space="preserve">Net 3 </w:t>
            </w:r>
          </w:p>
          <w:p w14:paraId="22CFFA66"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(25, 89)</w:t>
            </w:r>
          </w:p>
        </w:tc>
        <w:tc>
          <w:tcPr>
            <w:tcW w:w="540" w:type="dxa"/>
            <w:shd w:val="clear" w:color="auto" w:fill="D9D9D9" w:themeFill="background1" w:themeFillShade="D9"/>
            <w:vAlign w:val="center"/>
            <w:hideMark/>
          </w:tcPr>
          <w:p w14:paraId="1FC5D8B9" w14:textId="7D9D18CB"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1</w:t>
            </w:r>
            <w:r w:rsidR="00503902">
              <w:rPr>
                <w:rFonts w:asciiTheme="majorBidi" w:eastAsia="Times New Roman" w:hAnsiTheme="majorBidi" w:cstheme="majorBidi"/>
                <w:b/>
                <w:bCs/>
                <w:color w:val="000000"/>
                <w:sz w:val="22"/>
                <w:lang w:eastAsia="en-US"/>
              </w:rPr>
              <w:t>*</w:t>
            </w:r>
          </w:p>
        </w:tc>
        <w:tc>
          <w:tcPr>
            <w:tcW w:w="1443" w:type="dxa"/>
            <w:shd w:val="clear" w:color="auto" w:fill="auto"/>
            <w:vAlign w:val="center"/>
            <w:hideMark/>
          </w:tcPr>
          <w:p w14:paraId="0417F77E"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21</w:t>
            </w:r>
          </w:p>
        </w:tc>
        <w:tc>
          <w:tcPr>
            <w:tcW w:w="2117" w:type="dxa"/>
            <w:shd w:val="clear" w:color="auto" w:fill="auto"/>
            <w:vAlign w:val="center"/>
            <w:hideMark/>
          </w:tcPr>
          <w:p w14:paraId="267E5ECA"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21</w:t>
            </w:r>
          </w:p>
        </w:tc>
        <w:tc>
          <w:tcPr>
            <w:tcW w:w="2151" w:type="dxa"/>
            <w:shd w:val="clear" w:color="auto" w:fill="auto"/>
            <w:vAlign w:val="center"/>
            <w:hideMark/>
          </w:tcPr>
          <w:p w14:paraId="59071FD5"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0.003</w:t>
            </w:r>
          </w:p>
        </w:tc>
        <w:tc>
          <w:tcPr>
            <w:tcW w:w="1359" w:type="dxa"/>
            <w:shd w:val="clear" w:color="auto" w:fill="auto"/>
            <w:vAlign w:val="center"/>
            <w:hideMark/>
          </w:tcPr>
          <w:p w14:paraId="015D0DEB"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3.909</w:t>
            </w:r>
          </w:p>
        </w:tc>
      </w:tr>
      <w:tr w:rsidR="0003797E" w:rsidRPr="008C3497" w14:paraId="6CA664F6" w14:textId="77777777" w:rsidTr="00BB1E5C">
        <w:trPr>
          <w:trHeight w:val="330"/>
          <w:jc w:val="center"/>
        </w:trPr>
        <w:tc>
          <w:tcPr>
            <w:tcW w:w="1133" w:type="dxa"/>
            <w:vMerge/>
            <w:shd w:val="clear" w:color="auto" w:fill="808080" w:themeFill="background1" w:themeFillShade="80"/>
            <w:vAlign w:val="center"/>
            <w:hideMark/>
          </w:tcPr>
          <w:p w14:paraId="0DA0C88A"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p>
        </w:tc>
        <w:tc>
          <w:tcPr>
            <w:tcW w:w="540" w:type="dxa"/>
            <w:shd w:val="clear" w:color="auto" w:fill="D9D9D9" w:themeFill="background1" w:themeFillShade="D9"/>
            <w:vAlign w:val="center"/>
            <w:hideMark/>
          </w:tcPr>
          <w:p w14:paraId="6C39FF91"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2</w:t>
            </w:r>
          </w:p>
        </w:tc>
        <w:tc>
          <w:tcPr>
            <w:tcW w:w="1443" w:type="dxa"/>
            <w:shd w:val="clear" w:color="auto" w:fill="auto"/>
            <w:vAlign w:val="center"/>
            <w:hideMark/>
          </w:tcPr>
          <w:p w14:paraId="080E48AD"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16</w:t>
            </w:r>
          </w:p>
        </w:tc>
        <w:tc>
          <w:tcPr>
            <w:tcW w:w="2117" w:type="dxa"/>
            <w:shd w:val="clear" w:color="auto" w:fill="auto"/>
            <w:vAlign w:val="center"/>
            <w:hideMark/>
          </w:tcPr>
          <w:p w14:paraId="2706D703"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14</w:t>
            </w:r>
          </w:p>
        </w:tc>
        <w:tc>
          <w:tcPr>
            <w:tcW w:w="2151" w:type="dxa"/>
            <w:shd w:val="clear" w:color="auto" w:fill="auto"/>
            <w:vAlign w:val="center"/>
            <w:hideMark/>
          </w:tcPr>
          <w:p w14:paraId="4C73507A"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0.007</w:t>
            </w:r>
          </w:p>
        </w:tc>
        <w:tc>
          <w:tcPr>
            <w:tcW w:w="1359" w:type="dxa"/>
            <w:shd w:val="clear" w:color="auto" w:fill="auto"/>
            <w:vAlign w:val="center"/>
            <w:hideMark/>
          </w:tcPr>
          <w:p w14:paraId="7EE32F9C"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3.815</w:t>
            </w:r>
          </w:p>
        </w:tc>
      </w:tr>
      <w:tr w:rsidR="0003797E" w:rsidRPr="008C3497" w14:paraId="4ED71D89" w14:textId="77777777" w:rsidTr="00BB1E5C">
        <w:trPr>
          <w:trHeight w:val="330"/>
          <w:jc w:val="center"/>
        </w:trPr>
        <w:tc>
          <w:tcPr>
            <w:tcW w:w="1133" w:type="dxa"/>
            <w:vMerge/>
            <w:shd w:val="clear" w:color="auto" w:fill="808080" w:themeFill="background1" w:themeFillShade="80"/>
            <w:vAlign w:val="center"/>
            <w:hideMark/>
          </w:tcPr>
          <w:p w14:paraId="467C23C8"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p>
        </w:tc>
        <w:tc>
          <w:tcPr>
            <w:tcW w:w="540" w:type="dxa"/>
            <w:shd w:val="clear" w:color="auto" w:fill="D9D9D9" w:themeFill="background1" w:themeFillShade="D9"/>
            <w:vAlign w:val="center"/>
            <w:hideMark/>
          </w:tcPr>
          <w:p w14:paraId="23759795"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3</w:t>
            </w:r>
          </w:p>
        </w:tc>
        <w:tc>
          <w:tcPr>
            <w:tcW w:w="1443" w:type="dxa"/>
            <w:shd w:val="clear" w:color="auto" w:fill="auto"/>
            <w:vAlign w:val="center"/>
            <w:hideMark/>
          </w:tcPr>
          <w:p w14:paraId="7145067E"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11</w:t>
            </w:r>
          </w:p>
        </w:tc>
        <w:tc>
          <w:tcPr>
            <w:tcW w:w="2117" w:type="dxa"/>
            <w:shd w:val="clear" w:color="auto" w:fill="auto"/>
            <w:vAlign w:val="center"/>
            <w:hideMark/>
          </w:tcPr>
          <w:p w14:paraId="0017080A"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9</w:t>
            </w:r>
          </w:p>
        </w:tc>
        <w:tc>
          <w:tcPr>
            <w:tcW w:w="2151" w:type="dxa"/>
            <w:shd w:val="clear" w:color="auto" w:fill="auto"/>
            <w:vAlign w:val="center"/>
            <w:hideMark/>
          </w:tcPr>
          <w:p w14:paraId="0E9C0947"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0.010</w:t>
            </w:r>
          </w:p>
        </w:tc>
        <w:tc>
          <w:tcPr>
            <w:tcW w:w="1359" w:type="dxa"/>
            <w:shd w:val="clear" w:color="auto" w:fill="auto"/>
            <w:vAlign w:val="center"/>
            <w:hideMark/>
          </w:tcPr>
          <w:p w14:paraId="131CB1A1"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3.751</w:t>
            </w:r>
          </w:p>
        </w:tc>
      </w:tr>
      <w:tr w:rsidR="0003797E" w:rsidRPr="008C3497" w14:paraId="631B62B5" w14:textId="77777777" w:rsidTr="00BB1E5C">
        <w:trPr>
          <w:trHeight w:val="330"/>
          <w:jc w:val="center"/>
        </w:trPr>
        <w:tc>
          <w:tcPr>
            <w:tcW w:w="1133" w:type="dxa"/>
            <w:vMerge/>
            <w:shd w:val="clear" w:color="auto" w:fill="808080" w:themeFill="background1" w:themeFillShade="80"/>
            <w:vAlign w:val="center"/>
            <w:hideMark/>
          </w:tcPr>
          <w:p w14:paraId="2D94F352"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p>
        </w:tc>
        <w:tc>
          <w:tcPr>
            <w:tcW w:w="540" w:type="dxa"/>
            <w:shd w:val="clear" w:color="auto" w:fill="D9D9D9" w:themeFill="background1" w:themeFillShade="D9"/>
            <w:vAlign w:val="center"/>
            <w:hideMark/>
          </w:tcPr>
          <w:p w14:paraId="46475D4A"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4</w:t>
            </w:r>
          </w:p>
        </w:tc>
        <w:tc>
          <w:tcPr>
            <w:tcW w:w="1443" w:type="dxa"/>
            <w:shd w:val="clear" w:color="auto" w:fill="auto"/>
            <w:vAlign w:val="center"/>
            <w:hideMark/>
          </w:tcPr>
          <w:p w14:paraId="3AD2CB2E"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4</w:t>
            </w:r>
          </w:p>
        </w:tc>
        <w:tc>
          <w:tcPr>
            <w:tcW w:w="2117" w:type="dxa"/>
            <w:shd w:val="clear" w:color="auto" w:fill="auto"/>
            <w:vAlign w:val="center"/>
            <w:hideMark/>
          </w:tcPr>
          <w:p w14:paraId="43C981BF"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4</w:t>
            </w:r>
          </w:p>
        </w:tc>
        <w:tc>
          <w:tcPr>
            <w:tcW w:w="2151" w:type="dxa"/>
            <w:shd w:val="clear" w:color="auto" w:fill="auto"/>
            <w:vAlign w:val="center"/>
            <w:hideMark/>
          </w:tcPr>
          <w:p w14:paraId="248354A7"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0.011</w:t>
            </w:r>
          </w:p>
        </w:tc>
        <w:tc>
          <w:tcPr>
            <w:tcW w:w="1359" w:type="dxa"/>
            <w:shd w:val="clear" w:color="auto" w:fill="auto"/>
            <w:vAlign w:val="center"/>
            <w:hideMark/>
          </w:tcPr>
          <w:p w14:paraId="5D536375"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4.540</w:t>
            </w:r>
          </w:p>
        </w:tc>
      </w:tr>
      <w:tr w:rsidR="0003797E" w:rsidRPr="008C3497" w14:paraId="59DA914F" w14:textId="77777777" w:rsidTr="00BB1E5C">
        <w:trPr>
          <w:trHeight w:val="330"/>
          <w:jc w:val="center"/>
        </w:trPr>
        <w:tc>
          <w:tcPr>
            <w:tcW w:w="1133" w:type="dxa"/>
            <w:vMerge/>
            <w:shd w:val="clear" w:color="auto" w:fill="808080" w:themeFill="background1" w:themeFillShade="80"/>
            <w:vAlign w:val="center"/>
            <w:hideMark/>
          </w:tcPr>
          <w:p w14:paraId="2CA6A67A"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p>
        </w:tc>
        <w:tc>
          <w:tcPr>
            <w:tcW w:w="540" w:type="dxa"/>
            <w:shd w:val="clear" w:color="auto" w:fill="D9D9D9" w:themeFill="background1" w:themeFillShade="D9"/>
            <w:vAlign w:val="center"/>
            <w:hideMark/>
          </w:tcPr>
          <w:p w14:paraId="104D5F4E" w14:textId="0ECD2813"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5</w:t>
            </w:r>
            <w:r w:rsidR="00503902">
              <w:rPr>
                <w:rFonts w:asciiTheme="majorBidi" w:eastAsia="Times New Roman" w:hAnsiTheme="majorBidi" w:cstheme="majorBidi"/>
                <w:b/>
                <w:bCs/>
                <w:color w:val="000000"/>
                <w:sz w:val="22"/>
                <w:lang w:eastAsia="en-US"/>
              </w:rPr>
              <w:t>*</w:t>
            </w:r>
          </w:p>
        </w:tc>
        <w:tc>
          <w:tcPr>
            <w:tcW w:w="1443" w:type="dxa"/>
            <w:shd w:val="clear" w:color="auto" w:fill="auto"/>
            <w:vAlign w:val="center"/>
            <w:hideMark/>
          </w:tcPr>
          <w:p w14:paraId="034DE3AB"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2</w:t>
            </w:r>
          </w:p>
        </w:tc>
        <w:tc>
          <w:tcPr>
            <w:tcW w:w="2117" w:type="dxa"/>
            <w:shd w:val="clear" w:color="auto" w:fill="auto"/>
            <w:vAlign w:val="center"/>
            <w:hideMark/>
          </w:tcPr>
          <w:p w14:paraId="5E23D0AA"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2</w:t>
            </w:r>
          </w:p>
        </w:tc>
        <w:tc>
          <w:tcPr>
            <w:tcW w:w="2151" w:type="dxa"/>
            <w:shd w:val="clear" w:color="auto" w:fill="auto"/>
            <w:vAlign w:val="center"/>
            <w:hideMark/>
          </w:tcPr>
          <w:p w14:paraId="1F08F6C8"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0.018</w:t>
            </w:r>
          </w:p>
        </w:tc>
        <w:tc>
          <w:tcPr>
            <w:tcW w:w="1359" w:type="dxa"/>
            <w:shd w:val="clear" w:color="auto" w:fill="auto"/>
            <w:vAlign w:val="center"/>
            <w:hideMark/>
          </w:tcPr>
          <w:p w14:paraId="35F02C26"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4.779</w:t>
            </w:r>
          </w:p>
        </w:tc>
      </w:tr>
      <w:tr w:rsidR="0003797E" w:rsidRPr="008C3497" w14:paraId="3B223BE5" w14:textId="77777777" w:rsidTr="00BB1E5C">
        <w:trPr>
          <w:trHeight w:val="330"/>
          <w:jc w:val="center"/>
        </w:trPr>
        <w:tc>
          <w:tcPr>
            <w:tcW w:w="1133" w:type="dxa"/>
            <w:vMerge/>
            <w:shd w:val="clear" w:color="auto" w:fill="808080" w:themeFill="background1" w:themeFillShade="80"/>
            <w:vAlign w:val="center"/>
            <w:hideMark/>
          </w:tcPr>
          <w:p w14:paraId="310565EE"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p>
        </w:tc>
        <w:tc>
          <w:tcPr>
            <w:tcW w:w="540" w:type="dxa"/>
            <w:shd w:val="clear" w:color="auto" w:fill="D9D9D9" w:themeFill="background1" w:themeFillShade="D9"/>
            <w:vAlign w:val="center"/>
            <w:hideMark/>
          </w:tcPr>
          <w:p w14:paraId="37243A52"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6</w:t>
            </w:r>
          </w:p>
        </w:tc>
        <w:tc>
          <w:tcPr>
            <w:tcW w:w="1443" w:type="dxa"/>
            <w:shd w:val="clear" w:color="auto" w:fill="auto"/>
            <w:vAlign w:val="center"/>
            <w:hideMark/>
          </w:tcPr>
          <w:p w14:paraId="03DE33FC"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0</w:t>
            </w:r>
          </w:p>
        </w:tc>
        <w:tc>
          <w:tcPr>
            <w:tcW w:w="2117" w:type="dxa"/>
            <w:shd w:val="clear" w:color="auto" w:fill="auto"/>
            <w:vAlign w:val="center"/>
            <w:hideMark/>
          </w:tcPr>
          <w:p w14:paraId="7E7CF600" w14:textId="349E8D09" w:rsidR="0003797E" w:rsidRPr="008C3497" w:rsidRDefault="00D9392C" w:rsidP="00DA66A0">
            <w:pPr>
              <w:keepNext/>
              <w:spacing w:after="0" w:line="240" w:lineRule="auto"/>
              <w:jc w:val="center"/>
              <w:rPr>
                <w:rFonts w:asciiTheme="majorBidi" w:eastAsia="Times New Roman" w:hAnsiTheme="majorBidi" w:cstheme="majorBidi"/>
                <w:color w:val="000000"/>
                <w:sz w:val="22"/>
                <w:lang w:eastAsia="en-US"/>
              </w:rPr>
            </w:pPr>
            <w:r>
              <w:rPr>
                <w:rFonts w:asciiTheme="majorBidi" w:eastAsia="Times New Roman" w:hAnsiTheme="majorBidi" w:cstheme="majorBidi"/>
                <w:color w:val="000000"/>
                <w:sz w:val="22"/>
                <w:lang w:eastAsia="en-US"/>
              </w:rPr>
              <w:t>-</w:t>
            </w:r>
          </w:p>
        </w:tc>
        <w:tc>
          <w:tcPr>
            <w:tcW w:w="2151" w:type="dxa"/>
            <w:shd w:val="clear" w:color="auto" w:fill="auto"/>
            <w:vAlign w:val="center"/>
            <w:hideMark/>
          </w:tcPr>
          <w:p w14:paraId="1AF66BB1"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0.014</w:t>
            </w:r>
          </w:p>
        </w:tc>
        <w:tc>
          <w:tcPr>
            <w:tcW w:w="1359" w:type="dxa"/>
            <w:shd w:val="clear" w:color="auto" w:fill="auto"/>
            <w:vAlign w:val="center"/>
            <w:hideMark/>
          </w:tcPr>
          <w:p w14:paraId="7A8E2B5B"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0.000</w:t>
            </w:r>
          </w:p>
        </w:tc>
      </w:tr>
      <w:tr w:rsidR="0003797E" w:rsidRPr="008C3497" w14:paraId="2C110598" w14:textId="77777777" w:rsidTr="00BB1E5C">
        <w:trPr>
          <w:trHeight w:val="300"/>
          <w:jc w:val="center"/>
        </w:trPr>
        <w:tc>
          <w:tcPr>
            <w:tcW w:w="1133" w:type="dxa"/>
            <w:vMerge w:val="restart"/>
            <w:shd w:val="clear" w:color="auto" w:fill="808080" w:themeFill="background1" w:themeFillShade="80"/>
            <w:noWrap/>
            <w:vAlign w:val="center"/>
            <w:hideMark/>
          </w:tcPr>
          <w:p w14:paraId="2B608128"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 xml:space="preserve">Net 4 </w:t>
            </w:r>
          </w:p>
          <w:p w14:paraId="3047A184"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(32, 166)</w:t>
            </w:r>
          </w:p>
        </w:tc>
        <w:tc>
          <w:tcPr>
            <w:tcW w:w="540" w:type="dxa"/>
            <w:shd w:val="clear" w:color="auto" w:fill="D9D9D9" w:themeFill="background1" w:themeFillShade="D9"/>
            <w:noWrap/>
            <w:vAlign w:val="bottom"/>
            <w:hideMark/>
          </w:tcPr>
          <w:p w14:paraId="470C1174" w14:textId="6F870BFC"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1</w:t>
            </w:r>
            <w:r w:rsidR="00503902">
              <w:rPr>
                <w:rFonts w:asciiTheme="majorBidi" w:eastAsia="Times New Roman" w:hAnsiTheme="majorBidi" w:cstheme="majorBidi"/>
                <w:b/>
                <w:bCs/>
                <w:color w:val="000000"/>
                <w:sz w:val="22"/>
                <w:lang w:eastAsia="en-US"/>
              </w:rPr>
              <w:t>*</w:t>
            </w:r>
          </w:p>
        </w:tc>
        <w:tc>
          <w:tcPr>
            <w:tcW w:w="1443" w:type="dxa"/>
            <w:shd w:val="clear" w:color="auto" w:fill="auto"/>
            <w:vAlign w:val="center"/>
            <w:hideMark/>
          </w:tcPr>
          <w:p w14:paraId="35067A70"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26</w:t>
            </w:r>
          </w:p>
        </w:tc>
        <w:tc>
          <w:tcPr>
            <w:tcW w:w="2117" w:type="dxa"/>
            <w:shd w:val="clear" w:color="auto" w:fill="auto"/>
            <w:vAlign w:val="center"/>
            <w:hideMark/>
          </w:tcPr>
          <w:p w14:paraId="5493F8B9"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26</w:t>
            </w:r>
          </w:p>
        </w:tc>
        <w:tc>
          <w:tcPr>
            <w:tcW w:w="2151" w:type="dxa"/>
            <w:shd w:val="clear" w:color="auto" w:fill="auto"/>
            <w:vAlign w:val="center"/>
            <w:hideMark/>
          </w:tcPr>
          <w:p w14:paraId="4BB9A979"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0.007</w:t>
            </w:r>
          </w:p>
        </w:tc>
        <w:tc>
          <w:tcPr>
            <w:tcW w:w="1359" w:type="dxa"/>
            <w:shd w:val="clear" w:color="auto" w:fill="auto"/>
            <w:vAlign w:val="center"/>
            <w:hideMark/>
          </w:tcPr>
          <w:p w14:paraId="2CA75FC0" w14:textId="3412AFC0"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81.2</w:t>
            </w:r>
            <w:r w:rsidR="00FE2300">
              <w:rPr>
                <w:rFonts w:asciiTheme="majorBidi" w:hAnsiTheme="majorBidi" w:cstheme="majorBidi"/>
                <w:color w:val="000000"/>
                <w:sz w:val="22"/>
              </w:rPr>
              <w:t>8</w:t>
            </w:r>
          </w:p>
        </w:tc>
      </w:tr>
      <w:tr w:rsidR="0003797E" w:rsidRPr="008C3497" w14:paraId="42D2338D" w14:textId="77777777" w:rsidTr="00BB1E5C">
        <w:trPr>
          <w:trHeight w:val="300"/>
          <w:jc w:val="center"/>
        </w:trPr>
        <w:tc>
          <w:tcPr>
            <w:tcW w:w="1133" w:type="dxa"/>
            <w:vMerge/>
            <w:shd w:val="clear" w:color="auto" w:fill="808080" w:themeFill="background1" w:themeFillShade="80"/>
            <w:vAlign w:val="center"/>
            <w:hideMark/>
          </w:tcPr>
          <w:p w14:paraId="24105E94" w14:textId="77777777" w:rsidR="0003797E" w:rsidRPr="008C3497" w:rsidRDefault="0003797E" w:rsidP="00DA66A0">
            <w:pPr>
              <w:keepNext/>
              <w:spacing w:after="0" w:line="240" w:lineRule="auto"/>
              <w:rPr>
                <w:rFonts w:asciiTheme="majorBidi" w:eastAsia="Times New Roman" w:hAnsiTheme="majorBidi" w:cstheme="majorBidi"/>
                <w:b/>
                <w:bCs/>
                <w:color w:val="000000"/>
                <w:sz w:val="22"/>
                <w:lang w:eastAsia="en-US"/>
              </w:rPr>
            </w:pPr>
          </w:p>
        </w:tc>
        <w:tc>
          <w:tcPr>
            <w:tcW w:w="540" w:type="dxa"/>
            <w:shd w:val="clear" w:color="auto" w:fill="D9D9D9" w:themeFill="background1" w:themeFillShade="D9"/>
            <w:noWrap/>
            <w:vAlign w:val="bottom"/>
            <w:hideMark/>
          </w:tcPr>
          <w:p w14:paraId="23091CBF"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2</w:t>
            </w:r>
          </w:p>
        </w:tc>
        <w:tc>
          <w:tcPr>
            <w:tcW w:w="1443" w:type="dxa"/>
            <w:shd w:val="clear" w:color="auto" w:fill="auto"/>
            <w:vAlign w:val="center"/>
            <w:hideMark/>
          </w:tcPr>
          <w:p w14:paraId="2FA0A214"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22</w:t>
            </w:r>
          </w:p>
        </w:tc>
        <w:tc>
          <w:tcPr>
            <w:tcW w:w="2117" w:type="dxa"/>
            <w:shd w:val="clear" w:color="auto" w:fill="auto"/>
            <w:vAlign w:val="center"/>
            <w:hideMark/>
          </w:tcPr>
          <w:p w14:paraId="4076B92D"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18</w:t>
            </w:r>
          </w:p>
        </w:tc>
        <w:tc>
          <w:tcPr>
            <w:tcW w:w="2151" w:type="dxa"/>
            <w:shd w:val="clear" w:color="auto" w:fill="auto"/>
            <w:vAlign w:val="center"/>
            <w:hideMark/>
          </w:tcPr>
          <w:p w14:paraId="25AABA02"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0.011</w:t>
            </w:r>
          </w:p>
        </w:tc>
        <w:tc>
          <w:tcPr>
            <w:tcW w:w="1359" w:type="dxa"/>
            <w:shd w:val="clear" w:color="auto" w:fill="auto"/>
            <w:vAlign w:val="center"/>
            <w:hideMark/>
          </w:tcPr>
          <w:p w14:paraId="21AE9D38" w14:textId="25745D84"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85.5</w:t>
            </w:r>
            <w:r w:rsidR="00FE2300">
              <w:rPr>
                <w:rFonts w:asciiTheme="majorBidi" w:hAnsiTheme="majorBidi" w:cstheme="majorBidi"/>
                <w:color w:val="000000"/>
                <w:sz w:val="22"/>
              </w:rPr>
              <w:t>9</w:t>
            </w:r>
          </w:p>
        </w:tc>
      </w:tr>
      <w:tr w:rsidR="0003797E" w:rsidRPr="008C3497" w14:paraId="73E2F54C" w14:textId="77777777" w:rsidTr="00BB1E5C">
        <w:trPr>
          <w:trHeight w:val="300"/>
          <w:jc w:val="center"/>
        </w:trPr>
        <w:tc>
          <w:tcPr>
            <w:tcW w:w="1133" w:type="dxa"/>
            <w:vMerge/>
            <w:shd w:val="clear" w:color="auto" w:fill="808080" w:themeFill="background1" w:themeFillShade="80"/>
            <w:vAlign w:val="center"/>
            <w:hideMark/>
          </w:tcPr>
          <w:p w14:paraId="151089A2" w14:textId="77777777" w:rsidR="0003797E" w:rsidRPr="008C3497" w:rsidRDefault="0003797E" w:rsidP="00DA66A0">
            <w:pPr>
              <w:keepNext/>
              <w:spacing w:after="0" w:line="240" w:lineRule="auto"/>
              <w:rPr>
                <w:rFonts w:asciiTheme="majorBidi" w:eastAsia="Times New Roman" w:hAnsiTheme="majorBidi" w:cstheme="majorBidi"/>
                <w:b/>
                <w:bCs/>
                <w:color w:val="000000"/>
                <w:sz w:val="22"/>
                <w:lang w:eastAsia="en-US"/>
              </w:rPr>
            </w:pPr>
          </w:p>
        </w:tc>
        <w:tc>
          <w:tcPr>
            <w:tcW w:w="540" w:type="dxa"/>
            <w:shd w:val="clear" w:color="auto" w:fill="D9D9D9" w:themeFill="background1" w:themeFillShade="D9"/>
            <w:noWrap/>
            <w:vAlign w:val="bottom"/>
            <w:hideMark/>
          </w:tcPr>
          <w:p w14:paraId="367CC46C"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3</w:t>
            </w:r>
          </w:p>
        </w:tc>
        <w:tc>
          <w:tcPr>
            <w:tcW w:w="1443" w:type="dxa"/>
            <w:shd w:val="clear" w:color="auto" w:fill="auto"/>
            <w:vAlign w:val="center"/>
            <w:hideMark/>
          </w:tcPr>
          <w:p w14:paraId="6B884264"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21</w:t>
            </w:r>
          </w:p>
        </w:tc>
        <w:tc>
          <w:tcPr>
            <w:tcW w:w="2117" w:type="dxa"/>
            <w:shd w:val="clear" w:color="auto" w:fill="auto"/>
            <w:vAlign w:val="center"/>
            <w:hideMark/>
          </w:tcPr>
          <w:p w14:paraId="6567EA64"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14</w:t>
            </w:r>
          </w:p>
        </w:tc>
        <w:tc>
          <w:tcPr>
            <w:tcW w:w="2151" w:type="dxa"/>
            <w:shd w:val="clear" w:color="auto" w:fill="auto"/>
            <w:vAlign w:val="center"/>
            <w:hideMark/>
          </w:tcPr>
          <w:p w14:paraId="5E97E61A"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0.023</w:t>
            </w:r>
          </w:p>
        </w:tc>
        <w:tc>
          <w:tcPr>
            <w:tcW w:w="1359" w:type="dxa"/>
            <w:shd w:val="clear" w:color="auto" w:fill="auto"/>
            <w:vAlign w:val="center"/>
            <w:hideMark/>
          </w:tcPr>
          <w:p w14:paraId="0463633E" w14:textId="7C3449AC"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114.08</w:t>
            </w:r>
          </w:p>
        </w:tc>
      </w:tr>
      <w:tr w:rsidR="0003797E" w:rsidRPr="008C3497" w14:paraId="22347FEA" w14:textId="77777777" w:rsidTr="00BB1E5C">
        <w:trPr>
          <w:trHeight w:val="300"/>
          <w:jc w:val="center"/>
        </w:trPr>
        <w:tc>
          <w:tcPr>
            <w:tcW w:w="1133" w:type="dxa"/>
            <w:vMerge/>
            <w:shd w:val="clear" w:color="auto" w:fill="808080" w:themeFill="background1" w:themeFillShade="80"/>
            <w:vAlign w:val="center"/>
            <w:hideMark/>
          </w:tcPr>
          <w:p w14:paraId="64E95227" w14:textId="77777777" w:rsidR="0003797E" w:rsidRPr="008C3497" w:rsidRDefault="0003797E" w:rsidP="00DA66A0">
            <w:pPr>
              <w:keepNext/>
              <w:spacing w:after="0" w:line="240" w:lineRule="auto"/>
              <w:rPr>
                <w:rFonts w:asciiTheme="majorBidi" w:eastAsia="Times New Roman" w:hAnsiTheme="majorBidi" w:cstheme="majorBidi"/>
                <w:b/>
                <w:bCs/>
                <w:color w:val="000000"/>
                <w:sz w:val="22"/>
                <w:lang w:eastAsia="en-US"/>
              </w:rPr>
            </w:pPr>
          </w:p>
        </w:tc>
        <w:tc>
          <w:tcPr>
            <w:tcW w:w="540" w:type="dxa"/>
            <w:shd w:val="clear" w:color="auto" w:fill="D9D9D9" w:themeFill="background1" w:themeFillShade="D9"/>
            <w:noWrap/>
            <w:vAlign w:val="bottom"/>
            <w:hideMark/>
          </w:tcPr>
          <w:p w14:paraId="66019196"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4</w:t>
            </w:r>
          </w:p>
        </w:tc>
        <w:tc>
          <w:tcPr>
            <w:tcW w:w="1443" w:type="dxa"/>
            <w:shd w:val="clear" w:color="auto" w:fill="auto"/>
            <w:vAlign w:val="center"/>
            <w:hideMark/>
          </w:tcPr>
          <w:p w14:paraId="653B0527"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13</w:t>
            </w:r>
          </w:p>
        </w:tc>
        <w:tc>
          <w:tcPr>
            <w:tcW w:w="2117" w:type="dxa"/>
            <w:shd w:val="clear" w:color="auto" w:fill="auto"/>
            <w:vAlign w:val="center"/>
            <w:hideMark/>
          </w:tcPr>
          <w:p w14:paraId="244184F5"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10</w:t>
            </w:r>
          </w:p>
        </w:tc>
        <w:tc>
          <w:tcPr>
            <w:tcW w:w="2151" w:type="dxa"/>
            <w:shd w:val="clear" w:color="auto" w:fill="auto"/>
            <w:vAlign w:val="center"/>
            <w:hideMark/>
          </w:tcPr>
          <w:p w14:paraId="0096720A"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0.026</w:t>
            </w:r>
          </w:p>
        </w:tc>
        <w:tc>
          <w:tcPr>
            <w:tcW w:w="1359" w:type="dxa"/>
            <w:shd w:val="clear" w:color="auto" w:fill="auto"/>
            <w:vAlign w:val="center"/>
            <w:hideMark/>
          </w:tcPr>
          <w:p w14:paraId="26A1A49A" w14:textId="0E307005"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115.0</w:t>
            </w:r>
            <w:r w:rsidR="00FE2300">
              <w:rPr>
                <w:rFonts w:asciiTheme="majorBidi" w:hAnsiTheme="majorBidi" w:cstheme="majorBidi"/>
                <w:color w:val="000000"/>
                <w:sz w:val="22"/>
              </w:rPr>
              <w:t>2</w:t>
            </w:r>
          </w:p>
        </w:tc>
      </w:tr>
      <w:tr w:rsidR="0003797E" w:rsidRPr="008C3497" w14:paraId="66E4C2D7" w14:textId="77777777" w:rsidTr="00BB1E5C">
        <w:trPr>
          <w:trHeight w:val="300"/>
          <w:jc w:val="center"/>
        </w:trPr>
        <w:tc>
          <w:tcPr>
            <w:tcW w:w="1133" w:type="dxa"/>
            <w:vMerge/>
            <w:shd w:val="clear" w:color="auto" w:fill="808080" w:themeFill="background1" w:themeFillShade="80"/>
            <w:vAlign w:val="center"/>
            <w:hideMark/>
          </w:tcPr>
          <w:p w14:paraId="531BFC6D" w14:textId="77777777" w:rsidR="0003797E" w:rsidRPr="008C3497" w:rsidRDefault="0003797E" w:rsidP="00DA66A0">
            <w:pPr>
              <w:keepNext/>
              <w:spacing w:after="0" w:line="240" w:lineRule="auto"/>
              <w:rPr>
                <w:rFonts w:asciiTheme="majorBidi" w:eastAsia="Times New Roman" w:hAnsiTheme="majorBidi" w:cstheme="majorBidi"/>
                <w:b/>
                <w:bCs/>
                <w:color w:val="000000"/>
                <w:sz w:val="22"/>
                <w:lang w:eastAsia="en-US"/>
              </w:rPr>
            </w:pPr>
          </w:p>
        </w:tc>
        <w:tc>
          <w:tcPr>
            <w:tcW w:w="540" w:type="dxa"/>
            <w:shd w:val="clear" w:color="auto" w:fill="D9D9D9" w:themeFill="background1" w:themeFillShade="D9"/>
            <w:noWrap/>
            <w:vAlign w:val="bottom"/>
            <w:hideMark/>
          </w:tcPr>
          <w:p w14:paraId="73AFBD92"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5</w:t>
            </w:r>
          </w:p>
        </w:tc>
        <w:tc>
          <w:tcPr>
            <w:tcW w:w="1443" w:type="dxa"/>
            <w:shd w:val="clear" w:color="auto" w:fill="auto"/>
            <w:vAlign w:val="center"/>
            <w:hideMark/>
          </w:tcPr>
          <w:p w14:paraId="380875A3"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11</w:t>
            </w:r>
          </w:p>
        </w:tc>
        <w:tc>
          <w:tcPr>
            <w:tcW w:w="2117" w:type="dxa"/>
            <w:shd w:val="clear" w:color="auto" w:fill="auto"/>
            <w:vAlign w:val="center"/>
            <w:hideMark/>
          </w:tcPr>
          <w:p w14:paraId="3795C1C3"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7</w:t>
            </w:r>
          </w:p>
        </w:tc>
        <w:tc>
          <w:tcPr>
            <w:tcW w:w="2151" w:type="dxa"/>
            <w:shd w:val="clear" w:color="auto" w:fill="auto"/>
            <w:vAlign w:val="center"/>
            <w:hideMark/>
          </w:tcPr>
          <w:p w14:paraId="07371DA0"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0.031</w:t>
            </w:r>
          </w:p>
        </w:tc>
        <w:tc>
          <w:tcPr>
            <w:tcW w:w="1359" w:type="dxa"/>
            <w:shd w:val="clear" w:color="auto" w:fill="auto"/>
            <w:vAlign w:val="center"/>
            <w:hideMark/>
          </w:tcPr>
          <w:p w14:paraId="6878370C" w14:textId="20F82040"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128.</w:t>
            </w:r>
            <w:r w:rsidR="00FE2300">
              <w:rPr>
                <w:rFonts w:asciiTheme="majorBidi" w:hAnsiTheme="majorBidi" w:cstheme="majorBidi"/>
                <w:color w:val="000000"/>
                <w:sz w:val="22"/>
              </w:rPr>
              <w:t>40</w:t>
            </w:r>
          </w:p>
        </w:tc>
      </w:tr>
      <w:tr w:rsidR="0003797E" w:rsidRPr="008C3497" w14:paraId="5267E903" w14:textId="77777777" w:rsidTr="00BB1E5C">
        <w:trPr>
          <w:trHeight w:val="300"/>
          <w:jc w:val="center"/>
        </w:trPr>
        <w:tc>
          <w:tcPr>
            <w:tcW w:w="1133" w:type="dxa"/>
            <w:vMerge/>
            <w:shd w:val="clear" w:color="auto" w:fill="808080" w:themeFill="background1" w:themeFillShade="80"/>
            <w:vAlign w:val="center"/>
            <w:hideMark/>
          </w:tcPr>
          <w:p w14:paraId="71139921" w14:textId="77777777" w:rsidR="0003797E" w:rsidRPr="008C3497" w:rsidRDefault="0003797E" w:rsidP="00DA66A0">
            <w:pPr>
              <w:keepNext/>
              <w:spacing w:after="0" w:line="240" w:lineRule="auto"/>
              <w:rPr>
                <w:rFonts w:asciiTheme="majorBidi" w:eastAsia="Times New Roman" w:hAnsiTheme="majorBidi" w:cstheme="majorBidi"/>
                <w:b/>
                <w:bCs/>
                <w:color w:val="000000"/>
                <w:sz w:val="22"/>
                <w:lang w:eastAsia="en-US"/>
              </w:rPr>
            </w:pPr>
          </w:p>
        </w:tc>
        <w:tc>
          <w:tcPr>
            <w:tcW w:w="540" w:type="dxa"/>
            <w:shd w:val="clear" w:color="auto" w:fill="D9D9D9" w:themeFill="background1" w:themeFillShade="D9"/>
            <w:noWrap/>
            <w:vAlign w:val="bottom"/>
            <w:hideMark/>
          </w:tcPr>
          <w:p w14:paraId="17E67DD4" w14:textId="77777777" w:rsidR="0003797E" w:rsidRPr="008C3497" w:rsidRDefault="0003797E" w:rsidP="00DA66A0">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6</w:t>
            </w:r>
          </w:p>
        </w:tc>
        <w:tc>
          <w:tcPr>
            <w:tcW w:w="1443" w:type="dxa"/>
            <w:shd w:val="clear" w:color="auto" w:fill="auto"/>
            <w:vAlign w:val="center"/>
            <w:hideMark/>
          </w:tcPr>
          <w:p w14:paraId="0075E4CB"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11</w:t>
            </w:r>
          </w:p>
        </w:tc>
        <w:tc>
          <w:tcPr>
            <w:tcW w:w="2117" w:type="dxa"/>
            <w:shd w:val="clear" w:color="auto" w:fill="auto"/>
            <w:vAlign w:val="center"/>
            <w:hideMark/>
          </w:tcPr>
          <w:p w14:paraId="45D6EAC1"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eastAsia="Times New Roman" w:hAnsiTheme="majorBidi" w:cstheme="majorBidi"/>
                <w:color w:val="000000"/>
                <w:sz w:val="22"/>
                <w:lang w:eastAsia="en-US"/>
              </w:rPr>
              <w:t>5</w:t>
            </w:r>
          </w:p>
        </w:tc>
        <w:tc>
          <w:tcPr>
            <w:tcW w:w="2151" w:type="dxa"/>
            <w:shd w:val="clear" w:color="auto" w:fill="auto"/>
            <w:vAlign w:val="center"/>
            <w:hideMark/>
          </w:tcPr>
          <w:p w14:paraId="60F8D1FE" w14:textId="77777777"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0.030</w:t>
            </w:r>
          </w:p>
        </w:tc>
        <w:tc>
          <w:tcPr>
            <w:tcW w:w="1359" w:type="dxa"/>
            <w:shd w:val="clear" w:color="auto" w:fill="auto"/>
            <w:vAlign w:val="center"/>
            <w:hideMark/>
          </w:tcPr>
          <w:p w14:paraId="449CE772" w14:textId="69FA0805" w:rsidR="0003797E" w:rsidRPr="008C3497" w:rsidRDefault="0003797E" w:rsidP="00DA66A0">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206.31</w:t>
            </w:r>
          </w:p>
        </w:tc>
      </w:tr>
      <w:tr w:rsidR="004A6E19" w:rsidRPr="008C3497" w14:paraId="2F938A4E" w14:textId="77777777" w:rsidTr="00BB1E5C">
        <w:trPr>
          <w:trHeight w:val="300"/>
          <w:jc w:val="center"/>
        </w:trPr>
        <w:tc>
          <w:tcPr>
            <w:tcW w:w="1133" w:type="dxa"/>
            <w:vMerge w:val="restart"/>
            <w:shd w:val="clear" w:color="auto" w:fill="808080" w:themeFill="background1" w:themeFillShade="80"/>
            <w:vAlign w:val="center"/>
          </w:tcPr>
          <w:p w14:paraId="62673E83" w14:textId="0BF840DD" w:rsidR="004A6E19" w:rsidRPr="008C3497" w:rsidRDefault="004A6E19" w:rsidP="004A6E19">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 xml:space="preserve">Net </w:t>
            </w:r>
            <w:r w:rsidR="006C2B07">
              <w:rPr>
                <w:rFonts w:asciiTheme="majorBidi" w:eastAsia="Times New Roman" w:hAnsiTheme="majorBidi" w:cstheme="majorBidi"/>
                <w:b/>
                <w:bCs/>
                <w:color w:val="000000"/>
                <w:sz w:val="22"/>
                <w:lang w:eastAsia="en-US"/>
              </w:rPr>
              <w:t>5</w:t>
            </w:r>
          </w:p>
          <w:p w14:paraId="051D5C70" w14:textId="6C781773" w:rsidR="004A6E19" w:rsidRPr="008C3497" w:rsidRDefault="004A6E19" w:rsidP="004A6E19">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eastAsia="Times New Roman" w:hAnsiTheme="majorBidi" w:cstheme="majorBidi"/>
                <w:b/>
                <w:bCs/>
                <w:color w:val="000000"/>
                <w:sz w:val="22"/>
                <w:lang w:eastAsia="en-US"/>
              </w:rPr>
              <w:t>(38, 216)</w:t>
            </w:r>
          </w:p>
        </w:tc>
        <w:tc>
          <w:tcPr>
            <w:tcW w:w="540" w:type="dxa"/>
            <w:shd w:val="clear" w:color="auto" w:fill="D9D9D9" w:themeFill="background1" w:themeFillShade="D9"/>
            <w:noWrap/>
            <w:vAlign w:val="bottom"/>
          </w:tcPr>
          <w:p w14:paraId="526FEBD5" w14:textId="2AE3AD65" w:rsidR="004A6E19" w:rsidRPr="008C3497" w:rsidRDefault="004A6E19" w:rsidP="004A6E19">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hAnsiTheme="majorBidi" w:cstheme="majorBidi"/>
                <w:color w:val="000000"/>
                <w:sz w:val="22"/>
              </w:rPr>
              <w:t>1</w:t>
            </w:r>
            <w:r w:rsidR="00503902">
              <w:rPr>
                <w:rFonts w:asciiTheme="majorBidi" w:hAnsiTheme="majorBidi" w:cstheme="majorBidi"/>
                <w:color w:val="000000"/>
                <w:sz w:val="22"/>
              </w:rPr>
              <w:t>*</w:t>
            </w:r>
          </w:p>
        </w:tc>
        <w:tc>
          <w:tcPr>
            <w:tcW w:w="1443" w:type="dxa"/>
            <w:shd w:val="clear" w:color="auto" w:fill="auto"/>
            <w:vAlign w:val="center"/>
          </w:tcPr>
          <w:p w14:paraId="2AB73E98" w14:textId="3F792B57" w:rsidR="004A6E19" w:rsidRPr="008C3497" w:rsidRDefault="004A6E19" w:rsidP="004A6E19">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65</w:t>
            </w:r>
          </w:p>
        </w:tc>
        <w:tc>
          <w:tcPr>
            <w:tcW w:w="2117" w:type="dxa"/>
            <w:shd w:val="clear" w:color="auto" w:fill="auto"/>
            <w:vAlign w:val="center"/>
          </w:tcPr>
          <w:p w14:paraId="52E91C7E" w14:textId="26808FDC" w:rsidR="004A6E19" w:rsidRPr="008C3497" w:rsidRDefault="004A6E19" w:rsidP="004A6E19">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65</w:t>
            </w:r>
          </w:p>
        </w:tc>
        <w:tc>
          <w:tcPr>
            <w:tcW w:w="2151" w:type="dxa"/>
            <w:shd w:val="clear" w:color="auto" w:fill="auto"/>
            <w:vAlign w:val="center"/>
          </w:tcPr>
          <w:p w14:paraId="53F6EE5B" w14:textId="2D1BA9F0" w:rsidR="004A6E19" w:rsidRPr="008C3497" w:rsidRDefault="004A6E19" w:rsidP="004A6E19">
            <w:pPr>
              <w:keepNext/>
              <w:spacing w:after="0" w:line="240" w:lineRule="auto"/>
              <w:jc w:val="center"/>
              <w:rPr>
                <w:rFonts w:asciiTheme="majorBidi" w:hAnsiTheme="majorBidi" w:cstheme="majorBidi"/>
                <w:color w:val="000000"/>
                <w:sz w:val="22"/>
              </w:rPr>
            </w:pPr>
            <w:r w:rsidRPr="008C3497">
              <w:rPr>
                <w:rFonts w:asciiTheme="majorBidi" w:hAnsiTheme="majorBidi" w:cstheme="majorBidi"/>
                <w:color w:val="000000"/>
                <w:sz w:val="22"/>
              </w:rPr>
              <w:t>0.0424</w:t>
            </w:r>
          </w:p>
        </w:tc>
        <w:tc>
          <w:tcPr>
            <w:tcW w:w="1359" w:type="dxa"/>
            <w:shd w:val="clear" w:color="auto" w:fill="auto"/>
            <w:vAlign w:val="center"/>
          </w:tcPr>
          <w:p w14:paraId="4322F811" w14:textId="3DAAE62A" w:rsidR="004A6E19" w:rsidRPr="008C3497" w:rsidRDefault="004A6E19" w:rsidP="004A6E19">
            <w:pPr>
              <w:keepNext/>
              <w:spacing w:after="0" w:line="240" w:lineRule="auto"/>
              <w:jc w:val="center"/>
              <w:rPr>
                <w:rFonts w:asciiTheme="majorBidi" w:hAnsiTheme="majorBidi" w:cstheme="majorBidi"/>
                <w:color w:val="000000"/>
                <w:sz w:val="22"/>
              </w:rPr>
            </w:pPr>
            <w:r w:rsidRPr="008C3497">
              <w:rPr>
                <w:rFonts w:asciiTheme="majorBidi" w:hAnsiTheme="majorBidi" w:cstheme="majorBidi"/>
                <w:color w:val="000000"/>
                <w:sz w:val="22"/>
              </w:rPr>
              <w:t>165.42</w:t>
            </w:r>
          </w:p>
        </w:tc>
      </w:tr>
      <w:tr w:rsidR="004A6E19" w:rsidRPr="008C3497" w14:paraId="00F78721" w14:textId="77777777" w:rsidTr="00BB1E5C">
        <w:trPr>
          <w:trHeight w:val="300"/>
          <w:jc w:val="center"/>
        </w:trPr>
        <w:tc>
          <w:tcPr>
            <w:tcW w:w="1133" w:type="dxa"/>
            <w:vMerge/>
            <w:shd w:val="clear" w:color="auto" w:fill="808080" w:themeFill="background1" w:themeFillShade="80"/>
            <w:vAlign w:val="center"/>
          </w:tcPr>
          <w:p w14:paraId="4A2D9BEA" w14:textId="77777777" w:rsidR="004A6E19" w:rsidRPr="008C3497" w:rsidRDefault="004A6E19" w:rsidP="004A6E19">
            <w:pPr>
              <w:keepNext/>
              <w:spacing w:after="0" w:line="240" w:lineRule="auto"/>
              <w:rPr>
                <w:rFonts w:asciiTheme="majorBidi" w:eastAsia="Times New Roman" w:hAnsiTheme="majorBidi" w:cstheme="majorBidi"/>
                <w:b/>
                <w:bCs/>
                <w:color w:val="000000"/>
                <w:sz w:val="22"/>
                <w:lang w:eastAsia="en-US"/>
              </w:rPr>
            </w:pPr>
          </w:p>
        </w:tc>
        <w:tc>
          <w:tcPr>
            <w:tcW w:w="540" w:type="dxa"/>
            <w:shd w:val="clear" w:color="auto" w:fill="D9D9D9" w:themeFill="background1" w:themeFillShade="D9"/>
            <w:noWrap/>
            <w:vAlign w:val="bottom"/>
          </w:tcPr>
          <w:p w14:paraId="52C34815" w14:textId="26EAEC20" w:rsidR="004A6E19" w:rsidRPr="008C3497" w:rsidRDefault="004A6E19" w:rsidP="004A6E19">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hAnsiTheme="majorBidi" w:cstheme="majorBidi"/>
                <w:color w:val="000000"/>
                <w:sz w:val="22"/>
              </w:rPr>
              <w:t>2</w:t>
            </w:r>
          </w:p>
        </w:tc>
        <w:tc>
          <w:tcPr>
            <w:tcW w:w="1443" w:type="dxa"/>
            <w:shd w:val="clear" w:color="auto" w:fill="auto"/>
            <w:vAlign w:val="center"/>
          </w:tcPr>
          <w:p w14:paraId="28B132EF" w14:textId="1D7142D2" w:rsidR="004A6E19" w:rsidRPr="008C3497" w:rsidRDefault="004A6E19" w:rsidP="004A6E19">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56</w:t>
            </w:r>
          </w:p>
        </w:tc>
        <w:tc>
          <w:tcPr>
            <w:tcW w:w="2117" w:type="dxa"/>
            <w:shd w:val="clear" w:color="auto" w:fill="auto"/>
            <w:vAlign w:val="center"/>
          </w:tcPr>
          <w:p w14:paraId="30FBC47B" w14:textId="1D1D38CD" w:rsidR="004A6E19" w:rsidRPr="008C3497" w:rsidRDefault="004A6E19" w:rsidP="004A6E19">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55</w:t>
            </w:r>
          </w:p>
        </w:tc>
        <w:tc>
          <w:tcPr>
            <w:tcW w:w="2151" w:type="dxa"/>
            <w:shd w:val="clear" w:color="auto" w:fill="auto"/>
            <w:vAlign w:val="center"/>
          </w:tcPr>
          <w:p w14:paraId="45AD6B5D" w14:textId="0518C108" w:rsidR="004A6E19" w:rsidRPr="008C3497" w:rsidRDefault="004A6E19" w:rsidP="004A6E19">
            <w:pPr>
              <w:keepNext/>
              <w:spacing w:after="0" w:line="240" w:lineRule="auto"/>
              <w:jc w:val="center"/>
              <w:rPr>
                <w:rFonts w:asciiTheme="majorBidi" w:hAnsiTheme="majorBidi" w:cstheme="majorBidi"/>
                <w:color w:val="000000"/>
                <w:sz w:val="22"/>
              </w:rPr>
            </w:pPr>
            <w:r w:rsidRPr="008C3497">
              <w:rPr>
                <w:rFonts w:asciiTheme="majorBidi" w:hAnsiTheme="majorBidi" w:cstheme="majorBidi"/>
                <w:color w:val="000000"/>
                <w:sz w:val="22"/>
              </w:rPr>
              <w:t>0.0749</w:t>
            </w:r>
          </w:p>
        </w:tc>
        <w:tc>
          <w:tcPr>
            <w:tcW w:w="1359" w:type="dxa"/>
            <w:shd w:val="clear" w:color="auto" w:fill="auto"/>
            <w:vAlign w:val="center"/>
          </w:tcPr>
          <w:p w14:paraId="28FCAFF8" w14:textId="76B6B7D3" w:rsidR="004A6E19" w:rsidRPr="008C3497" w:rsidRDefault="004A6E19" w:rsidP="004A6E19">
            <w:pPr>
              <w:keepNext/>
              <w:spacing w:after="0" w:line="240" w:lineRule="auto"/>
              <w:jc w:val="center"/>
              <w:rPr>
                <w:rFonts w:asciiTheme="majorBidi" w:hAnsiTheme="majorBidi" w:cstheme="majorBidi"/>
                <w:color w:val="000000"/>
                <w:sz w:val="22"/>
              </w:rPr>
            </w:pPr>
            <w:r w:rsidRPr="008C3497">
              <w:rPr>
                <w:rFonts w:asciiTheme="majorBidi" w:hAnsiTheme="majorBidi" w:cstheme="majorBidi"/>
                <w:color w:val="000000"/>
                <w:sz w:val="22"/>
              </w:rPr>
              <w:t>175.92</w:t>
            </w:r>
          </w:p>
        </w:tc>
      </w:tr>
      <w:tr w:rsidR="004A6E19" w:rsidRPr="008C3497" w14:paraId="717F147A" w14:textId="77777777" w:rsidTr="00BB1E5C">
        <w:trPr>
          <w:trHeight w:val="300"/>
          <w:jc w:val="center"/>
        </w:trPr>
        <w:tc>
          <w:tcPr>
            <w:tcW w:w="1133" w:type="dxa"/>
            <w:vMerge/>
            <w:shd w:val="clear" w:color="auto" w:fill="808080" w:themeFill="background1" w:themeFillShade="80"/>
            <w:vAlign w:val="center"/>
          </w:tcPr>
          <w:p w14:paraId="33079BC9" w14:textId="77777777" w:rsidR="004A6E19" w:rsidRPr="008C3497" w:rsidRDefault="004A6E19" w:rsidP="004A6E19">
            <w:pPr>
              <w:keepNext/>
              <w:spacing w:after="0" w:line="240" w:lineRule="auto"/>
              <w:rPr>
                <w:rFonts w:asciiTheme="majorBidi" w:eastAsia="Times New Roman" w:hAnsiTheme="majorBidi" w:cstheme="majorBidi"/>
                <w:b/>
                <w:bCs/>
                <w:color w:val="000000"/>
                <w:sz w:val="22"/>
                <w:lang w:eastAsia="en-US"/>
              </w:rPr>
            </w:pPr>
          </w:p>
        </w:tc>
        <w:tc>
          <w:tcPr>
            <w:tcW w:w="540" w:type="dxa"/>
            <w:shd w:val="clear" w:color="auto" w:fill="D9D9D9" w:themeFill="background1" w:themeFillShade="D9"/>
            <w:noWrap/>
            <w:vAlign w:val="bottom"/>
          </w:tcPr>
          <w:p w14:paraId="45F03A99" w14:textId="4383ABEE" w:rsidR="004A6E19" w:rsidRPr="008C3497" w:rsidRDefault="004A6E19" w:rsidP="004A6E19">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hAnsiTheme="majorBidi" w:cstheme="majorBidi"/>
                <w:color w:val="000000"/>
                <w:sz w:val="22"/>
              </w:rPr>
              <w:t>3</w:t>
            </w:r>
          </w:p>
        </w:tc>
        <w:tc>
          <w:tcPr>
            <w:tcW w:w="1443" w:type="dxa"/>
            <w:shd w:val="clear" w:color="auto" w:fill="auto"/>
            <w:vAlign w:val="center"/>
          </w:tcPr>
          <w:p w14:paraId="2C04D6FD" w14:textId="2D67AF71" w:rsidR="004A6E19" w:rsidRPr="008C3497" w:rsidRDefault="004A6E19" w:rsidP="004A6E19">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55</w:t>
            </w:r>
          </w:p>
        </w:tc>
        <w:tc>
          <w:tcPr>
            <w:tcW w:w="2117" w:type="dxa"/>
            <w:shd w:val="clear" w:color="auto" w:fill="auto"/>
            <w:vAlign w:val="center"/>
          </w:tcPr>
          <w:p w14:paraId="50B86A25" w14:textId="7DC23DB1" w:rsidR="004A6E19" w:rsidRPr="008C3497" w:rsidRDefault="004A6E19" w:rsidP="004A6E19">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46</w:t>
            </w:r>
          </w:p>
        </w:tc>
        <w:tc>
          <w:tcPr>
            <w:tcW w:w="2151" w:type="dxa"/>
            <w:shd w:val="clear" w:color="auto" w:fill="auto"/>
            <w:vAlign w:val="center"/>
          </w:tcPr>
          <w:p w14:paraId="4DCCFD29" w14:textId="1FC59F9F" w:rsidR="004A6E19" w:rsidRPr="008C3497" w:rsidRDefault="004A6E19" w:rsidP="004A6E19">
            <w:pPr>
              <w:keepNext/>
              <w:spacing w:after="0" w:line="240" w:lineRule="auto"/>
              <w:jc w:val="center"/>
              <w:rPr>
                <w:rFonts w:asciiTheme="majorBidi" w:hAnsiTheme="majorBidi" w:cstheme="majorBidi"/>
                <w:color w:val="000000"/>
                <w:sz w:val="22"/>
              </w:rPr>
            </w:pPr>
            <w:r w:rsidRPr="008C3497">
              <w:rPr>
                <w:rFonts w:asciiTheme="majorBidi" w:hAnsiTheme="majorBidi" w:cstheme="majorBidi"/>
                <w:color w:val="000000"/>
                <w:sz w:val="22"/>
              </w:rPr>
              <w:t>0.0514</w:t>
            </w:r>
          </w:p>
        </w:tc>
        <w:tc>
          <w:tcPr>
            <w:tcW w:w="1359" w:type="dxa"/>
            <w:shd w:val="clear" w:color="auto" w:fill="auto"/>
            <w:vAlign w:val="center"/>
          </w:tcPr>
          <w:p w14:paraId="4C18E111" w14:textId="3B4590E1" w:rsidR="004A6E19" w:rsidRPr="008C3497" w:rsidRDefault="004A6E19" w:rsidP="004A6E19">
            <w:pPr>
              <w:keepNext/>
              <w:spacing w:after="0" w:line="240" w:lineRule="auto"/>
              <w:jc w:val="center"/>
              <w:rPr>
                <w:rFonts w:asciiTheme="majorBidi" w:hAnsiTheme="majorBidi" w:cstheme="majorBidi"/>
                <w:color w:val="000000"/>
                <w:sz w:val="22"/>
              </w:rPr>
            </w:pPr>
            <w:r w:rsidRPr="008C3497">
              <w:rPr>
                <w:rFonts w:asciiTheme="majorBidi" w:hAnsiTheme="majorBidi" w:cstheme="majorBidi"/>
                <w:color w:val="000000"/>
                <w:sz w:val="22"/>
              </w:rPr>
              <w:t>191.43</w:t>
            </w:r>
          </w:p>
        </w:tc>
      </w:tr>
      <w:tr w:rsidR="004A6E19" w:rsidRPr="008C3497" w14:paraId="1E2A47F3" w14:textId="77777777" w:rsidTr="00BB1E5C">
        <w:trPr>
          <w:trHeight w:val="300"/>
          <w:jc w:val="center"/>
        </w:trPr>
        <w:tc>
          <w:tcPr>
            <w:tcW w:w="1133" w:type="dxa"/>
            <w:vMerge/>
            <w:shd w:val="clear" w:color="auto" w:fill="808080" w:themeFill="background1" w:themeFillShade="80"/>
            <w:vAlign w:val="center"/>
          </w:tcPr>
          <w:p w14:paraId="33417B37" w14:textId="77777777" w:rsidR="004A6E19" w:rsidRPr="008C3497" w:rsidRDefault="004A6E19" w:rsidP="004A6E19">
            <w:pPr>
              <w:keepNext/>
              <w:spacing w:after="0" w:line="240" w:lineRule="auto"/>
              <w:rPr>
                <w:rFonts w:asciiTheme="majorBidi" w:eastAsia="Times New Roman" w:hAnsiTheme="majorBidi" w:cstheme="majorBidi"/>
                <w:b/>
                <w:bCs/>
                <w:color w:val="000000"/>
                <w:sz w:val="22"/>
                <w:lang w:eastAsia="en-US"/>
              </w:rPr>
            </w:pPr>
          </w:p>
        </w:tc>
        <w:tc>
          <w:tcPr>
            <w:tcW w:w="540" w:type="dxa"/>
            <w:shd w:val="clear" w:color="auto" w:fill="D9D9D9" w:themeFill="background1" w:themeFillShade="D9"/>
            <w:noWrap/>
            <w:vAlign w:val="bottom"/>
          </w:tcPr>
          <w:p w14:paraId="7220C039" w14:textId="5E8FC535" w:rsidR="004A6E19" w:rsidRPr="008C3497" w:rsidRDefault="004A6E19" w:rsidP="004A6E19">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hAnsiTheme="majorBidi" w:cstheme="majorBidi"/>
                <w:color w:val="000000"/>
                <w:sz w:val="22"/>
              </w:rPr>
              <w:t>4</w:t>
            </w:r>
          </w:p>
        </w:tc>
        <w:tc>
          <w:tcPr>
            <w:tcW w:w="1443" w:type="dxa"/>
            <w:shd w:val="clear" w:color="auto" w:fill="auto"/>
            <w:vAlign w:val="center"/>
          </w:tcPr>
          <w:p w14:paraId="6D7B4357" w14:textId="4C8D702C" w:rsidR="004A6E19" w:rsidRPr="008C3497" w:rsidRDefault="004A6E19" w:rsidP="004A6E19">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48</w:t>
            </w:r>
          </w:p>
        </w:tc>
        <w:tc>
          <w:tcPr>
            <w:tcW w:w="2117" w:type="dxa"/>
            <w:shd w:val="clear" w:color="auto" w:fill="auto"/>
            <w:vAlign w:val="center"/>
          </w:tcPr>
          <w:p w14:paraId="2CD34B88" w14:textId="691533BB" w:rsidR="004A6E19" w:rsidRPr="008C3497" w:rsidRDefault="004A6E19" w:rsidP="004A6E19">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39</w:t>
            </w:r>
          </w:p>
        </w:tc>
        <w:tc>
          <w:tcPr>
            <w:tcW w:w="2151" w:type="dxa"/>
            <w:shd w:val="clear" w:color="auto" w:fill="auto"/>
            <w:vAlign w:val="center"/>
          </w:tcPr>
          <w:p w14:paraId="41055BAD" w14:textId="6D6E6E6A" w:rsidR="004A6E19" w:rsidRPr="008C3497" w:rsidRDefault="004A6E19" w:rsidP="004A6E19">
            <w:pPr>
              <w:keepNext/>
              <w:spacing w:after="0" w:line="240" w:lineRule="auto"/>
              <w:jc w:val="center"/>
              <w:rPr>
                <w:rFonts w:asciiTheme="majorBidi" w:hAnsiTheme="majorBidi" w:cstheme="majorBidi"/>
                <w:color w:val="000000"/>
                <w:sz w:val="22"/>
              </w:rPr>
            </w:pPr>
            <w:r w:rsidRPr="008C3497">
              <w:rPr>
                <w:rFonts w:asciiTheme="majorBidi" w:hAnsiTheme="majorBidi" w:cstheme="majorBidi"/>
                <w:color w:val="000000"/>
                <w:sz w:val="22"/>
              </w:rPr>
              <w:t>0.0938</w:t>
            </w:r>
          </w:p>
        </w:tc>
        <w:tc>
          <w:tcPr>
            <w:tcW w:w="1359" w:type="dxa"/>
            <w:shd w:val="clear" w:color="auto" w:fill="auto"/>
            <w:vAlign w:val="center"/>
          </w:tcPr>
          <w:p w14:paraId="059AC954" w14:textId="3717B83E" w:rsidR="004A6E19" w:rsidRPr="008C3497" w:rsidRDefault="004A6E19" w:rsidP="004A6E19">
            <w:pPr>
              <w:keepNext/>
              <w:spacing w:after="0" w:line="240" w:lineRule="auto"/>
              <w:jc w:val="center"/>
              <w:rPr>
                <w:rFonts w:asciiTheme="majorBidi" w:hAnsiTheme="majorBidi" w:cstheme="majorBidi"/>
                <w:color w:val="000000"/>
                <w:sz w:val="22"/>
              </w:rPr>
            </w:pPr>
            <w:r w:rsidRPr="008C3497">
              <w:rPr>
                <w:rFonts w:asciiTheme="majorBidi" w:hAnsiTheme="majorBidi" w:cstheme="majorBidi"/>
                <w:color w:val="000000"/>
                <w:sz w:val="22"/>
              </w:rPr>
              <w:t>190.27</w:t>
            </w:r>
          </w:p>
        </w:tc>
      </w:tr>
      <w:tr w:rsidR="004A6E19" w:rsidRPr="008C3497" w14:paraId="7F078B8B" w14:textId="77777777" w:rsidTr="00BB1E5C">
        <w:trPr>
          <w:trHeight w:val="300"/>
          <w:jc w:val="center"/>
        </w:trPr>
        <w:tc>
          <w:tcPr>
            <w:tcW w:w="1133" w:type="dxa"/>
            <w:vMerge/>
            <w:shd w:val="clear" w:color="auto" w:fill="808080" w:themeFill="background1" w:themeFillShade="80"/>
            <w:vAlign w:val="center"/>
          </w:tcPr>
          <w:p w14:paraId="5717041A" w14:textId="77777777" w:rsidR="004A6E19" w:rsidRPr="008C3497" w:rsidRDefault="004A6E19" w:rsidP="004A6E19">
            <w:pPr>
              <w:keepNext/>
              <w:spacing w:after="0" w:line="240" w:lineRule="auto"/>
              <w:rPr>
                <w:rFonts w:asciiTheme="majorBidi" w:eastAsia="Times New Roman" w:hAnsiTheme="majorBidi" w:cstheme="majorBidi"/>
                <w:b/>
                <w:bCs/>
                <w:color w:val="000000"/>
                <w:sz w:val="22"/>
                <w:lang w:eastAsia="en-US"/>
              </w:rPr>
            </w:pPr>
          </w:p>
        </w:tc>
        <w:tc>
          <w:tcPr>
            <w:tcW w:w="540" w:type="dxa"/>
            <w:shd w:val="clear" w:color="auto" w:fill="D9D9D9" w:themeFill="background1" w:themeFillShade="D9"/>
            <w:noWrap/>
            <w:vAlign w:val="bottom"/>
          </w:tcPr>
          <w:p w14:paraId="29053695" w14:textId="3F2B9D2F" w:rsidR="004A6E19" w:rsidRPr="008C3497" w:rsidRDefault="004A6E19" w:rsidP="004A6E19">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hAnsiTheme="majorBidi" w:cstheme="majorBidi"/>
                <w:color w:val="000000"/>
                <w:sz w:val="22"/>
              </w:rPr>
              <w:t>5</w:t>
            </w:r>
          </w:p>
        </w:tc>
        <w:tc>
          <w:tcPr>
            <w:tcW w:w="1443" w:type="dxa"/>
            <w:shd w:val="clear" w:color="auto" w:fill="auto"/>
            <w:vAlign w:val="center"/>
          </w:tcPr>
          <w:p w14:paraId="480BC380" w14:textId="0739E227" w:rsidR="004A6E19" w:rsidRPr="008C3497" w:rsidRDefault="004A6E19" w:rsidP="004A6E19">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46</w:t>
            </w:r>
          </w:p>
        </w:tc>
        <w:tc>
          <w:tcPr>
            <w:tcW w:w="2117" w:type="dxa"/>
            <w:shd w:val="clear" w:color="auto" w:fill="auto"/>
            <w:vAlign w:val="center"/>
          </w:tcPr>
          <w:p w14:paraId="0657E962" w14:textId="52A5AFFC" w:rsidR="004A6E19" w:rsidRPr="008C3497" w:rsidRDefault="004A6E19" w:rsidP="004A6E19">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32</w:t>
            </w:r>
          </w:p>
        </w:tc>
        <w:tc>
          <w:tcPr>
            <w:tcW w:w="2151" w:type="dxa"/>
            <w:shd w:val="clear" w:color="auto" w:fill="auto"/>
            <w:vAlign w:val="center"/>
          </w:tcPr>
          <w:p w14:paraId="75A10CF2" w14:textId="395D2AC4" w:rsidR="004A6E19" w:rsidRPr="008C3497" w:rsidRDefault="004A6E19" w:rsidP="004A6E19">
            <w:pPr>
              <w:keepNext/>
              <w:spacing w:after="0" w:line="240" w:lineRule="auto"/>
              <w:jc w:val="center"/>
              <w:rPr>
                <w:rFonts w:asciiTheme="majorBidi" w:hAnsiTheme="majorBidi" w:cstheme="majorBidi"/>
                <w:color w:val="000000"/>
                <w:sz w:val="22"/>
              </w:rPr>
            </w:pPr>
            <w:r w:rsidRPr="008C3497">
              <w:rPr>
                <w:rFonts w:asciiTheme="majorBidi" w:hAnsiTheme="majorBidi" w:cstheme="majorBidi"/>
                <w:color w:val="000000"/>
                <w:sz w:val="22"/>
              </w:rPr>
              <w:t>0.1408</w:t>
            </w:r>
          </w:p>
        </w:tc>
        <w:tc>
          <w:tcPr>
            <w:tcW w:w="1359" w:type="dxa"/>
            <w:shd w:val="clear" w:color="auto" w:fill="auto"/>
            <w:vAlign w:val="center"/>
          </w:tcPr>
          <w:p w14:paraId="3E7A9088" w14:textId="03564CA8" w:rsidR="004A6E19" w:rsidRPr="008C3497" w:rsidRDefault="004A6E19" w:rsidP="004A6E19">
            <w:pPr>
              <w:keepNext/>
              <w:spacing w:after="0" w:line="240" w:lineRule="auto"/>
              <w:jc w:val="center"/>
              <w:rPr>
                <w:rFonts w:asciiTheme="majorBidi" w:hAnsiTheme="majorBidi" w:cstheme="majorBidi"/>
                <w:color w:val="000000"/>
                <w:sz w:val="22"/>
              </w:rPr>
            </w:pPr>
            <w:r w:rsidRPr="008C3497">
              <w:rPr>
                <w:rFonts w:asciiTheme="majorBidi" w:hAnsiTheme="majorBidi" w:cstheme="majorBidi"/>
                <w:color w:val="000000"/>
                <w:sz w:val="22"/>
              </w:rPr>
              <w:t>198.2</w:t>
            </w:r>
            <w:r w:rsidR="00FE2300">
              <w:rPr>
                <w:rFonts w:asciiTheme="majorBidi" w:hAnsiTheme="majorBidi" w:cstheme="majorBidi"/>
                <w:color w:val="000000"/>
                <w:sz w:val="22"/>
              </w:rPr>
              <w:t>8</w:t>
            </w:r>
          </w:p>
        </w:tc>
      </w:tr>
      <w:tr w:rsidR="004A6E19" w:rsidRPr="008C3497" w14:paraId="01F14E61" w14:textId="77777777" w:rsidTr="00BB1E5C">
        <w:trPr>
          <w:trHeight w:val="300"/>
          <w:jc w:val="center"/>
        </w:trPr>
        <w:tc>
          <w:tcPr>
            <w:tcW w:w="1133" w:type="dxa"/>
            <w:vMerge/>
            <w:shd w:val="clear" w:color="auto" w:fill="808080" w:themeFill="background1" w:themeFillShade="80"/>
            <w:vAlign w:val="center"/>
          </w:tcPr>
          <w:p w14:paraId="5F81410A" w14:textId="77777777" w:rsidR="004A6E19" w:rsidRPr="008C3497" w:rsidRDefault="004A6E19" w:rsidP="004A6E19">
            <w:pPr>
              <w:keepNext/>
              <w:spacing w:after="0" w:line="240" w:lineRule="auto"/>
              <w:rPr>
                <w:rFonts w:asciiTheme="majorBidi" w:eastAsia="Times New Roman" w:hAnsiTheme="majorBidi" w:cstheme="majorBidi"/>
                <w:b/>
                <w:bCs/>
                <w:color w:val="000000"/>
                <w:sz w:val="22"/>
                <w:lang w:eastAsia="en-US"/>
              </w:rPr>
            </w:pPr>
          </w:p>
        </w:tc>
        <w:tc>
          <w:tcPr>
            <w:tcW w:w="540" w:type="dxa"/>
            <w:shd w:val="clear" w:color="auto" w:fill="D9D9D9" w:themeFill="background1" w:themeFillShade="D9"/>
            <w:noWrap/>
            <w:vAlign w:val="bottom"/>
          </w:tcPr>
          <w:p w14:paraId="7CA90C0C" w14:textId="66F49BCD" w:rsidR="004A6E19" w:rsidRPr="008C3497" w:rsidRDefault="004A6E19" w:rsidP="004A6E19">
            <w:pPr>
              <w:keepNext/>
              <w:spacing w:after="0" w:line="240" w:lineRule="auto"/>
              <w:jc w:val="center"/>
              <w:rPr>
                <w:rFonts w:asciiTheme="majorBidi" w:eastAsia="Times New Roman" w:hAnsiTheme="majorBidi" w:cstheme="majorBidi"/>
                <w:b/>
                <w:bCs/>
                <w:color w:val="000000"/>
                <w:sz w:val="22"/>
                <w:lang w:eastAsia="en-US"/>
              </w:rPr>
            </w:pPr>
            <w:r w:rsidRPr="008C3497">
              <w:rPr>
                <w:rFonts w:asciiTheme="majorBidi" w:hAnsiTheme="majorBidi" w:cstheme="majorBidi"/>
                <w:color w:val="000000"/>
                <w:sz w:val="22"/>
              </w:rPr>
              <w:t>6</w:t>
            </w:r>
          </w:p>
        </w:tc>
        <w:tc>
          <w:tcPr>
            <w:tcW w:w="1443" w:type="dxa"/>
            <w:shd w:val="clear" w:color="auto" w:fill="auto"/>
            <w:vAlign w:val="center"/>
          </w:tcPr>
          <w:p w14:paraId="7C402C61" w14:textId="510A0653" w:rsidR="004A6E19" w:rsidRPr="008C3497" w:rsidRDefault="004A6E19" w:rsidP="004A6E19">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39</w:t>
            </w:r>
          </w:p>
        </w:tc>
        <w:tc>
          <w:tcPr>
            <w:tcW w:w="2117" w:type="dxa"/>
            <w:shd w:val="clear" w:color="auto" w:fill="auto"/>
            <w:vAlign w:val="center"/>
          </w:tcPr>
          <w:p w14:paraId="44F3878A" w14:textId="08A18BDA" w:rsidR="004A6E19" w:rsidRPr="008C3497" w:rsidRDefault="004A6E19" w:rsidP="004A6E19">
            <w:pPr>
              <w:keepNext/>
              <w:spacing w:after="0" w:line="240" w:lineRule="auto"/>
              <w:jc w:val="center"/>
              <w:rPr>
                <w:rFonts w:asciiTheme="majorBidi" w:eastAsia="Times New Roman" w:hAnsiTheme="majorBidi" w:cstheme="majorBidi"/>
                <w:color w:val="000000"/>
                <w:sz w:val="22"/>
                <w:lang w:eastAsia="en-US"/>
              </w:rPr>
            </w:pPr>
            <w:r w:rsidRPr="008C3497">
              <w:rPr>
                <w:rFonts w:asciiTheme="majorBidi" w:hAnsiTheme="majorBidi" w:cstheme="majorBidi"/>
                <w:color w:val="000000"/>
                <w:sz w:val="22"/>
              </w:rPr>
              <w:t>25</w:t>
            </w:r>
          </w:p>
        </w:tc>
        <w:tc>
          <w:tcPr>
            <w:tcW w:w="2151" w:type="dxa"/>
            <w:shd w:val="clear" w:color="auto" w:fill="auto"/>
            <w:vAlign w:val="center"/>
          </w:tcPr>
          <w:p w14:paraId="4DA38E2D" w14:textId="387EDAAD" w:rsidR="004A6E19" w:rsidRPr="008C3497" w:rsidRDefault="004A6E19" w:rsidP="004A6E19">
            <w:pPr>
              <w:keepNext/>
              <w:spacing w:after="0" w:line="240" w:lineRule="auto"/>
              <w:jc w:val="center"/>
              <w:rPr>
                <w:rFonts w:asciiTheme="majorBidi" w:hAnsiTheme="majorBidi" w:cstheme="majorBidi"/>
                <w:color w:val="000000"/>
                <w:sz w:val="22"/>
              </w:rPr>
            </w:pPr>
            <w:r w:rsidRPr="008C3497">
              <w:rPr>
                <w:rFonts w:asciiTheme="majorBidi" w:hAnsiTheme="majorBidi" w:cstheme="majorBidi"/>
                <w:color w:val="000000"/>
                <w:sz w:val="22"/>
              </w:rPr>
              <w:t>0.1338</w:t>
            </w:r>
          </w:p>
        </w:tc>
        <w:tc>
          <w:tcPr>
            <w:tcW w:w="1359" w:type="dxa"/>
            <w:shd w:val="clear" w:color="auto" w:fill="auto"/>
            <w:vAlign w:val="center"/>
          </w:tcPr>
          <w:p w14:paraId="16923469" w14:textId="2026F0D6" w:rsidR="004A6E19" w:rsidRPr="008C3497" w:rsidRDefault="004A6E19" w:rsidP="004A6E19">
            <w:pPr>
              <w:keepNext/>
              <w:spacing w:after="0" w:line="240" w:lineRule="auto"/>
              <w:jc w:val="center"/>
              <w:rPr>
                <w:rFonts w:asciiTheme="majorBidi" w:hAnsiTheme="majorBidi" w:cstheme="majorBidi"/>
                <w:color w:val="000000"/>
                <w:sz w:val="22"/>
              </w:rPr>
            </w:pPr>
            <w:r w:rsidRPr="008C3497">
              <w:rPr>
                <w:rFonts w:asciiTheme="majorBidi" w:hAnsiTheme="majorBidi" w:cstheme="majorBidi"/>
                <w:color w:val="000000"/>
                <w:sz w:val="22"/>
              </w:rPr>
              <w:t>193.3</w:t>
            </w:r>
            <w:r w:rsidR="00FE2300">
              <w:rPr>
                <w:rFonts w:asciiTheme="majorBidi" w:hAnsiTheme="majorBidi" w:cstheme="majorBidi"/>
                <w:color w:val="000000"/>
                <w:sz w:val="22"/>
              </w:rPr>
              <w:t>5</w:t>
            </w:r>
          </w:p>
        </w:tc>
      </w:tr>
    </w:tbl>
    <w:p w14:paraId="6B89D911" w14:textId="1C9257D5" w:rsidR="006A5EBC" w:rsidRDefault="006A5EBC" w:rsidP="009E37E0">
      <w:pPr>
        <w:pStyle w:val="1uhThesisBody"/>
        <w:spacing w:before="240"/>
      </w:pPr>
      <w:r>
        <w:t xml:space="preserve">Now we </w:t>
      </w:r>
      <w:r w:rsidR="00C649C5">
        <w:t>examine</w:t>
      </w:r>
      <w:r>
        <w:t xml:space="preserve"> the computational</w:t>
      </w:r>
      <w:r w:rsidR="00930B7B">
        <w:t xml:space="preserve"> performance of </w:t>
      </w:r>
      <w:r>
        <w:t xml:space="preserve">three solution </w:t>
      </w:r>
      <w:r w:rsidRPr="00CE30C5">
        <w:rPr>
          <w:rFonts w:eastAsia="Times New Roman" w:cstheme="majorBidi"/>
        </w:rPr>
        <w:t>approaches</w:t>
      </w:r>
      <w:r w:rsidR="007751E8">
        <w:t>:</w:t>
      </w:r>
      <w:r>
        <w:t xml:space="preserve"> a</w:t>
      </w:r>
      <w:r w:rsidR="00420F83">
        <w:t xml:space="preserve">) </w:t>
      </w:r>
      <w:r>
        <w:t xml:space="preserve">MIP formulation without </w:t>
      </w:r>
      <w:r w:rsidR="00F270D0">
        <w:t>warm</w:t>
      </w:r>
      <w:r w:rsidR="00BB1E5C">
        <w:t>-</w:t>
      </w:r>
      <w:r w:rsidR="00F270D0">
        <w:t>start</w:t>
      </w:r>
      <w:r w:rsidR="00867499">
        <w:t>, where the initial solution is provided by</w:t>
      </w:r>
      <w:r w:rsidR="00C649C5">
        <w:t xml:space="preserve"> the </w:t>
      </w:r>
      <w:r w:rsidR="00867499">
        <w:t>solver;</w:t>
      </w:r>
      <w:r>
        <w:t xml:space="preserve"> </w:t>
      </w:r>
      <w:r w:rsidR="00F02435">
        <w:lastRenderedPageBreak/>
        <w:t xml:space="preserve">b) MIP formulation with </w:t>
      </w:r>
      <w:r w:rsidR="001613B6">
        <w:t>warm</w:t>
      </w:r>
      <w:r w:rsidR="00BB1E5C">
        <w:t>-</w:t>
      </w:r>
      <w:r w:rsidR="001613B6">
        <w:t>start</w:t>
      </w:r>
      <w:r w:rsidR="00867499">
        <w:t>, in which the initial solution is provided by Algorithm 1</w:t>
      </w:r>
      <w:r w:rsidR="00A816CA">
        <w:t>;</w:t>
      </w:r>
      <w:r w:rsidR="00F02435">
        <w:t xml:space="preserve"> </w:t>
      </w:r>
      <w:r>
        <w:t xml:space="preserve">and c) </w:t>
      </w:r>
      <w:r w:rsidR="00215F73">
        <w:t>PG</w:t>
      </w:r>
      <w:r>
        <w:t xml:space="preserve">. The </w:t>
      </w:r>
      <w:r w:rsidR="00436525">
        <w:t>computational time of finding</w:t>
      </w:r>
      <w:r w:rsidR="00BE3D36">
        <w:t xml:space="preserve"> a</w:t>
      </w:r>
      <w:r w:rsidR="00436525">
        <w:t xml:space="preserve"> solution to </w:t>
      </w:r>
      <w:r w:rsidR="006673C6">
        <w:t xml:space="preserve">the </w:t>
      </w:r>
      <w:r w:rsidR="00436525">
        <w:t xml:space="preserve">MADP for the </w:t>
      </w:r>
      <w:r w:rsidR="007E5652">
        <w:t>test</w:t>
      </w:r>
      <w:r w:rsidR="00357D78">
        <w:t xml:space="preserve"> </w:t>
      </w:r>
      <w:r w:rsidR="00436525">
        <w:t xml:space="preserve">networks </w:t>
      </w:r>
      <w:r w:rsidR="00E566C1">
        <w:t>are</w:t>
      </w:r>
      <w:r>
        <w:t xml:space="preserve"> summarized in</w:t>
      </w:r>
      <w:r w:rsidRPr="0088078D">
        <w:t xml:space="preserve"> </w:t>
      </w:r>
      <w:fldSimple w:instr=" REF _Ref25547257  \* MERGEFORMAT ">
        <w:r w:rsidR="0019072F" w:rsidRPr="00B5345B">
          <w:t xml:space="preserve">Table </w:t>
        </w:r>
        <w:r w:rsidR="0019072F">
          <w:t>2</w:t>
        </w:r>
      </w:fldSimple>
      <w:r>
        <w:t xml:space="preserve">. </w:t>
      </w:r>
    </w:p>
    <w:p w14:paraId="5941A043" w14:textId="5ADFB946" w:rsidR="006A5EBC" w:rsidRPr="00B5345B" w:rsidRDefault="006A5EBC">
      <w:pPr>
        <w:pStyle w:val="1uhThesisBody"/>
        <w:keepNext/>
        <w:spacing w:before="120" w:after="0"/>
        <w:jc w:val="center"/>
      </w:pPr>
      <w:bookmarkStart w:id="36" w:name="_Ref25547257"/>
      <w:bookmarkStart w:id="37" w:name="_Toc27331781"/>
      <w:r w:rsidRPr="00B5345B">
        <w:t xml:space="preserve">Table </w:t>
      </w:r>
      <w:fldSimple w:instr=" SEQ Table \* ARABIC ">
        <w:r w:rsidR="00C7325A">
          <w:rPr>
            <w:noProof/>
          </w:rPr>
          <w:t>2</w:t>
        </w:r>
      </w:fldSimple>
      <w:bookmarkEnd w:id="36"/>
      <w:r w:rsidRPr="00B5345B">
        <w:t xml:space="preserve">: </w:t>
      </w:r>
      <w:r w:rsidR="006673C6">
        <w:t>Computational performance c</w:t>
      </w:r>
      <w:r w:rsidR="006673C6" w:rsidRPr="00B5345B">
        <w:t>ompari</w:t>
      </w:r>
      <w:r w:rsidR="006673C6">
        <w:t>son of</w:t>
      </w:r>
      <w:r w:rsidR="006673C6" w:rsidRPr="00B5345B">
        <w:t xml:space="preserve"> </w:t>
      </w:r>
      <w:bookmarkEnd w:id="37"/>
      <w:r w:rsidRPr="00B5345B">
        <w:t>three solution approaches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433"/>
        <w:gridCol w:w="1139"/>
        <w:gridCol w:w="1139"/>
        <w:gridCol w:w="1603"/>
        <w:gridCol w:w="1139"/>
        <w:gridCol w:w="645"/>
        <w:gridCol w:w="1409"/>
      </w:tblGrid>
      <w:tr w:rsidR="00A816CA" w:rsidRPr="004C7894" w14:paraId="76DBD9ED" w14:textId="168B2663" w:rsidTr="00A816CA">
        <w:trPr>
          <w:trHeight w:val="472"/>
          <w:jc w:val="center"/>
        </w:trPr>
        <w:tc>
          <w:tcPr>
            <w:tcW w:w="688" w:type="pct"/>
            <w:vMerge w:val="restart"/>
            <w:shd w:val="clear" w:color="auto" w:fill="A6A6A6" w:themeFill="background1" w:themeFillShade="A6"/>
            <w:noWrap/>
            <w:vAlign w:val="center"/>
            <w:hideMark/>
          </w:tcPr>
          <w:p w14:paraId="545DCC4B" w14:textId="77777777" w:rsidR="00A816CA" w:rsidRPr="007F4A61" w:rsidRDefault="00A816CA" w:rsidP="00DA66A0">
            <w:pPr>
              <w:keepNext/>
              <w:spacing w:after="0" w:line="240" w:lineRule="auto"/>
              <w:jc w:val="center"/>
              <w:rPr>
                <w:rFonts w:asciiTheme="majorBidi" w:eastAsia="Times New Roman" w:hAnsiTheme="majorBidi" w:cstheme="majorBidi"/>
                <w:b/>
                <w:bCs/>
                <w:color w:val="000000"/>
                <w:sz w:val="22"/>
              </w:rPr>
            </w:pPr>
          </w:p>
        </w:tc>
        <w:tc>
          <w:tcPr>
            <w:tcW w:w="288" w:type="pct"/>
            <w:vMerge w:val="restart"/>
            <w:shd w:val="clear" w:color="auto" w:fill="A6A6A6" w:themeFill="background1" w:themeFillShade="A6"/>
            <w:noWrap/>
            <w:vAlign w:val="bottom"/>
            <w:hideMark/>
          </w:tcPr>
          <w:p w14:paraId="2D733A0E" w14:textId="51DBA253" w:rsidR="00A816CA" w:rsidRPr="007F4A61" w:rsidRDefault="00A816CA" w:rsidP="00DA66A0">
            <w:pPr>
              <w:keepNext/>
              <w:spacing w:after="0" w:line="240" w:lineRule="auto"/>
              <w:jc w:val="center"/>
              <w:rPr>
                <w:rFonts w:asciiTheme="majorBidi" w:eastAsia="Times New Roman" w:hAnsiTheme="majorBidi" w:cstheme="majorBidi"/>
                <w:b/>
                <w:bCs/>
                <w:color w:val="000000"/>
                <w:sz w:val="22"/>
              </w:rPr>
            </w:pPr>
            <m:oMathPara>
              <m:oMath>
                <m:r>
                  <w:rPr>
                    <w:rFonts w:ascii="Cambria Math" w:hAnsi="Cambria Math" w:cstheme="majorBidi"/>
                    <w:color w:val="1F3864" w:themeColor="accent1" w:themeShade="80"/>
                  </w:rPr>
                  <m:t>ϑ</m:t>
                </m:r>
              </m:oMath>
            </m:oMathPara>
          </w:p>
        </w:tc>
        <w:tc>
          <w:tcPr>
            <w:tcW w:w="633" w:type="pct"/>
            <w:vMerge w:val="restart"/>
            <w:shd w:val="clear" w:color="auto" w:fill="A6A6A6" w:themeFill="background1" w:themeFillShade="A6"/>
            <w:noWrap/>
            <w:vAlign w:val="center"/>
            <w:hideMark/>
          </w:tcPr>
          <w:p w14:paraId="3886F8A3" w14:textId="77777777" w:rsidR="00A816CA" w:rsidRDefault="00A816CA" w:rsidP="00134835">
            <w:pPr>
              <w:keepNext/>
              <w:spacing w:after="0" w:line="240" w:lineRule="auto"/>
              <w:jc w:val="center"/>
              <w:rPr>
                <w:rFonts w:asciiTheme="majorBidi" w:eastAsia="Times New Roman" w:hAnsiTheme="majorBidi" w:cstheme="majorBidi"/>
                <w:b/>
                <w:bCs/>
                <w:color w:val="000000"/>
                <w:sz w:val="22"/>
              </w:rPr>
            </w:pPr>
            <w:r>
              <w:rPr>
                <w:rFonts w:asciiTheme="majorBidi" w:eastAsia="Times New Roman" w:hAnsiTheme="majorBidi" w:cstheme="majorBidi"/>
                <w:b/>
                <w:bCs/>
                <w:color w:val="000000"/>
                <w:sz w:val="22"/>
              </w:rPr>
              <w:t>CPU time</w:t>
            </w:r>
          </w:p>
          <w:p w14:paraId="2CFD5EFB" w14:textId="77777777" w:rsidR="00A816CA" w:rsidRPr="007F4A61" w:rsidRDefault="00A816CA" w:rsidP="00134835">
            <w:pPr>
              <w:keepNext/>
              <w:spacing w:after="0" w:line="240" w:lineRule="auto"/>
              <w:jc w:val="center"/>
              <w:rPr>
                <w:rFonts w:asciiTheme="majorBidi" w:eastAsia="Times New Roman" w:hAnsiTheme="majorBidi" w:cstheme="majorBidi"/>
                <w:b/>
                <w:bCs/>
                <w:color w:val="000000"/>
                <w:sz w:val="22"/>
              </w:rPr>
            </w:pPr>
            <w:r w:rsidRPr="007F4A61">
              <w:rPr>
                <w:rFonts w:asciiTheme="majorBidi" w:eastAsia="Times New Roman" w:hAnsiTheme="majorBidi" w:cstheme="majorBidi"/>
                <w:b/>
                <w:bCs/>
                <w:color w:val="000000"/>
                <w:sz w:val="22"/>
              </w:rPr>
              <w:t>MIP</w:t>
            </w:r>
          </w:p>
        </w:tc>
        <w:tc>
          <w:tcPr>
            <w:tcW w:w="1663" w:type="pct"/>
            <w:gridSpan w:val="2"/>
            <w:shd w:val="clear" w:color="auto" w:fill="A6A6A6" w:themeFill="background1" w:themeFillShade="A6"/>
            <w:noWrap/>
            <w:vAlign w:val="center"/>
            <w:hideMark/>
          </w:tcPr>
          <w:p w14:paraId="1B58A3D0" w14:textId="7D6B278B" w:rsidR="00A816CA" w:rsidRPr="007F4A61" w:rsidRDefault="00A816CA" w:rsidP="004C2A8C">
            <w:pPr>
              <w:keepNext/>
              <w:spacing w:after="0" w:line="240" w:lineRule="auto"/>
              <w:jc w:val="center"/>
              <w:rPr>
                <w:rFonts w:asciiTheme="majorBidi" w:eastAsia="Times New Roman" w:hAnsiTheme="majorBidi" w:cstheme="majorBidi"/>
                <w:b/>
                <w:bCs/>
                <w:color w:val="000000"/>
                <w:sz w:val="22"/>
              </w:rPr>
            </w:pPr>
            <w:r>
              <w:rPr>
                <w:rFonts w:asciiTheme="majorBidi" w:eastAsia="Times New Roman" w:hAnsiTheme="majorBidi" w:cstheme="majorBidi"/>
                <w:b/>
                <w:bCs/>
                <w:color w:val="000000"/>
                <w:sz w:val="22"/>
              </w:rPr>
              <w:t>MIP with warm</w:t>
            </w:r>
            <w:r w:rsidR="00BB1E5C">
              <w:rPr>
                <w:rFonts w:asciiTheme="majorBidi" w:eastAsia="Times New Roman" w:hAnsiTheme="majorBidi" w:cstheme="majorBidi"/>
                <w:b/>
                <w:bCs/>
                <w:color w:val="000000"/>
                <w:sz w:val="22"/>
              </w:rPr>
              <w:t>-</w:t>
            </w:r>
            <w:r>
              <w:rPr>
                <w:rFonts w:asciiTheme="majorBidi" w:eastAsia="Times New Roman" w:hAnsiTheme="majorBidi" w:cstheme="majorBidi"/>
                <w:b/>
                <w:bCs/>
                <w:color w:val="000000"/>
                <w:sz w:val="22"/>
              </w:rPr>
              <w:t>start</w:t>
            </w:r>
          </w:p>
          <w:p w14:paraId="26A0B6AC" w14:textId="2B0A0B0D" w:rsidR="00A816CA" w:rsidRPr="007F4A61" w:rsidRDefault="00A816CA" w:rsidP="00134835">
            <w:pPr>
              <w:keepNext/>
              <w:spacing w:after="0" w:line="240" w:lineRule="auto"/>
              <w:jc w:val="center"/>
              <w:rPr>
                <w:rFonts w:asciiTheme="majorBidi" w:eastAsia="Times New Roman" w:hAnsiTheme="majorBidi" w:cstheme="majorBidi"/>
                <w:b/>
                <w:bCs/>
                <w:color w:val="000000"/>
                <w:sz w:val="22"/>
              </w:rPr>
            </w:pPr>
          </w:p>
        </w:tc>
        <w:tc>
          <w:tcPr>
            <w:tcW w:w="1728" w:type="pct"/>
            <w:gridSpan w:val="3"/>
            <w:shd w:val="clear" w:color="auto" w:fill="A6A6A6" w:themeFill="background1" w:themeFillShade="A6"/>
            <w:noWrap/>
            <w:vAlign w:val="center"/>
            <w:hideMark/>
          </w:tcPr>
          <w:p w14:paraId="734C71AA" w14:textId="3DA6D53F" w:rsidR="00A816CA" w:rsidRDefault="00A816CA" w:rsidP="00134835">
            <w:pPr>
              <w:keepNext/>
              <w:spacing w:after="0" w:line="240" w:lineRule="auto"/>
              <w:jc w:val="center"/>
              <w:rPr>
                <w:rFonts w:asciiTheme="majorBidi" w:eastAsia="Times New Roman" w:hAnsiTheme="majorBidi" w:cstheme="majorBidi"/>
                <w:b/>
                <w:bCs/>
                <w:color w:val="000000"/>
                <w:sz w:val="22"/>
              </w:rPr>
            </w:pPr>
            <w:r>
              <w:rPr>
                <w:rFonts w:asciiTheme="majorBidi" w:eastAsia="Times New Roman" w:hAnsiTheme="majorBidi" w:cstheme="majorBidi"/>
                <w:b/>
                <w:bCs/>
                <w:color w:val="000000"/>
                <w:sz w:val="22"/>
              </w:rPr>
              <w:t>PG</w:t>
            </w:r>
          </w:p>
        </w:tc>
      </w:tr>
      <w:tr w:rsidR="00A816CA" w:rsidRPr="004C7894" w14:paraId="1914A00E" w14:textId="56B16E75" w:rsidTr="00A816CA">
        <w:trPr>
          <w:trHeight w:val="525"/>
          <w:jc w:val="center"/>
        </w:trPr>
        <w:tc>
          <w:tcPr>
            <w:tcW w:w="688" w:type="pct"/>
            <w:vMerge/>
            <w:shd w:val="clear" w:color="auto" w:fill="A6A6A6" w:themeFill="background1" w:themeFillShade="A6"/>
            <w:noWrap/>
            <w:vAlign w:val="center"/>
          </w:tcPr>
          <w:p w14:paraId="40DE067F" w14:textId="77777777" w:rsidR="00A816CA" w:rsidRPr="007F4A61" w:rsidRDefault="00A816CA" w:rsidP="00DA66A0">
            <w:pPr>
              <w:keepNext/>
              <w:spacing w:after="0" w:line="240" w:lineRule="auto"/>
              <w:jc w:val="center"/>
              <w:rPr>
                <w:rFonts w:asciiTheme="majorBidi" w:eastAsia="Times New Roman" w:hAnsiTheme="majorBidi" w:cstheme="majorBidi"/>
                <w:b/>
                <w:bCs/>
                <w:color w:val="000000"/>
                <w:sz w:val="22"/>
              </w:rPr>
            </w:pPr>
          </w:p>
        </w:tc>
        <w:tc>
          <w:tcPr>
            <w:tcW w:w="288" w:type="pct"/>
            <w:vMerge/>
            <w:shd w:val="clear" w:color="auto" w:fill="A6A6A6" w:themeFill="background1" w:themeFillShade="A6"/>
            <w:noWrap/>
            <w:vAlign w:val="bottom"/>
          </w:tcPr>
          <w:p w14:paraId="20AC1380" w14:textId="77777777" w:rsidR="00A816CA" w:rsidRDefault="00A816CA" w:rsidP="00DA66A0">
            <w:pPr>
              <w:keepNext/>
              <w:spacing w:after="0" w:line="240" w:lineRule="auto"/>
              <w:jc w:val="center"/>
              <w:rPr>
                <w:rFonts w:eastAsia="Times New Roman" w:cs="Times New Roman"/>
                <w:color w:val="1F3864" w:themeColor="accent1" w:themeShade="80"/>
              </w:rPr>
            </w:pPr>
          </w:p>
        </w:tc>
        <w:tc>
          <w:tcPr>
            <w:tcW w:w="633" w:type="pct"/>
            <w:vMerge/>
            <w:shd w:val="clear" w:color="auto" w:fill="A6A6A6" w:themeFill="background1" w:themeFillShade="A6"/>
            <w:noWrap/>
            <w:vAlign w:val="center"/>
          </w:tcPr>
          <w:p w14:paraId="0474D56B" w14:textId="77777777" w:rsidR="00A816CA" w:rsidRDefault="00A816CA" w:rsidP="00134835">
            <w:pPr>
              <w:keepNext/>
              <w:spacing w:after="0" w:line="240" w:lineRule="auto"/>
              <w:jc w:val="center"/>
              <w:rPr>
                <w:rFonts w:asciiTheme="majorBidi" w:eastAsia="Times New Roman" w:hAnsiTheme="majorBidi" w:cstheme="majorBidi"/>
                <w:b/>
                <w:bCs/>
                <w:color w:val="000000"/>
                <w:sz w:val="22"/>
              </w:rPr>
            </w:pPr>
          </w:p>
        </w:tc>
        <w:tc>
          <w:tcPr>
            <w:tcW w:w="661" w:type="pct"/>
            <w:shd w:val="clear" w:color="auto" w:fill="A6A6A6" w:themeFill="background1" w:themeFillShade="A6"/>
            <w:noWrap/>
            <w:vAlign w:val="center"/>
          </w:tcPr>
          <w:p w14:paraId="112C1B07" w14:textId="65B098D3" w:rsidR="00A816CA" w:rsidRDefault="00A816CA" w:rsidP="00134835">
            <w:pPr>
              <w:keepNext/>
              <w:spacing w:after="0" w:line="240" w:lineRule="auto"/>
              <w:jc w:val="center"/>
              <w:rPr>
                <w:rFonts w:asciiTheme="majorBidi" w:eastAsia="Times New Roman" w:hAnsiTheme="majorBidi" w:cstheme="majorBidi"/>
                <w:b/>
                <w:bCs/>
                <w:color w:val="000000"/>
                <w:sz w:val="22"/>
              </w:rPr>
            </w:pPr>
            <w:r>
              <w:rPr>
                <w:rFonts w:asciiTheme="majorBidi" w:eastAsia="Times New Roman" w:hAnsiTheme="majorBidi" w:cstheme="majorBidi"/>
                <w:b/>
                <w:bCs/>
                <w:color w:val="000000"/>
                <w:sz w:val="22"/>
              </w:rPr>
              <w:t>CPU time</w:t>
            </w:r>
          </w:p>
        </w:tc>
        <w:tc>
          <w:tcPr>
            <w:tcW w:w="1002" w:type="pct"/>
            <w:shd w:val="clear" w:color="auto" w:fill="A6A6A6" w:themeFill="background1" w:themeFillShade="A6"/>
            <w:vAlign w:val="center"/>
          </w:tcPr>
          <w:p w14:paraId="64159503" w14:textId="48E3E6CB" w:rsidR="00A816CA" w:rsidRDefault="00A816CA" w:rsidP="00134835">
            <w:pPr>
              <w:keepNext/>
              <w:spacing w:after="0" w:line="240" w:lineRule="auto"/>
              <w:jc w:val="center"/>
              <w:rPr>
                <w:rFonts w:asciiTheme="majorBidi" w:eastAsia="Times New Roman" w:hAnsiTheme="majorBidi" w:cstheme="majorBidi"/>
                <w:b/>
                <w:bCs/>
                <w:color w:val="000000"/>
                <w:sz w:val="22"/>
              </w:rPr>
            </w:pPr>
            <w:r>
              <w:rPr>
                <w:rFonts w:asciiTheme="majorBidi" w:eastAsia="Times New Roman" w:hAnsiTheme="majorBidi" w:cstheme="majorBidi"/>
                <w:b/>
                <w:bCs/>
                <w:color w:val="000000"/>
                <w:sz w:val="22"/>
              </w:rPr>
              <w:t>Reduction in CPU time due to initialization</w:t>
            </w:r>
          </w:p>
        </w:tc>
        <w:tc>
          <w:tcPr>
            <w:tcW w:w="465" w:type="pct"/>
            <w:shd w:val="clear" w:color="auto" w:fill="A6A6A6" w:themeFill="background1" w:themeFillShade="A6"/>
            <w:noWrap/>
            <w:vAlign w:val="center"/>
          </w:tcPr>
          <w:p w14:paraId="3680D564" w14:textId="77777777" w:rsidR="00A816CA" w:rsidRDefault="00A816CA" w:rsidP="004C2A8C">
            <w:pPr>
              <w:keepNext/>
              <w:spacing w:after="0" w:line="240" w:lineRule="auto"/>
              <w:jc w:val="center"/>
              <w:rPr>
                <w:rFonts w:asciiTheme="majorBidi" w:eastAsia="Times New Roman" w:hAnsiTheme="majorBidi" w:cstheme="majorBidi"/>
                <w:b/>
                <w:bCs/>
                <w:color w:val="000000"/>
                <w:sz w:val="22"/>
              </w:rPr>
            </w:pPr>
            <w:r>
              <w:rPr>
                <w:rFonts w:asciiTheme="majorBidi" w:eastAsia="Times New Roman" w:hAnsiTheme="majorBidi" w:cstheme="majorBidi"/>
                <w:b/>
                <w:bCs/>
                <w:color w:val="000000"/>
                <w:sz w:val="22"/>
              </w:rPr>
              <w:t>CPU time</w:t>
            </w:r>
          </w:p>
          <w:p w14:paraId="2B027A25" w14:textId="77777777" w:rsidR="00A816CA" w:rsidRDefault="00A816CA" w:rsidP="00134835">
            <w:pPr>
              <w:keepNext/>
              <w:spacing w:after="0" w:line="240" w:lineRule="auto"/>
              <w:jc w:val="center"/>
              <w:rPr>
                <w:rFonts w:asciiTheme="majorBidi" w:eastAsia="Times New Roman" w:hAnsiTheme="majorBidi" w:cstheme="majorBidi"/>
                <w:b/>
                <w:bCs/>
                <w:color w:val="000000"/>
                <w:sz w:val="22"/>
              </w:rPr>
            </w:pPr>
          </w:p>
        </w:tc>
        <w:tc>
          <w:tcPr>
            <w:tcW w:w="410" w:type="pct"/>
            <w:shd w:val="clear" w:color="auto" w:fill="A6A6A6" w:themeFill="background1" w:themeFillShade="A6"/>
            <w:vAlign w:val="center"/>
          </w:tcPr>
          <w:p w14:paraId="45F6E97C" w14:textId="759041F7" w:rsidR="00A816CA" w:rsidRDefault="00A816CA" w:rsidP="00134835">
            <w:pPr>
              <w:keepNext/>
              <w:spacing w:after="0" w:line="240" w:lineRule="auto"/>
              <w:jc w:val="center"/>
              <w:rPr>
                <w:rFonts w:asciiTheme="majorBidi" w:eastAsia="Times New Roman" w:hAnsiTheme="majorBidi" w:cstheme="majorBidi"/>
                <w:b/>
                <w:bCs/>
                <w:color w:val="000000"/>
                <w:sz w:val="22"/>
              </w:rPr>
            </w:pPr>
            <w:r>
              <w:rPr>
                <w:rFonts w:asciiTheme="majorBidi" w:eastAsia="Times New Roman" w:hAnsiTheme="majorBidi" w:cstheme="majorBidi"/>
                <w:b/>
                <w:bCs/>
                <w:color w:val="000000"/>
                <w:sz w:val="22"/>
              </w:rPr>
              <w:t>Gap</w:t>
            </w:r>
          </w:p>
        </w:tc>
        <w:tc>
          <w:tcPr>
            <w:tcW w:w="853" w:type="pct"/>
            <w:shd w:val="clear" w:color="auto" w:fill="A6A6A6" w:themeFill="background1" w:themeFillShade="A6"/>
          </w:tcPr>
          <w:p w14:paraId="6FE76753" w14:textId="03A1A0CB" w:rsidR="00A816CA" w:rsidRDefault="00A816CA" w:rsidP="00134835">
            <w:pPr>
              <w:keepNext/>
              <w:spacing w:after="0" w:line="240" w:lineRule="auto"/>
              <w:jc w:val="center"/>
              <w:rPr>
                <w:rFonts w:asciiTheme="majorBidi" w:eastAsia="Times New Roman" w:hAnsiTheme="majorBidi" w:cstheme="majorBidi"/>
                <w:b/>
                <w:bCs/>
                <w:color w:val="000000"/>
                <w:sz w:val="22"/>
              </w:rPr>
            </w:pPr>
            <w:r>
              <w:rPr>
                <w:rFonts w:asciiTheme="majorBidi" w:eastAsia="Times New Roman" w:hAnsiTheme="majorBidi" w:cstheme="majorBidi"/>
                <w:b/>
                <w:bCs/>
                <w:color w:val="000000"/>
                <w:sz w:val="22"/>
              </w:rPr>
              <w:t xml:space="preserve">Reduction in CPU time </w:t>
            </w:r>
            <w:r w:rsidR="00BB1E5C">
              <w:rPr>
                <w:rFonts w:asciiTheme="majorBidi" w:eastAsia="Times New Roman" w:hAnsiTheme="majorBidi" w:cstheme="majorBidi"/>
                <w:b/>
                <w:bCs/>
                <w:color w:val="000000"/>
                <w:sz w:val="22"/>
              </w:rPr>
              <w:t>compared</w:t>
            </w:r>
            <w:r>
              <w:rPr>
                <w:rFonts w:asciiTheme="majorBidi" w:eastAsia="Times New Roman" w:hAnsiTheme="majorBidi" w:cstheme="majorBidi"/>
                <w:b/>
                <w:bCs/>
                <w:color w:val="000000"/>
                <w:sz w:val="22"/>
              </w:rPr>
              <w:t xml:space="preserve"> to MIP</w:t>
            </w:r>
          </w:p>
        </w:tc>
      </w:tr>
      <w:tr w:rsidR="00A816CA" w:rsidRPr="004C7894" w14:paraId="2E10158E" w14:textId="1B73DFC7" w:rsidTr="00A816CA">
        <w:trPr>
          <w:trHeight w:val="300"/>
          <w:jc w:val="center"/>
        </w:trPr>
        <w:tc>
          <w:tcPr>
            <w:tcW w:w="688" w:type="pct"/>
            <w:vMerge w:val="restart"/>
            <w:shd w:val="clear" w:color="auto" w:fill="A6A6A6" w:themeFill="background1" w:themeFillShade="A6"/>
            <w:noWrap/>
            <w:vAlign w:val="center"/>
            <w:hideMark/>
          </w:tcPr>
          <w:p w14:paraId="6B445A7F" w14:textId="77777777" w:rsidR="00A816CA" w:rsidRPr="004C7894" w:rsidRDefault="00A816CA" w:rsidP="00A816CA">
            <w:pPr>
              <w:keepNext/>
              <w:spacing w:after="0" w:line="240" w:lineRule="auto"/>
              <w:jc w:val="center"/>
              <w:rPr>
                <w:rFonts w:asciiTheme="majorBidi" w:eastAsia="Times New Roman" w:hAnsiTheme="majorBidi" w:cstheme="majorBidi"/>
                <w:b/>
                <w:bCs/>
                <w:color w:val="000000"/>
                <w:sz w:val="22"/>
              </w:rPr>
            </w:pPr>
            <w:r w:rsidRPr="007F4A61">
              <w:rPr>
                <w:rFonts w:asciiTheme="majorBidi" w:eastAsia="Times New Roman" w:hAnsiTheme="majorBidi" w:cstheme="majorBidi"/>
                <w:b/>
                <w:bCs/>
                <w:color w:val="000000"/>
                <w:sz w:val="22"/>
              </w:rPr>
              <w:t>Net 1</w:t>
            </w:r>
          </w:p>
          <w:p w14:paraId="3850AEA7" w14:textId="77777777" w:rsidR="00A816CA" w:rsidRPr="007F4A61" w:rsidRDefault="00A816CA" w:rsidP="00A816CA">
            <w:pPr>
              <w:keepNext/>
              <w:spacing w:after="0" w:line="240" w:lineRule="auto"/>
              <w:jc w:val="center"/>
              <w:rPr>
                <w:rFonts w:asciiTheme="majorBidi" w:eastAsia="Times New Roman" w:hAnsiTheme="majorBidi" w:cstheme="majorBidi"/>
                <w:b/>
                <w:bCs/>
                <w:color w:val="000000"/>
                <w:sz w:val="22"/>
              </w:rPr>
            </w:pPr>
            <w:r w:rsidRPr="007F4A61">
              <w:rPr>
                <w:rFonts w:asciiTheme="majorBidi" w:eastAsia="Times New Roman" w:hAnsiTheme="majorBidi" w:cstheme="majorBidi"/>
                <w:b/>
                <w:bCs/>
                <w:color w:val="000000"/>
                <w:sz w:val="22"/>
              </w:rPr>
              <w:t>(5,7)</w:t>
            </w:r>
          </w:p>
        </w:tc>
        <w:tc>
          <w:tcPr>
            <w:tcW w:w="288" w:type="pct"/>
            <w:shd w:val="clear" w:color="auto" w:fill="D9D9D9" w:themeFill="background1" w:themeFillShade="D9"/>
            <w:noWrap/>
            <w:vAlign w:val="bottom"/>
            <w:hideMark/>
          </w:tcPr>
          <w:p w14:paraId="0A490188"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4C7894">
              <w:rPr>
                <w:rFonts w:asciiTheme="majorBidi" w:hAnsiTheme="majorBidi" w:cstheme="majorBidi"/>
                <w:color w:val="000000"/>
                <w:sz w:val="22"/>
              </w:rPr>
              <w:t>1</w:t>
            </w:r>
          </w:p>
        </w:tc>
        <w:tc>
          <w:tcPr>
            <w:tcW w:w="633" w:type="pct"/>
            <w:shd w:val="clear" w:color="auto" w:fill="auto"/>
            <w:noWrap/>
            <w:vAlign w:val="bottom"/>
            <w:hideMark/>
          </w:tcPr>
          <w:p w14:paraId="2DCC6F1C"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897554">
              <w:rPr>
                <w:rFonts w:asciiTheme="majorBidi" w:hAnsiTheme="majorBidi" w:cstheme="majorBidi"/>
                <w:color w:val="000000"/>
                <w:sz w:val="22"/>
              </w:rPr>
              <w:t>0.025</w:t>
            </w:r>
          </w:p>
        </w:tc>
        <w:tc>
          <w:tcPr>
            <w:tcW w:w="661" w:type="pct"/>
            <w:shd w:val="clear" w:color="auto" w:fill="auto"/>
            <w:vAlign w:val="center"/>
            <w:hideMark/>
          </w:tcPr>
          <w:p w14:paraId="16CF6190"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0.015</w:t>
            </w:r>
          </w:p>
        </w:tc>
        <w:tc>
          <w:tcPr>
            <w:tcW w:w="1002" w:type="pct"/>
            <w:vAlign w:val="center"/>
          </w:tcPr>
          <w:p w14:paraId="2CDE835E"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40%</w:t>
            </w:r>
          </w:p>
        </w:tc>
        <w:tc>
          <w:tcPr>
            <w:tcW w:w="465" w:type="pct"/>
            <w:shd w:val="clear" w:color="auto" w:fill="auto"/>
            <w:noWrap/>
            <w:vAlign w:val="center"/>
            <w:hideMark/>
          </w:tcPr>
          <w:p w14:paraId="6F626D82" w14:textId="4E45CD63"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color w:val="000000"/>
                <w:sz w:val="22"/>
              </w:rPr>
              <w:t>0.02</w:t>
            </w:r>
          </w:p>
        </w:tc>
        <w:tc>
          <w:tcPr>
            <w:tcW w:w="410" w:type="pct"/>
            <w:shd w:val="clear" w:color="auto" w:fill="auto"/>
            <w:vAlign w:val="center"/>
          </w:tcPr>
          <w:p w14:paraId="16E78130" w14:textId="32C207CA"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rFonts w:asciiTheme="majorBidi" w:eastAsia="Times New Roman" w:hAnsiTheme="majorBidi" w:cstheme="majorBidi"/>
                <w:color w:val="000000"/>
                <w:sz w:val="22"/>
              </w:rPr>
              <w:t>0%</w:t>
            </w:r>
          </w:p>
        </w:tc>
        <w:tc>
          <w:tcPr>
            <w:tcW w:w="853" w:type="pct"/>
            <w:vAlign w:val="bottom"/>
          </w:tcPr>
          <w:p w14:paraId="475C9C40" w14:textId="40D3C2DD"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rFonts w:ascii="Calibri" w:hAnsi="Calibri"/>
                <w:color w:val="000000"/>
                <w:sz w:val="22"/>
              </w:rPr>
              <w:t>20%</w:t>
            </w:r>
          </w:p>
        </w:tc>
      </w:tr>
      <w:tr w:rsidR="00A816CA" w:rsidRPr="004C7894" w14:paraId="48A46EBC" w14:textId="46E31D9D" w:rsidTr="00A816CA">
        <w:trPr>
          <w:trHeight w:val="300"/>
          <w:jc w:val="center"/>
        </w:trPr>
        <w:tc>
          <w:tcPr>
            <w:tcW w:w="688" w:type="pct"/>
            <w:vMerge/>
            <w:shd w:val="clear" w:color="auto" w:fill="A6A6A6" w:themeFill="background1" w:themeFillShade="A6"/>
            <w:vAlign w:val="center"/>
            <w:hideMark/>
          </w:tcPr>
          <w:p w14:paraId="3A17AFD8" w14:textId="77777777" w:rsidR="00A816CA" w:rsidRPr="007F4A61" w:rsidRDefault="00A816CA" w:rsidP="00A816CA">
            <w:pPr>
              <w:keepNext/>
              <w:spacing w:after="0" w:line="240" w:lineRule="auto"/>
              <w:jc w:val="center"/>
              <w:rPr>
                <w:rFonts w:asciiTheme="majorBidi" w:eastAsia="Times New Roman" w:hAnsiTheme="majorBidi" w:cstheme="majorBidi"/>
                <w:b/>
                <w:bCs/>
                <w:color w:val="000000"/>
                <w:sz w:val="22"/>
              </w:rPr>
            </w:pPr>
          </w:p>
        </w:tc>
        <w:tc>
          <w:tcPr>
            <w:tcW w:w="288" w:type="pct"/>
            <w:shd w:val="clear" w:color="auto" w:fill="D9D9D9" w:themeFill="background1" w:themeFillShade="D9"/>
            <w:noWrap/>
            <w:vAlign w:val="bottom"/>
            <w:hideMark/>
          </w:tcPr>
          <w:p w14:paraId="39C1C158"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4C7894">
              <w:rPr>
                <w:rFonts w:asciiTheme="majorBidi" w:hAnsiTheme="majorBidi" w:cstheme="majorBidi"/>
                <w:color w:val="000000"/>
                <w:sz w:val="22"/>
              </w:rPr>
              <w:t>2</w:t>
            </w:r>
          </w:p>
        </w:tc>
        <w:tc>
          <w:tcPr>
            <w:tcW w:w="633" w:type="pct"/>
            <w:shd w:val="clear" w:color="auto" w:fill="auto"/>
            <w:noWrap/>
            <w:vAlign w:val="bottom"/>
            <w:hideMark/>
          </w:tcPr>
          <w:p w14:paraId="59231892"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897554">
              <w:rPr>
                <w:rFonts w:asciiTheme="majorBidi" w:hAnsiTheme="majorBidi" w:cstheme="majorBidi"/>
                <w:color w:val="000000"/>
                <w:sz w:val="22"/>
              </w:rPr>
              <w:t>0.018</w:t>
            </w:r>
          </w:p>
        </w:tc>
        <w:tc>
          <w:tcPr>
            <w:tcW w:w="661" w:type="pct"/>
            <w:shd w:val="clear" w:color="auto" w:fill="auto"/>
            <w:vAlign w:val="center"/>
            <w:hideMark/>
          </w:tcPr>
          <w:p w14:paraId="32727D72"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0.003</w:t>
            </w:r>
          </w:p>
        </w:tc>
        <w:tc>
          <w:tcPr>
            <w:tcW w:w="1002" w:type="pct"/>
            <w:vAlign w:val="center"/>
          </w:tcPr>
          <w:p w14:paraId="6D43412C"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83%</w:t>
            </w:r>
          </w:p>
        </w:tc>
        <w:tc>
          <w:tcPr>
            <w:tcW w:w="465" w:type="pct"/>
            <w:shd w:val="clear" w:color="auto" w:fill="auto"/>
            <w:noWrap/>
            <w:vAlign w:val="center"/>
            <w:hideMark/>
          </w:tcPr>
          <w:p w14:paraId="48282F1E" w14:textId="0232A34D"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color w:val="000000"/>
                <w:sz w:val="22"/>
              </w:rPr>
              <w:t>0.017</w:t>
            </w:r>
          </w:p>
        </w:tc>
        <w:tc>
          <w:tcPr>
            <w:tcW w:w="410" w:type="pct"/>
            <w:shd w:val="clear" w:color="auto" w:fill="auto"/>
          </w:tcPr>
          <w:p w14:paraId="63120C7D" w14:textId="0400EE49"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B86BE7">
              <w:rPr>
                <w:rFonts w:asciiTheme="majorBidi" w:eastAsia="Times New Roman" w:hAnsiTheme="majorBidi" w:cstheme="majorBidi"/>
                <w:color w:val="000000"/>
                <w:sz w:val="22"/>
              </w:rPr>
              <w:t>0</w:t>
            </w:r>
            <w:r>
              <w:rPr>
                <w:rFonts w:asciiTheme="majorBidi" w:eastAsia="Times New Roman" w:hAnsiTheme="majorBidi" w:cstheme="majorBidi"/>
                <w:color w:val="000000"/>
                <w:sz w:val="22"/>
              </w:rPr>
              <w:t>%</w:t>
            </w:r>
          </w:p>
        </w:tc>
        <w:tc>
          <w:tcPr>
            <w:tcW w:w="853" w:type="pct"/>
            <w:vAlign w:val="bottom"/>
          </w:tcPr>
          <w:p w14:paraId="11F3EC20" w14:textId="137AA4D4"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rFonts w:ascii="Calibri" w:hAnsi="Calibri"/>
                <w:color w:val="000000"/>
                <w:sz w:val="22"/>
              </w:rPr>
              <w:t>6%</w:t>
            </w:r>
          </w:p>
        </w:tc>
      </w:tr>
      <w:tr w:rsidR="00A816CA" w:rsidRPr="004C7894" w14:paraId="7E92E632" w14:textId="55B6442B" w:rsidTr="00A816CA">
        <w:trPr>
          <w:trHeight w:val="300"/>
          <w:jc w:val="center"/>
        </w:trPr>
        <w:tc>
          <w:tcPr>
            <w:tcW w:w="688" w:type="pct"/>
            <w:vMerge w:val="restart"/>
            <w:shd w:val="clear" w:color="auto" w:fill="A6A6A6" w:themeFill="background1" w:themeFillShade="A6"/>
            <w:noWrap/>
            <w:vAlign w:val="center"/>
            <w:hideMark/>
          </w:tcPr>
          <w:p w14:paraId="6738FE28" w14:textId="77777777" w:rsidR="00A816CA" w:rsidRPr="004C7894" w:rsidRDefault="00A816CA" w:rsidP="00A816CA">
            <w:pPr>
              <w:keepNext/>
              <w:spacing w:after="0" w:line="240" w:lineRule="auto"/>
              <w:jc w:val="center"/>
              <w:rPr>
                <w:rFonts w:asciiTheme="majorBidi" w:eastAsia="Times New Roman" w:hAnsiTheme="majorBidi" w:cstheme="majorBidi"/>
                <w:b/>
                <w:bCs/>
                <w:color w:val="000000"/>
                <w:sz w:val="22"/>
              </w:rPr>
            </w:pPr>
            <w:r w:rsidRPr="007F4A61">
              <w:rPr>
                <w:rFonts w:asciiTheme="majorBidi" w:eastAsia="Times New Roman" w:hAnsiTheme="majorBidi" w:cstheme="majorBidi"/>
                <w:b/>
                <w:bCs/>
                <w:color w:val="000000"/>
                <w:sz w:val="22"/>
              </w:rPr>
              <w:t>Net 2</w:t>
            </w:r>
          </w:p>
          <w:p w14:paraId="107B38E6" w14:textId="77777777" w:rsidR="00A816CA" w:rsidRPr="007F4A61" w:rsidRDefault="00A816CA" w:rsidP="00A816CA">
            <w:pPr>
              <w:keepNext/>
              <w:spacing w:after="0" w:line="240" w:lineRule="auto"/>
              <w:jc w:val="center"/>
              <w:rPr>
                <w:rFonts w:asciiTheme="majorBidi" w:eastAsia="Times New Roman" w:hAnsiTheme="majorBidi" w:cstheme="majorBidi"/>
                <w:b/>
                <w:bCs/>
                <w:color w:val="000000"/>
                <w:sz w:val="22"/>
              </w:rPr>
            </w:pPr>
            <w:r w:rsidRPr="007F4A61">
              <w:rPr>
                <w:rFonts w:asciiTheme="majorBidi" w:eastAsia="Times New Roman" w:hAnsiTheme="majorBidi" w:cstheme="majorBidi"/>
                <w:b/>
                <w:bCs/>
                <w:color w:val="000000"/>
                <w:sz w:val="22"/>
              </w:rPr>
              <w:t>(14, 32)</w:t>
            </w:r>
          </w:p>
        </w:tc>
        <w:tc>
          <w:tcPr>
            <w:tcW w:w="288" w:type="pct"/>
            <w:shd w:val="clear" w:color="auto" w:fill="D9D9D9" w:themeFill="background1" w:themeFillShade="D9"/>
            <w:noWrap/>
            <w:vAlign w:val="bottom"/>
            <w:hideMark/>
          </w:tcPr>
          <w:p w14:paraId="62428667"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4C7894">
              <w:rPr>
                <w:rFonts w:asciiTheme="majorBidi" w:hAnsiTheme="majorBidi" w:cstheme="majorBidi"/>
                <w:color w:val="000000"/>
                <w:sz w:val="22"/>
              </w:rPr>
              <w:t>1</w:t>
            </w:r>
          </w:p>
        </w:tc>
        <w:tc>
          <w:tcPr>
            <w:tcW w:w="633" w:type="pct"/>
            <w:shd w:val="clear" w:color="auto" w:fill="auto"/>
            <w:vAlign w:val="center"/>
            <w:hideMark/>
          </w:tcPr>
          <w:p w14:paraId="2D2AF5C3"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897554">
              <w:rPr>
                <w:rFonts w:asciiTheme="majorBidi" w:hAnsiTheme="majorBidi" w:cstheme="majorBidi"/>
                <w:color w:val="000000"/>
                <w:sz w:val="22"/>
              </w:rPr>
              <w:t>0.200</w:t>
            </w:r>
          </w:p>
        </w:tc>
        <w:tc>
          <w:tcPr>
            <w:tcW w:w="661" w:type="pct"/>
            <w:shd w:val="clear" w:color="auto" w:fill="auto"/>
            <w:vAlign w:val="center"/>
            <w:hideMark/>
          </w:tcPr>
          <w:p w14:paraId="6422F33C"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0.179</w:t>
            </w:r>
          </w:p>
        </w:tc>
        <w:tc>
          <w:tcPr>
            <w:tcW w:w="1002" w:type="pct"/>
            <w:vAlign w:val="center"/>
          </w:tcPr>
          <w:p w14:paraId="2BDA23E2"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10%</w:t>
            </w:r>
          </w:p>
        </w:tc>
        <w:tc>
          <w:tcPr>
            <w:tcW w:w="465" w:type="pct"/>
            <w:shd w:val="clear" w:color="auto" w:fill="auto"/>
            <w:noWrap/>
            <w:vAlign w:val="center"/>
            <w:hideMark/>
          </w:tcPr>
          <w:p w14:paraId="6A9F5BD5" w14:textId="473558E1"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color w:val="000000"/>
                <w:sz w:val="22"/>
              </w:rPr>
              <w:t>0.129</w:t>
            </w:r>
          </w:p>
        </w:tc>
        <w:tc>
          <w:tcPr>
            <w:tcW w:w="410" w:type="pct"/>
            <w:shd w:val="clear" w:color="auto" w:fill="auto"/>
          </w:tcPr>
          <w:p w14:paraId="6832A08C" w14:textId="599A000E"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B86BE7">
              <w:rPr>
                <w:rFonts w:asciiTheme="majorBidi" w:eastAsia="Times New Roman" w:hAnsiTheme="majorBidi" w:cstheme="majorBidi"/>
                <w:color w:val="000000"/>
                <w:sz w:val="22"/>
              </w:rPr>
              <w:t>0</w:t>
            </w:r>
            <w:r>
              <w:rPr>
                <w:rFonts w:asciiTheme="majorBidi" w:eastAsia="Times New Roman" w:hAnsiTheme="majorBidi" w:cstheme="majorBidi"/>
                <w:color w:val="000000"/>
                <w:sz w:val="22"/>
              </w:rPr>
              <w:t>%</w:t>
            </w:r>
          </w:p>
        </w:tc>
        <w:tc>
          <w:tcPr>
            <w:tcW w:w="853" w:type="pct"/>
            <w:vAlign w:val="bottom"/>
          </w:tcPr>
          <w:p w14:paraId="4C61F678" w14:textId="51E20DA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rFonts w:ascii="Calibri" w:hAnsi="Calibri"/>
                <w:color w:val="000000"/>
                <w:sz w:val="22"/>
              </w:rPr>
              <w:t>36%</w:t>
            </w:r>
          </w:p>
        </w:tc>
      </w:tr>
      <w:tr w:rsidR="00A816CA" w:rsidRPr="004C7894" w14:paraId="1595E182" w14:textId="6539330E" w:rsidTr="00A816CA">
        <w:trPr>
          <w:trHeight w:val="300"/>
          <w:jc w:val="center"/>
        </w:trPr>
        <w:tc>
          <w:tcPr>
            <w:tcW w:w="688" w:type="pct"/>
            <w:vMerge/>
            <w:shd w:val="clear" w:color="auto" w:fill="A6A6A6" w:themeFill="background1" w:themeFillShade="A6"/>
            <w:vAlign w:val="center"/>
            <w:hideMark/>
          </w:tcPr>
          <w:p w14:paraId="64961AFA" w14:textId="77777777" w:rsidR="00A816CA" w:rsidRPr="007F4A61" w:rsidRDefault="00A816CA" w:rsidP="00A816CA">
            <w:pPr>
              <w:keepNext/>
              <w:spacing w:after="0" w:line="240" w:lineRule="auto"/>
              <w:jc w:val="center"/>
              <w:rPr>
                <w:rFonts w:asciiTheme="majorBidi" w:eastAsia="Times New Roman" w:hAnsiTheme="majorBidi" w:cstheme="majorBidi"/>
                <w:b/>
                <w:bCs/>
                <w:color w:val="000000"/>
                <w:sz w:val="22"/>
              </w:rPr>
            </w:pPr>
          </w:p>
        </w:tc>
        <w:tc>
          <w:tcPr>
            <w:tcW w:w="288" w:type="pct"/>
            <w:shd w:val="clear" w:color="auto" w:fill="D9D9D9" w:themeFill="background1" w:themeFillShade="D9"/>
            <w:noWrap/>
            <w:vAlign w:val="bottom"/>
            <w:hideMark/>
          </w:tcPr>
          <w:p w14:paraId="6D95CAC0"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4C7894">
              <w:rPr>
                <w:rFonts w:asciiTheme="majorBidi" w:hAnsiTheme="majorBidi" w:cstheme="majorBidi"/>
                <w:color w:val="000000"/>
                <w:sz w:val="22"/>
              </w:rPr>
              <w:t>2</w:t>
            </w:r>
          </w:p>
        </w:tc>
        <w:tc>
          <w:tcPr>
            <w:tcW w:w="633" w:type="pct"/>
            <w:shd w:val="clear" w:color="auto" w:fill="auto"/>
            <w:vAlign w:val="center"/>
            <w:hideMark/>
          </w:tcPr>
          <w:p w14:paraId="2690111A"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897554">
              <w:rPr>
                <w:rFonts w:asciiTheme="majorBidi" w:hAnsiTheme="majorBidi" w:cstheme="majorBidi"/>
                <w:color w:val="000000"/>
                <w:sz w:val="22"/>
              </w:rPr>
              <w:t>0.184</w:t>
            </w:r>
          </w:p>
        </w:tc>
        <w:tc>
          <w:tcPr>
            <w:tcW w:w="661" w:type="pct"/>
            <w:shd w:val="clear" w:color="auto" w:fill="auto"/>
            <w:vAlign w:val="center"/>
            <w:hideMark/>
          </w:tcPr>
          <w:p w14:paraId="7FECD4E7"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0.166</w:t>
            </w:r>
          </w:p>
        </w:tc>
        <w:tc>
          <w:tcPr>
            <w:tcW w:w="1002" w:type="pct"/>
            <w:vAlign w:val="center"/>
          </w:tcPr>
          <w:p w14:paraId="3BB0A68B"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10%</w:t>
            </w:r>
          </w:p>
        </w:tc>
        <w:tc>
          <w:tcPr>
            <w:tcW w:w="465" w:type="pct"/>
            <w:shd w:val="clear" w:color="auto" w:fill="auto"/>
            <w:noWrap/>
            <w:vAlign w:val="center"/>
            <w:hideMark/>
          </w:tcPr>
          <w:p w14:paraId="02F1E975" w14:textId="5876388A"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color w:val="000000"/>
                <w:sz w:val="22"/>
              </w:rPr>
              <w:t>0.143</w:t>
            </w:r>
          </w:p>
        </w:tc>
        <w:tc>
          <w:tcPr>
            <w:tcW w:w="410" w:type="pct"/>
            <w:shd w:val="clear" w:color="auto" w:fill="auto"/>
          </w:tcPr>
          <w:p w14:paraId="02F284AB" w14:textId="171D4984"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B86BE7">
              <w:rPr>
                <w:rFonts w:asciiTheme="majorBidi" w:eastAsia="Times New Roman" w:hAnsiTheme="majorBidi" w:cstheme="majorBidi"/>
                <w:color w:val="000000"/>
                <w:sz w:val="22"/>
              </w:rPr>
              <w:t>0</w:t>
            </w:r>
            <w:r>
              <w:rPr>
                <w:rFonts w:asciiTheme="majorBidi" w:eastAsia="Times New Roman" w:hAnsiTheme="majorBidi" w:cstheme="majorBidi"/>
                <w:color w:val="000000"/>
                <w:sz w:val="22"/>
              </w:rPr>
              <w:t>%</w:t>
            </w:r>
          </w:p>
        </w:tc>
        <w:tc>
          <w:tcPr>
            <w:tcW w:w="853" w:type="pct"/>
            <w:vAlign w:val="bottom"/>
          </w:tcPr>
          <w:p w14:paraId="5E689BA4" w14:textId="591E8573"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rFonts w:ascii="Calibri" w:hAnsi="Calibri"/>
                <w:color w:val="000000"/>
                <w:sz w:val="22"/>
              </w:rPr>
              <w:t>22%</w:t>
            </w:r>
          </w:p>
        </w:tc>
      </w:tr>
      <w:tr w:rsidR="00A816CA" w:rsidRPr="004C7894" w14:paraId="70390DCF" w14:textId="6E27D092" w:rsidTr="00A816CA">
        <w:trPr>
          <w:trHeight w:val="300"/>
          <w:jc w:val="center"/>
        </w:trPr>
        <w:tc>
          <w:tcPr>
            <w:tcW w:w="688" w:type="pct"/>
            <w:vMerge/>
            <w:shd w:val="clear" w:color="auto" w:fill="A6A6A6" w:themeFill="background1" w:themeFillShade="A6"/>
            <w:vAlign w:val="center"/>
            <w:hideMark/>
          </w:tcPr>
          <w:p w14:paraId="31F8EDF4" w14:textId="77777777" w:rsidR="00A816CA" w:rsidRPr="007F4A61" w:rsidRDefault="00A816CA" w:rsidP="00A816CA">
            <w:pPr>
              <w:keepNext/>
              <w:spacing w:after="0" w:line="240" w:lineRule="auto"/>
              <w:jc w:val="center"/>
              <w:rPr>
                <w:rFonts w:asciiTheme="majorBidi" w:eastAsia="Times New Roman" w:hAnsiTheme="majorBidi" w:cstheme="majorBidi"/>
                <w:b/>
                <w:bCs/>
                <w:color w:val="000000"/>
                <w:sz w:val="22"/>
              </w:rPr>
            </w:pPr>
          </w:p>
        </w:tc>
        <w:tc>
          <w:tcPr>
            <w:tcW w:w="288" w:type="pct"/>
            <w:shd w:val="clear" w:color="auto" w:fill="D9D9D9" w:themeFill="background1" w:themeFillShade="D9"/>
            <w:noWrap/>
            <w:vAlign w:val="bottom"/>
            <w:hideMark/>
          </w:tcPr>
          <w:p w14:paraId="35CD7D30"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4C7894">
              <w:rPr>
                <w:rFonts w:asciiTheme="majorBidi" w:hAnsiTheme="majorBidi" w:cstheme="majorBidi"/>
                <w:color w:val="000000"/>
                <w:sz w:val="22"/>
              </w:rPr>
              <w:t>3</w:t>
            </w:r>
          </w:p>
        </w:tc>
        <w:tc>
          <w:tcPr>
            <w:tcW w:w="633" w:type="pct"/>
            <w:shd w:val="clear" w:color="auto" w:fill="auto"/>
            <w:vAlign w:val="center"/>
            <w:hideMark/>
          </w:tcPr>
          <w:p w14:paraId="27486238"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897554">
              <w:rPr>
                <w:rFonts w:asciiTheme="majorBidi" w:hAnsiTheme="majorBidi" w:cstheme="majorBidi"/>
                <w:color w:val="000000"/>
                <w:sz w:val="22"/>
              </w:rPr>
              <w:t>0.263</w:t>
            </w:r>
          </w:p>
        </w:tc>
        <w:tc>
          <w:tcPr>
            <w:tcW w:w="661" w:type="pct"/>
            <w:shd w:val="clear" w:color="auto" w:fill="auto"/>
            <w:vAlign w:val="center"/>
            <w:hideMark/>
          </w:tcPr>
          <w:p w14:paraId="1EECD8A2"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0.243</w:t>
            </w:r>
          </w:p>
        </w:tc>
        <w:tc>
          <w:tcPr>
            <w:tcW w:w="1002" w:type="pct"/>
            <w:vAlign w:val="center"/>
          </w:tcPr>
          <w:p w14:paraId="7F3F93F7"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8%</w:t>
            </w:r>
          </w:p>
        </w:tc>
        <w:tc>
          <w:tcPr>
            <w:tcW w:w="465" w:type="pct"/>
            <w:shd w:val="clear" w:color="auto" w:fill="auto"/>
            <w:noWrap/>
            <w:vAlign w:val="center"/>
            <w:hideMark/>
          </w:tcPr>
          <w:p w14:paraId="451C781F" w14:textId="752F5E24"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color w:val="000000"/>
                <w:sz w:val="22"/>
              </w:rPr>
              <w:t>0.117</w:t>
            </w:r>
          </w:p>
        </w:tc>
        <w:tc>
          <w:tcPr>
            <w:tcW w:w="410" w:type="pct"/>
            <w:shd w:val="clear" w:color="auto" w:fill="auto"/>
          </w:tcPr>
          <w:p w14:paraId="60FD79BB" w14:textId="1F583CB2"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B86BE7">
              <w:rPr>
                <w:rFonts w:asciiTheme="majorBidi" w:eastAsia="Times New Roman" w:hAnsiTheme="majorBidi" w:cstheme="majorBidi"/>
                <w:color w:val="000000"/>
                <w:sz w:val="22"/>
              </w:rPr>
              <w:t>0</w:t>
            </w:r>
            <w:r>
              <w:rPr>
                <w:rFonts w:asciiTheme="majorBidi" w:eastAsia="Times New Roman" w:hAnsiTheme="majorBidi" w:cstheme="majorBidi"/>
                <w:color w:val="000000"/>
                <w:sz w:val="22"/>
              </w:rPr>
              <w:t>%</w:t>
            </w:r>
          </w:p>
        </w:tc>
        <w:tc>
          <w:tcPr>
            <w:tcW w:w="853" w:type="pct"/>
            <w:vAlign w:val="bottom"/>
          </w:tcPr>
          <w:p w14:paraId="087963C2" w14:textId="1F24C746"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rFonts w:ascii="Calibri" w:hAnsi="Calibri"/>
                <w:color w:val="000000"/>
                <w:sz w:val="22"/>
              </w:rPr>
              <w:t>56%</w:t>
            </w:r>
          </w:p>
        </w:tc>
      </w:tr>
      <w:tr w:rsidR="00A816CA" w:rsidRPr="004C7894" w14:paraId="11E8FBC4" w14:textId="33F4C08D" w:rsidTr="00A816CA">
        <w:trPr>
          <w:trHeight w:val="300"/>
          <w:jc w:val="center"/>
        </w:trPr>
        <w:tc>
          <w:tcPr>
            <w:tcW w:w="688" w:type="pct"/>
            <w:vMerge w:val="restart"/>
            <w:shd w:val="clear" w:color="auto" w:fill="A6A6A6" w:themeFill="background1" w:themeFillShade="A6"/>
            <w:noWrap/>
            <w:vAlign w:val="center"/>
            <w:hideMark/>
          </w:tcPr>
          <w:p w14:paraId="57D3A227" w14:textId="77777777" w:rsidR="00A816CA" w:rsidRPr="004C7894" w:rsidRDefault="00A816CA" w:rsidP="00A816CA">
            <w:pPr>
              <w:keepNext/>
              <w:spacing w:after="0" w:line="240" w:lineRule="auto"/>
              <w:jc w:val="center"/>
              <w:rPr>
                <w:rFonts w:asciiTheme="majorBidi" w:eastAsia="Times New Roman" w:hAnsiTheme="majorBidi" w:cstheme="majorBidi"/>
                <w:b/>
                <w:bCs/>
                <w:color w:val="000000"/>
                <w:sz w:val="22"/>
              </w:rPr>
            </w:pPr>
            <w:r w:rsidRPr="007F4A61">
              <w:rPr>
                <w:rFonts w:asciiTheme="majorBidi" w:eastAsia="Times New Roman" w:hAnsiTheme="majorBidi" w:cstheme="majorBidi"/>
                <w:b/>
                <w:bCs/>
                <w:color w:val="000000"/>
                <w:sz w:val="22"/>
              </w:rPr>
              <w:t>Net 3</w:t>
            </w:r>
          </w:p>
          <w:p w14:paraId="6D0097FE" w14:textId="77777777" w:rsidR="00A816CA" w:rsidRPr="007F4A61" w:rsidRDefault="00A816CA" w:rsidP="00A816CA">
            <w:pPr>
              <w:keepNext/>
              <w:spacing w:after="0" w:line="240" w:lineRule="auto"/>
              <w:jc w:val="center"/>
              <w:rPr>
                <w:rFonts w:asciiTheme="majorBidi" w:eastAsia="Times New Roman" w:hAnsiTheme="majorBidi" w:cstheme="majorBidi"/>
                <w:b/>
                <w:bCs/>
                <w:color w:val="000000"/>
                <w:sz w:val="22"/>
              </w:rPr>
            </w:pPr>
            <w:r w:rsidRPr="007F4A61">
              <w:rPr>
                <w:rFonts w:asciiTheme="majorBidi" w:eastAsia="Times New Roman" w:hAnsiTheme="majorBidi" w:cstheme="majorBidi"/>
                <w:b/>
                <w:bCs/>
                <w:color w:val="000000"/>
                <w:sz w:val="22"/>
              </w:rPr>
              <w:t>(25, 89)</w:t>
            </w:r>
          </w:p>
        </w:tc>
        <w:tc>
          <w:tcPr>
            <w:tcW w:w="288" w:type="pct"/>
            <w:shd w:val="clear" w:color="auto" w:fill="D9D9D9" w:themeFill="background1" w:themeFillShade="D9"/>
            <w:noWrap/>
            <w:vAlign w:val="bottom"/>
            <w:hideMark/>
          </w:tcPr>
          <w:p w14:paraId="4AD3E5B5"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4C7894">
              <w:rPr>
                <w:rFonts w:asciiTheme="majorBidi" w:hAnsiTheme="majorBidi" w:cstheme="majorBidi"/>
                <w:color w:val="000000"/>
                <w:sz w:val="22"/>
              </w:rPr>
              <w:t>1</w:t>
            </w:r>
          </w:p>
        </w:tc>
        <w:tc>
          <w:tcPr>
            <w:tcW w:w="633" w:type="pct"/>
            <w:shd w:val="clear" w:color="auto" w:fill="auto"/>
            <w:vAlign w:val="center"/>
            <w:hideMark/>
          </w:tcPr>
          <w:p w14:paraId="3E20231A"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897554">
              <w:rPr>
                <w:rFonts w:asciiTheme="majorBidi" w:hAnsiTheme="majorBidi" w:cstheme="majorBidi"/>
                <w:color w:val="000000"/>
                <w:sz w:val="22"/>
              </w:rPr>
              <w:t>4.19</w:t>
            </w:r>
          </w:p>
        </w:tc>
        <w:tc>
          <w:tcPr>
            <w:tcW w:w="661" w:type="pct"/>
            <w:shd w:val="clear" w:color="auto" w:fill="auto"/>
            <w:vAlign w:val="center"/>
            <w:hideMark/>
          </w:tcPr>
          <w:p w14:paraId="71EF67D2"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3.91</w:t>
            </w:r>
          </w:p>
        </w:tc>
        <w:tc>
          <w:tcPr>
            <w:tcW w:w="1002" w:type="pct"/>
            <w:vAlign w:val="center"/>
          </w:tcPr>
          <w:p w14:paraId="086ED928"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7%</w:t>
            </w:r>
          </w:p>
        </w:tc>
        <w:tc>
          <w:tcPr>
            <w:tcW w:w="465" w:type="pct"/>
            <w:shd w:val="clear" w:color="auto" w:fill="auto"/>
            <w:noWrap/>
            <w:vAlign w:val="center"/>
            <w:hideMark/>
          </w:tcPr>
          <w:p w14:paraId="1F8D7C5F" w14:textId="496F0E7D"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color w:val="000000"/>
                <w:sz w:val="22"/>
              </w:rPr>
              <w:t>2.88</w:t>
            </w:r>
          </w:p>
        </w:tc>
        <w:tc>
          <w:tcPr>
            <w:tcW w:w="410" w:type="pct"/>
            <w:shd w:val="clear" w:color="auto" w:fill="auto"/>
          </w:tcPr>
          <w:p w14:paraId="676EDD6C" w14:textId="112A5053"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B86BE7">
              <w:rPr>
                <w:rFonts w:asciiTheme="majorBidi" w:eastAsia="Times New Roman" w:hAnsiTheme="majorBidi" w:cstheme="majorBidi"/>
                <w:color w:val="000000"/>
                <w:sz w:val="22"/>
              </w:rPr>
              <w:t>0</w:t>
            </w:r>
            <w:r>
              <w:rPr>
                <w:rFonts w:asciiTheme="majorBidi" w:eastAsia="Times New Roman" w:hAnsiTheme="majorBidi" w:cstheme="majorBidi"/>
                <w:color w:val="000000"/>
                <w:sz w:val="22"/>
              </w:rPr>
              <w:t>%</w:t>
            </w:r>
          </w:p>
        </w:tc>
        <w:tc>
          <w:tcPr>
            <w:tcW w:w="853" w:type="pct"/>
            <w:vAlign w:val="bottom"/>
          </w:tcPr>
          <w:p w14:paraId="4F8BA81B" w14:textId="3B207680"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rFonts w:ascii="Calibri" w:hAnsi="Calibri"/>
                <w:color w:val="000000"/>
                <w:sz w:val="22"/>
              </w:rPr>
              <w:t>31%</w:t>
            </w:r>
          </w:p>
        </w:tc>
      </w:tr>
      <w:tr w:rsidR="00A816CA" w:rsidRPr="004C7894" w14:paraId="5A20E564" w14:textId="3BBCE734" w:rsidTr="00A816CA">
        <w:trPr>
          <w:trHeight w:val="300"/>
          <w:jc w:val="center"/>
        </w:trPr>
        <w:tc>
          <w:tcPr>
            <w:tcW w:w="688" w:type="pct"/>
            <w:vMerge/>
            <w:shd w:val="clear" w:color="auto" w:fill="A6A6A6" w:themeFill="background1" w:themeFillShade="A6"/>
            <w:vAlign w:val="center"/>
            <w:hideMark/>
          </w:tcPr>
          <w:p w14:paraId="320F4AF9" w14:textId="77777777" w:rsidR="00A816CA" w:rsidRPr="007F4A61" w:rsidRDefault="00A816CA" w:rsidP="00A816CA">
            <w:pPr>
              <w:keepNext/>
              <w:spacing w:after="0" w:line="240" w:lineRule="auto"/>
              <w:jc w:val="center"/>
              <w:rPr>
                <w:rFonts w:asciiTheme="majorBidi" w:eastAsia="Times New Roman" w:hAnsiTheme="majorBidi" w:cstheme="majorBidi"/>
                <w:b/>
                <w:bCs/>
                <w:color w:val="000000"/>
                <w:sz w:val="22"/>
              </w:rPr>
            </w:pPr>
          </w:p>
        </w:tc>
        <w:tc>
          <w:tcPr>
            <w:tcW w:w="288" w:type="pct"/>
            <w:shd w:val="clear" w:color="auto" w:fill="D9D9D9" w:themeFill="background1" w:themeFillShade="D9"/>
            <w:noWrap/>
            <w:vAlign w:val="bottom"/>
            <w:hideMark/>
          </w:tcPr>
          <w:p w14:paraId="0FBBF1DA"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4C7894">
              <w:rPr>
                <w:rFonts w:asciiTheme="majorBidi" w:hAnsiTheme="majorBidi" w:cstheme="majorBidi"/>
                <w:color w:val="000000"/>
                <w:sz w:val="22"/>
              </w:rPr>
              <w:t>2</w:t>
            </w:r>
          </w:p>
        </w:tc>
        <w:tc>
          <w:tcPr>
            <w:tcW w:w="633" w:type="pct"/>
            <w:shd w:val="clear" w:color="auto" w:fill="auto"/>
            <w:vAlign w:val="center"/>
            <w:hideMark/>
          </w:tcPr>
          <w:p w14:paraId="3839DEEF"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897554">
              <w:rPr>
                <w:rFonts w:asciiTheme="majorBidi" w:hAnsiTheme="majorBidi" w:cstheme="majorBidi"/>
                <w:color w:val="000000"/>
                <w:sz w:val="22"/>
              </w:rPr>
              <w:t>4.96</w:t>
            </w:r>
          </w:p>
        </w:tc>
        <w:tc>
          <w:tcPr>
            <w:tcW w:w="661" w:type="pct"/>
            <w:shd w:val="clear" w:color="auto" w:fill="auto"/>
            <w:vAlign w:val="center"/>
            <w:hideMark/>
          </w:tcPr>
          <w:p w14:paraId="1F2A4D25"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3.82</w:t>
            </w:r>
          </w:p>
        </w:tc>
        <w:tc>
          <w:tcPr>
            <w:tcW w:w="1002" w:type="pct"/>
            <w:vAlign w:val="center"/>
          </w:tcPr>
          <w:p w14:paraId="34DE4182"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23%</w:t>
            </w:r>
          </w:p>
        </w:tc>
        <w:tc>
          <w:tcPr>
            <w:tcW w:w="465" w:type="pct"/>
            <w:shd w:val="clear" w:color="auto" w:fill="auto"/>
            <w:noWrap/>
            <w:vAlign w:val="center"/>
            <w:hideMark/>
          </w:tcPr>
          <w:p w14:paraId="4D83F37D" w14:textId="3C63B15D"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color w:val="000000"/>
                <w:sz w:val="22"/>
              </w:rPr>
              <w:t>4.73</w:t>
            </w:r>
          </w:p>
        </w:tc>
        <w:tc>
          <w:tcPr>
            <w:tcW w:w="410" w:type="pct"/>
            <w:shd w:val="clear" w:color="auto" w:fill="auto"/>
          </w:tcPr>
          <w:p w14:paraId="295BE45D" w14:textId="1444096D"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B86BE7">
              <w:rPr>
                <w:rFonts w:asciiTheme="majorBidi" w:eastAsia="Times New Roman" w:hAnsiTheme="majorBidi" w:cstheme="majorBidi"/>
                <w:color w:val="000000"/>
                <w:sz w:val="22"/>
              </w:rPr>
              <w:t>0</w:t>
            </w:r>
            <w:r>
              <w:rPr>
                <w:rFonts w:asciiTheme="majorBidi" w:eastAsia="Times New Roman" w:hAnsiTheme="majorBidi" w:cstheme="majorBidi"/>
                <w:color w:val="000000"/>
                <w:sz w:val="22"/>
              </w:rPr>
              <w:t>%</w:t>
            </w:r>
          </w:p>
        </w:tc>
        <w:tc>
          <w:tcPr>
            <w:tcW w:w="853" w:type="pct"/>
            <w:vAlign w:val="bottom"/>
          </w:tcPr>
          <w:p w14:paraId="58FE9619" w14:textId="0EC7FDAF"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rFonts w:ascii="Calibri" w:hAnsi="Calibri"/>
                <w:color w:val="000000"/>
                <w:sz w:val="22"/>
              </w:rPr>
              <w:t>5%</w:t>
            </w:r>
          </w:p>
        </w:tc>
      </w:tr>
      <w:tr w:rsidR="00A816CA" w:rsidRPr="004C7894" w14:paraId="0EAB07AF" w14:textId="39D11F9D" w:rsidTr="00A816CA">
        <w:trPr>
          <w:trHeight w:val="300"/>
          <w:jc w:val="center"/>
        </w:trPr>
        <w:tc>
          <w:tcPr>
            <w:tcW w:w="688" w:type="pct"/>
            <w:vMerge/>
            <w:shd w:val="clear" w:color="auto" w:fill="A6A6A6" w:themeFill="background1" w:themeFillShade="A6"/>
            <w:vAlign w:val="center"/>
            <w:hideMark/>
          </w:tcPr>
          <w:p w14:paraId="3B0D0525" w14:textId="77777777" w:rsidR="00A816CA" w:rsidRPr="007F4A61" w:rsidRDefault="00A816CA" w:rsidP="00A816CA">
            <w:pPr>
              <w:keepNext/>
              <w:spacing w:after="0" w:line="240" w:lineRule="auto"/>
              <w:jc w:val="center"/>
              <w:rPr>
                <w:rFonts w:asciiTheme="majorBidi" w:eastAsia="Times New Roman" w:hAnsiTheme="majorBidi" w:cstheme="majorBidi"/>
                <w:b/>
                <w:bCs/>
                <w:color w:val="000000"/>
                <w:sz w:val="22"/>
              </w:rPr>
            </w:pPr>
          </w:p>
        </w:tc>
        <w:tc>
          <w:tcPr>
            <w:tcW w:w="288" w:type="pct"/>
            <w:shd w:val="clear" w:color="auto" w:fill="D9D9D9" w:themeFill="background1" w:themeFillShade="D9"/>
            <w:noWrap/>
            <w:vAlign w:val="bottom"/>
            <w:hideMark/>
          </w:tcPr>
          <w:p w14:paraId="7D8B31C8"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4C7894">
              <w:rPr>
                <w:rFonts w:asciiTheme="majorBidi" w:hAnsiTheme="majorBidi" w:cstheme="majorBidi"/>
                <w:color w:val="000000"/>
                <w:sz w:val="22"/>
              </w:rPr>
              <w:t>3</w:t>
            </w:r>
          </w:p>
        </w:tc>
        <w:tc>
          <w:tcPr>
            <w:tcW w:w="633" w:type="pct"/>
            <w:shd w:val="clear" w:color="auto" w:fill="auto"/>
            <w:vAlign w:val="center"/>
            <w:hideMark/>
          </w:tcPr>
          <w:p w14:paraId="6001C196"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897554">
              <w:rPr>
                <w:rFonts w:asciiTheme="majorBidi" w:hAnsiTheme="majorBidi" w:cstheme="majorBidi"/>
                <w:color w:val="000000"/>
                <w:sz w:val="22"/>
              </w:rPr>
              <w:t>4.00</w:t>
            </w:r>
          </w:p>
        </w:tc>
        <w:tc>
          <w:tcPr>
            <w:tcW w:w="661" w:type="pct"/>
            <w:shd w:val="clear" w:color="auto" w:fill="auto"/>
            <w:vAlign w:val="center"/>
            <w:hideMark/>
          </w:tcPr>
          <w:p w14:paraId="3E6C821E"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3.76</w:t>
            </w:r>
          </w:p>
        </w:tc>
        <w:tc>
          <w:tcPr>
            <w:tcW w:w="1002" w:type="pct"/>
            <w:vAlign w:val="center"/>
          </w:tcPr>
          <w:p w14:paraId="63C87E94"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6%</w:t>
            </w:r>
          </w:p>
        </w:tc>
        <w:tc>
          <w:tcPr>
            <w:tcW w:w="465" w:type="pct"/>
            <w:shd w:val="clear" w:color="auto" w:fill="auto"/>
            <w:noWrap/>
            <w:vAlign w:val="center"/>
            <w:hideMark/>
          </w:tcPr>
          <w:p w14:paraId="1DACF120" w14:textId="7FAEB50B"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color w:val="000000"/>
                <w:sz w:val="22"/>
              </w:rPr>
              <w:t>3.9</w:t>
            </w:r>
          </w:p>
        </w:tc>
        <w:tc>
          <w:tcPr>
            <w:tcW w:w="410" w:type="pct"/>
            <w:shd w:val="clear" w:color="auto" w:fill="auto"/>
          </w:tcPr>
          <w:p w14:paraId="38F1DD04" w14:textId="5E9EFC5B"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B86BE7">
              <w:rPr>
                <w:rFonts w:asciiTheme="majorBidi" w:eastAsia="Times New Roman" w:hAnsiTheme="majorBidi" w:cstheme="majorBidi"/>
                <w:color w:val="000000"/>
                <w:sz w:val="22"/>
              </w:rPr>
              <w:t>0</w:t>
            </w:r>
            <w:r>
              <w:rPr>
                <w:rFonts w:asciiTheme="majorBidi" w:eastAsia="Times New Roman" w:hAnsiTheme="majorBidi" w:cstheme="majorBidi"/>
                <w:color w:val="000000"/>
                <w:sz w:val="22"/>
              </w:rPr>
              <w:t>%</w:t>
            </w:r>
          </w:p>
        </w:tc>
        <w:tc>
          <w:tcPr>
            <w:tcW w:w="853" w:type="pct"/>
            <w:vAlign w:val="bottom"/>
          </w:tcPr>
          <w:p w14:paraId="26B69E68" w14:textId="66B4962B"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rFonts w:ascii="Calibri" w:hAnsi="Calibri"/>
                <w:color w:val="000000"/>
                <w:sz w:val="22"/>
              </w:rPr>
              <w:t>3%</w:t>
            </w:r>
          </w:p>
        </w:tc>
      </w:tr>
      <w:tr w:rsidR="00A816CA" w:rsidRPr="004C7894" w14:paraId="41175713" w14:textId="46E7C37D" w:rsidTr="00A816CA">
        <w:trPr>
          <w:trHeight w:val="300"/>
          <w:jc w:val="center"/>
        </w:trPr>
        <w:tc>
          <w:tcPr>
            <w:tcW w:w="688" w:type="pct"/>
            <w:vMerge/>
            <w:shd w:val="clear" w:color="auto" w:fill="A6A6A6" w:themeFill="background1" w:themeFillShade="A6"/>
            <w:vAlign w:val="center"/>
            <w:hideMark/>
          </w:tcPr>
          <w:p w14:paraId="52527ABF" w14:textId="77777777" w:rsidR="00A816CA" w:rsidRPr="007F4A61" w:rsidRDefault="00A816CA" w:rsidP="00A816CA">
            <w:pPr>
              <w:keepNext/>
              <w:spacing w:after="0" w:line="240" w:lineRule="auto"/>
              <w:jc w:val="center"/>
              <w:rPr>
                <w:rFonts w:asciiTheme="majorBidi" w:eastAsia="Times New Roman" w:hAnsiTheme="majorBidi" w:cstheme="majorBidi"/>
                <w:b/>
                <w:bCs/>
                <w:color w:val="000000"/>
                <w:sz w:val="22"/>
              </w:rPr>
            </w:pPr>
          </w:p>
        </w:tc>
        <w:tc>
          <w:tcPr>
            <w:tcW w:w="288" w:type="pct"/>
            <w:shd w:val="clear" w:color="auto" w:fill="D9D9D9" w:themeFill="background1" w:themeFillShade="D9"/>
            <w:noWrap/>
            <w:vAlign w:val="bottom"/>
            <w:hideMark/>
          </w:tcPr>
          <w:p w14:paraId="413BD7BD"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4C7894">
              <w:rPr>
                <w:rFonts w:asciiTheme="majorBidi" w:hAnsiTheme="majorBidi" w:cstheme="majorBidi"/>
                <w:color w:val="000000"/>
                <w:sz w:val="22"/>
              </w:rPr>
              <w:t>4</w:t>
            </w:r>
          </w:p>
        </w:tc>
        <w:tc>
          <w:tcPr>
            <w:tcW w:w="633" w:type="pct"/>
            <w:shd w:val="clear" w:color="auto" w:fill="auto"/>
            <w:vAlign w:val="center"/>
            <w:hideMark/>
          </w:tcPr>
          <w:p w14:paraId="2FD04C25"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897554">
              <w:rPr>
                <w:rFonts w:asciiTheme="majorBidi" w:hAnsiTheme="majorBidi" w:cstheme="majorBidi"/>
                <w:color w:val="000000"/>
                <w:sz w:val="22"/>
              </w:rPr>
              <w:t>5.62</w:t>
            </w:r>
          </w:p>
        </w:tc>
        <w:tc>
          <w:tcPr>
            <w:tcW w:w="661" w:type="pct"/>
            <w:shd w:val="clear" w:color="auto" w:fill="auto"/>
            <w:vAlign w:val="center"/>
            <w:hideMark/>
          </w:tcPr>
          <w:p w14:paraId="65060327"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4.55</w:t>
            </w:r>
          </w:p>
        </w:tc>
        <w:tc>
          <w:tcPr>
            <w:tcW w:w="1002" w:type="pct"/>
            <w:vAlign w:val="center"/>
          </w:tcPr>
          <w:p w14:paraId="32B3D599"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19%</w:t>
            </w:r>
          </w:p>
        </w:tc>
        <w:tc>
          <w:tcPr>
            <w:tcW w:w="465" w:type="pct"/>
            <w:shd w:val="clear" w:color="auto" w:fill="auto"/>
            <w:noWrap/>
            <w:vAlign w:val="center"/>
            <w:hideMark/>
          </w:tcPr>
          <w:p w14:paraId="38160DAC" w14:textId="64C36B3B"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color w:val="000000"/>
                <w:sz w:val="22"/>
              </w:rPr>
              <w:t>2.78</w:t>
            </w:r>
          </w:p>
        </w:tc>
        <w:tc>
          <w:tcPr>
            <w:tcW w:w="410" w:type="pct"/>
            <w:shd w:val="clear" w:color="auto" w:fill="auto"/>
          </w:tcPr>
          <w:p w14:paraId="5D957D15" w14:textId="63AC289D"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B86BE7">
              <w:rPr>
                <w:rFonts w:asciiTheme="majorBidi" w:eastAsia="Times New Roman" w:hAnsiTheme="majorBidi" w:cstheme="majorBidi"/>
                <w:color w:val="000000"/>
                <w:sz w:val="22"/>
              </w:rPr>
              <w:t>0</w:t>
            </w:r>
            <w:r>
              <w:rPr>
                <w:rFonts w:asciiTheme="majorBidi" w:eastAsia="Times New Roman" w:hAnsiTheme="majorBidi" w:cstheme="majorBidi"/>
                <w:color w:val="000000"/>
                <w:sz w:val="22"/>
              </w:rPr>
              <w:t>%</w:t>
            </w:r>
          </w:p>
        </w:tc>
        <w:tc>
          <w:tcPr>
            <w:tcW w:w="853" w:type="pct"/>
            <w:vAlign w:val="bottom"/>
          </w:tcPr>
          <w:p w14:paraId="444365BB" w14:textId="599C55D4"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rFonts w:ascii="Calibri" w:hAnsi="Calibri"/>
                <w:color w:val="000000"/>
                <w:sz w:val="22"/>
              </w:rPr>
              <w:t>51%</w:t>
            </w:r>
          </w:p>
        </w:tc>
      </w:tr>
      <w:tr w:rsidR="00A816CA" w:rsidRPr="004C7894" w14:paraId="7C5E2448" w14:textId="68A2902C" w:rsidTr="00A816CA">
        <w:trPr>
          <w:trHeight w:val="300"/>
          <w:jc w:val="center"/>
        </w:trPr>
        <w:tc>
          <w:tcPr>
            <w:tcW w:w="688" w:type="pct"/>
            <w:vMerge/>
            <w:shd w:val="clear" w:color="auto" w:fill="A6A6A6" w:themeFill="background1" w:themeFillShade="A6"/>
            <w:vAlign w:val="center"/>
            <w:hideMark/>
          </w:tcPr>
          <w:p w14:paraId="37745AB4" w14:textId="77777777" w:rsidR="00A816CA" w:rsidRPr="007F4A61" w:rsidRDefault="00A816CA" w:rsidP="00A816CA">
            <w:pPr>
              <w:keepNext/>
              <w:spacing w:after="0" w:line="240" w:lineRule="auto"/>
              <w:jc w:val="center"/>
              <w:rPr>
                <w:rFonts w:asciiTheme="majorBidi" w:eastAsia="Times New Roman" w:hAnsiTheme="majorBidi" w:cstheme="majorBidi"/>
                <w:b/>
                <w:bCs/>
                <w:color w:val="000000"/>
                <w:sz w:val="22"/>
              </w:rPr>
            </w:pPr>
          </w:p>
        </w:tc>
        <w:tc>
          <w:tcPr>
            <w:tcW w:w="288" w:type="pct"/>
            <w:shd w:val="clear" w:color="auto" w:fill="D9D9D9" w:themeFill="background1" w:themeFillShade="D9"/>
            <w:noWrap/>
            <w:vAlign w:val="bottom"/>
            <w:hideMark/>
          </w:tcPr>
          <w:p w14:paraId="05C88D53"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4C7894">
              <w:rPr>
                <w:rFonts w:asciiTheme="majorBidi" w:hAnsiTheme="majorBidi" w:cstheme="majorBidi"/>
                <w:color w:val="000000"/>
                <w:sz w:val="22"/>
              </w:rPr>
              <w:t>5</w:t>
            </w:r>
          </w:p>
        </w:tc>
        <w:tc>
          <w:tcPr>
            <w:tcW w:w="633" w:type="pct"/>
            <w:shd w:val="clear" w:color="auto" w:fill="auto"/>
            <w:vAlign w:val="center"/>
            <w:hideMark/>
          </w:tcPr>
          <w:p w14:paraId="79E26C23"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897554">
              <w:rPr>
                <w:rFonts w:asciiTheme="majorBidi" w:hAnsiTheme="majorBidi" w:cstheme="majorBidi"/>
                <w:color w:val="000000"/>
                <w:sz w:val="22"/>
              </w:rPr>
              <w:t>5.20</w:t>
            </w:r>
          </w:p>
        </w:tc>
        <w:tc>
          <w:tcPr>
            <w:tcW w:w="661" w:type="pct"/>
            <w:shd w:val="clear" w:color="auto" w:fill="auto"/>
            <w:vAlign w:val="center"/>
            <w:hideMark/>
          </w:tcPr>
          <w:p w14:paraId="7E5B6363"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4.80</w:t>
            </w:r>
          </w:p>
        </w:tc>
        <w:tc>
          <w:tcPr>
            <w:tcW w:w="1002" w:type="pct"/>
            <w:vAlign w:val="center"/>
          </w:tcPr>
          <w:p w14:paraId="1300C3BB"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8%</w:t>
            </w:r>
          </w:p>
        </w:tc>
        <w:tc>
          <w:tcPr>
            <w:tcW w:w="465" w:type="pct"/>
            <w:shd w:val="clear" w:color="auto" w:fill="auto"/>
            <w:noWrap/>
            <w:vAlign w:val="center"/>
            <w:hideMark/>
          </w:tcPr>
          <w:p w14:paraId="1F618CAA" w14:textId="68555DEB"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color w:val="000000"/>
                <w:sz w:val="22"/>
              </w:rPr>
              <w:t>5.01</w:t>
            </w:r>
          </w:p>
        </w:tc>
        <w:tc>
          <w:tcPr>
            <w:tcW w:w="410" w:type="pct"/>
            <w:shd w:val="clear" w:color="auto" w:fill="auto"/>
          </w:tcPr>
          <w:p w14:paraId="5C5C18CE" w14:textId="24F199F6"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B86BE7">
              <w:rPr>
                <w:rFonts w:asciiTheme="majorBidi" w:eastAsia="Times New Roman" w:hAnsiTheme="majorBidi" w:cstheme="majorBidi"/>
                <w:color w:val="000000"/>
                <w:sz w:val="22"/>
              </w:rPr>
              <w:t>0</w:t>
            </w:r>
            <w:r>
              <w:rPr>
                <w:rFonts w:asciiTheme="majorBidi" w:eastAsia="Times New Roman" w:hAnsiTheme="majorBidi" w:cstheme="majorBidi"/>
                <w:color w:val="000000"/>
                <w:sz w:val="22"/>
              </w:rPr>
              <w:t>%</w:t>
            </w:r>
          </w:p>
        </w:tc>
        <w:tc>
          <w:tcPr>
            <w:tcW w:w="853" w:type="pct"/>
            <w:vAlign w:val="bottom"/>
          </w:tcPr>
          <w:p w14:paraId="3F81CEA3" w14:textId="55BD5B15"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rFonts w:ascii="Calibri" w:hAnsi="Calibri"/>
                <w:color w:val="000000"/>
                <w:sz w:val="22"/>
              </w:rPr>
              <w:t>4%</w:t>
            </w:r>
          </w:p>
        </w:tc>
      </w:tr>
      <w:tr w:rsidR="00A816CA" w:rsidRPr="004C7894" w14:paraId="749A2FE1" w14:textId="71E11735" w:rsidTr="00A816CA">
        <w:trPr>
          <w:trHeight w:val="300"/>
          <w:jc w:val="center"/>
        </w:trPr>
        <w:tc>
          <w:tcPr>
            <w:tcW w:w="688" w:type="pct"/>
            <w:vMerge/>
            <w:shd w:val="clear" w:color="auto" w:fill="A6A6A6" w:themeFill="background1" w:themeFillShade="A6"/>
            <w:vAlign w:val="center"/>
            <w:hideMark/>
          </w:tcPr>
          <w:p w14:paraId="42A2C5C8" w14:textId="77777777" w:rsidR="00A816CA" w:rsidRPr="007F4A61" w:rsidRDefault="00A816CA" w:rsidP="00A816CA">
            <w:pPr>
              <w:keepNext/>
              <w:spacing w:after="0" w:line="240" w:lineRule="auto"/>
              <w:jc w:val="center"/>
              <w:rPr>
                <w:rFonts w:asciiTheme="majorBidi" w:eastAsia="Times New Roman" w:hAnsiTheme="majorBidi" w:cstheme="majorBidi"/>
                <w:b/>
                <w:bCs/>
                <w:color w:val="000000"/>
                <w:sz w:val="22"/>
              </w:rPr>
            </w:pPr>
          </w:p>
        </w:tc>
        <w:tc>
          <w:tcPr>
            <w:tcW w:w="288" w:type="pct"/>
            <w:shd w:val="clear" w:color="auto" w:fill="D9D9D9" w:themeFill="background1" w:themeFillShade="D9"/>
            <w:noWrap/>
            <w:vAlign w:val="bottom"/>
            <w:hideMark/>
          </w:tcPr>
          <w:p w14:paraId="798A6B96"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4C7894">
              <w:rPr>
                <w:rFonts w:asciiTheme="majorBidi" w:hAnsiTheme="majorBidi" w:cstheme="majorBidi"/>
                <w:color w:val="000000"/>
                <w:sz w:val="22"/>
              </w:rPr>
              <w:t>6</w:t>
            </w:r>
          </w:p>
        </w:tc>
        <w:tc>
          <w:tcPr>
            <w:tcW w:w="633" w:type="pct"/>
            <w:shd w:val="clear" w:color="auto" w:fill="auto"/>
            <w:vAlign w:val="center"/>
            <w:hideMark/>
          </w:tcPr>
          <w:p w14:paraId="4E4E42D7"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897554">
              <w:rPr>
                <w:rFonts w:asciiTheme="majorBidi" w:hAnsiTheme="majorBidi" w:cstheme="majorBidi"/>
                <w:color w:val="000000"/>
                <w:sz w:val="22"/>
              </w:rPr>
              <w:t>3.84</w:t>
            </w:r>
          </w:p>
        </w:tc>
        <w:tc>
          <w:tcPr>
            <w:tcW w:w="661" w:type="pct"/>
            <w:shd w:val="clear" w:color="auto" w:fill="auto"/>
            <w:vAlign w:val="center"/>
            <w:hideMark/>
          </w:tcPr>
          <w:p w14:paraId="2B671AEF"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0.01</w:t>
            </w:r>
          </w:p>
        </w:tc>
        <w:tc>
          <w:tcPr>
            <w:tcW w:w="1002" w:type="pct"/>
            <w:vAlign w:val="center"/>
          </w:tcPr>
          <w:p w14:paraId="2D80FAB9" w14:textId="4A399FFF" w:rsidR="00A816CA" w:rsidRPr="00D94916" w:rsidRDefault="001B49D6" w:rsidP="00A816CA">
            <w:pPr>
              <w:keepNext/>
              <w:spacing w:after="0" w:line="240" w:lineRule="auto"/>
              <w:jc w:val="center"/>
              <w:rPr>
                <w:rFonts w:asciiTheme="majorBidi" w:eastAsia="Times New Roman" w:hAnsiTheme="majorBidi" w:cstheme="majorBidi"/>
                <w:color w:val="000000"/>
                <w:sz w:val="22"/>
              </w:rPr>
            </w:pPr>
            <w:r>
              <w:rPr>
                <w:rFonts w:asciiTheme="majorBidi" w:hAnsiTheme="majorBidi" w:cstheme="majorBidi"/>
                <w:color w:val="000000"/>
                <w:sz w:val="22"/>
              </w:rPr>
              <w:t>99</w:t>
            </w:r>
            <w:r w:rsidR="00A816CA" w:rsidRPr="00D94916">
              <w:rPr>
                <w:rFonts w:asciiTheme="majorBidi" w:hAnsiTheme="majorBidi" w:cstheme="majorBidi"/>
                <w:color w:val="000000"/>
                <w:sz w:val="22"/>
              </w:rPr>
              <w:t>%</w:t>
            </w:r>
          </w:p>
        </w:tc>
        <w:tc>
          <w:tcPr>
            <w:tcW w:w="465" w:type="pct"/>
            <w:shd w:val="clear" w:color="auto" w:fill="auto"/>
            <w:noWrap/>
            <w:vAlign w:val="center"/>
            <w:hideMark/>
          </w:tcPr>
          <w:p w14:paraId="481F5204" w14:textId="769FA329"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color w:val="000000"/>
                <w:sz w:val="22"/>
              </w:rPr>
              <w:t>2.77</w:t>
            </w:r>
          </w:p>
        </w:tc>
        <w:tc>
          <w:tcPr>
            <w:tcW w:w="410" w:type="pct"/>
            <w:shd w:val="clear" w:color="auto" w:fill="auto"/>
          </w:tcPr>
          <w:p w14:paraId="7A198747" w14:textId="140F2B02"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B86BE7">
              <w:rPr>
                <w:rFonts w:asciiTheme="majorBidi" w:eastAsia="Times New Roman" w:hAnsiTheme="majorBidi" w:cstheme="majorBidi"/>
                <w:color w:val="000000"/>
                <w:sz w:val="22"/>
              </w:rPr>
              <w:t>0</w:t>
            </w:r>
            <w:r>
              <w:rPr>
                <w:rFonts w:asciiTheme="majorBidi" w:eastAsia="Times New Roman" w:hAnsiTheme="majorBidi" w:cstheme="majorBidi"/>
                <w:color w:val="000000"/>
                <w:sz w:val="22"/>
              </w:rPr>
              <w:t>%</w:t>
            </w:r>
          </w:p>
        </w:tc>
        <w:tc>
          <w:tcPr>
            <w:tcW w:w="853" w:type="pct"/>
            <w:vAlign w:val="bottom"/>
          </w:tcPr>
          <w:p w14:paraId="63443DD8" w14:textId="4DE58B30"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rFonts w:ascii="Calibri" w:hAnsi="Calibri"/>
                <w:color w:val="000000"/>
                <w:sz w:val="22"/>
              </w:rPr>
              <w:t>28%</w:t>
            </w:r>
          </w:p>
        </w:tc>
      </w:tr>
      <w:tr w:rsidR="00A816CA" w:rsidRPr="004C7894" w14:paraId="3CF5AB16" w14:textId="4C056F65" w:rsidTr="00A816CA">
        <w:trPr>
          <w:trHeight w:val="300"/>
          <w:jc w:val="center"/>
        </w:trPr>
        <w:tc>
          <w:tcPr>
            <w:tcW w:w="688" w:type="pct"/>
            <w:vMerge w:val="restart"/>
            <w:shd w:val="clear" w:color="auto" w:fill="A6A6A6" w:themeFill="background1" w:themeFillShade="A6"/>
            <w:noWrap/>
            <w:vAlign w:val="center"/>
            <w:hideMark/>
          </w:tcPr>
          <w:p w14:paraId="5A2BAF11" w14:textId="77777777" w:rsidR="00A816CA" w:rsidRPr="004C7894" w:rsidRDefault="00A816CA" w:rsidP="00A816CA">
            <w:pPr>
              <w:keepNext/>
              <w:spacing w:after="0" w:line="240" w:lineRule="auto"/>
              <w:jc w:val="center"/>
              <w:rPr>
                <w:rFonts w:asciiTheme="majorBidi" w:eastAsia="Times New Roman" w:hAnsiTheme="majorBidi" w:cstheme="majorBidi"/>
                <w:b/>
                <w:bCs/>
                <w:color w:val="000000"/>
                <w:sz w:val="22"/>
              </w:rPr>
            </w:pPr>
            <w:r w:rsidRPr="007F4A61">
              <w:rPr>
                <w:rFonts w:asciiTheme="majorBidi" w:eastAsia="Times New Roman" w:hAnsiTheme="majorBidi" w:cstheme="majorBidi"/>
                <w:b/>
                <w:bCs/>
                <w:color w:val="000000"/>
                <w:sz w:val="22"/>
              </w:rPr>
              <w:t xml:space="preserve">Net </w:t>
            </w:r>
            <w:r>
              <w:rPr>
                <w:rFonts w:asciiTheme="majorBidi" w:eastAsia="Times New Roman" w:hAnsiTheme="majorBidi" w:cstheme="majorBidi"/>
                <w:b/>
                <w:bCs/>
                <w:color w:val="000000"/>
                <w:sz w:val="22"/>
              </w:rPr>
              <w:t>4</w:t>
            </w:r>
            <w:r w:rsidRPr="007F4A61">
              <w:rPr>
                <w:rFonts w:asciiTheme="majorBidi" w:eastAsia="Times New Roman" w:hAnsiTheme="majorBidi" w:cstheme="majorBidi"/>
                <w:b/>
                <w:bCs/>
                <w:color w:val="000000"/>
                <w:sz w:val="22"/>
              </w:rPr>
              <w:t xml:space="preserve"> </w:t>
            </w:r>
          </w:p>
          <w:p w14:paraId="58E80168" w14:textId="77777777" w:rsidR="00A816CA" w:rsidRPr="007F4A61" w:rsidRDefault="00A816CA" w:rsidP="00A816CA">
            <w:pPr>
              <w:keepNext/>
              <w:spacing w:after="0" w:line="240" w:lineRule="auto"/>
              <w:jc w:val="center"/>
              <w:rPr>
                <w:rFonts w:asciiTheme="majorBidi" w:eastAsia="Times New Roman" w:hAnsiTheme="majorBidi" w:cstheme="majorBidi"/>
                <w:b/>
                <w:bCs/>
                <w:color w:val="000000"/>
                <w:sz w:val="22"/>
              </w:rPr>
            </w:pPr>
            <w:r w:rsidRPr="007F4A61">
              <w:rPr>
                <w:rFonts w:asciiTheme="majorBidi" w:eastAsia="Times New Roman" w:hAnsiTheme="majorBidi" w:cstheme="majorBidi"/>
                <w:b/>
                <w:bCs/>
                <w:color w:val="000000"/>
                <w:sz w:val="22"/>
              </w:rPr>
              <w:t>(32, 166)</w:t>
            </w:r>
          </w:p>
        </w:tc>
        <w:tc>
          <w:tcPr>
            <w:tcW w:w="288" w:type="pct"/>
            <w:shd w:val="clear" w:color="auto" w:fill="D9D9D9" w:themeFill="background1" w:themeFillShade="D9"/>
            <w:noWrap/>
            <w:vAlign w:val="bottom"/>
            <w:hideMark/>
          </w:tcPr>
          <w:p w14:paraId="578AD1A4"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4C7894">
              <w:rPr>
                <w:rFonts w:asciiTheme="majorBidi" w:hAnsiTheme="majorBidi" w:cstheme="majorBidi"/>
                <w:color w:val="000000"/>
                <w:sz w:val="22"/>
              </w:rPr>
              <w:t>1</w:t>
            </w:r>
          </w:p>
        </w:tc>
        <w:tc>
          <w:tcPr>
            <w:tcW w:w="633" w:type="pct"/>
            <w:shd w:val="clear" w:color="auto" w:fill="auto"/>
            <w:vAlign w:val="center"/>
            <w:hideMark/>
          </w:tcPr>
          <w:p w14:paraId="039958C6"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897554">
              <w:rPr>
                <w:rFonts w:asciiTheme="majorBidi" w:hAnsiTheme="majorBidi" w:cstheme="majorBidi"/>
                <w:color w:val="000000"/>
                <w:sz w:val="22"/>
              </w:rPr>
              <w:t>93.05</w:t>
            </w:r>
          </w:p>
        </w:tc>
        <w:tc>
          <w:tcPr>
            <w:tcW w:w="661" w:type="pct"/>
            <w:shd w:val="clear" w:color="auto" w:fill="auto"/>
            <w:vAlign w:val="center"/>
            <w:hideMark/>
          </w:tcPr>
          <w:p w14:paraId="2CEF4F64"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81.28</w:t>
            </w:r>
          </w:p>
        </w:tc>
        <w:tc>
          <w:tcPr>
            <w:tcW w:w="1002" w:type="pct"/>
            <w:vAlign w:val="center"/>
          </w:tcPr>
          <w:p w14:paraId="73C5704A"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13%</w:t>
            </w:r>
          </w:p>
        </w:tc>
        <w:tc>
          <w:tcPr>
            <w:tcW w:w="465" w:type="pct"/>
            <w:shd w:val="clear" w:color="auto" w:fill="auto"/>
            <w:noWrap/>
            <w:vAlign w:val="center"/>
            <w:hideMark/>
          </w:tcPr>
          <w:p w14:paraId="7871B33A" w14:textId="608DA6BB"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color w:val="000000"/>
                <w:sz w:val="22"/>
              </w:rPr>
              <w:t>68.95</w:t>
            </w:r>
          </w:p>
        </w:tc>
        <w:tc>
          <w:tcPr>
            <w:tcW w:w="410" w:type="pct"/>
            <w:shd w:val="clear" w:color="auto" w:fill="auto"/>
          </w:tcPr>
          <w:p w14:paraId="1594C1B0" w14:textId="1E96A39B"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B86BE7">
              <w:rPr>
                <w:rFonts w:asciiTheme="majorBidi" w:eastAsia="Times New Roman" w:hAnsiTheme="majorBidi" w:cstheme="majorBidi"/>
                <w:color w:val="000000"/>
                <w:sz w:val="22"/>
              </w:rPr>
              <w:t>0</w:t>
            </w:r>
            <w:r>
              <w:rPr>
                <w:rFonts w:asciiTheme="majorBidi" w:eastAsia="Times New Roman" w:hAnsiTheme="majorBidi" w:cstheme="majorBidi"/>
                <w:color w:val="000000"/>
                <w:sz w:val="22"/>
              </w:rPr>
              <w:t>%</w:t>
            </w:r>
          </w:p>
        </w:tc>
        <w:tc>
          <w:tcPr>
            <w:tcW w:w="853" w:type="pct"/>
            <w:vAlign w:val="bottom"/>
          </w:tcPr>
          <w:p w14:paraId="078F4D10" w14:textId="626D48F5"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rFonts w:ascii="Calibri" w:hAnsi="Calibri"/>
                <w:color w:val="000000"/>
                <w:sz w:val="22"/>
              </w:rPr>
              <w:t>26%</w:t>
            </w:r>
          </w:p>
        </w:tc>
      </w:tr>
      <w:tr w:rsidR="00A816CA" w:rsidRPr="004C7894" w14:paraId="6746A2B4" w14:textId="1F8C0A59" w:rsidTr="00A816CA">
        <w:trPr>
          <w:trHeight w:val="300"/>
          <w:jc w:val="center"/>
        </w:trPr>
        <w:tc>
          <w:tcPr>
            <w:tcW w:w="688" w:type="pct"/>
            <w:vMerge/>
            <w:shd w:val="clear" w:color="auto" w:fill="A6A6A6" w:themeFill="background1" w:themeFillShade="A6"/>
            <w:vAlign w:val="center"/>
            <w:hideMark/>
          </w:tcPr>
          <w:p w14:paraId="37B13DF0" w14:textId="77777777" w:rsidR="00A816CA" w:rsidRPr="007F4A61" w:rsidRDefault="00A816CA" w:rsidP="00A816CA">
            <w:pPr>
              <w:keepNext/>
              <w:spacing w:after="0" w:line="240" w:lineRule="auto"/>
              <w:rPr>
                <w:rFonts w:asciiTheme="majorBidi" w:eastAsia="Times New Roman" w:hAnsiTheme="majorBidi" w:cstheme="majorBidi"/>
                <w:color w:val="000000"/>
                <w:sz w:val="22"/>
              </w:rPr>
            </w:pPr>
          </w:p>
        </w:tc>
        <w:tc>
          <w:tcPr>
            <w:tcW w:w="288" w:type="pct"/>
            <w:shd w:val="clear" w:color="auto" w:fill="D9D9D9" w:themeFill="background1" w:themeFillShade="D9"/>
            <w:noWrap/>
            <w:vAlign w:val="bottom"/>
            <w:hideMark/>
          </w:tcPr>
          <w:p w14:paraId="25A1FCF3"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4C7894">
              <w:rPr>
                <w:rFonts w:asciiTheme="majorBidi" w:hAnsiTheme="majorBidi" w:cstheme="majorBidi"/>
                <w:color w:val="000000"/>
                <w:sz w:val="22"/>
              </w:rPr>
              <w:t>2</w:t>
            </w:r>
          </w:p>
        </w:tc>
        <w:tc>
          <w:tcPr>
            <w:tcW w:w="633" w:type="pct"/>
            <w:shd w:val="clear" w:color="auto" w:fill="auto"/>
            <w:vAlign w:val="center"/>
            <w:hideMark/>
          </w:tcPr>
          <w:p w14:paraId="5271CB2C"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897554">
              <w:rPr>
                <w:rFonts w:asciiTheme="majorBidi" w:hAnsiTheme="majorBidi" w:cstheme="majorBidi"/>
                <w:color w:val="000000"/>
                <w:sz w:val="22"/>
              </w:rPr>
              <w:t>97.87</w:t>
            </w:r>
          </w:p>
        </w:tc>
        <w:tc>
          <w:tcPr>
            <w:tcW w:w="661" w:type="pct"/>
            <w:shd w:val="clear" w:color="auto" w:fill="auto"/>
            <w:vAlign w:val="center"/>
            <w:hideMark/>
          </w:tcPr>
          <w:p w14:paraId="728C291A"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85.60</w:t>
            </w:r>
          </w:p>
        </w:tc>
        <w:tc>
          <w:tcPr>
            <w:tcW w:w="1002" w:type="pct"/>
            <w:vAlign w:val="center"/>
          </w:tcPr>
          <w:p w14:paraId="0611CDA6"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13%</w:t>
            </w:r>
          </w:p>
        </w:tc>
        <w:tc>
          <w:tcPr>
            <w:tcW w:w="465" w:type="pct"/>
            <w:shd w:val="clear" w:color="auto" w:fill="auto"/>
            <w:noWrap/>
            <w:vAlign w:val="center"/>
            <w:hideMark/>
          </w:tcPr>
          <w:p w14:paraId="740B0EE0" w14:textId="46BD7848"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color w:val="000000"/>
                <w:sz w:val="22"/>
              </w:rPr>
              <w:t>89.58</w:t>
            </w:r>
          </w:p>
        </w:tc>
        <w:tc>
          <w:tcPr>
            <w:tcW w:w="410" w:type="pct"/>
            <w:shd w:val="clear" w:color="auto" w:fill="auto"/>
          </w:tcPr>
          <w:p w14:paraId="01540771" w14:textId="42E321DB"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B86BE7">
              <w:rPr>
                <w:rFonts w:asciiTheme="majorBidi" w:eastAsia="Times New Roman" w:hAnsiTheme="majorBidi" w:cstheme="majorBidi"/>
                <w:color w:val="000000"/>
                <w:sz w:val="22"/>
              </w:rPr>
              <w:t>0</w:t>
            </w:r>
            <w:r>
              <w:rPr>
                <w:rFonts w:asciiTheme="majorBidi" w:eastAsia="Times New Roman" w:hAnsiTheme="majorBidi" w:cstheme="majorBidi"/>
                <w:color w:val="000000"/>
                <w:sz w:val="22"/>
              </w:rPr>
              <w:t>%</w:t>
            </w:r>
          </w:p>
        </w:tc>
        <w:tc>
          <w:tcPr>
            <w:tcW w:w="853" w:type="pct"/>
            <w:vAlign w:val="bottom"/>
          </w:tcPr>
          <w:p w14:paraId="5A75C043" w14:textId="69BC8C02"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rFonts w:ascii="Calibri" w:hAnsi="Calibri"/>
                <w:color w:val="000000"/>
                <w:sz w:val="22"/>
              </w:rPr>
              <w:t>8%</w:t>
            </w:r>
          </w:p>
        </w:tc>
      </w:tr>
      <w:tr w:rsidR="00A816CA" w:rsidRPr="004C7894" w14:paraId="24DB1F03" w14:textId="725DB290" w:rsidTr="00A816CA">
        <w:trPr>
          <w:trHeight w:val="300"/>
          <w:jc w:val="center"/>
        </w:trPr>
        <w:tc>
          <w:tcPr>
            <w:tcW w:w="688" w:type="pct"/>
            <w:vMerge/>
            <w:shd w:val="clear" w:color="auto" w:fill="A6A6A6" w:themeFill="background1" w:themeFillShade="A6"/>
            <w:vAlign w:val="center"/>
            <w:hideMark/>
          </w:tcPr>
          <w:p w14:paraId="1BDCD2FF" w14:textId="77777777" w:rsidR="00A816CA" w:rsidRPr="007F4A61" w:rsidRDefault="00A816CA" w:rsidP="00A816CA">
            <w:pPr>
              <w:keepNext/>
              <w:spacing w:after="0" w:line="240" w:lineRule="auto"/>
              <w:rPr>
                <w:rFonts w:asciiTheme="majorBidi" w:eastAsia="Times New Roman" w:hAnsiTheme="majorBidi" w:cstheme="majorBidi"/>
                <w:color w:val="000000"/>
                <w:sz w:val="22"/>
              </w:rPr>
            </w:pPr>
          </w:p>
        </w:tc>
        <w:tc>
          <w:tcPr>
            <w:tcW w:w="288" w:type="pct"/>
            <w:shd w:val="clear" w:color="auto" w:fill="D9D9D9" w:themeFill="background1" w:themeFillShade="D9"/>
            <w:noWrap/>
            <w:vAlign w:val="bottom"/>
            <w:hideMark/>
          </w:tcPr>
          <w:p w14:paraId="019740EE"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4C7894">
              <w:rPr>
                <w:rFonts w:asciiTheme="majorBidi" w:hAnsiTheme="majorBidi" w:cstheme="majorBidi"/>
                <w:color w:val="000000"/>
                <w:sz w:val="22"/>
              </w:rPr>
              <w:t>3</w:t>
            </w:r>
          </w:p>
        </w:tc>
        <w:tc>
          <w:tcPr>
            <w:tcW w:w="633" w:type="pct"/>
            <w:shd w:val="clear" w:color="auto" w:fill="auto"/>
            <w:vAlign w:val="center"/>
            <w:hideMark/>
          </w:tcPr>
          <w:p w14:paraId="22A29818"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897554">
              <w:rPr>
                <w:rFonts w:asciiTheme="majorBidi" w:hAnsiTheme="majorBidi" w:cstheme="majorBidi"/>
                <w:color w:val="000000"/>
                <w:sz w:val="22"/>
              </w:rPr>
              <w:t>163.43</w:t>
            </w:r>
          </w:p>
        </w:tc>
        <w:tc>
          <w:tcPr>
            <w:tcW w:w="661" w:type="pct"/>
            <w:shd w:val="clear" w:color="auto" w:fill="auto"/>
            <w:vAlign w:val="center"/>
            <w:hideMark/>
          </w:tcPr>
          <w:p w14:paraId="52B19BF2"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114.10</w:t>
            </w:r>
          </w:p>
        </w:tc>
        <w:tc>
          <w:tcPr>
            <w:tcW w:w="1002" w:type="pct"/>
            <w:vAlign w:val="center"/>
          </w:tcPr>
          <w:p w14:paraId="02B88658"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30%</w:t>
            </w:r>
          </w:p>
        </w:tc>
        <w:tc>
          <w:tcPr>
            <w:tcW w:w="465" w:type="pct"/>
            <w:shd w:val="clear" w:color="auto" w:fill="auto"/>
            <w:noWrap/>
            <w:vAlign w:val="center"/>
            <w:hideMark/>
          </w:tcPr>
          <w:p w14:paraId="7C069DA8" w14:textId="6B8CBDD4"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color w:val="000000"/>
                <w:sz w:val="22"/>
              </w:rPr>
              <w:t>139.16</w:t>
            </w:r>
          </w:p>
        </w:tc>
        <w:tc>
          <w:tcPr>
            <w:tcW w:w="410" w:type="pct"/>
            <w:shd w:val="clear" w:color="auto" w:fill="auto"/>
          </w:tcPr>
          <w:p w14:paraId="6AF789A2" w14:textId="6221B9D6"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B86BE7">
              <w:rPr>
                <w:rFonts w:asciiTheme="majorBidi" w:eastAsia="Times New Roman" w:hAnsiTheme="majorBidi" w:cstheme="majorBidi"/>
                <w:color w:val="000000"/>
                <w:sz w:val="22"/>
              </w:rPr>
              <w:t>0</w:t>
            </w:r>
            <w:r>
              <w:rPr>
                <w:rFonts w:asciiTheme="majorBidi" w:eastAsia="Times New Roman" w:hAnsiTheme="majorBidi" w:cstheme="majorBidi"/>
                <w:color w:val="000000"/>
                <w:sz w:val="22"/>
              </w:rPr>
              <w:t>%</w:t>
            </w:r>
          </w:p>
        </w:tc>
        <w:tc>
          <w:tcPr>
            <w:tcW w:w="853" w:type="pct"/>
            <w:vAlign w:val="bottom"/>
          </w:tcPr>
          <w:p w14:paraId="0F98318E" w14:textId="5AC24C5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rFonts w:ascii="Calibri" w:hAnsi="Calibri"/>
                <w:color w:val="000000"/>
                <w:sz w:val="22"/>
              </w:rPr>
              <w:t>15%</w:t>
            </w:r>
          </w:p>
        </w:tc>
      </w:tr>
      <w:tr w:rsidR="00A816CA" w:rsidRPr="004C7894" w14:paraId="748F2D95" w14:textId="5CB1D626" w:rsidTr="00A816CA">
        <w:trPr>
          <w:trHeight w:val="300"/>
          <w:jc w:val="center"/>
        </w:trPr>
        <w:tc>
          <w:tcPr>
            <w:tcW w:w="688" w:type="pct"/>
            <w:vMerge/>
            <w:shd w:val="clear" w:color="auto" w:fill="A6A6A6" w:themeFill="background1" w:themeFillShade="A6"/>
            <w:vAlign w:val="center"/>
            <w:hideMark/>
          </w:tcPr>
          <w:p w14:paraId="05416C91" w14:textId="77777777" w:rsidR="00A816CA" w:rsidRPr="007F4A61" w:rsidRDefault="00A816CA" w:rsidP="00A816CA">
            <w:pPr>
              <w:keepNext/>
              <w:spacing w:after="0" w:line="240" w:lineRule="auto"/>
              <w:rPr>
                <w:rFonts w:asciiTheme="majorBidi" w:eastAsia="Times New Roman" w:hAnsiTheme="majorBidi" w:cstheme="majorBidi"/>
                <w:color w:val="000000"/>
                <w:sz w:val="22"/>
              </w:rPr>
            </w:pPr>
          </w:p>
        </w:tc>
        <w:tc>
          <w:tcPr>
            <w:tcW w:w="288" w:type="pct"/>
            <w:shd w:val="clear" w:color="auto" w:fill="D9D9D9" w:themeFill="background1" w:themeFillShade="D9"/>
            <w:noWrap/>
            <w:vAlign w:val="bottom"/>
            <w:hideMark/>
          </w:tcPr>
          <w:p w14:paraId="39EEAC2D"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4C7894">
              <w:rPr>
                <w:rFonts w:asciiTheme="majorBidi" w:hAnsiTheme="majorBidi" w:cstheme="majorBidi"/>
                <w:color w:val="000000"/>
                <w:sz w:val="22"/>
              </w:rPr>
              <w:t>4</w:t>
            </w:r>
          </w:p>
        </w:tc>
        <w:tc>
          <w:tcPr>
            <w:tcW w:w="633" w:type="pct"/>
            <w:shd w:val="clear" w:color="auto" w:fill="auto"/>
            <w:vAlign w:val="center"/>
            <w:hideMark/>
          </w:tcPr>
          <w:p w14:paraId="1450085A"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897554">
              <w:rPr>
                <w:rFonts w:asciiTheme="majorBidi" w:hAnsiTheme="majorBidi" w:cstheme="majorBidi"/>
                <w:color w:val="000000"/>
                <w:sz w:val="22"/>
              </w:rPr>
              <w:t>137.63</w:t>
            </w:r>
          </w:p>
        </w:tc>
        <w:tc>
          <w:tcPr>
            <w:tcW w:w="661" w:type="pct"/>
            <w:shd w:val="clear" w:color="auto" w:fill="auto"/>
            <w:vAlign w:val="center"/>
            <w:hideMark/>
          </w:tcPr>
          <w:p w14:paraId="5D5D1B8B"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115.04</w:t>
            </w:r>
          </w:p>
        </w:tc>
        <w:tc>
          <w:tcPr>
            <w:tcW w:w="1002" w:type="pct"/>
            <w:vAlign w:val="center"/>
          </w:tcPr>
          <w:p w14:paraId="57F67BD6" w14:textId="77777777" w:rsidR="00A816CA" w:rsidRPr="00D94916" w:rsidRDefault="00A816CA" w:rsidP="00A816CA">
            <w:pPr>
              <w:keepNext/>
              <w:spacing w:after="0" w:line="240" w:lineRule="auto"/>
              <w:jc w:val="center"/>
              <w:rPr>
                <w:rFonts w:asciiTheme="majorBidi" w:hAnsiTheme="majorBidi" w:cstheme="majorBidi"/>
                <w:color w:val="000000"/>
                <w:sz w:val="22"/>
              </w:rPr>
            </w:pPr>
            <w:r w:rsidRPr="00D94916">
              <w:rPr>
                <w:rFonts w:asciiTheme="majorBidi" w:hAnsiTheme="majorBidi" w:cstheme="majorBidi"/>
                <w:color w:val="000000"/>
                <w:sz w:val="22"/>
              </w:rPr>
              <w:t>16%</w:t>
            </w:r>
          </w:p>
        </w:tc>
        <w:tc>
          <w:tcPr>
            <w:tcW w:w="465" w:type="pct"/>
            <w:shd w:val="clear" w:color="auto" w:fill="auto"/>
            <w:noWrap/>
            <w:vAlign w:val="center"/>
            <w:hideMark/>
          </w:tcPr>
          <w:p w14:paraId="25F9A081" w14:textId="7AA33778"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color w:val="000000"/>
                <w:sz w:val="22"/>
              </w:rPr>
              <w:t>132.12</w:t>
            </w:r>
          </w:p>
        </w:tc>
        <w:tc>
          <w:tcPr>
            <w:tcW w:w="410" w:type="pct"/>
            <w:shd w:val="clear" w:color="auto" w:fill="auto"/>
          </w:tcPr>
          <w:p w14:paraId="109C91C7" w14:textId="671D17AA"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B86BE7">
              <w:rPr>
                <w:rFonts w:asciiTheme="majorBidi" w:eastAsia="Times New Roman" w:hAnsiTheme="majorBidi" w:cstheme="majorBidi"/>
                <w:color w:val="000000"/>
                <w:sz w:val="22"/>
              </w:rPr>
              <w:t>0</w:t>
            </w:r>
            <w:r>
              <w:rPr>
                <w:rFonts w:asciiTheme="majorBidi" w:eastAsia="Times New Roman" w:hAnsiTheme="majorBidi" w:cstheme="majorBidi"/>
                <w:color w:val="000000"/>
                <w:sz w:val="22"/>
              </w:rPr>
              <w:t>%</w:t>
            </w:r>
          </w:p>
        </w:tc>
        <w:tc>
          <w:tcPr>
            <w:tcW w:w="853" w:type="pct"/>
            <w:vAlign w:val="bottom"/>
          </w:tcPr>
          <w:p w14:paraId="2D71472C" w14:textId="3482950B" w:rsidR="00A816CA" w:rsidRPr="00D94916" w:rsidRDefault="00A816CA" w:rsidP="00A816CA">
            <w:pPr>
              <w:keepNext/>
              <w:spacing w:after="0" w:line="240" w:lineRule="auto"/>
              <w:jc w:val="center"/>
              <w:rPr>
                <w:rFonts w:asciiTheme="majorBidi" w:hAnsiTheme="majorBidi" w:cstheme="majorBidi"/>
                <w:color w:val="000000"/>
                <w:sz w:val="22"/>
              </w:rPr>
            </w:pPr>
            <w:r>
              <w:rPr>
                <w:rFonts w:ascii="Calibri" w:hAnsi="Calibri"/>
                <w:color w:val="000000"/>
                <w:sz w:val="22"/>
              </w:rPr>
              <w:t>4%</w:t>
            </w:r>
          </w:p>
        </w:tc>
      </w:tr>
      <w:tr w:rsidR="00A816CA" w:rsidRPr="004C7894" w14:paraId="3E833E91" w14:textId="6DC434E1" w:rsidTr="00A816CA">
        <w:trPr>
          <w:trHeight w:val="300"/>
          <w:jc w:val="center"/>
        </w:trPr>
        <w:tc>
          <w:tcPr>
            <w:tcW w:w="688" w:type="pct"/>
            <w:vMerge/>
            <w:shd w:val="clear" w:color="auto" w:fill="A6A6A6" w:themeFill="background1" w:themeFillShade="A6"/>
            <w:vAlign w:val="center"/>
            <w:hideMark/>
          </w:tcPr>
          <w:p w14:paraId="33D49A3A" w14:textId="77777777" w:rsidR="00A816CA" w:rsidRPr="007F4A61" w:rsidRDefault="00A816CA" w:rsidP="00A816CA">
            <w:pPr>
              <w:keepNext/>
              <w:spacing w:after="0" w:line="240" w:lineRule="auto"/>
              <w:rPr>
                <w:rFonts w:asciiTheme="majorBidi" w:eastAsia="Times New Roman" w:hAnsiTheme="majorBidi" w:cstheme="majorBidi"/>
                <w:color w:val="000000"/>
                <w:sz w:val="22"/>
              </w:rPr>
            </w:pPr>
          </w:p>
        </w:tc>
        <w:tc>
          <w:tcPr>
            <w:tcW w:w="288" w:type="pct"/>
            <w:shd w:val="clear" w:color="auto" w:fill="D9D9D9" w:themeFill="background1" w:themeFillShade="D9"/>
            <w:noWrap/>
            <w:vAlign w:val="bottom"/>
            <w:hideMark/>
          </w:tcPr>
          <w:p w14:paraId="7E2D6886"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4C7894">
              <w:rPr>
                <w:rFonts w:asciiTheme="majorBidi" w:hAnsiTheme="majorBidi" w:cstheme="majorBidi"/>
                <w:color w:val="000000"/>
                <w:sz w:val="22"/>
              </w:rPr>
              <w:t>5</w:t>
            </w:r>
          </w:p>
        </w:tc>
        <w:tc>
          <w:tcPr>
            <w:tcW w:w="633" w:type="pct"/>
            <w:shd w:val="clear" w:color="auto" w:fill="auto"/>
            <w:vAlign w:val="center"/>
            <w:hideMark/>
          </w:tcPr>
          <w:p w14:paraId="2F0FEB7F"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897554">
              <w:rPr>
                <w:rFonts w:asciiTheme="majorBidi" w:hAnsiTheme="majorBidi" w:cstheme="majorBidi"/>
                <w:color w:val="000000"/>
                <w:sz w:val="22"/>
              </w:rPr>
              <w:t>149.36</w:t>
            </w:r>
          </w:p>
        </w:tc>
        <w:tc>
          <w:tcPr>
            <w:tcW w:w="661" w:type="pct"/>
            <w:shd w:val="clear" w:color="auto" w:fill="auto"/>
            <w:vAlign w:val="center"/>
            <w:hideMark/>
          </w:tcPr>
          <w:p w14:paraId="10CA22B5"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128.42</w:t>
            </w:r>
          </w:p>
        </w:tc>
        <w:tc>
          <w:tcPr>
            <w:tcW w:w="1002" w:type="pct"/>
            <w:vAlign w:val="center"/>
          </w:tcPr>
          <w:p w14:paraId="35A23CBE" w14:textId="77777777" w:rsidR="00A816CA" w:rsidRPr="00D94916" w:rsidRDefault="00A816CA" w:rsidP="00A816CA">
            <w:pPr>
              <w:keepNext/>
              <w:spacing w:after="0" w:line="240" w:lineRule="auto"/>
              <w:jc w:val="center"/>
              <w:rPr>
                <w:rFonts w:asciiTheme="majorBidi" w:hAnsiTheme="majorBidi" w:cstheme="majorBidi"/>
                <w:color w:val="000000"/>
                <w:sz w:val="22"/>
              </w:rPr>
            </w:pPr>
            <w:r w:rsidRPr="00D94916">
              <w:rPr>
                <w:rFonts w:asciiTheme="majorBidi" w:hAnsiTheme="majorBidi" w:cstheme="majorBidi"/>
                <w:color w:val="000000"/>
                <w:sz w:val="22"/>
              </w:rPr>
              <w:t>14%</w:t>
            </w:r>
          </w:p>
        </w:tc>
        <w:tc>
          <w:tcPr>
            <w:tcW w:w="465" w:type="pct"/>
            <w:shd w:val="clear" w:color="auto" w:fill="auto"/>
            <w:noWrap/>
            <w:vAlign w:val="center"/>
            <w:hideMark/>
          </w:tcPr>
          <w:p w14:paraId="2C010756" w14:textId="5F44FAE4"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color w:val="000000"/>
                <w:sz w:val="22"/>
              </w:rPr>
              <w:t>130.92</w:t>
            </w:r>
          </w:p>
        </w:tc>
        <w:tc>
          <w:tcPr>
            <w:tcW w:w="410" w:type="pct"/>
            <w:shd w:val="clear" w:color="auto" w:fill="auto"/>
          </w:tcPr>
          <w:p w14:paraId="01AFBE1A" w14:textId="498360FA"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B86BE7">
              <w:rPr>
                <w:rFonts w:asciiTheme="majorBidi" w:eastAsia="Times New Roman" w:hAnsiTheme="majorBidi" w:cstheme="majorBidi"/>
                <w:color w:val="000000"/>
                <w:sz w:val="22"/>
              </w:rPr>
              <w:t>0</w:t>
            </w:r>
            <w:r>
              <w:rPr>
                <w:rFonts w:asciiTheme="majorBidi" w:eastAsia="Times New Roman" w:hAnsiTheme="majorBidi" w:cstheme="majorBidi"/>
                <w:color w:val="000000"/>
                <w:sz w:val="22"/>
              </w:rPr>
              <w:t>%</w:t>
            </w:r>
          </w:p>
        </w:tc>
        <w:tc>
          <w:tcPr>
            <w:tcW w:w="853" w:type="pct"/>
            <w:vAlign w:val="bottom"/>
          </w:tcPr>
          <w:p w14:paraId="1B2D8A09" w14:textId="13A37AEE" w:rsidR="00A816CA" w:rsidRPr="00D94916" w:rsidRDefault="00A816CA" w:rsidP="00A816CA">
            <w:pPr>
              <w:keepNext/>
              <w:spacing w:after="0" w:line="240" w:lineRule="auto"/>
              <w:jc w:val="center"/>
              <w:rPr>
                <w:rFonts w:asciiTheme="majorBidi" w:hAnsiTheme="majorBidi" w:cstheme="majorBidi"/>
                <w:color w:val="000000"/>
                <w:sz w:val="22"/>
              </w:rPr>
            </w:pPr>
            <w:r>
              <w:rPr>
                <w:rFonts w:ascii="Calibri" w:hAnsi="Calibri"/>
                <w:color w:val="000000"/>
                <w:sz w:val="22"/>
              </w:rPr>
              <w:t>12%</w:t>
            </w:r>
          </w:p>
        </w:tc>
      </w:tr>
      <w:tr w:rsidR="00A816CA" w:rsidRPr="004C7894" w14:paraId="28ACC8E5" w14:textId="3D153D22" w:rsidTr="00A816CA">
        <w:trPr>
          <w:trHeight w:val="300"/>
          <w:jc w:val="center"/>
        </w:trPr>
        <w:tc>
          <w:tcPr>
            <w:tcW w:w="688" w:type="pct"/>
            <w:vMerge/>
            <w:shd w:val="clear" w:color="auto" w:fill="A6A6A6" w:themeFill="background1" w:themeFillShade="A6"/>
            <w:vAlign w:val="center"/>
            <w:hideMark/>
          </w:tcPr>
          <w:p w14:paraId="4C040FBA" w14:textId="77777777" w:rsidR="00A816CA" w:rsidRPr="007F4A61" w:rsidRDefault="00A816CA" w:rsidP="00A816CA">
            <w:pPr>
              <w:keepNext/>
              <w:spacing w:after="0" w:line="240" w:lineRule="auto"/>
              <w:rPr>
                <w:rFonts w:asciiTheme="majorBidi" w:eastAsia="Times New Roman" w:hAnsiTheme="majorBidi" w:cstheme="majorBidi"/>
                <w:color w:val="000000"/>
                <w:sz w:val="22"/>
              </w:rPr>
            </w:pPr>
          </w:p>
        </w:tc>
        <w:tc>
          <w:tcPr>
            <w:tcW w:w="288" w:type="pct"/>
            <w:shd w:val="clear" w:color="auto" w:fill="D9D9D9" w:themeFill="background1" w:themeFillShade="D9"/>
            <w:noWrap/>
            <w:vAlign w:val="bottom"/>
            <w:hideMark/>
          </w:tcPr>
          <w:p w14:paraId="52DC1E3F"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4C7894">
              <w:rPr>
                <w:rFonts w:asciiTheme="majorBidi" w:hAnsiTheme="majorBidi" w:cstheme="majorBidi"/>
                <w:color w:val="000000"/>
                <w:sz w:val="22"/>
              </w:rPr>
              <w:t>6</w:t>
            </w:r>
          </w:p>
        </w:tc>
        <w:tc>
          <w:tcPr>
            <w:tcW w:w="633" w:type="pct"/>
            <w:shd w:val="clear" w:color="auto" w:fill="auto"/>
            <w:vAlign w:val="center"/>
            <w:hideMark/>
          </w:tcPr>
          <w:p w14:paraId="61814242" w14:textId="77777777"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897554">
              <w:rPr>
                <w:rFonts w:asciiTheme="majorBidi" w:hAnsiTheme="majorBidi" w:cstheme="majorBidi"/>
                <w:color w:val="000000"/>
                <w:sz w:val="22"/>
              </w:rPr>
              <w:t>230.64</w:t>
            </w:r>
          </w:p>
        </w:tc>
        <w:tc>
          <w:tcPr>
            <w:tcW w:w="661" w:type="pct"/>
            <w:shd w:val="clear" w:color="auto" w:fill="auto"/>
            <w:vAlign w:val="center"/>
            <w:hideMark/>
          </w:tcPr>
          <w:p w14:paraId="36D7C2FB" w14:textId="77777777"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D94916">
              <w:rPr>
                <w:rFonts w:asciiTheme="majorBidi" w:hAnsiTheme="majorBidi" w:cstheme="majorBidi"/>
                <w:color w:val="000000"/>
                <w:sz w:val="22"/>
              </w:rPr>
              <w:t>206.34</w:t>
            </w:r>
          </w:p>
        </w:tc>
        <w:tc>
          <w:tcPr>
            <w:tcW w:w="1002" w:type="pct"/>
            <w:vAlign w:val="center"/>
          </w:tcPr>
          <w:p w14:paraId="0E5FEB55" w14:textId="77777777" w:rsidR="00A816CA" w:rsidRPr="00D94916" w:rsidRDefault="00A816CA" w:rsidP="00A816CA">
            <w:pPr>
              <w:keepNext/>
              <w:spacing w:after="0" w:line="240" w:lineRule="auto"/>
              <w:jc w:val="center"/>
              <w:rPr>
                <w:rFonts w:asciiTheme="majorBidi" w:hAnsiTheme="majorBidi" w:cstheme="majorBidi"/>
                <w:color w:val="000000"/>
                <w:sz w:val="22"/>
              </w:rPr>
            </w:pPr>
            <w:r w:rsidRPr="00D94916">
              <w:rPr>
                <w:rFonts w:asciiTheme="majorBidi" w:hAnsiTheme="majorBidi" w:cstheme="majorBidi"/>
                <w:color w:val="000000"/>
                <w:sz w:val="22"/>
              </w:rPr>
              <w:t>11%</w:t>
            </w:r>
          </w:p>
        </w:tc>
        <w:tc>
          <w:tcPr>
            <w:tcW w:w="465" w:type="pct"/>
            <w:shd w:val="clear" w:color="auto" w:fill="auto"/>
            <w:noWrap/>
            <w:vAlign w:val="center"/>
            <w:hideMark/>
          </w:tcPr>
          <w:p w14:paraId="10D3CEAF" w14:textId="3608CA3C"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Pr>
                <w:color w:val="000000"/>
                <w:sz w:val="22"/>
              </w:rPr>
              <w:t>111.82</w:t>
            </w:r>
          </w:p>
        </w:tc>
        <w:tc>
          <w:tcPr>
            <w:tcW w:w="410" w:type="pct"/>
            <w:shd w:val="clear" w:color="auto" w:fill="auto"/>
          </w:tcPr>
          <w:p w14:paraId="0F744221" w14:textId="0D607C0B" w:rsidR="00A816CA" w:rsidRPr="00D94916" w:rsidRDefault="00A816CA" w:rsidP="00A816CA">
            <w:pPr>
              <w:keepNext/>
              <w:spacing w:after="0" w:line="240" w:lineRule="auto"/>
              <w:jc w:val="center"/>
              <w:rPr>
                <w:rFonts w:asciiTheme="majorBidi" w:eastAsia="Times New Roman" w:hAnsiTheme="majorBidi" w:cstheme="majorBidi"/>
                <w:color w:val="000000"/>
                <w:sz w:val="22"/>
              </w:rPr>
            </w:pPr>
            <w:r w:rsidRPr="00B86BE7">
              <w:rPr>
                <w:rFonts w:asciiTheme="majorBidi" w:eastAsia="Times New Roman" w:hAnsiTheme="majorBidi" w:cstheme="majorBidi"/>
                <w:color w:val="000000"/>
                <w:sz w:val="22"/>
              </w:rPr>
              <w:t>0</w:t>
            </w:r>
            <w:r>
              <w:rPr>
                <w:rFonts w:asciiTheme="majorBidi" w:eastAsia="Times New Roman" w:hAnsiTheme="majorBidi" w:cstheme="majorBidi"/>
                <w:color w:val="000000"/>
                <w:sz w:val="22"/>
              </w:rPr>
              <w:t>%</w:t>
            </w:r>
          </w:p>
        </w:tc>
        <w:tc>
          <w:tcPr>
            <w:tcW w:w="853" w:type="pct"/>
            <w:vAlign w:val="bottom"/>
          </w:tcPr>
          <w:p w14:paraId="72D70E3A" w14:textId="294677F2" w:rsidR="00A816CA" w:rsidRPr="00D94916" w:rsidRDefault="00A816CA" w:rsidP="00A816CA">
            <w:pPr>
              <w:keepNext/>
              <w:spacing w:after="0" w:line="240" w:lineRule="auto"/>
              <w:jc w:val="center"/>
              <w:rPr>
                <w:rFonts w:asciiTheme="majorBidi" w:hAnsiTheme="majorBidi" w:cstheme="majorBidi"/>
                <w:color w:val="000000"/>
                <w:sz w:val="22"/>
              </w:rPr>
            </w:pPr>
            <w:r>
              <w:rPr>
                <w:rFonts w:ascii="Calibri" w:hAnsi="Calibri"/>
                <w:color w:val="000000"/>
                <w:sz w:val="22"/>
              </w:rPr>
              <w:t>52%</w:t>
            </w:r>
          </w:p>
        </w:tc>
      </w:tr>
      <w:tr w:rsidR="00A816CA" w:rsidRPr="004C7894" w14:paraId="158C0338" w14:textId="3F49AED9" w:rsidTr="00A816CA">
        <w:trPr>
          <w:trHeight w:val="224"/>
          <w:jc w:val="center"/>
        </w:trPr>
        <w:tc>
          <w:tcPr>
            <w:tcW w:w="688" w:type="pct"/>
            <w:vMerge w:val="restart"/>
            <w:shd w:val="clear" w:color="auto" w:fill="A6A6A6" w:themeFill="background1" w:themeFillShade="A6"/>
            <w:vAlign w:val="center"/>
          </w:tcPr>
          <w:p w14:paraId="5EC763FF" w14:textId="7313DCCB" w:rsidR="00A816CA" w:rsidRPr="004C7894" w:rsidRDefault="00A816CA" w:rsidP="00A816CA">
            <w:pPr>
              <w:keepNext/>
              <w:spacing w:after="0" w:line="240" w:lineRule="auto"/>
              <w:jc w:val="center"/>
              <w:rPr>
                <w:rFonts w:asciiTheme="majorBidi" w:eastAsia="Times New Roman" w:hAnsiTheme="majorBidi" w:cstheme="majorBidi"/>
                <w:b/>
                <w:bCs/>
                <w:color w:val="000000"/>
                <w:sz w:val="22"/>
              </w:rPr>
            </w:pPr>
            <w:r w:rsidRPr="007F4A61">
              <w:rPr>
                <w:rFonts w:asciiTheme="majorBidi" w:eastAsia="Times New Roman" w:hAnsiTheme="majorBidi" w:cstheme="majorBidi"/>
                <w:b/>
                <w:bCs/>
                <w:color w:val="000000"/>
                <w:sz w:val="22"/>
              </w:rPr>
              <w:t xml:space="preserve">Net </w:t>
            </w:r>
            <w:r>
              <w:rPr>
                <w:rFonts w:asciiTheme="majorBidi" w:eastAsia="Times New Roman" w:hAnsiTheme="majorBidi" w:cstheme="majorBidi"/>
                <w:b/>
                <w:bCs/>
                <w:color w:val="000000"/>
                <w:sz w:val="22"/>
              </w:rPr>
              <w:t>5</w:t>
            </w:r>
          </w:p>
          <w:p w14:paraId="1D838B5E" w14:textId="7A60EA92" w:rsidR="00A816CA" w:rsidRPr="007F4A61" w:rsidRDefault="00A816CA" w:rsidP="00A816CA">
            <w:pPr>
              <w:keepNext/>
              <w:spacing w:after="0" w:line="240" w:lineRule="auto"/>
              <w:jc w:val="center"/>
              <w:rPr>
                <w:rFonts w:asciiTheme="majorBidi" w:eastAsia="Times New Roman" w:hAnsiTheme="majorBidi" w:cstheme="majorBidi"/>
                <w:color w:val="000000"/>
                <w:sz w:val="22"/>
              </w:rPr>
            </w:pPr>
            <w:r w:rsidRPr="007F4A61">
              <w:rPr>
                <w:rFonts w:asciiTheme="majorBidi" w:eastAsia="Times New Roman" w:hAnsiTheme="majorBidi" w:cstheme="majorBidi"/>
                <w:b/>
                <w:bCs/>
                <w:color w:val="000000"/>
                <w:sz w:val="22"/>
              </w:rPr>
              <w:t>(3</w:t>
            </w:r>
            <w:r>
              <w:rPr>
                <w:rFonts w:asciiTheme="majorBidi" w:eastAsia="Times New Roman" w:hAnsiTheme="majorBidi" w:cstheme="majorBidi"/>
                <w:b/>
                <w:bCs/>
                <w:color w:val="000000"/>
                <w:sz w:val="22"/>
              </w:rPr>
              <w:t>8</w:t>
            </w:r>
            <w:r w:rsidRPr="007F4A61">
              <w:rPr>
                <w:rFonts w:asciiTheme="majorBidi" w:eastAsia="Times New Roman" w:hAnsiTheme="majorBidi" w:cstheme="majorBidi"/>
                <w:b/>
                <w:bCs/>
                <w:color w:val="000000"/>
                <w:sz w:val="22"/>
              </w:rPr>
              <w:t xml:space="preserve">, </w:t>
            </w:r>
            <w:r>
              <w:rPr>
                <w:rFonts w:asciiTheme="majorBidi" w:eastAsia="Times New Roman" w:hAnsiTheme="majorBidi" w:cstheme="majorBidi"/>
                <w:b/>
                <w:bCs/>
                <w:color w:val="000000"/>
                <w:sz w:val="22"/>
              </w:rPr>
              <w:t>2</w:t>
            </w:r>
            <w:r w:rsidRPr="007F4A61">
              <w:rPr>
                <w:rFonts w:asciiTheme="majorBidi" w:eastAsia="Times New Roman" w:hAnsiTheme="majorBidi" w:cstheme="majorBidi"/>
                <w:b/>
                <w:bCs/>
                <w:color w:val="000000"/>
                <w:sz w:val="22"/>
              </w:rPr>
              <w:t>16)</w:t>
            </w:r>
          </w:p>
        </w:tc>
        <w:tc>
          <w:tcPr>
            <w:tcW w:w="288" w:type="pct"/>
            <w:shd w:val="clear" w:color="auto" w:fill="D9D9D9" w:themeFill="background1" w:themeFillShade="D9"/>
            <w:noWrap/>
            <w:vAlign w:val="center"/>
          </w:tcPr>
          <w:p w14:paraId="5A8654E9" w14:textId="4A1B2436"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1</w:t>
            </w:r>
          </w:p>
        </w:tc>
        <w:tc>
          <w:tcPr>
            <w:tcW w:w="633" w:type="pct"/>
            <w:shd w:val="clear" w:color="auto" w:fill="auto"/>
            <w:vAlign w:val="center"/>
          </w:tcPr>
          <w:p w14:paraId="6E745E96" w14:textId="3B5ADA7C"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217.64</w:t>
            </w:r>
          </w:p>
        </w:tc>
        <w:tc>
          <w:tcPr>
            <w:tcW w:w="661" w:type="pct"/>
            <w:shd w:val="clear" w:color="auto" w:fill="auto"/>
            <w:vAlign w:val="center"/>
          </w:tcPr>
          <w:p w14:paraId="015D8892" w14:textId="0E082432"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165.46</w:t>
            </w:r>
          </w:p>
        </w:tc>
        <w:tc>
          <w:tcPr>
            <w:tcW w:w="1002" w:type="pct"/>
            <w:vAlign w:val="center"/>
          </w:tcPr>
          <w:p w14:paraId="7C4D080D" w14:textId="7EEE4BB3"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24%</w:t>
            </w:r>
          </w:p>
        </w:tc>
        <w:tc>
          <w:tcPr>
            <w:tcW w:w="465" w:type="pct"/>
            <w:shd w:val="clear" w:color="auto" w:fill="auto"/>
            <w:noWrap/>
            <w:vAlign w:val="center"/>
          </w:tcPr>
          <w:p w14:paraId="323AD1B6" w14:textId="4C695D87" w:rsidR="00A816CA" w:rsidRPr="001D6DD1" w:rsidRDefault="00A816CA" w:rsidP="00A816CA">
            <w:pPr>
              <w:keepNext/>
              <w:spacing w:after="0" w:line="240" w:lineRule="auto"/>
              <w:jc w:val="center"/>
              <w:rPr>
                <w:rFonts w:asciiTheme="majorBidi" w:hAnsiTheme="majorBidi" w:cstheme="majorBidi"/>
                <w:color w:val="000000"/>
                <w:sz w:val="22"/>
              </w:rPr>
            </w:pPr>
            <w:r>
              <w:rPr>
                <w:color w:val="000000"/>
                <w:sz w:val="22"/>
              </w:rPr>
              <w:t>133.92</w:t>
            </w:r>
          </w:p>
        </w:tc>
        <w:tc>
          <w:tcPr>
            <w:tcW w:w="410" w:type="pct"/>
            <w:shd w:val="clear" w:color="auto" w:fill="auto"/>
          </w:tcPr>
          <w:p w14:paraId="6F6324A6" w14:textId="6FEA5F8C" w:rsidR="00A816CA" w:rsidRPr="001D6DD1" w:rsidRDefault="00A816CA" w:rsidP="00A816CA">
            <w:pPr>
              <w:keepNext/>
              <w:spacing w:after="0" w:line="240" w:lineRule="auto"/>
              <w:jc w:val="center"/>
              <w:rPr>
                <w:rFonts w:asciiTheme="majorBidi" w:hAnsiTheme="majorBidi" w:cstheme="majorBidi"/>
                <w:color w:val="000000"/>
                <w:sz w:val="22"/>
              </w:rPr>
            </w:pPr>
            <w:r w:rsidRPr="00B86BE7">
              <w:rPr>
                <w:rFonts w:asciiTheme="majorBidi" w:eastAsia="Times New Roman" w:hAnsiTheme="majorBidi" w:cstheme="majorBidi"/>
                <w:color w:val="000000"/>
                <w:sz w:val="22"/>
              </w:rPr>
              <w:t>0</w:t>
            </w:r>
            <w:r>
              <w:rPr>
                <w:rFonts w:asciiTheme="majorBidi" w:eastAsia="Times New Roman" w:hAnsiTheme="majorBidi" w:cstheme="majorBidi"/>
                <w:color w:val="000000"/>
                <w:sz w:val="22"/>
              </w:rPr>
              <w:t>%</w:t>
            </w:r>
          </w:p>
        </w:tc>
        <w:tc>
          <w:tcPr>
            <w:tcW w:w="853" w:type="pct"/>
            <w:vAlign w:val="bottom"/>
          </w:tcPr>
          <w:p w14:paraId="08C58457" w14:textId="771157D3" w:rsidR="00A816CA" w:rsidRPr="001D6DD1" w:rsidRDefault="00A816CA" w:rsidP="00A816CA">
            <w:pPr>
              <w:keepNext/>
              <w:spacing w:after="0" w:line="240" w:lineRule="auto"/>
              <w:jc w:val="center"/>
              <w:rPr>
                <w:rFonts w:asciiTheme="majorBidi" w:hAnsiTheme="majorBidi" w:cstheme="majorBidi"/>
                <w:color w:val="000000"/>
                <w:sz w:val="22"/>
              </w:rPr>
            </w:pPr>
            <w:r>
              <w:rPr>
                <w:rFonts w:ascii="Calibri" w:hAnsi="Calibri"/>
                <w:color w:val="000000"/>
                <w:sz w:val="22"/>
              </w:rPr>
              <w:t>38%</w:t>
            </w:r>
          </w:p>
        </w:tc>
      </w:tr>
      <w:tr w:rsidR="00A816CA" w:rsidRPr="004C7894" w14:paraId="6FF7087F" w14:textId="1C72B85A" w:rsidTr="00A816CA">
        <w:trPr>
          <w:trHeight w:val="300"/>
          <w:jc w:val="center"/>
        </w:trPr>
        <w:tc>
          <w:tcPr>
            <w:tcW w:w="688" w:type="pct"/>
            <w:vMerge/>
            <w:shd w:val="clear" w:color="auto" w:fill="A6A6A6" w:themeFill="background1" w:themeFillShade="A6"/>
            <w:vAlign w:val="center"/>
          </w:tcPr>
          <w:p w14:paraId="3764357D" w14:textId="77777777" w:rsidR="00A816CA" w:rsidRPr="007F4A61" w:rsidRDefault="00A816CA" w:rsidP="00A816CA">
            <w:pPr>
              <w:keepNext/>
              <w:spacing w:after="0" w:line="240" w:lineRule="auto"/>
              <w:rPr>
                <w:rFonts w:asciiTheme="majorBidi" w:eastAsia="Times New Roman" w:hAnsiTheme="majorBidi" w:cstheme="majorBidi"/>
                <w:color w:val="000000"/>
                <w:sz w:val="22"/>
              </w:rPr>
            </w:pPr>
          </w:p>
        </w:tc>
        <w:tc>
          <w:tcPr>
            <w:tcW w:w="288" w:type="pct"/>
            <w:shd w:val="clear" w:color="auto" w:fill="D9D9D9" w:themeFill="background1" w:themeFillShade="D9"/>
            <w:noWrap/>
            <w:vAlign w:val="center"/>
          </w:tcPr>
          <w:p w14:paraId="1A64D474" w14:textId="6CBEDA1B"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2</w:t>
            </w:r>
          </w:p>
        </w:tc>
        <w:tc>
          <w:tcPr>
            <w:tcW w:w="633" w:type="pct"/>
            <w:shd w:val="clear" w:color="auto" w:fill="auto"/>
            <w:vAlign w:val="center"/>
          </w:tcPr>
          <w:p w14:paraId="29372A07" w14:textId="47D00B4C"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232.7</w:t>
            </w:r>
            <w:r>
              <w:rPr>
                <w:rFonts w:asciiTheme="majorBidi" w:hAnsiTheme="majorBidi" w:cstheme="majorBidi"/>
                <w:color w:val="000000"/>
                <w:sz w:val="22"/>
              </w:rPr>
              <w:t>5</w:t>
            </w:r>
          </w:p>
        </w:tc>
        <w:tc>
          <w:tcPr>
            <w:tcW w:w="661" w:type="pct"/>
            <w:shd w:val="clear" w:color="auto" w:fill="auto"/>
            <w:vAlign w:val="center"/>
          </w:tcPr>
          <w:p w14:paraId="445417BF" w14:textId="4196645B"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176.00</w:t>
            </w:r>
          </w:p>
        </w:tc>
        <w:tc>
          <w:tcPr>
            <w:tcW w:w="1002" w:type="pct"/>
            <w:vAlign w:val="center"/>
          </w:tcPr>
          <w:p w14:paraId="691FE5FB" w14:textId="01B5B789"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24%</w:t>
            </w:r>
          </w:p>
        </w:tc>
        <w:tc>
          <w:tcPr>
            <w:tcW w:w="465" w:type="pct"/>
            <w:shd w:val="clear" w:color="auto" w:fill="auto"/>
            <w:noWrap/>
            <w:vAlign w:val="center"/>
          </w:tcPr>
          <w:p w14:paraId="07C6C818" w14:textId="0DE0D27F" w:rsidR="00A816CA" w:rsidRPr="001D6DD1" w:rsidRDefault="00A816CA" w:rsidP="00A816CA">
            <w:pPr>
              <w:keepNext/>
              <w:spacing w:after="0" w:line="240" w:lineRule="auto"/>
              <w:jc w:val="center"/>
              <w:rPr>
                <w:rFonts w:asciiTheme="majorBidi" w:hAnsiTheme="majorBidi" w:cstheme="majorBidi"/>
                <w:color w:val="000000"/>
                <w:sz w:val="22"/>
              </w:rPr>
            </w:pPr>
            <w:r>
              <w:rPr>
                <w:color w:val="000000"/>
                <w:sz w:val="22"/>
              </w:rPr>
              <w:t>136.63</w:t>
            </w:r>
          </w:p>
        </w:tc>
        <w:tc>
          <w:tcPr>
            <w:tcW w:w="410" w:type="pct"/>
            <w:shd w:val="clear" w:color="auto" w:fill="auto"/>
          </w:tcPr>
          <w:p w14:paraId="34FD0A4A" w14:textId="3ED441BA" w:rsidR="00A816CA" w:rsidRPr="001D6DD1" w:rsidRDefault="00A816CA" w:rsidP="00A816CA">
            <w:pPr>
              <w:keepNext/>
              <w:spacing w:after="0" w:line="240" w:lineRule="auto"/>
              <w:jc w:val="center"/>
              <w:rPr>
                <w:rFonts w:asciiTheme="majorBidi" w:hAnsiTheme="majorBidi" w:cstheme="majorBidi"/>
                <w:color w:val="000000"/>
                <w:sz w:val="22"/>
              </w:rPr>
            </w:pPr>
            <w:r w:rsidRPr="00B86BE7">
              <w:rPr>
                <w:rFonts w:asciiTheme="majorBidi" w:eastAsia="Times New Roman" w:hAnsiTheme="majorBidi" w:cstheme="majorBidi"/>
                <w:color w:val="000000"/>
                <w:sz w:val="22"/>
              </w:rPr>
              <w:t>0</w:t>
            </w:r>
            <w:r>
              <w:rPr>
                <w:rFonts w:asciiTheme="majorBidi" w:eastAsia="Times New Roman" w:hAnsiTheme="majorBidi" w:cstheme="majorBidi"/>
                <w:color w:val="000000"/>
                <w:sz w:val="22"/>
              </w:rPr>
              <w:t>%</w:t>
            </w:r>
          </w:p>
        </w:tc>
        <w:tc>
          <w:tcPr>
            <w:tcW w:w="853" w:type="pct"/>
            <w:vAlign w:val="bottom"/>
          </w:tcPr>
          <w:p w14:paraId="781717C1" w14:textId="42CFB26E" w:rsidR="00A816CA" w:rsidRPr="001D6DD1" w:rsidRDefault="00A816CA" w:rsidP="00A816CA">
            <w:pPr>
              <w:keepNext/>
              <w:spacing w:after="0" w:line="240" w:lineRule="auto"/>
              <w:jc w:val="center"/>
              <w:rPr>
                <w:rFonts w:asciiTheme="majorBidi" w:hAnsiTheme="majorBidi" w:cstheme="majorBidi"/>
                <w:color w:val="000000"/>
                <w:sz w:val="22"/>
              </w:rPr>
            </w:pPr>
            <w:r>
              <w:rPr>
                <w:rFonts w:ascii="Calibri" w:hAnsi="Calibri"/>
                <w:color w:val="000000"/>
                <w:sz w:val="22"/>
              </w:rPr>
              <w:t>41%</w:t>
            </w:r>
          </w:p>
        </w:tc>
      </w:tr>
      <w:tr w:rsidR="00A816CA" w:rsidRPr="004C7894" w14:paraId="21791C26" w14:textId="28F736C2" w:rsidTr="00A816CA">
        <w:trPr>
          <w:trHeight w:val="300"/>
          <w:jc w:val="center"/>
        </w:trPr>
        <w:tc>
          <w:tcPr>
            <w:tcW w:w="688" w:type="pct"/>
            <w:vMerge/>
            <w:shd w:val="clear" w:color="auto" w:fill="A6A6A6" w:themeFill="background1" w:themeFillShade="A6"/>
            <w:vAlign w:val="center"/>
          </w:tcPr>
          <w:p w14:paraId="730DF0C9" w14:textId="77777777" w:rsidR="00A816CA" w:rsidRPr="007F4A61" w:rsidRDefault="00A816CA" w:rsidP="00A816CA">
            <w:pPr>
              <w:keepNext/>
              <w:spacing w:after="0" w:line="240" w:lineRule="auto"/>
              <w:rPr>
                <w:rFonts w:asciiTheme="majorBidi" w:eastAsia="Times New Roman" w:hAnsiTheme="majorBidi" w:cstheme="majorBidi"/>
                <w:color w:val="000000"/>
                <w:sz w:val="22"/>
              </w:rPr>
            </w:pPr>
          </w:p>
        </w:tc>
        <w:tc>
          <w:tcPr>
            <w:tcW w:w="288" w:type="pct"/>
            <w:shd w:val="clear" w:color="auto" w:fill="D9D9D9" w:themeFill="background1" w:themeFillShade="D9"/>
            <w:noWrap/>
            <w:vAlign w:val="center"/>
          </w:tcPr>
          <w:p w14:paraId="78DB4A93" w14:textId="6D0E87EE"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3</w:t>
            </w:r>
          </w:p>
        </w:tc>
        <w:tc>
          <w:tcPr>
            <w:tcW w:w="633" w:type="pct"/>
            <w:shd w:val="clear" w:color="auto" w:fill="auto"/>
            <w:vAlign w:val="center"/>
          </w:tcPr>
          <w:p w14:paraId="0FC8D77A" w14:textId="167A5D68"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258.37</w:t>
            </w:r>
          </w:p>
        </w:tc>
        <w:tc>
          <w:tcPr>
            <w:tcW w:w="661" w:type="pct"/>
            <w:shd w:val="clear" w:color="auto" w:fill="auto"/>
            <w:vAlign w:val="center"/>
          </w:tcPr>
          <w:p w14:paraId="26FF105B" w14:textId="1D5E042B"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191.48</w:t>
            </w:r>
          </w:p>
        </w:tc>
        <w:tc>
          <w:tcPr>
            <w:tcW w:w="1002" w:type="pct"/>
            <w:vAlign w:val="center"/>
          </w:tcPr>
          <w:p w14:paraId="22232CE8" w14:textId="42EE5967"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26%</w:t>
            </w:r>
          </w:p>
        </w:tc>
        <w:tc>
          <w:tcPr>
            <w:tcW w:w="465" w:type="pct"/>
            <w:shd w:val="clear" w:color="auto" w:fill="auto"/>
            <w:noWrap/>
            <w:vAlign w:val="center"/>
          </w:tcPr>
          <w:p w14:paraId="3A7E7C73" w14:textId="3B15E889" w:rsidR="00A816CA" w:rsidRPr="001D6DD1" w:rsidRDefault="00A816CA" w:rsidP="00A816CA">
            <w:pPr>
              <w:keepNext/>
              <w:spacing w:after="0" w:line="240" w:lineRule="auto"/>
              <w:jc w:val="center"/>
              <w:rPr>
                <w:rFonts w:asciiTheme="majorBidi" w:hAnsiTheme="majorBidi" w:cstheme="majorBidi"/>
                <w:color w:val="000000"/>
                <w:sz w:val="22"/>
              </w:rPr>
            </w:pPr>
            <w:r>
              <w:rPr>
                <w:color w:val="000000"/>
                <w:sz w:val="22"/>
              </w:rPr>
              <w:t>128.61</w:t>
            </w:r>
          </w:p>
        </w:tc>
        <w:tc>
          <w:tcPr>
            <w:tcW w:w="410" w:type="pct"/>
            <w:shd w:val="clear" w:color="auto" w:fill="auto"/>
          </w:tcPr>
          <w:p w14:paraId="7938A8E3" w14:textId="04E0CAE4" w:rsidR="00A816CA" w:rsidRPr="001D6DD1" w:rsidRDefault="00A816CA" w:rsidP="00A816CA">
            <w:pPr>
              <w:keepNext/>
              <w:spacing w:after="0" w:line="240" w:lineRule="auto"/>
              <w:jc w:val="center"/>
              <w:rPr>
                <w:rFonts w:asciiTheme="majorBidi" w:hAnsiTheme="majorBidi" w:cstheme="majorBidi"/>
                <w:color w:val="000000"/>
                <w:sz w:val="22"/>
              </w:rPr>
            </w:pPr>
            <w:r w:rsidRPr="00B86BE7">
              <w:rPr>
                <w:rFonts w:asciiTheme="majorBidi" w:eastAsia="Times New Roman" w:hAnsiTheme="majorBidi" w:cstheme="majorBidi"/>
                <w:color w:val="000000"/>
                <w:sz w:val="22"/>
              </w:rPr>
              <w:t>0</w:t>
            </w:r>
            <w:r>
              <w:rPr>
                <w:rFonts w:asciiTheme="majorBidi" w:eastAsia="Times New Roman" w:hAnsiTheme="majorBidi" w:cstheme="majorBidi"/>
                <w:color w:val="000000"/>
                <w:sz w:val="22"/>
              </w:rPr>
              <w:t>%</w:t>
            </w:r>
          </w:p>
        </w:tc>
        <w:tc>
          <w:tcPr>
            <w:tcW w:w="853" w:type="pct"/>
            <w:vAlign w:val="bottom"/>
          </w:tcPr>
          <w:p w14:paraId="2EFC7CD4" w14:textId="39B1E8B1" w:rsidR="00A816CA" w:rsidRPr="001D6DD1" w:rsidRDefault="00A816CA" w:rsidP="00A816CA">
            <w:pPr>
              <w:keepNext/>
              <w:spacing w:after="0" w:line="240" w:lineRule="auto"/>
              <w:jc w:val="center"/>
              <w:rPr>
                <w:rFonts w:asciiTheme="majorBidi" w:hAnsiTheme="majorBidi" w:cstheme="majorBidi"/>
                <w:color w:val="000000"/>
                <w:sz w:val="22"/>
              </w:rPr>
            </w:pPr>
            <w:r>
              <w:rPr>
                <w:rFonts w:ascii="Calibri" w:hAnsi="Calibri"/>
                <w:color w:val="000000"/>
                <w:sz w:val="22"/>
              </w:rPr>
              <w:t>50%</w:t>
            </w:r>
          </w:p>
        </w:tc>
      </w:tr>
      <w:tr w:rsidR="00A816CA" w:rsidRPr="004C7894" w14:paraId="2FC761FB" w14:textId="274DAE61" w:rsidTr="00A816CA">
        <w:trPr>
          <w:trHeight w:val="341"/>
          <w:jc w:val="center"/>
        </w:trPr>
        <w:tc>
          <w:tcPr>
            <w:tcW w:w="688" w:type="pct"/>
            <w:vMerge/>
            <w:shd w:val="clear" w:color="auto" w:fill="A6A6A6" w:themeFill="background1" w:themeFillShade="A6"/>
            <w:vAlign w:val="center"/>
          </w:tcPr>
          <w:p w14:paraId="3E39A583" w14:textId="77777777" w:rsidR="00A816CA" w:rsidRPr="007F4A61" w:rsidRDefault="00A816CA" w:rsidP="00A816CA">
            <w:pPr>
              <w:keepNext/>
              <w:spacing w:after="0" w:line="240" w:lineRule="auto"/>
              <w:rPr>
                <w:rFonts w:asciiTheme="majorBidi" w:eastAsia="Times New Roman" w:hAnsiTheme="majorBidi" w:cstheme="majorBidi"/>
                <w:color w:val="000000"/>
                <w:sz w:val="22"/>
              </w:rPr>
            </w:pPr>
          </w:p>
        </w:tc>
        <w:tc>
          <w:tcPr>
            <w:tcW w:w="288" w:type="pct"/>
            <w:shd w:val="clear" w:color="auto" w:fill="D9D9D9" w:themeFill="background1" w:themeFillShade="D9"/>
            <w:noWrap/>
            <w:vAlign w:val="center"/>
          </w:tcPr>
          <w:p w14:paraId="448F65E9" w14:textId="13E0D215"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4</w:t>
            </w:r>
          </w:p>
        </w:tc>
        <w:tc>
          <w:tcPr>
            <w:tcW w:w="633" w:type="pct"/>
            <w:shd w:val="clear" w:color="auto" w:fill="auto"/>
            <w:vAlign w:val="center"/>
          </w:tcPr>
          <w:p w14:paraId="4C4574E2" w14:textId="245F3C75"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260.9</w:t>
            </w:r>
            <w:r>
              <w:rPr>
                <w:rFonts w:asciiTheme="majorBidi" w:hAnsiTheme="majorBidi" w:cstheme="majorBidi"/>
                <w:color w:val="000000"/>
                <w:sz w:val="22"/>
              </w:rPr>
              <w:t>4</w:t>
            </w:r>
          </w:p>
        </w:tc>
        <w:tc>
          <w:tcPr>
            <w:tcW w:w="661" w:type="pct"/>
            <w:shd w:val="clear" w:color="auto" w:fill="auto"/>
            <w:vAlign w:val="center"/>
          </w:tcPr>
          <w:p w14:paraId="1FA1E8C1" w14:textId="77AC29A8"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190.37</w:t>
            </w:r>
          </w:p>
        </w:tc>
        <w:tc>
          <w:tcPr>
            <w:tcW w:w="1002" w:type="pct"/>
            <w:vAlign w:val="center"/>
          </w:tcPr>
          <w:p w14:paraId="216B081C" w14:textId="05A851E4"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27%</w:t>
            </w:r>
          </w:p>
        </w:tc>
        <w:tc>
          <w:tcPr>
            <w:tcW w:w="465" w:type="pct"/>
            <w:shd w:val="clear" w:color="auto" w:fill="auto"/>
            <w:noWrap/>
            <w:vAlign w:val="center"/>
          </w:tcPr>
          <w:p w14:paraId="2222E567" w14:textId="123E31CC" w:rsidR="00A816CA" w:rsidRPr="001D6DD1" w:rsidRDefault="00A816CA" w:rsidP="00A816CA">
            <w:pPr>
              <w:keepNext/>
              <w:spacing w:after="0" w:line="240" w:lineRule="auto"/>
              <w:jc w:val="center"/>
              <w:rPr>
                <w:rFonts w:asciiTheme="majorBidi" w:hAnsiTheme="majorBidi" w:cstheme="majorBidi"/>
                <w:color w:val="000000"/>
                <w:sz w:val="22"/>
              </w:rPr>
            </w:pPr>
            <w:r>
              <w:rPr>
                <w:color w:val="000000"/>
                <w:sz w:val="22"/>
              </w:rPr>
              <w:t>131.81</w:t>
            </w:r>
          </w:p>
        </w:tc>
        <w:tc>
          <w:tcPr>
            <w:tcW w:w="410" w:type="pct"/>
            <w:shd w:val="clear" w:color="auto" w:fill="auto"/>
          </w:tcPr>
          <w:p w14:paraId="647C354E" w14:textId="137183FA" w:rsidR="00A816CA" w:rsidRPr="001D6DD1" w:rsidRDefault="00A816CA" w:rsidP="00A816CA">
            <w:pPr>
              <w:keepNext/>
              <w:spacing w:after="0" w:line="240" w:lineRule="auto"/>
              <w:jc w:val="center"/>
              <w:rPr>
                <w:rFonts w:asciiTheme="majorBidi" w:hAnsiTheme="majorBidi" w:cstheme="majorBidi"/>
                <w:color w:val="000000"/>
                <w:sz w:val="22"/>
              </w:rPr>
            </w:pPr>
            <w:r w:rsidRPr="00B86BE7">
              <w:rPr>
                <w:rFonts w:asciiTheme="majorBidi" w:eastAsia="Times New Roman" w:hAnsiTheme="majorBidi" w:cstheme="majorBidi"/>
                <w:color w:val="000000"/>
                <w:sz w:val="22"/>
              </w:rPr>
              <w:t>0</w:t>
            </w:r>
            <w:r>
              <w:rPr>
                <w:rFonts w:asciiTheme="majorBidi" w:eastAsia="Times New Roman" w:hAnsiTheme="majorBidi" w:cstheme="majorBidi"/>
                <w:color w:val="000000"/>
                <w:sz w:val="22"/>
              </w:rPr>
              <w:t>%</w:t>
            </w:r>
          </w:p>
        </w:tc>
        <w:tc>
          <w:tcPr>
            <w:tcW w:w="853" w:type="pct"/>
            <w:vAlign w:val="bottom"/>
          </w:tcPr>
          <w:p w14:paraId="6A277F26" w14:textId="72C0AB65" w:rsidR="00A816CA" w:rsidRPr="001D6DD1" w:rsidRDefault="00A816CA" w:rsidP="00A816CA">
            <w:pPr>
              <w:keepNext/>
              <w:spacing w:after="0" w:line="240" w:lineRule="auto"/>
              <w:jc w:val="center"/>
              <w:rPr>
                <w:rFonts w:asciiTheme="majorBidi" w:hAnsiTheme="majorBidi" w:cstheme="majorBidi"/>
                <w:color w:val="000000"/>
                <w:sz w:val="22"/>
              </w:rPr>
            </w:pPr>
            <w:r>
              <w:rPr>
                <w:rFonts w:ascii="Calibri" w:hAnsi="Calibri"/>
                <w:color w:val="000000"/>
                <w:sz w:val="22"/>
              </w:rPr>
              <w:t>49%</w:t>
            </w:r>
          </w:p>
        </w:tc>
      </w:tr>
      <w:tr w:rsidR="00A816CA" w:rsidRPr="004C7894" w14:paraId="0730B7BD" w14:textId="0845D2B0" w:rsidTr="00A816CA">
        <w:trPr>
          <w:trHeight w:val="300"/>
          <w:jc w:val="center"/>
        </w:trPr>
        <w:tc>
          <w:tcPr>
            <w:tcW w:w="688" w:type="pct"/>
            <w:vMerge/>
            <w:shd w:val="clear" w:color="auto" w:fill="A6A6A6" w:themeFill="background1" w:themeFillShade="A6"/>
            <w:vAlign w:val="center"/>
          </w:tcPr>
          <w:p w14:paraId="0F06B18E" w14:textId="77777777" w:rsidR="00A816CA" w:rsidRPr="007F4A61" w:rsidRDefault="00A816CA" w:rsidP="00A816CA">
            <w:pPr>
              <w:keepNext/>
              <w:spacing w:after="0" w:line="240" w:lineRule="auto"/>
              <w:rPr>
                <w:rFonts w:asciiTheme="majorBidi" w:eastAsia="Times New Roman" w:hAnsiTheme="majorBidi" w:cstheme="majorBidi"/>
                <w:color w:val="000000"/>
                <w:sz w:val="22"/>
              </w:rPr>
            </w:pPr>
          </w:p>
        </w:tc>
        <w:tc>
          <w:tcPr>
            <w:tcW w:w="288" w:type="pct"/>
            <w:shd w:val="clear" w:color="auto" w:fill="D9D9D9" w:themeFill="background1" w:themeFillShade="D9"/>
            <w:noWrap/>
            <w:vAlign w:val="center"/>
          </w:tcPr>
          <w:p w14:paraId="0ED6401F" w14:textId="1369A820"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5</w:t>
            </w:r>
          </w:p>
        </w:tc>
        <w:tc>
          <w:tcPr>
            <w:tcW w:w="633" w:type="pct"/>
            <w:shd w:val="clear" w:color="auto" w:fill="auto"/>
            <w:vAlign w:val="center"/>
          </w:tcPr>
          <w:p w14:paraId="4C66AD31" w14:textId="141434E8"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269.3</w:t>
            </w:r>
            <w:r>
              <w:rPr>
                <w:rFonts w:asciiTheme="majorBidi" w:hAnsiTheme="majorBidi" w:cstheme="majorBidi"/>
                <w:color w:val="000000"/>
                <w:sz w:val="22"/>
              </w:rPr>
              <w:t>3</w:t>
            </w:r>
          </w:p>
        </w:tc>
        <w:tc>
          <w:tcPr>
            <w:tcW w:w="661" w:type="pct"/>
            <w:shd w:val="clear" w:color="auto" w:fill="auto"/>
            <w:vAlign w:val="center"/>
          </w:tcPr>
          <w:p w14:paraId="1A0F1907" w14:textId="6297BCC8"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198.42</w:t>
            </w:r>
          </w:p>
        </w:tc>
        <w:tc>
          <w:tcPr>
            <w:tcW w:w="1002" w:type="pct"/>
            <w:vAlign w:val="center"/>
          </w:tcPr>
          <w:p w14:paraId="503FEE6B" w14:textId="6789E615"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26%</w:t>
            </w:r>
          </w:p>
        </w:tc>
        <w:tc>
          <w:tcPr>
            <w:tcW w:w="465" w:type="pct"/>
            <w:shd w:val="clear" w:color="auto" w:fill="auto"/>
            <w:noWrap/>
            <w:vAlign w:val="center"/>
          </w:tcPr>
          <w:p w14:paraId="3FAA66A6" w14:textId="30886845" w:rsidR="00A816CA" w:rsidRPr="001D6DD1" w:rsidRDefault="00A816CA" w:rsidP="00A816CA">
            <w:pPr>
              <w:keepNext/>
              <w:spacing w:after="0" w:line="240" w:lineRule="auto"/>
              <w:jc w:val="center"/>
              <w:rPr>
                <w:rFonts w:asciiTheme="majorBidi" w:hAnsiTheme="majorBidi" w:cstheme="majorBidi"/>
                <w:color w:val="000000"/>
                <w:sz w:val="22"/>
              </w:rPr>
            </w:pPr>
            <w:r>
              <w:rPr>
                <w:color w:val="000000"/>
                <w:sz w:val="22"/>
              </w:rPr>
              <w:t>127.76</w:t>
            </w:r>
          </w:p>
        </w:tc>
        <w:tc>
          <w:tcPr>
            <w:tcW w:w="410" w:type="pct"/>
            <w:shd w:val="clear" w:color="auto" w:fill="auto"/>
          </w:tcPr>
          <w:p w14:paraId="2C40B0A5" w14:textId="3AEC39C8" w:rsidR="00A816CA" w:rsidRPr="001D6DD1" w:rsidRDefault="00A816CA" w:rsidP="00A816CA">
            <w:pPr>
              <w:keepNext/>
              <w:spacing w:after="0" w:line="240" w:lineRule="auto"/>
              <w:jc w:val="center"/>
              <w:rPr>
                <w:rFonts w:asciiTheme="majorBidi" w:hAnsiTheme="majorBidi" w:cstheme="majorBidi"/>
                <w:color w:val="000000"/>
                <w:sz w:val="22"/>
              </w:rPr>
            </w:pPr>
            <w:r w:rsidRPr="00B86BE7">
              <w:rPr>
                <w:rFonts w:asciiTheme="majorBidi" w:eastAsia="Times New Roman" w:hAnsiTheme="majorBidi" w:cstheme="majorBidi"/>
                <w:color w:val="000000"/>
                <w:sz w:val="22"/>
              </w:rPr>
              <w:t>0</w:t>
            </w:r>
            <w:r>
              <w:rPr>
                <w:rFonts w:asciiTheme="majorBidi" w:eastAsia="Times New Roman" w:hAnsiTheme="majorBidi" w:cstheme="majorBidi"/>
                <w:color w:val="000000"/>
                <w:sz w:val="22"/>
              </w:rPr>
              <w:t>%</w:t>
            </w:r>
          </w:p>
        </w:tc>
        <w:tc>
          <w:tcPr>
            <w:tcW w:w="853" w:type="pct"/>
            <w:vAlign w:val="bottom"/>
          </w:tcPr>
          <w:p w14:paraId="79B06368" w14:textId="16F41119" w:rsidR="00A816CA" w:rsidRPr="001D6DD1" w:rsidRDefault="00A816CA" w:rsidP="00A816CA">
            <w:pPr>
              <w:keepNext/>
              <w:spacing w:after="0" w:line="240" w:lineRule="auto"/>
              <w:jc w:val="center"/>
              <w:rPr>
                <w:rFonts w:asciiTheme="majorBidi" w:hAnsiTheme="majorBidi" w:cstheme="majorBidi"/>
                <w:color w:val="000000"/>
                <w:sz w:val="22"/>
              </w:rPr>
            </w:pPr>
            <w:r>
              <w:rPr>
                <w:rFonts w:ascii="Calibri" w:hAnsi="Calibri"/>
                <w:color w:val="000000"/>
                <w:sz w:val="22"/>
              </w:rPr>
              <w:t>53%</w:t>
            </w:r>
          </w:p>
        </w:tc>
      </w:tr>
      <w:tr w:rsidR="00A816CA" w:rsidRPr="004C7894" w14:paraId="3199AECE" w14:textId="7EE272D5" w:rsidTr="00A816CA">
        <w:trPr>
          <w:trHeight w:val="300"/>
          <w:jc w:val="center"/>
        </w:trPr>
        <w:tc>
          <w:tcPr>
            <w:tcW w:w="688" w:type="pct"/>
            <w:vMerge/>
            <w:shd w:val="clear" w:color="auto" w:fill="A6A6A6" w:themeFill="background1" w:themeFillShade="A6"/>
            <w:vAlign w:val="center"/>
          </w:tcPr>
          <w:p w14:paraId="7305816F" w14:textId="77777777" w:rsidR="00A816CA" w:rsidRPr="007F4A61" w:rsidRDefault="00A816CA" w:rsidP="00A816CA">
            <w:pPr>
              <w:keepNext/>
              <w:spacing w:after="0" w:line="240" w:lineRule="auto"/>
              <w:rPr>
                <w:rFonts w:asciiTheme="majorBidi" w:eastAsia="Times New Roman" w:hAnsiTheme="majorBidi" w:cstheme="majorBidi"/>
                <w:color w:val="000000"/>
                <w:sz w:val="22"/>
              </w:rPr>
            </w:pPr>
          </w:p>
        </w:tc>
        <w:tc>
          <w:tcPr>
            <w:tcW w:w="288" w:type="pct"/>
            <w:shd w:val="clear" w:color="auto" w:fill="D9D9D9" w:themeFill="background1" w:themeFillShade="D9"/>
            <w:noWrap/>
            <w:vAlign w:val="center"/>
          </w:tcPr>
          <w:p w14:paraId="35436CDF" w14:textId="0F8AFD98" w:rsidR="00A816CA" w:rsidRPr="001D6DD1" w:rsidRDefault="00A816CA" w:rsidP="00A816CA">
            <w:pPr>
              <w:keepNext/>
              <w:spacing w:after="0" w:line="240" w:lineRule="auto"/>
              <w:jc w:val="center"/>
              <w:rPr>
                <w:rFonts w:asciiTheme="majorBidi" w:hAnsiTheme="majorBidi" w:cstheme="majorBidi"/>
                <w:color w:val="000000"/>
                <w:sz w:val="22"/>
              </w:rPr>
            </w:pPr>
            <w:r>
              <w:rPr>
                <w:rFonts w:asciiTheme="majorBidi" w:hAnsiTheme="majorBidi" w:cstheme="majorBidi"/>
                <w:color w:val="000000"/>
                <w:sz w:val="22"/>
              </w:rPr>
              <w:t>6</w:t>
            </w:r>
          </w:p>
        </w:tc>
        <w:tc>
          <w:tcPr>
            <w:tcW w:w="633" w:type="pct"/>
            <w:shd w:val="clear" w:color="auto" w:fill="auto"/>
            <w:vAlign w:val="center"/>
          </w:tcPr>
          <w:p w14:paraId="76B47010" w14:textId="6A8524EC"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375.</w:t>
            </w:r>
            <w:r>
              <w:rPr>
                <w:rFonts w:asciiTheme="majorBidi" w:hAnsiTheme="majorBidi" w:cstheme="majorBidi"/>
                <w:color w:val="000000"/>
                <w:sz w:val="22"/>
              </w:rPr>
              <w:t>60</w:t>
            </w:r>
          </w:p>
        </w:tc>
        <w:tc>
          <w:tcPr>
            <w:tcW w:w="661" w:type="pct"/>
            <w:shd w:val="clear" w:color="auto" w:fill="auto"/>
            <w:vAlign w:val="center"/>
          </w:tcPr>
          <w:p w14:paraId="033C19D7" w14:textId="0CBDFEAA"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193.48</w:t>
            </w:r>
          </w:p>
        </w:tc>
        <w:tc>
          <w:tcPr>
            <w:tcW w:w="1002" w:type="pct"/>
            <w:vAlign w:val="center"/>
          </w:tcPr>
          <w:p w14:paraId="33B802AE" w14:textId="688C7B9D" w:rsidR="00A816CA" w:rsidRPr="001D6DD1" w:rsidRDefault="00A816CA" w:rsidP="00A816CA">
            <w:pPr>
              <w:keepNext/>
              <w:spacing w:after="0" w:line="240" w:lineRule="auto"/>
              <w:jc w:val="center"/>
              <w:rPr>
                <w:rFonts w:asciiTheme="majorBidi" w:hAnsiTheme="majorBidi" w:cstheme="majorBidi"/>
                <w:color w:val="000000"/>
                <w:sz w:val="22"/>
              </w:rPr>
            </w:pPr>
            <w:r w:rsidRPr="001D6DD1">
              <w:rPr>
                <w:rFonts w:asciiTheme="majorBidi" w:hAnsiTheme="majorBidi" w:cstheme="majorBidi"/>
                <w:color w:val="000000"/>
                <w:sz w:val="22"/>
              </w:rPr>
              <w:t>48%</w:t>
            </w:r>
          </w:p>
        </w:tc>
        <w:tc>
          <w:tcPr>
            <w:tcW w:w="465" w:type="pct"/>
            <w:shd w:val="clear" w:color="auto" w:fill="auto"/>
            <w:noWrap/>
            <w:vAlign w:val="center"/>
          </w:tcPr>
          <w:p w14:paraId="354BA22F" w14:textId="4BCBABE2" w:rsidR="00A816CA" w:rsidRPr="001D6DD1" w:rsidRDefault="00A816CA" w:rsidP="00A816CA">
            <w:pPr>
              <w:keepNext/>
              <w:spacing w:after="0" w:line="240" w:lineRule="auto"/>
              <w:jc w:val="center"/>
              <w:rPr>
                <w:rFonts w:asciiTheme="majorBidi" w:hAnsiTheme="majorBidi" w:cstheme="majorBidi"/>
                <w:color w:val="000000"/>
                <w:sz w:val="22"/>
              </w:rPr>
            </w:pPr>
            <w:r>
              <w:rPr>
                <w:color w:val="000000"/>
                <w:sz w:val="22"/>
              </w:rPr>
              <w:t>124.96</w:t>
            </w:r>
          </w:p>
        </w:tc>
        <w:tc>
          <w:tcPr>
            <w:tcW w:w="410" w:type="pct"/>
            <w:shd w:val="clear" w:color="auto" w:fill="auto"/>
          </w:tcPr>
          <w:p w14:paraId="778CF06C" w14:textId="5562DF88" w:rsidR="00A816CA" w:rsidRPr="001D6DD1" w:rsidRDefault="00A816CA" w:rsidP="00A816CA">
            <w:pPr>
              <w:keepNext/>
              <w:spacing w:after="0" w:line="240" w:lineRule="auto"/>
              <w:jc w:val="center"/>
              <w:rPr>
                <w:rFonts w:asciiTheme="majorBidi" w:hAnsiTheme="majorBidi" w:cstheme="majorBidi"/>
                <w:color w:val="000000"/>
                <w:sz w:val="22"/>
              </w:rPr>
            </w:pPr>
            <w:r>
              <w:rPr>
                <w:rFonts w:asciiTheme="majorBidi" w:eastAsia="Times New Roman" w:hAnsiTheme="majorBidi" w:cstheme="majorBidi"/>
                <w:color w:val="000000"/>
                <w:sz w:val="22"/>
              </w:rPr>
              <w:t>4%</w:t>
            </w:r>
          </w:p>
        </w:tc>
        <w:tc>
          <w:tcPr>
            <w:tcW w:w="853" w:type="pct"/>
            <w:vAlign w:val="bottom"/>
          </w:tcPr>
          <w:p w14:paraId="505C3E81" w14:textId="07A24710" w:rsidR="00A816CA" w:rsidRPr="001D6DD1" w:rsidRDefault="00A816CA" w:rsidP="00A816CA">
            <w:pPr>
              <w:keepNext/>
              <w:spacing w:after="0" w:line="240" w:lineRule="auto"/>
              <w:jc w:val="center"/>
              <w:rPr>
                <w:rFonts w:asciiTheme="majorBidi" w:hAnsiTheme="majorBidi" w:cstheme="majorBidi"/>
                <w:color w:val="000000"/>
                <w:sz w:val="22"/>
              </w:rPr>
            </w:pPr>
            <w:r>
              <w:rPr>
                <w:rFonts w:ascii="Calibri" w:hAnsi="Calibri"/>
                <w:color w:val="000000"/>
                <w:sz w:val="22"/>
              </w:rPr>
              <w:t>67%</w:t>
            </w:r>
          </w:p>
        </w:tc>
      </w:tr>
    </w:tbl>
    <w:p w14:paraId="7AE04011" w14:textId="200503CE" w:rsidR="005431E3" w:rsidRDefault="005431E3" w:rsidP="003D61AA">
      <w:pPr>
        <w:spacing w:line="240" w:lineRule="auto"/>
      </w:pPr>
    </w:p>
    <w:p w14:paraId="48AF858B" w14:textId="22FB81E5" w:rsidR="009E37E0" w:rsidRDefault="009E37E0" w:rsidP="00AF0174">
      <w:pPr>
        <w:pStyle w:val="1uhThesisBody"/>
        <w:spacing w:before="240"/>
      </w:pPr>
      <w:bookmarkStart w:id="38" w:name="_Toc27331752"/>
      <w:r>
        <w:t>These results show that the MIP with the proposed initialization heuristic reduce</w:t>
      </w:r>
      <w:r w:rsidR="009A65D7">
        <w:t>d</w:t>
      </w:r>
      <w:r>
        <w:t xml:space="preserve"> the computational time</w:t>
      </w:r>
      <w:r w:rsidR="00BB1E5C">
        <w:t xml:space="preserve"> by a range of</w:t>
      </w:r>
      <w:r>
        <w:t xml:space="preserve"> 6% to </w:t>
      </w:r>
      <w:r w:rsidR="001B49D6">
        <w:t>99</w:t>
      </w:r>
      <w:r>
        <w:t xml:space="preserve">% </w:t>
      </w:r>
      <w:r w:rsidR="00BB1E5C">
        <w:t xml:space="preserve">when </w:t>
      </w:r>
      <w:r w:rsidR="009A65D7">
        <w:t xml:space="preserve">compared </w:t>
      </w:r>
      <w:r>
        <w:t xml:space="preserve">to </w:t>
      </w:r>
      <w:r w:rsidR="009A65D7">
        <w:t xml:space="preserve">the </w:t>
      </w:r>
      <w:r>
        <w:t xml:space="preserve">MIP without </w:t>
      </w:r>
      <w:r w:rsidR="009A65D7">
        <w:t>the warm-start</w:t>
      </w:r>
      <w:r>
        <w:t xml:space="preserve">. </w:t>
      </w:r>
      <w:r w:rsidR="004D09FF">
        <w:t>Especially, the</w:t>
      </w:r>
      <w:r>
        <w:t xml:space="preserve"> reduction in CPU time </w:t>
      </w:r>
      <w:r w:rsidR="009A65D7">
        <w:t xml:space="preserve">was </w:t>
      </w:r>
      <w:r>
        <w:t>over 24%</w:t>
      </w:r>
      <w:r w:rsidR="009A65D7">
        <w:t xml:space="preserve"> for Net 5 with 216 arcs</w:t>
      </w:r>
      <w:r>
        <w:t xml:space="preserve">.  </w:t>
      </w:r>
      <w:r w:rsidR="009A65D7">
        <w:lastRenderedPageBreak/>
        <w:t xml:space="preserve">The </w:t>
      </w:r>
      <w:r>
        <w:t>PG also improve</w:t>
      </w:r>
      <w:r w:rsidR="009A65D7">
        <w:t>d</w:t>
      </w:r>
      <w:r>
        <w:t xml:space="preserve"> the computational time </w:t>
      </w:r>
      <w:r w:rsidR="009A65D7">
        <w:t>over the</w:t>
      </w:r>
      <w:r>
        <w:t xml:space="preserve"> MIP without </w:t>
      </w:r>
      <w:r w:rsidR="009A65D7">
        <w:t xml:space="preserve">the </w:t>
      </w:r>
      <w:r>
        <w:t>warm</w:t>
      </w:r>
      <w:r w:rsidR="009A65D7">
        <w:t>-</w:t>
      </w:r>
      <w:r>
        <w:t xml:space="preserve">start. </w:t>
      </w:r>
      <w:r w:rsidR="00D05CF5">
        <w:t>Moreover, the</w:t>
      </w:r>
      <w:r w:rsidR="00FB7DE2">
        <w:t xml:space="preserve"> outperformance of the </w:t>
      </w:r>
      <w:r>
        <w:t xml:space="preserve">PG </w:t>
      </w:r>
      <w:r w:rsidR="00FB7DE2">
        <w:t>was more pronounced</w:t>
      </w:r>
      <w:r w:rsidR="00FB7DE2" w:rsidRPr="00FB7DE2">
        <w:t xml:space="preserve"> </w:t>
      </w:r>
      <w:r w:rsidR="00FB7DE2">
        <w:t>for larger</w:t>
      </w:r>
      <w:r w:rsidR="00897178">
        <w:t>-</w:t>
      </w:r>
      <w:r w:rsidR="00FB7DE2">
        <w:t>size</w:t>
      </w:r>
      <w:r w:rsidR="00897178">
        <w:t>d</w:t>
      </w:r>
      <w:r w:rsidR="00FB7DE2">
        <w:t xml:space="preserve"> problems (e.g., Net 5)</w:t>
      </w:r>
      <w:r>
        <w:t xml:space="preserve">. </w:t>
      </w:r>
      <w:r w:rsidR="00DD32C2">
        <w:t>For example,</w:t>
      </w:r>
      <w:r>
        <w:t xml:space="preserve"> for Net 5 and </w:t>
      </w:r>
      <m:oMath>
        <m:r>
          <w:rPr>
            <w:rFonts w:ascii="Cambria Math" w:hAnsi="Cambria Math" w:cstheme="majorBidi"/>
            <w:color w:val="1F3864" w:themeColor="accent1" w:themeShade="80"/>
          </w:rPr>
          <m:t>ϑ</m:t>
        </m:r>
        <m:r>
          <w:rPr>
            <w:rFonts w:ascii="Cambria Math" w:eastAsia="Times New Roman" w:hAnsi="Cambria Math" w:cstheme="majorBidi"/>
          </w:rPr>
          <m:t>=6</m:t>
        </m:r>
      </m:oMath>
      <w:r w:rsidR="00DD32C2">
        <w:t>,</w:t>
      </w:r>
      <w:r>
        <w:t xml:space="preserve">  the initialization reduce</w:t>
      </w:r>
      <w:r w:rsidR="00DD32C2">
        <w:t>d</w:t>
      </w:r>
      <w:r>
        <w:t xml:space="preserve"> </w:t>
      </w:r>
      <w:r w:rsidR="001901E9">
        <w:t xml:space="preserve">the CPU </w:t>
      </w:r>
      <w:r>
        <w:t xml:space="preserve">time of MIP by </w:t>
      </w:r>
      <w:r w:rsidRPr="004D09FF">
        <w:t>48</w:t>
      </w:r>
      <w:r w:rsidR="001901E9" w:rsidRPr="004D09FF">
        <w:t>%, while PG</w:t>
      </w:r>
      <w:r w:rsidRPr="004D09FF">
        <w:t xml:space="preserve"> </w:t>
      </w:r>
      <w:r w:rsidR="001901E9" w:rsidRPr="004D09FF">
        <w:t xml:space="preserve">reduces it by 67%. </w:t>
      </w:r>
    </w:p>
    <w:p w14:paraId="4B7A940D" w14:textId="67412183" w:rsidR="00A21508" w:rsidRDefault="00A21508" w:rsidP="00C21667">
      <w:pPr>
        <w:pStyle w:val="Heading2"/>
        <w:numPr>
          <w:ilvl w:val="0"/>
          <w:numId w:val="21"/>
        </w:numPr>
        <w:spacing w:line="480" w:lineRule="auto"/>
      </w:pPr>
      <w:r>
        <w:t>Conclusion</w:t>
      </w:r>
      <w:bookmarkEnd w:id="38"/>
    </w:p>
    <w:p w14:paraId="01CAA723" w14:textId="2E3E5D03" w:rsidR="00CE30C5" w:rsidRDefault="00CE30C5" w:rsidP="002B32CD">
      <w:pPr>
        <w:pStyle w:val="1uhThesisBody"/>
        <w:rPr>
          <w:rFonts w:cstheme="majorBidi"/>
        </w:rPr>
      </w:pPr>
      <w:r>
        <w:t>In this study</w:t>
      </w:r>
      <w:r w:rsidR="0082278E">
        <w:t>,</w:t>
      </w:r>
      <w:r>
        <w:t xml:space="preserve"> we </w:t>
      </w:r>
      <w:r w:rsidR="0082278E">
        <w:t xml:space="preserve">have </w:t>
      </w:r>
      <w:r>
        <w:t xml:space="preserve">developed </w:t>
      </w:r>
      <w:r w:rsidR="0082278E">
        <w:t xml:space="preserve">solution approaches </w:t>
      </w:r>
      <w:r w:rsidR="00D249F8">
        <w:t>to</w:t>
      </w:r>
      <w:r>
        <w:t xml:space="preserve"> reduce the </w:t>
      </w:r>
      <w:r w:rsidR="0082278E">
        <w:t xml:space="preserve">computational </w:t>
      </w:r>
      <w:r>
        <w:t xml:space="preserve">time </w:t>
      </w:r>
      <w:r w:rsidRPr="00CE30C5">
        <w:rPr>
          <w:rFonts w:cstheme="majorBidi"/>
        </w:rPr>
        <w:t xml:space="preserve">of </w:t>
      </w:r>
      <w:r w:rsidR="00897178">
        <w:rPr>
          <w:rFonts w:cstheme="majorBidi"/>
        </w:rPr>
        <w:t xml:space="preserve">the </w:t>
      </w:r>
      <w:r w:rsidRPr="00CE30C5">
        <w:rPr>
          <w:rFonts w:cstheme="majorBidi"/>
        </w:rPr>
        <w:t>multi-</w:t>
      </w:r>
      <w:r w:rsidR="00C95253">
        <w:rPr>
          <w:rFonts w:cstheme="majorBidi"/>
        </w:rPr>
        <w:t>arc</w:t>
      </w:r>
      <w:r w:rsidRPr="00CE30C5">
        <w:rPr>
          <w:rFonts w:cstheme="majorBidi"/>
        </w:rPr>
        <w:t xml:space="preserve"> </w:t>
      </w:r>
      <w:r w:rsidR="00D249F8">
        <w:rPr>
          <w:rFonts w:cstheme="majorBidi"/>
        </w:rPr>
        <w:t xml:space="preserve">disruption </w:t>
      </w:r>
      <w:r w:rsidRPr="00CE30C5">
        <w:rPr>
          <w:rFonts w:cstheme="majorBidi"/>
        </w:rPr>
        <w:t>with maximum impact</w:t>
      </w:r>
      <w:r w:rsidR="00DE51EB">
        <w:rPr>
          <w:rFonts w:cstheme="majorBidi"/>
        </w:rPr>
        <w:t xml:space="preserve"> on network flow</w:t>
      </w:r>
      <w:r w:rsidRPr="00CE30C5">
        <w:rPr>
          <w:rFonts w:cstheme="majorBidi"/>
        </w:rPr>
        <w:t xml:space="preserve"> </w:t>
      </w:r>
      <w:r w:rsidR="0082278E">
        <w:rPr>
          <w:rFonts w:cstheme="majorBidi"/>
        </w:rPr>
        <w:t xml:space="preserve">problem </w:t>
      </w:r>
      <w:r w:rsidRPr="00CE30C5">
        <w:rPr>
          <w:rFonts w:cstheme="majorBidi"/>
        </w:rPr>
        <w:t>(</w:t>
      </w:r>
      <w:r w:rsidR="00055563">
        <w:rPr>
          <w:rFonts w:cstheme="majorBidi"/>
        </w:rPr>
        <w:t>MADP</w:t>
      </w:r>
      <w:r w:rsidRPr="00CE30C5">
        <w:rPr>
          <w:rFonts w:cstheme="majorBidi"/>
        </w:rPr>
        <w:t>).</w:t>
      </w:r>
      <w:r w:rsidR="003A4A76">
        <w:rPr>
          <w:rFonts w:cstheme="majorBidi"/>
        </w:rPr>
        <w:t xml:space="preserve"> </w:t>
      </w:r>
      <w:r w:rsidR="0082278E">
        <w:rPr>
          <w:rFonts w:cstheme="majorBidi"/>
        </w:rPr>
        <w:t>Our approaches include</w:t>
      </w:r>
      <w:r w:rsidRPr="00CE30C5">
        <w:rPr>
          <w:rFonts w:cstheme="majorBidi"/>
        </w:rPr>
        <w:t xml:space="preserve"> </w:t>
      </w:r>
      <w:r w:rsidR="009E11D7">
        <w:rPr>
          <w:rFonts w:cstheme="majorBidi"/>
        </w:rPr>
        <w:t xml:space="preserve">a pattern generation (PG) process and </w:t>
      </w:r>
      <w:r w:rsidR="00AF0174" w:rsidRPr="00CE30C5">
        <w:rPr>
          <w:rFonts w:cstheme="majorBidi"/>
        </w:rPr>
        <w:t>a</w:t>
      </w:r>
      <w:r w:rsidR="00B83322">
        <w:rPr>
          <w:rFonts w:cstheme="majorBidi"/>
        </w:rPr>
        <w:t xml:space="preserve"> </w:t>
      </w:r>
      <w:r w:rsidR="0082278E">
        <w:rPr>
          <w:rFonts w:cstheme="majorBidi"/>
        </w:rPr>
        <w:t>warm-</w:t>
      </w:r>
      <w:r w:rsidR="004D09FF">
        <w:rPr>
          <w:rFonts w:cstheme="majorBidi"/>
        </w:rPr>
        <w:t>start heuristic to</w:t>
      </w:r>
      <w:r w:rsidR="00A91372">
        <w:rPr>
          <w:rFonts w:cstheme="majorBidi"/>
        </w:rPr>
        <w:t xml:space="preserve"> solve </w:t>
      </w:r>
      <w:r w:rsidR="0082278E">
        <w:rPr>
          <w:rFonts w:cstheme="majorBidi"/>
        </w:rPr>
        <w:t>the MADP</w:t>
      </w:r>
      <w:r w:rsidR="00134835">
        <w:rPr>
          <w:rFonts w:cstheme="majorBidi"/>
        </w:rPr>
        <w:t>.</w:t>
      </w:r>
      <w:r w:rsidR="003A4A76">
        <w:rPr>
          <w:rFonts w:cstheme="majorBidi"/>
        </w:rPr>
        <w:t xml:space="preserve"> The subproblem of the </w:t>
      </w:r>
      <w:r w:rsidR="00B92AAE">
        <w:rPr>
          <w:rFonts w:cstheme="majorBidi"/>
        </w:rPr>
        <w:t>PG</w:t>
      </w:r>
      <w:r w:rsidR="003A4A76">
        <w:rPr>
          <w:rFonts w:cstheme="majorBidi"/>
        </w:rPr>
        <w:t xml:space="preserve"> </w:t>
      </w:r>
      <w:r w:rsidR="009E11D7">
        <w:rPr>
          <w:rFonts w:cstheme="majorBidi"/>
        </w:rPr>
        <w:t xml:space="preserve">is designed </w:t>
      </w:r>
      <w:r w:rsidR="003A4A76">
        <w:rPr>
          <w:rFonts w:cstheme="majorBidi"/>
        </w:rPr>
        <w:t xml:space="preserve">to find a </w:t>
      </w:r>
      <w:r w:rsidR="006C3F84">
        <w:rPr>
          <w:rFonts w:cstheme="majorBidi"/>
        </w:rPr>
        <w:t xml:space="preserve">new </w:t>
      </w:r>
      <w:r w:rsidR="000B4531">
        <w:rPr>
          <w:rFonts w:cstheme="majorBidi"/>
        </w:rPr>
        <w:t xml:space="preserve">pattern </w:t>
      </w:r>
      <w:r w:rsidR="003A4A76">
        <w:rPr>
          <w:rFonts w:cstheme="majorBidi"/>
        </w:rPr>
        <w:t>for</w:t>
      </w:r>
      <w:r w:rsidR="006A2473">
        <w:rPr>
          <w:rFonts w:cstheme="majorBidi"/>
        </w:rPr>
        <w:t xml:space="preserve"> </w:t>
      </w:r>
      <w:r w:rsidR="009E11D7">
        <w:rPr>
          <w:rFonts w:cstheme="majorBidi"/>
        </w:rPr>
        <w:t xml:space="preserve">an </w:t>
      </w:r>
      <w:r w:rsidR="006A2473">
        <w:rPr>
          <w:rFonts w:cstheme="majorBidi"/>
        </w:rPr>
        <w:t>arc failure</w:t>
      </w:r>
      <w:r w:rsidR="003A4A76">
        <w:rPr>
          <w:rFonts w:cstheme="majorBidi"/>
        </w:rPr>
        <w:t xml:space="preserve"> </w:t>
      </w:r>
      <w:r w:rsidR="006C3F84">
        <w:rPr>
          <w:rFonts w:cstheme="majorBidi"/>
        </w:rPr>
        <w:t xml:space="preserve">that </w:t>
      </w:r>
      <w:r w:rsidR="009E11D7">
        <w:rPr>
          <w:rFonts w:cstheme="majorBidi"/>
        </w:rPr>
        <w:t xml:space="preserve">can result in </w:t>
      </w:r>
      <w:r w:rsidR="00283D60">
        <w:rPr>
          <w:rFonts w:cstheme="majorBidi"/>
        </w:rPr>
        <w:t xml:space="preserve">the highest </w:t>
      </w:r>
      <w:r w:rsidR="006C3F84">
        <w:rPr>
          <w:rFonts w:cstheme="majorBidi"/>
        </w:rPr>
        <w:t>reduc</w:t>
      </w:r>
      <w:r w:rsidR="00283D60">
        <w:rPr>
          <w:rFonts w:cstheme="majorBidi"/>
        </w:rPr>
        <w:t>tion</w:t>
      </w:r>
      <w:r w:rsidR="00977B05">
        <w:rPr>
          <w:rFonts w:cstheme="majorBidi"/>
        </w:rPr>
        <w:t xml:space="preserve"> of the maximum flow in the</w:t>
      </w:r>
      <w:r w:rsidR="006C3F84">
        <w:rPr>
          <w:rFonts w:cstheme="majorBidi"/>
        </w:rPr>
        <w:t xml:space="preserve"> </w:t>
      </w:r>
      <w:r w:rsidR="006A2473">
        <w:rPr>
          <w:rFonts w:cstheme="majorBidi"/>
        </w:rPr>
        <w:t>network</w:t>
      </w:r>
      <w:r w:rsidR="006C3F84">
        <w:rPr>
          <w:rFonts w:cstheme="majorBidi"/>
        </w:rPr>
        <w:t>.</w:t>
      </w:r>
      <w:r w:rsidR="00134835">
        <w:rPr>
          <w:rFonts w:cstheme="majorBidi"/>
        </w:rPr>
        <w:t xml:space="preserve"> </w:t>
      </w:r>
      <w:r w:rsidR="00CB27CF">
        <w:rPr>
          <w:rFonts w:cstheme="majorBidi"/>
        </w:rPr>
        <w:t>The PG perform</w:t>
      </w:r>
      <w:r w:rsidR="00A765C4">
        <w:rPr>
          <w:rFonts w:cstheme="majorBidi"/>
        </w:rPr>
        <w:t>ed</w:t>
      </w:r>
      <w:r w:rsidR="00CB27CF">
        <w:rPr>
          <w:rFonts w:cstheme="majorBidi"/>
        </w:rPr>
        <w:t xml:space="preserve"> very </w:t>
      </w:r>
      <w:r w:rsidR="00AF0174">
        <w:rPr>
          <w:rFonts w:cstheme="majorBidi"/>
        </w:rPr>
        <w:t>well and</w:t>
      </w:r>
      <w:r w:rsidR="00CB27CF">
        <w:rPr>
          <w:rFonts w:cstheme="majorBidi"/>
        </w:rPr>
        <w:t xml:space="preserve"> provided the optimal solution </w:t>
      </w:r>
      <w:r w:rsidR="00D05CF5">
        <w:rPr>
          <w:rFonts w:cstheme="majorBidi"/>
        </w:rPr>
        <w:t>in 71</w:t>
      </w:r>
      <w:r w:rsidR="00CB27CF">
        <w:rPr>
          <w:rFonts w:cstheme="majorBidi"/>
        </w:rPr>
        <w:t>% of the test networks</w:t>
      </w:r>
      <w:r w:rsidR="00977B05">
        <w:rPr>
          <w:rFonts w:cstheme="majorBidi"/>
        </w:rPr>
        <w:t xml:space="preserve"> attempted in this paper.</w:t>
      </w:r>
      <w:r w:rsidR="00CB27CF">
        <w:rPr>
          <w:rFonts w:cstheme="majorBidi"/>
        </w:rPr>
        <w:t xml:space="preserve"> </w:t>
      </w:r>
      <w:r w:rsidR="003C5D36">
        <w:rPr>
          <w:rFonts w:cstheme="majorBidi"/>
        </w:rPr>
        <w:t>A</w:t>
      </w:r>
      <w:r w:rsidRPr="00CE30C5">
        <w:rPr>
          <w:rFonts w:cstheme="majorBidi"/>
        </w:rPr>
        <w:t xml:space="preserve"> minimum-flow-betweenness centrality metric</w:t>
      </w:r>
      <w:r w:rsidR="003C5D36">
        <w:rPr>
          <w:rFonts w:cstheme="majorBidi"/>
        </w:rPr>
        <w:t xml:space="preserve"> is introduced</w:t>
      </w:r>
      <w:r w:rsidR="001376B0">
        <w:rPr>
          <w:rFonts w:cstheme="majorBidi"/>
        </w:rPr>
        <w:t xml:space="preserve"> for the warm-start heuristic</w:t>
      </w:r>
      <w:r w:rsidRPr="00CE30C5">
        <w:rPr>
          <w:rFonts w:cstheme="majorBidi"/>
        </w:rPr>
        <w:t xml:space="preserve">. The </w:t>
      </w:r>
      <w:r w:rsidR="00386204">
        <w:rPr>
          <w:rFonts w:cstheme="majorBidi"/>
        </w:rPr>
        <w:t>warm-start strategy</w:t>
      </w:r>
      <w:r w:rsidRPr="00CE30C5">
        <w:rPr>
          <w:rFonts w:cstheme="majorBidi"/>
        </w:rPr>
        <w:t xml:space="preserve"> reduced the number of iterations </w:t>
      </w:r>
      <w:r w:rsidR="00386204">
        <w:rPr>
          <w:rFonts w:cstheme="majorBidi"/>
        </w:rPr>
        <w:t>as well as the</w:t>
      </w:r>
      <w:r w:rsidRPr="00CE30C5">
        <w:rPr>
          <w:rFonts w:cstheme="majorBidi"/>
        </w:rPr>
        <w:t xml:space="preserve"> computation</w:t>
      </w:r>
      <w:r w:rsidR="00CD09F7">
        <w:rPr>
          <w:rFonts w:cstheme="majorBidi"/>
        </w:rPr>
        <w:t>al</w:t>
      </w:r>
      <w:r w:rsidRPr="00CE30C5">
        <w:rPr>
          <w:rFonts w:cstheme="majorBidi"/>
        </w:rPr>
        <w:t xml:space="preserve"> time. In </w:t>
      </w:r>
      <w:r w:rsidR="00595C88">
        <w:rPr>
          <w:rFonts w:cstheme="majorBidi"/>
        </w:rPr>
        <w:t>several</w:t>
      </w:r>
      <w:r w:rsidR="00595C88" w:rsidRPr="00CE30C5">
        <w:rPr>
          <w:rFonts w:cstheme="majorBidi"/>
        </w:rPr>
        <w:t xml:space="preserve"> </w:t>
      </w:r>
      <w:r w:rsidR="004225D8" w:rsidRPr="00CE30C5">
        <w:rPr>
          <w:rFonts w:cstheme="majorBidi"/>
        </w:rPr>
        <w:t>cases,</w:t>
      </w:r>
      <w:r w:rsidRPr="00CE30C5">
        <w:rPr>
          <w:rFonts w:cstheme="majorBidi"/>
        </w:rPr>
        <w:t xml:space="preserve"> </w:t>
      </w:r>
      <w:r w:rsidR="00CC65FF">
        <w:rPr>
          <w:rFonts w:cstheme="majorBidi"/>
        </w:rPr>
        <w:t xml:space="preserve">the initial </w:t>
      </w:r>
      <w:r w:rsidR="00595C88">
        <w:rPr>
          <w:rFonts w:cstheme="majorBidi"/>
        </w:rPr>
        <w:t xml:space="preserve">solution was found to </w:t>
      </w:r>
      <w:r w:rsidR="00D05CF5">
        <w:rPr>
          <w:rFonts w:cstheme="majorBidi"/>
        </w:rPr>
        <w:t xml:space="preserve">be </w:t>
      </w:r>
      <w:r w:rsidR="00D05CF5" w:rsidRPr="00CE30C5">
        <w:rPr>
          <w:rFonts w:cstheme="majorBidi"/>
        </w:rPr>
        <w:t>the</w:t>
      </w:r>
      <w:r w:rsidRPr="00CE30C5">
        <w:rPr>
          <w:rFonts w:cstheme="majorBidi"/>
        </w:rPr>
        <w:t xml:space="preserve"> optimal solution</w:t>
      </w:r>
      <w:r w:rsidR="00D6727F">
        <w:rPr>
          <w:rFonts w:cstheme="majorBidi"/>
        </w:rPr>
        <w:t xml:space="preserve">. </w:t>
      </w:r>
      <w:r w:rsidR="00A765C4">
        <w:rPr>
          <w:rFonts w:cstheme="majorBidi"/>
        </w:rPr>
        <w:t xml:space="preserve">The performance comparison </w:t>
      </w:r>
      <w:r w:rsidR="00D05CF5">
        <w:rPr>
          <w:rFonts w:cstheme="majorBidi"/>
        </w:rPr>
        <w:t>on the</w:t>
      </w:r>
      <w:r w:rsidR="00D6727F">
        <w:rPr>
          <w:rFonts w:cstheme="majorBidi"/>
        </w:rPr>
        <w:t xml:space="preserve"> CPU time </w:t>
      </w:r>
      <w:r w:rsidR="00CB27CF">
        <w:rPr>
          <w:rFonts w:cstheme="majorBidi"/>
        </w:rPr>
        <w:t xml:space="preserve">for solving the </w:t>
      </w:r>
      <w:r w:rsidR="00D6727F">
        <w:rPr>
          <w:rFonts w:cstheme="majorBidi"/>
        </w:rPr>
        <w:t xml:space="preserve">MIP </w:t>
      </w:r>
      <w:r w:rsidR="00CB27CF">
        <w:rPr>
          <w:rFonts w:cstheme="majorBidi"/>
        </w:rPr>
        <w:t xml:space="preserve">model </w:t>
      </w:r>
      <w:r w:rsidR="00D6727F">
        <w:rPr>
          <w:rFonts w:cstheme="majorBidi"/>
        </w:rPr>
        <w:t>with</w:t>
      </w:r>
      <w:r w:rsidR="00CB27CF">
        <w:rPr>
          <w:rFonts w:cstheme="majorBidi"/>
        </w:rPr>
        <w:t>-</w:t>
      </w:r>
      <w:r w:rsidR="00D6727F">
        <w:rPr>
          <w:rFonts w:cstheme="majorBidi"/>
        </w:rPr>
        <w:t>and</w:t>
      </w:r>
      <w:r w:rsidR="00CB27CF">
        <w:rPr>
          <w:rFonts w:cstheme="majorBidi"/>
        </w:rPr>
        <w:t>-</w:t>
      </w:r>
      <w:r w:rsidR="00D6727F">
        <w:rPr>
          <w:rFonts w:cstheme="majorBidi"/>
        </w:rPr>
        <w:t xml:space="preserve">without </w:t>
      </w:r>
      <w:r w:rsidR="00CB27CF">
        <w:rPr>
          <w:rFonts w:cstheme="majorBidi"/>
        </w:rPr>
        <w:t xml:space="preserve">the warm-start heuristic </w:t>
      </w:r>
      <w:r w:rsidR="00A765C4">
        <w:rPr>
          <w:rFonts w:cstheme="majorBidi"/>
        </w:rPr>
        <w:t>revealed</w:t>
      </w:r>
      <w:r w:rsidR="00D6727F">
        <w:rPr>
          <w:rFonts w:cstheme="majorBidi"/>
        </w:rPr>
        <w:t xml:space="preserve"> that the initialization </w:t>
      </w:r>
      <w:r w:rsidR="00A765C4">
        <w:rPr>
          <w:rFonts w:cstheme="majorBidi"/>
        </w:rPr>
        <w:t xml:space="preserve">approach significantly </w:t>
      </w:r>
      <w:r w:rsidR="00D6727F">
        <w:rPr>
          <w:rFonts w:cstheme="majorBidi"/>
        </w:rPr>
        <w:t>reduce</w:t>
      </w:r>
      <w:r w:rsidR="00CB27CF">
        <w:rPr>
          <w:rFonts w:cstheme="majorBidi"/>
        </w:rPr>
        <w:t>d</w:t>
      </w:r>
      <w:r w:rsidR="00D6727F">
        <w:rPr>
          <w:rFonts w:cstheme="majorBidi"/>
        </w:rPr>
        <w:t xml:space="preserve"> the computational</w:t>
      </w:r>
      <w:r w:rsidR="00351EC2">
        <w:rPr>
          <w:rFonts w:cstheme="majorBidi"/>
        </w:rPr>
        <w:t xml:space="preserve"> time </w:t>
      </w:r>
      <w:r w:rsidR="00A765C4">
        <w:rPr>
          <w:rFonts w:cstheme="majorBidi"/>
        </w:rPr>
        <w:t xml:space="preserve">by </w:t>
      </w:r>
      <w:r w:rsidR="00977B05">
        <w:rPr>
          <w:rFonts w:cstheme="majorBidi"/>
        </w:rPr>
        <w:t>a range of</w:t>
      </w:r>
      <w:r w:rsidR="00351EC2">
        <w:rPr>
          <w:rFonts w:cstheme="majorBidi"/>
        </w:rPr>
        <w:t xml:space="preserve"> 6% </w:t>
      </w:r>
      <w:r w:rsidR="00977B05">
        <w:rPr>
          <w:rFonts w:cstheme="majorBidi"/>
        </w:rPr>
        <w:t>to</w:t>
      </w:r>
      <w:r w:rsidR="00351EC2">
        <w:rPr>
          <w:rFonts w:cstheme="majorBidi"/>
        </w:rPr>
        <w:t xml:space="preserve"> </w:t>
      </w:r>
      <w:r w:rsidR="00EC6B6E">
        <w:rPr>
          <w:rFonts w:cstheme="majorBidi"/>
        </w:rPr>
        <w:t>99</w:t>
      </w:r>
      <w:r w:rsidR="00351EC2">
        <w:rPr>
          <w:rFonts w:cstheme="majorBidi"/>
        </w:rPr>
        <w:t>%</w:t>
      </w:r>
      <w:r w:rsidR="00D6727F">
        <w:rPr>
          <w:rFonts w:cstheme="majorBidi"/>
        </w:rPr>
        <w:t>.</w:t>
      </w:r>
      <w:r w:rsidR="00031F05">
        <w:rPr>
          <w:rFonts w:cstheme="majorBidi"/>
        </w:rPr>
        <w:t xml:space="preserve"> </w:t>
      </w:r>
    </w:p>
    <w:p w14:paraId="567AA55B" w14:textId="4A6BFFB4" w:rsidR="00CE30C5" w:rsidRPr="001668C4" w:rsidRDefault="00A740E8" w:rsidP="00783C72">
      <w:pPr>
        <w:pStyle w:val="1uhThesisBody"/>
        <w:rPr>
          <w:color w:val="2F5496" w:themeColor="accent1" w:themeShade="BF"/>
        </w:rPr>
      </w:pPr>
      <w:r w:rsidRPr="001668C4">
        <w:rPr>
          <w:rFonts w:cstheme="majorBidi"/>
          <w:color w:val="2F5496" w:themeColor="accent1" w:themeShade="BF"/>
        </w:rPr>
        <w:t>Our ap</w:t>
      </w:r>
      <w:r w:rsidR="00BA07A3" w:rsidRPr="001668C4">
        <w:rPr>
          <w:rFonts w:cstheme="majorBidi"/>
          <w:color w:val="2F5496" w:themeColor="accent1" w:themeShade="BF"/>
        </w:rPr>
        <w:t>proach in this paper for</w:t>
      </w:r>
      <w:r w:rsidR="00977B05">
        <w:rPr>
          <w:rFonts w:cstheme="majorBidi"/>
          <w:color w:val="2F5496" w:themeColor="accent1" w:themeShade="BF"/>
        </w:rPr>
        <w:t xml:space="preserve"> the</w:t>
      </w:r>
      <w:r w:rsidR="00BA07A3" w:rsidRPr="001668C4">
        <w:rPr>
          <w:rFonts w:cstheme="majorBidi"/>
          <w:color w:val="2F5496" w:themeColor="accent1" w:themeShade="BF"/>
        </w:rPr>
        <w:t xml:space="preserve"> initialization heuristic and</w:t>
      </w:r>
      <w:r w:rsidR="00977B05">
        <w:rPr>
          <w:rFonts w:cstheme="majorBidi"/>
          <w:color w:val="2F5496" w:themeColor="accent1" w:themeShade="BF"/>
        </w:rPr>
        <w:t xml:space="preserve"> the</w:t>
      </w:r>
      <w:r w:rsidR="00BA07A3" w:rsidRPr="001668C4">
        <w:rPr>
          <w:rFonts w:cstheme="majorBidi"/>
          <w:color w:val="2F5496" w:themeColor="accent1" w:themeShade="BF"/>
        </w:rPr>
        <w:t xml:space="preserve"> pattern generation relies on the network paths. Finding network paths is computationally extensive</w:t>
      </w:r>
      <w:r w:rsidR="001C25C9">
        <w:rPr>
          <w:rFonts w:cstheme="majorBidi"/>
          <w:color w:val="2F5496" w:themeColor="accent1" w:themeShade="BF"/>
        </w:rPr>
        <w:t>;</w:t>
      </w:r>
      <w:r w:rsidR="00BA07A3" w:rsidRPr="001668C4">
        <w:rPr>
          <w:rFonts w:cstheme="majorBidi"/>
          <w:color w:val="2F5496" w:themeColor="accent1" w:themeShade="BF"/>
        </w:rPr>
        <w:t xml:space="preserve"> many researchers try to develop path generation algorithm</w:t>
      </w:r>
      <w:r w:rsidR="00977B05">
        <w:rPr>
          <w:rFonts w:cstheme="majorBidi"/>
          <w:color w:val="2F5496" w:themeColor="accent1" w:themeShade="BF"/>
        </w:rPr>
        <w:t>s</w:t>
      </w:r>
      <w:r w:rsidR="00BA07A3" w:rsidRPr="001668C4">
        <w:rPr>
          <w:rFonts w:cstheme="majorBidi"/>
          <w:color w:val="2F5496" w:themeColor="accent1" w:themeShade="BF"/>
        </w:rPr>
        <w:t xml:space="preserve"> that generate a portion of paths</w:t>
      </w:r>
      <w:r w:rsidR="00977B05">
        <w:rPr>
          <w:rFonts w:cstheme="majorBidi"/>
          <w:color w:val="2F5496" w:themeColor="accent1" w:themeShade="BF"/>
        </w:rPr>
        <w:t xml:space="preserve"> which solving the problem using those paths </w:t>
      </w:r>
      <w:r w:rsidR="001C25C9">
        <w:rPr>
          <w:rFonts w:cstheme="majorBidi"/>
          <w:color w:val="2F5496" w:themeColor="accent1" w:themeShade="BF"/>
        </w:rPr>
        <w:t xml:space="preserve">can </w:t>
      </w:r>
      <w:r w:rsidR="00BA07A3" w:rsidRPr="001668C4">
        <w:rPr>
          <w:rFonts w:cstheme="majorBidi"/>
          <w:color w:val="2F5496" w:themeColor="accent1" w:themeShade="BF"/>
        </w:rPr>
        <w:t xml:space="preserve">provide an objective value close to the </w:t>
      </w:r>
      <w:proofErr w:type="spellStart"/>
      <w:r w:rsidR="00977B05">
        <w:t>the</w:t>
      </w:r>
      <w:proofErr w:type="spellEnd"/>
      <w:r w:rsidR="00977B05">
        <w:t xml:space="preserve"> objective value of the original problem</w:t>
      </w:r>
      <w:r w:rsidR="00812749">
        <w:t xml:space="preserve"> (i.e., the problem in which all the paths are included)</w:t>
      </w:r>
      <w:r w:rsidR="00BA07A3" w:rsidRPr="001668C4">
        <w:rPr>
          <w:rFonts w:cstheme="majorBidi"/>
          <w:color w:val="2F5496" w:themeColor="accent1" w:themeShade="BF"/>
        </w:rPr>
        <w:t>.</w:t>
      </w:r>
      <w:r w:rsidR="00812749">
        <w:rPr>
          <w:rFonts w:cstheme="majorBidi"/>
          <w:color w:val="2F5496" w:themeColor="accent1" w:themeShade="BF"/>
        </w:rPr>
        <w:t xml:space="preserve"> Future work to consider includes </w:t>
      </w:r>
      <w:r w:rsidR="00783C72" w:rsidRPr="001668C4">
        <w:rPr>
          <w:rFonts w:cstheme="majorBidi"/>
          <w:color w:val="2F5496" w:themeColor="accent1" w:themeShade="BF"/>
        </w:rPr>
        <w:t>developing a</w:t>
      </w:r>
      <w:r w:rsidR="00812749">
        <w:rPr>
          <w:rFonts w:cstheme="majorBidi"/>
          <w:color w:val="2F5496" w:themeColor="accent1" w:themeShade="BF"/>
        </w:rPr>
        <w:t>n enhanced</w:t>
      </w:r>
      <w:r w:rsidR="00783C72" w:rsidRPr="001668C4">
        <w:rPr>
          <w:rFonts w:cstheme="majorBidi"/>
          <w:color w:val="2F5496" w:themeColor="accent1" w:themeShade="BF"/>
        </w:rPr>
        <w:t xml:space="preserve"> functional </w:t>
      </w:r>
      <w:r w:rsidR="00783C72" w:rsidRPr="001668C4">
        <w:rPr>
          <w:rFonts w:cstheme="majorBidi"/>
          <w:color w:val="2F5496" w:themeColor="accent1" w:themeShade="BF"/>
        </w:rPr>
        <w:lastRenderedPageBreak/>
        <w:t xml:space="preserve">connectivity for the initialization heuristic. Functional connectivity is used to show the effect of one edge disruption on the other edges and on the network paths. A </w:t>
      </w:r>
      <w:r w:rsidR="00CE30C5" w:rsidRPr="001668C4">
        <w:rPr>
          <w:rFonts w:cstheme="majorBidi"/>
          <w:color w:val="2F5496" w:themeColor="accent1" w:themeShade="BF"/>
        </w:rPr>
        <w:t>good functional connectivity</w:t>
      </w:r>
      <w:r w:rsidR="00783C72" w:rsidRPr="001668C4">
        <w:rPr>
          <w:rFonts w:cstheme="majorBidi"/>
          <w:color w:val="2F5496" w:themeColor="accent1" w:themeShade="BF"/>
        </w:rPr>
        <w:t xml:space="preserve"> can result in a better initial solution for warm-start strategy</w:t>
      </w:r>
      <w:r w:rsidR="00CE30C5" w:rsidRPr="001668C4">
        <w:rPr>
          <w:rFonts w:cstheme="majorBidi"/>
          <w:color w:val="2F5496" w:themeColor="accent1" w:themeShade="BF"/>
        </w:rPr>
        <w:t xml:space="preserve">. </w:t>
      </w:r>
    </w:p>
    <w:p w14:paraId="3B830510" w14:textId="77777777" w:rsidR="00CE1FF4" w:rsidRPr="00237F06" w:rsidRDefault="00CE1FF4">
      <w:pPr>
        <w:rPr>
          <w:rFonts w:asciiTheme="majorBidi" w:eastAsia="Batang" w:hAnsiTheme="majorBidi" w:cstheme="majorBidi"/>
          <w:b/>
          <w:bCs/>
          <w:kern w:val="44"/>
          <w:szCs w:val="44"/>
          <w:lang w:eastAsia="en-US"/>
        </w:rPr>
      </w:pPr>
      <w:r w:rsidRPr="00237F06">
        <w:rPr>
          <w:rFonts w:asciiTheme="majorBidi" w:eastAsia="Batang" w:hAnsiTheme="majorBidi" w:cstheme="majorBidi"/>
          <w:b/>
          <w:bCs/>
          <w:kern w:val="44"/>
          <w:szCs w:val="44"/>
          <w:lang w:eastAsia="en-US"/>
        </w:rPr>
        <w:br w:type="page"/>
      </w:r>
    </w:p>
    <w:p w14:paraId="2C660018" w14:textId="77777777" w:rsidR="00CE1FF4" w:rsidRPr="00237F06" w:rsidRDefault="00CE1FF4">
      <w:pPr>
        <w:rPr>
          <w:rFonts w:asciiTheme="majorBidi" w:eastAsia="Batang" w:hAnsiTheme="majorBidi" w:cstheme="majorBidi"/>
          <w:b/>
          <w:bCs/>
          <w:kern w:val="44"/>
          <w:szCs w:val="44"/>
          <w:lang w:eastAsia="en-US"/>
        </w:rPr>
      </w:pPr>
    </w:p>
    <w:p w14:paraId="601E64EB" w14:textId="77777777" w:rsidR="001646CA" w:rsidRPr="00237F06" w:rsidRDefault="001646CA" w:rsidP="00F4668E">
      <w:pPr>
        <w:pStyle w:val="headingNoNumber"/>
      </w:pPr>
      <w:bookmarkStart w:id="39" w:name="_Toc27331760"/>
      <w:r w:rsidRPr="00237F06">
        <w:t>Reference</w:t>
      </w:r>
      <w:r w:rsidR="00B73FE6" w:rsidRPr="00237F06">
        <w:t>s</w:t>
      </w:r>
      <w:bookmarkEnd w:id="39"/>
    </w:p>
    <w:p w14:paraId="2306EEAC" w14:textId="77777777" w:rsidR="00EB37E7" w:rsidRPr="00EB37E7" w:rsidRDefault="00161232" w:rsidP="00EB37E7">
      <w:pPr>
        <w:pStyle w:val="Bibliography"/>
        <w:rPr>
          <w:rFonts w:cs="Times New Roman"/>
          <w:sz w:val="22"/>
        </w:rPr>
      </w:pPr>
      <w:r>
        <w:rPr>
          <w:lang w:eastAsia="en-US"/>
        </w:rPr>
        <w:fldChar w:fldCharType="begin"/>
      </w:r>
      <w:r>
        <w:rPr>
          <w:lang w:eastAsia="en-US"/>
        </w:rPr>
        <w:instrText xml:space="preserve"> ADDIN ZOTERO_BIBL {"uncited":[],"omitted":[],"custom":[]} CSL_BIBLIOGRAPHY </w:instrText>
      </w:r>
      <w:r>
        <w:rPr>
          <w:lang w:eastAsia="en-US"/>
        </w:rPr>
        <w:fldChar w:fldCharType="separate"/>
      </w:r>
      <w:r w:rsidR="00EB37E7" w:rsidRPr="00EB37E7">
        <w:rPr>
          <w:rFonts w:cs="Times New Roman"/>
          <w:sz w:val="22"/>
        </w:rPr>
        <w:t>[1]</w:t>
      </w:r>
      <w:r w:rsidR="00EB37E7" w:rsidRPr="00EB37E7">
        <w:rPr>
          <w:rFonts w:cs="Times New Roman"/>
          <w:sz w:val="22"/>
        </w:rPr>
        <w:tab/>
        <w:t>Joint Force Development, “Joint Interdiction,” Federation of American Scientists, Washington, DC, Sep. 2016.</w:t>
      </w:r>
    </w:p>
    <w:p w14:paraId="5BFF13D9" w14:textId="77777777" w:rsidR="00EB37E7" w:rsidRPr="00EB37E7" w:rsidRDefault="00EB37E7" w:rsidP="00EB37E7">
      <w:pPr>
        <w:pStyle w:val="Bibliography"/>
        <w:rPr>
          <w:rFonts w:cs="Times New Roman"/>
          <w:sz w:val="22"/>
        </w:rPr>
      </w:pPr>
      <w:r w:rsidRPr="00EB37E7">
        <w:rPr>
          <w:rFonts w:cs="Times New Roman"/>
          <w:sz w:val="22"/>
        </w:rPr>
        <w:t>[2]</w:t>
      </w:r>
      <w:r w:rsidRPr="00EB37E7">
        <w:rPr>
          <w:rFonts w:cs="Times New Roman"/>
          <w:sz w:val="22"/>
        </w:rPr>
        <w:tab/>
        <w:t xml:space="preserve">R. K. Wood, “Deterministic network interdiction,” </w:t>
      </w:r>
      <w:r w:rsidRPr="00EB37E7">
        <w:rPr>
          <w:rFonts w:cs="Times New Roman"/>
          <w:i/>
          <w:iCs/>
          <w:sz w:val="22"/>
        </w:rPr>
        <w:t>Mathematical and Computer Modelling</w:t>
      </w:r>
      <w:r w:rsidRPr="00EB37E7">
        <w:rPr>
          <w:rFonts w:cs="Times New Roman"/>
          <w:sz w:val="22"/>
        </w:rPr>
        <w:t>, vol. 17, no. 2, pp. 1–18, Jan. 1993, doi: 10.1016/0895-7177(93)90236-R.</w:t>
      </w:r>
    </w:p>
    <w:p w14:paraId="63A96417" w14:textId="77777777" w:rsidR="00EB37E7" w:rsidRPr="00EB37E7" w:rsidRDefault="00EB37E7" w:rsidP="00EB37E7">
      <w:pPr>
        <w:pStyle w:val="Bibliography"/>
        <w:rPr>
          <w:rFonts w:cs="Times New Roman"/>
          <w:sz w:val="22"/>
        </w:rPr>
      </w:pPr>
      <w:r w:rsidRPr="00EB37E7">
        <w:rPr>
          <w:rFonts w:cs="Times New Roman"/>
          <w:sz w:val="22"/>
        </w:rPr>
        <w:t>[3]</w:t>
      </w:r>
      <w:r w:rsidRPr="00EB37E7">
        <w:rPr>
          <w:rFonts w:cs="Times New Roman"/>
          <w:sz w:val="22"/>
        </w:rPr>
        <w:tab/>
        <w:t>L. Bingol, “A Lagrangian Heuristic for solving a network interdiction problem,” p. 57.</w:t>
      </w:r>
    </w:p>
    <w:p w14:paraId="7471B4A6" w14:textId="77777777" w:rsidR="00EB37E7" w:rsidRPr="00EB37E7" w:rsidRDefault="00EB37E7" w:rsidP="00EB37E7">
      <w:pPr>
        <w:pStyle w:val="Bibliography"/>
        <w:rPr>
          <w:rFonts w:cs="Times New Roman"/>
          <w:sz w:val="22"/>
        </w:rPr>
      </w:pPr>
      <w:r w:rsidRPr="00EB37E7">
        <w:rPr>
          <w:rFonts w:cs="Times New Roman"/>
          <w:sz w:val="22"/>
        </w:rPr>
        <w:t>[4]</w:t>
      </w:r>
      <w:r w:rsidRPr="00EB37E7">
        <w:rPr>
          <w:rFonts w:cs="Times New Roman"/>
          <w:sz w:val="22"/>
        </w:rPr>
        <w:tab/>
        <w:t xml:space="preserve">J. O. Royset and R. K. Wood, “Solving the Bi-Objective Maximum-Flow Network-Interdiction Problem,” </w:t>
      </w:r>
      <w:r w:rsidRPr="00EB37E7">
        <w:rPr>
          <w:rFonts w:cs="Times New Roman"/>
          <w:i/>
          <w:iCs/>
          <w:sz w:val="22"/>
        </w:rPr>
        <w:t>INFORMS Journal on Computing</w:t>
      </w:r>
      <w:r w:rsidRPr="00EB37E7">
        <w:rPr>
          <w:rFonts w:cs="Times New Roman"/>
          <w:sz w:val="22"/>
        </w:rPr>
        <w:t>, vol. 19, no. 2, pp. 175–184, May 2007, doi: 10.1287/ijoc.1060.0191.</w:t>
      </w:r>
    </w:p>
    <w:p w14:paraId="492C2C88" w14:textId="77777777" w:rsidR="00EB37E7" w:rsidRPr="00EB37E7" w:rsidRDefault="00EB37E7" w:rsidP="00EB37E7">
      <w:pPr>
        <w:pStyle w:val="Bibliography"/>
        <w:rPr>
          <w:rFonts w:cs="Times New Roman"/>
          <w:sz w:val="22"/>
        </w:rPr>
      </w:pPr>
      <w:r w:rsidRPr="00EB37E7">
        <w:rPr>
          <w:rFonts w:cs="Times New Roman"/>
          <w:sz w:val="22"/>
        </w:rPr>
        <w:t>[5]</w:t>
      </w:r>
      <w:r w:rsidRPr="00EB37E7">
        <w:rPr>
          <w:rFonts w:cs="Times New Roman"/>
          <w:sz w:val="22"/>
        </w:rPr>
        <w:tab/>
        <w:t xml:space="preserve">R. L. Church, M. P. Scaparra, and R. S. Middleton, “Identifying Critical Infrastructure: The Median and Covering Facility Interdiction Problems,” </w:t>
      </w:r>
      <w:r w:rsidRPr="00EB37E7">
        <w:rPr>
          <w:rFonts w:cs="Times New Roman"/>
          <w:i/>
          <w:iCs/>
          <w:sz w:val="22"/>
        </w:rPr>
        <w:t>Annals of the Association of American Geographers</w:t>
      </w:r>
      <w:r w:rsidRPr="00EB37E7">
        <w:rPr>
          <w:rFonts w:cs="Times New Roman"/>
          <w:sz w:val="22"/>
        </w:rPr>
        <w:t>, vol. 94, no. 3, pp. 491–502, Sep. 2004, doi: 10.1111/j.1467-8306.2004.00410.x.</w:t>
      </w:r>
    </w:p>
    <w:p w14:paraId="3EB52A5C" w14:textId="77777777" w:rsidR="00EB37E7" w:rsidRPr="00EB37E7" w:rsidRDefault="00EB37E7" w:rsidP="00EB37E7">
      <w:pPr>
        <w:pStyle w:val="Bibliography"/>
        <w:rPr>
          <w:rFonts w:cs="Times New Roman"/>
          <w:sz w:val="22"/>
        </w:rPr>
      </w:pPr>
      <w:r w:rsidRPr="00EB37E7">
        <w:rPr>
          <w:rFonts w:cs="Times New Roman"/>
          <w:sz w:val="22"/>
        </w:rPr>
        <w:t>[6]</w:t>
      </w:r>
      <w:r w:rsidRPr="00EB37E7">
        <w:rPr>
          <w:rFonts w:cs="Times New Roman"/>
          <w:sz w:val="22"/>
        </w:rPr>
        <w:tab/>
        <w:t xml:space="preserve">K. Malik, A. K. Mittal, and S. K. Gupta, “The k Most Vital Arcs in the Shortest Path Problem,” </w:t>
      </w:r>
      <w:r w:rsidRPr="00EB37E7">
        <w:rPr>
          <w:rFonts w:cs="Times New Roman"/>
          <w:i/>
          <w:iCs/>
          <w:sz w:val="22"/>
        </w:rPr>
        <w:t>Operations Research Letters</w:t>
      </w:r>
      <w:r w:rsidRPr="00EB37E7">
        <w:rPr>
          <w:rFonts w:cs="Times New Roman"/>
          <w:sz w:val="22"/>
        </w:rPr>
        <w:t>, vol. 8, no. 4, p. 5, 1989.</w:t>
      </w:r>
    </w:p>
    <w:p w14:paraId="4726D3CD" w14:textId="77777777" w:rsidR="00EB37E7" w:rsidRPr="00EB37E7" w:rsidRDefault="00EB37E7" w:rsidP="00EB37E7">
      <w:pPr>
        <w:pStyle w:val="Bibliography"/>
        <w:rPr>
          <w:rFonts w:cs="Times New Roman"/>
          <w:sz w:val="22"/>
        </w:rPr>
      </w:pPr>
      <w:r w:rsidRPr="00EB37E7">
        <w:rPr>
          <w:rFonts w:cs="Times New Roman"/>
          <w:sz w:val="22"/>
        </w:rPr>
        <w:t>[7]</w:t>
      </w:r>
      <w:r w:rsidRPr="00EB37E7">
        <w:rPr>
          <w:rFonts w:cs="Times New Roman"/>
          <w:sz w:val="22"/>
        </w:rPr>
        <w:tab/>
        <w:t xml:space="preserve">A. H. Dekker and B. D. Colbert, “Network Robustness and Graph Topology,” in </w:t>
      </w:r>
      <w:r w:rsidRPr="00EB37E7">
        <w:rPr>
          <w:rFonts w:cs="Times New Roman"/>
          <w:i/>
          <w:iCs/>
          <w:sz w:val="22"/>
        </w:rPr>
        <w:t>ACSC</w:t>
      </w:r>
      <w:r w:rsidRPr="00EB37E7">
        <w:rPr>
          <w:rFonts w:cs="Times New Roman"/>
          <w:sz w:val="22"/>
        </w:rPr>
        <w:t>, 2004.</w:t>
      </w:r>
    </w:p>
    <w:p w14:paraId="37984B25" w14:textId="77777777" w:rsidR="00EB37E7" w:rsidRPr="00EB37E7" w:rsidRDefault="00EB37E7" w:rsidP="00EB37E7">
      <w:pPr>
        <w:pStyle w:val="Bibliography"/>
        <w:rPr>
          <w:rFonts w:cs="Times New Roman"/>
          <w:sz w:val="22"/>
        </w:rPr>
      </w:pPr>
      <w:r w:rsidRPr="00EB37E7">
        <w:rPr>
          <w:rFonts w:cs="Times New Roman"/>
          <w:sz w:val="22"/>
        </w:rPr>
        <w:t>[8]</w:t>
      </w:r>
      <w:r w:rsidRPr="00EB37E7">
        <w:rPr>
          <w:rFonts w:cs="Times New Roman"/>
          <w:sz w:val="22"/>
        </w:rPr>
        <w:tab/>
        <w:t xml:space="preserve">L. C. Freeman, S. P. Borgatti, and D. R. White, “Centrality in valued graphs: A measure of betweenness based on network flow,” </w:t>
      </w:r>
      <w:r w:rsidRPr="00EB37E7">
        <w:rPr>
          <w:rFonts w:cs="Times New Roman"/>
          <w:i/>
          <w:iCs/>
          <w:sz w:val="22"/>
        </w:rPr>
        <w:t>Social Networks</w:t>
      </w:r>
      <w:r w:rsidRPr="00EB37E7">
        <w:rPr>
          <w:rFonts w:cs="Times New Roman"/>
          <w:sz w:val="22"/>
        </w:rPr>
        <w:t>, vol. 13, no. 2, pp. 141–154, Jun. 1991, doi: 10.1016/0378-8733(91)90017-N.</w:t>
      </w:r>
    </w:p>
    <w:p w14:paraId="6887A4F4" w14:textId="77777777" w:rsidR="00EB37E7" w:rsidRPr="00EB37E7" w:rsidRDefault="00EB37E7" w:rsidP="00EB37E7">
      <w:pPr>
        <w:pStyle w:val="Bibliography"/>
        <w:rPr>
          <w:rFonts w:cs="Times New Roman"/>
          <w:sz w:val="22"/>
        </w:rPr>
      </w:pPr>
      <w:r w:rsidRPr="00EB37E7">
        <w:rPr>
          <w:rFonts w:cs="Times New Roman"/>
          <w:sz w:val="22"/>
        </w:rPr>
        <w:t>[9]</w:t>
      </w:r>
      <w:r w:rsidRPr="00EB37E7">
        <w:rPr>
          <w:rFonts w:cs="Times New Roman"/>
          <w:sz w:val="22"/>
        </w:rPr>
        <w:tab/>
        <w:t xml:space="preserve">M. E. J. Newman, “A measure of betweenness centrality based on random walks,” </w:t>
      </w:r>
      <w:r w:rsidRPr="00EB37E7">
        <w:rPr>
          <w:rFonts w:cs="Times New Roman"/>
          <w:i/>
          <w:iCs/>
          <w:sz w:val="22"/>
        </w:rPr>
        <w:t>Social Networks</w:t>
      </w:r>
      <w:r w:rsidRPr="00EB37E7">
        <w:rPr>
          <w:rFonts w:cs="Times New Roman"/>
          <w:sz w:val="22"/>
        </w:rPr>
        <w:t>, vol. 27, no. 1, pp. 39–54, Jan. 2005, doi: 10.1016/j.socnet.2004.11.009.</w:t>
      </w:r>
    </w:p>
    <w:p w14:paraId="36D00EAA" w14:textId="77777777" w:rsidR="00EB37E7" w:rsidRPr="00EB37E7" w:rsidRDefault="00EB37E7" w:rsidP="00EB37E7">
      <w:pPr>
        <w:pStyle w:val="Bibliography"/>
        <w:rPr>
          <w:rFonts w:cs="Times New Roman"/>
          <w:sz w:val="22"/>
        </w:rPr>
      </w:pPr>
      <w:r w:rsidRPr="00EB37E7">
        <w:rPr>
          <w:rFonts w:cs="Times New Roman"/>
          <w:sz w:val="22"/>
        </w:rPr>
        <w:t>[10]</w:t>
      </w:r>
      <w:r w:rsidRPr="00EB37E7">
        <w:rPr>
          <w:rFonts w:cs="Times New Roman"/>
          <w:sz w:val="22"/>
        </w:rPr>
        <w:tab/>
        <w:t xml:space="preserve">S. P. Borgatti and M. G. Everett, “A Graph-theoretic perspective on centrality,” </w:t>
      </w:r>
      <w:r w:rsidRPr="00EB37E7">
        <w:rPr>
          <w:rFonts w:cs="Times New Roman"/>
          <w:i/>
          <w:iCs/>
          <w:sz w:val="22"/>
        </w:rPr>
        <w:t>Social Networks</w:t>
      </w:r>
      <w:r w:rsidRPr="00EB37E7">
        <w:rPr>
          <w:rFonts w:cs="Times New Roman"/>
          <w:sz w:val="22"/>
        </w:rPr>
        <w:t>, vol. 28, no. 4, pp. 466–484, Oct. 2006, doi: 10.1016/j.socnet.2005.11.005.</w:t>
      </w:r>
    </w:p>
    <w:p w14:paraId="66CF6A6B" w14:textId="77777777" w:rsidR="00EB37E7" w:rsidRPr="00EB37E7" w:rsidRDefault="00EB37E7" w:rsidP="00EB37E7">
      <w:pPr>
        <w:pStyle w:val="Bibliography"/>
        <w:rPr>
          <w:rFonts w:cs="Times New Roman"/>
          <w:sz w:val="22"/>
        </w:rPr>
      </w:pPr>
      <w:r w:rsidRPr="00EB37E7">
        <w:rPr>
          <w:rFonts w:cs="Times New Roman"/>
          <w:sz w:val="22"/>
        </w:rPr>
        <w:t>[11]</w:t>
      </w:r>
      <w:r w:rsidRPr="00EB37E7">
        <w:rPr>
          <w:rFonts w:cs="Times New Roman"/>
          <w:sz w:val="22"/>
        </w:rPr>
        <w:tab/>
        <w:t xml:space="preserve">M. J. Park, O. M. Kwon, and J. H. Ryu, “A Katz-centrality-based protocol design for leader-following formation of discrete-time multi-agent systems with communication delays,” </w:t>
      </w:r>
      <w:r w:rsidRPr="00EB37E7">
        <w:rPr>
          <w:rFonts w:cs="Times New Roman"/>
          <w:i/>
          <w:iCs/>
          <w:sz w:val="22"/>
        </w:rPr>
        <w:t>Journal of the Franklin Institute</w:t>
      </w:r>
      <w:r w:rsidRPr="00EB37E7">
        <w:rPr>
          <w:rFonts w:cs="Times New Roman"/>
          <w:sz w:val="22"/>
        </w:rPr>
        <w:t>, vol. 355, no. 13, pp. 6111–6131, Sep. 2018, doi: 10.1016/j.jfranklin.2018.06.022.</w:t>
      </w:r>
    </w:p>
    <w:p w14:paraId="3E3282D5" w14:textId="77777777" w:rsidR="00EB37E7" w:rsidRPr="00EB37E7" w:rsidRDefault="00EB37E7" w:rsidP="00EB37E7">
      <w:pPr>
        <w:pStyle w:val="Bibliography"/>
        <w:rPr>
          <w:rFonts w:cs="Times New Roman"/>
          <w:sz w:val="22"/>
        </w:rPr>
      </w:pPr>
      <w:r w:rsidRPr="00EB37E7">
        <w:rPr>
          <w:rFonts w:cs="Times New Roman"/>
          <w:sz w:val="22"/>
        </w:rPr>
        <w:t>[12]</w:t>
      </w:r>
      <w:r w:rsidRPr="00EB37E7">
        <w:rPr>
          <w:rFonts w:cs="Times New Roman"/>
          <w:sz w:val="22"/>
        </w:rPr>
        <w:tab/>
        <w:t xml:space="preserve">Y. P. Aneja, R. Chandrasekaran, and K. P. K. Nair, “Maximizing residual flow under an arc destruction,” </w:t>
      </w:r>
      <w:r w:rsidRPr="00EB37E7">
        <w:rPr>
          <w:rFonts w:cs="Times New Roman"/>
          <w:i/>
          <w:iCs/>
          <w:sz w:val="22"/>
        </w:rPr>
        <w:t>Networks</w:t>
      </w:r>
      <w:r w:rsidRPr="00EB37E7">
        <w:rPr>
          <w:rFonts w:cs="Times New Roman"/>
          <w:sz w:val="22"/>
        </w:rPr>
        <w:t>, vol. 38, no. 4, pp. 194–198, Dec. 2001, doi: 10.1002/net.10001.</w:t>
      </w:r>
    </w:p>
    <w:p w14:paraId="32D1F7CD" w14:textId="77777777" w:rsidR="00EB37E7" w:rsidRPr="00EB37E7" w:rsidRDefault="00EB37E7" w:rsidP="00EB37E7">
      <w:pPr>
        <w:pStyle w:val="Bibliography"/>
        <w:rPr>
          <w:rFonts w:cs="Times New Roman"/>
          <w:sz w:val="22"/>
        </w:rPr>
      </w:pPr>
      <w:r w:rsidRPr="00EB37E7">
        <w:rPr>
          <w:rFonts w:cs="Times New Roman"/>
          <w:sz w:val="22"/>
        </w:rPr>
        <w:t>[13]</w:t>
      </w:r>
      <w:r w:rsidRPr="00EB37E7">
        <w:rPr>
          <w:rFonts w:cs="Times New Roman"/>
          <w:sz w:val="22"/>
        </w:rPr>
        <w:tab/>
        <w:t xml:space="preserve">S. H. Lubore, H. D. Ratliff, and G. T. Sicilia, “Determining the most vital link in a flow network,” </w:t>
      </w:r>
      <w:r w:rsidRPr="00EB37E7">
        <w:rPr>
          <w:rFonts w:cs="Times New Roman"/>
          <w:i/>
          <w:iCs/>
          <w:sz w:val="22"/>
        </w:rPr>
        <w:t>Naval Research Logistics Quarterly</w:t>
      </w:r>
      <w:r w:rsidRPr="00EB37E7">
        <w:rPr>
          <w:rFonts w:cs="Times New Roman"/>
          <w:sz w:val="22"/>
        </w:rPr>
        <w:t>, vol. 18, no. 4, pp. 497–502, 1971, doi: 10.1002/nav.3800180408.</w:t>
      </w:r>
    </w:p>
    <w:p w14:paraId="3C1C45D2" w14:textId="77777777" w:rsidR="00EB37E7" w:rsidRPr="00EB37E7" w:rsidRDefault="00EB37E7" w:rsidP="00EB37E7">
      <w:pPr>
        <w:pStyle w:val="Bibliography"/>
        <w:rPr>
          <w:rFonts w:cs="Times New Roman"/>
          <w:sz w:val="22"/>
        </w:rPr>
      </w:pPr>
      <w:r w:rsidRPr="00EB37E7">
        <w:rPr>
          <w:rFonts w:cs="Times New Roman"/>
          <w:sz w:val="22"/>
        </w:rPr>
        <w:t>[14]</w:t>
      </w:r>
      <w:r w:rsidRPr="00EB37E7">
        <w:rPr>
          <w:rFonts w:cs="Times New Roman"/>
          <w:sz w:val="22"/>
        </w:rPr>
        <w:tab/>
        <w:t xml:space="preserve">R. K. Wood, “Bilevel Network Interdiction Models: Formulations and Solutions,” in </w:t>
      </w:r>
      <w:r w:rsidRPr="00EB37E7">
        <w:rPr>
          <w:rFonts w:cs="Times New Roman"/>
          <w:i/>
          <w:iCs/>
          <w:sz w:val="22"/>
        </w:rPr>
        <w:t>Wiley Encyclopedia of Operations Research and Management Science</w:t>
      </w:r>
      <w:r w:rsidRPr="00EB37E7">
        <w:rPr>
          <w:rFonts w:cs="Times New Roman"/>
          <w:sz w:val="22"/>
        </w:rPr>
        <w:t>, American Cancer Society, 2011.</w:t>
      </w:r>
    </w:p>
    <w:p w14:paraId="23AF54AB" w14:textId="77777777" w:rsidR="00EB37E7" w:rsidRPr="00EB37E7" w:rsidRDefault="00EB37E7" w:rsidP="00EB37E7">
      <w:pPr>
        <w:pStyle w:val="Bibliography"/>
        <w:rPr>
          <w:rFonts w:cs="Times New Roman"/>
          <w:sz w:val="22"/>
        </w:rPr>
      </w:pPr>
      <w:r w:rsidRPr="00EB37E7">
        <w:rPr>
          <w:rFonts w:cs="Times New Roman"/>
          <w:sz w:val="22"/>
        </w:rPr>
        <w:t>[15]</w:t>
      </w:r>
      <w:r w:rsidRPr="00EB37E7">
        <w:rPr>
          <w:rFonts w:cs="Times New Roman"/>
          <w:sz w:val="22"/>
        </w:rPr>
        <w:tab/>
        <w:t>D. Mount, “CMSC 451: Lecture 14 Network Flows: Basic Deﬁnitions,” p. 4, 2017.</w:t>
      </w:r>
    </w:p>
    <w:p w14:paraId="184FF39F" w14:textId="77777777" w:rsidR="00EB37E7" w:rsidRPr="00EB37E7" w:rsidRDefault="00EB37E7" w:rsidP="00EB37E7">
      <w:pPr>
        <w:pStyle w:val="Bibliography"/>
        <w:rPr>
          <w:rFonts w:cs="Times New Roman"/>
          <w:sz w:val="22"/>
        </w:rPr>
      </w:pPr>
      <w:r w:rsidRPr="00EB37E7">
        <w:rPr>
          <w:rFonts w:cs="Times New Roman"/>
          <w:sz w:val="22"/>
        </w:rPr>
        <w:t>[16]</w:t>
      </w:r>
      <w:r w:rsidRPr="00EB37E7">
        <w:rPr>
          <w:rFonts w:cs="Times New Roman"/>
          <w:sz w:val="22"/>
        </w:rPr>
        <w:tab/>
        <w:t xml:space="preserve">M. Rungta, G. Lim, and M. Baharnemati, “Optimal egress time calculation and path generation for large evacuation networks,” </w:t>
      </w:r>
      <w:r w:rsidRPr="00EB37E7">
        <w:rPr>
          <w:rFonts w:cs="Times New Roman"/>
          <w:i/>
          <w:iCs/>
          <w:sz w:val="22"/>
        </w:rPr>
        <w:t>Annals of Operations Research</w:t>
      </w:r>
      <w:r w:rsidRPr="00EB37E7">
        <w:rPr>
          <w:rFonts w:cs="Times New Roman"/>
          <w:sz w:val="22"/>
        </w:rPr>
        <w:t>, vol. 201, no. 1, pp. 403–421, 2012.</w:t>
      </w:r>
    </w:p>
    <w:p w14:paraId="4E41E9E3" w14:textId="77777777" w:rsidR="00EB37E7" w:rsidRPr="00EB37E7" w:rsidRDefault="00EB37E7" w:rsidP="00EB37E7">
      <w:pPr>
        <w:pStyle w:val="Bibliography"/>
        <w:rPr>
          <w:rFonts w:cs="Times New Roman"/>
          <w:sz w:val="22"/>
        </w:rPr>
      </w:pPr>
      <w:r w:rsidRPr="00EB37E7">
        <w:rPr>
          <w:rFonts w:cs="Times New Roman"/>
          <w:sz w:val="22"/>
        </w:rPr>
        <w:t>[17]</w:t>
      </w:r>
      <w:r w:rsidRPr="00EB37E7">
        <w:rPr>
          <w:rFonts w:cs="Times New Roman"/>
          <w:sz w:val="22"/>
        </w:rPr>
        <w:tab/>
        <w:t>J.-P. W. Kappmeier, “Generalizations of Flows over Time with Applications in Evacuation Optimization,” 2015, doi: 10.14279/depositonce-4358.</w:t>
      </w:r>
    </w:p>
    <w:p w14:paraId="51B67C1C" w14:textId="77777777" w:rsidR="00EB37E7" w:rsidRPr="00EB37E7" w:rsidRDefault="00EB37E7" w:rsidP="00EB37E7">
      <w:pPr>
        <w:pStyle w:val="Bibliography"/>
        <w:rPr>
          <w:rFonts w:cs="Times New Roman"/>
          <w:sz w:val="22"/>
        </w:rPr>
      </w:pPr>
      <w:r w:rsidRPr="00EB37E7">
        <w:rPr>
          <w:rFonts w:cs="Times New Roman"/>
          <w:sz w:val="22"/>
        </w:rPr>
        <w:t>[18]</w:t>
      </w:r>
      <w:r w:rsidRPr="00EB37E7">
        <w:rPr>
          <w:rFonts w:cs="Times New Roman"/>
          <w:sz w:val="22"/>
        </w:rPr>
        <w:tab/>
        <w:t xml:space="preserve">B. P. Rogers, V. L. Morgan, A. T. Newton, and J. C. Gore, “Assessing Functional Connectivity in the Human Brain by FMRI,” </w:t>
      </w:r>
      <w:r w:rsidRPr="00EB37E7">
        <w:rPr>
          <w:rFonts w:cs="Times New Roman"/>
          <w:i/>
          <w:iCs/>
          <w:sz w:val="22"/>
        </w:rPr>
        <w:t>Magn Reson Imaging</w:t>
      </w:r>
      <w:r w:rsidRPr="00EB37E7">
        <w:rPr>
          <w:rFonts w:cs="Times New Roman"/>
          <w:sz w:val="22"/>
        </w:rPr>
        <w:t>, vol. 25, no. 10, pp. 1347–1357, Dec. 2007, doi: 10.1016/j.mri.2007.03.007.</w:t>
      </w:r>
    </w:p>
    <w:p w14:paraId="60C4256C" w14:textId="77777777" w:rsidR="00EB37E7" w:rsidRPr="00EB37E7" w:rsidRDefault="00EB37E7" w:rsidP="00EB37E7">
      <w:pPr>
        <w:pStyle w:val="Bibliography"/>
        <w:rPr>
          <w:rFonts w:cs="Times New Roman"/>
          <w:sz w:val="22"/>
        </w:rPr>
      </w:pPr>
      <w:r w:rsidRPr="00EB37E7">
        <w:rPr>
          <w:rFonts w:cs="Times New Roman"/>
          <w:sz w:val="22"/>
        </w:rPr>
        <w:t>[19]</w:t>
      </w:r>
      <w:r w:rsidRPr="00EB37E7">
        <w:rPr>
          <w:rFonts w:cs="Times New Roman"/>
          <w:sz w:val="22"/>
        </w:rPr>
        <w:tab/>
        <w:t xml:space="preserve">M. E. Lübbecke and J. Desrosiers, “Selected Topics in Column Generation,” </w:t>
      </w:r>
      <w:r w:rsidRPr="00EB37E7">
        <w:rPr>
          <w:rFonts w:cs="Times New Roman"/>
          <w:i/>
          <w:iCs/>
          <w:sz w:val="22"/>
        </w:rPr>
        <w:t>Operations Research</w:t>
      </w:r>
      <w:r w:rsidRPr="00EB37E7">
        <w:rPr>
          <w:rFonts w:cs="Times New Roman"/>
          <w:sz w:val="22"/>
        </w:rPr>
        <w:t>, vol. 53, no. 6, pp. 1007–1023, Dec. 2005, doi: 10.1287/opre.1050.0234.</w:t>
      </w:r>
    </w:p>
    <w:p w14:paraId="5FDC859C" w14:textId="77777777" w:rsidR="00EB37E7" w:rsidRPr="00EB37E7" w:rsidRDefault="00EB37E7" w:rsidP="00EB37E7">
      <w:pPr>
        <w:pStyle w:val="Bibliography"/>
        <w:rPr>
          <w:rFonts w:cs="Times New Roman"/>
          <w:sz w:val="22"/>
        </w:rPr>
      </w:pPr>
      <w:r w:rsidRPr="00EB37E7">
        <w:rPr>
          <w:rFonts w:cs="Times New Roman"/>
          <w:sz w:val="22"/>
        </w:rPr>
        <w:lastRenderedPageBreak/>
        <w:t>[20]</w:t>
      </w:r>
      <w:r w:rsidRPr="00EB37E7">
        <w:rPr>
          <w:rFonts w:cs="Times New Roman"/>
          <w:sz w:val="22"/>
        </w:rPr>
        <w:tab/>
        <w:t xml:space="preserve">G. B. Dantzig and P. Wolfe, “Decomposition Principle for Linear Programs,” </w:t>
      </w:r>
      <w:r w:rsidRPr="00EB37E7">
        <w:rPr>
          <w:rFonts w:cs="Times New Roman"/>
          <w:i/>
          <w:iCs/>
          <w:sz w:val="22"/>
        </w:rPr>
        <w:t>Operations Research</w:t>
      </w:r>
      <w:r w:rsidRPr="00EB37E7">
        <w:rPr>
          <w:rFonts w:cs="Times New Roman"/>
          <w:sz w:val="22"/>
        </w:rPr>
        <w:t>, vol. 8, no. 1, pp. 101–111, Feb. 1960, doi: 10.1287/opre.8.1.101.</w:t>
      </w:r>
    </w:p>
    <w:p w14:paraId="29FEA8A9" w14:textId="77777777" w:rsidR="00EB37E7" w:rsidRPr="00EB37E7" w:rsidRDefault="00EB37E7" w:rsidP="00EB37E7">
      <w:pPr>
        <w:pStyle w:val="Bibliography"/>
        <w:rPr>
          <w:rFonts w:cs="Times New Roman"/>
          <w:sz w:val="22"/>
        </w:rPr>
      </w:pPr>
      <w:r w:rsidRPr="00EB37E7">
        <w:rPr>
          <w:rFonts w:cs="Times New Roman"/>
          <w:sz w:val="22"/>
        </w:rPr>
        <w:t>[21]</w:t>
      </w:r>
      <w:r w:rsidRPr="00EB37E7">
        <w:rPr>
          <w:rFonts w:cs="Times New Roman"/>
          <w:sz w:val="22"/>
        </w:rPr>
        <w:tab/>
        <w:t xml:space="preserve">Mokhtar S. Bazaraa, John J. Jarvis, Hanif D. Sherali, </w:t>
      </w:r>
      <w:r w:rsidRPr="00EB37E7">
        <w:rPr>
          <w:rFonts w:cs="Times New Roman"/>
          <w:i/>
          <w:iCs/>
          <w:sz w:val="22"/>
        </w:rPr>
        <w:t>Linear Programming and Network Flows</w:t>
      </w:r>
      <w:r w:rsidRPr="00EB37E7">
        <w:rPr>
          <w:rFonts w:cs="Times New Roman"/>
          <w:sz w:val="22"/>
        </w:rPr>
        <w:t>, 4th ed. Wiley, 2011.</w:t>
      </w:r>
    </w:p>
    <w:p w14:paraId="29991FF5" w14:textId="77777777" w:rsidR="00EB37E7" w:rsidRPr="00EB37E7" w:rsidRDefault="00EB37E7" w:rsidP="00EB37E7">
      <w:pPr>
        <w:pStyle w:val="Bibliography"/>
        <w:rPr>
          <w:rFonts w:cs="Times New Roman"/>
          <w:sz w:val="22"/>
        </w:rPr>
      </w:pPr>
      <w:r w:rsidRPr="00EB37E7">
        <w:rPr>
          <w:rFonts w:cs="Times New Roman"/>
          <w:sz w:val="22"/>
        </w:rPr>
        <w:t>[22]</w:t>
      </w:r>
      <w:r w:rsidRPr="00EB37E7">
        <w:rPr>
          <w:rFonts w:cs="Times New Roman"/>
          <w:sz w:val="22"/>
        </w:rPr>
        <w:tab/>
        <w:t xml:space="preserve">Ted Lewis, </w:t>
      </w:r>
      <w:r w:rsidRPr="00EB37E7">
        <w:rPr>
          <w:rFonts w:cs="Times New Roman"/>
          <w:i/>
          <w:iCs/>
          <w:sz w:val="22"/>
        </w:rPr>
        <w:t>Critical Infrastructure Protection in Homeland Security: Defending a Networked Nation</w:t>
      </w:r>
      <w:r w:rsidRPr="00EB37E7">
        <w:rPr>
          <w:rFonts w:cs="Times New Roman"/>
          <w:sz w:val="22"/>
        </w:rPr>
        <w:t>. Wiley-Interscience, 2006.</w:t>
      </w:r>
    </w:p>
    <w:p w14:paraId="45358C3E" w14:textId="0132A71F" w:rsidR="007840F7" w:rsidRDefault="00161232">
      <w:pPr>
        <w:rPr>
          <w:rFonts w:asciiTheme="majorBidi" w:hAnsiTheme="majorBidi" w:cstheme="majorBidi"/>
          <w:sz w:val="22"/>
          <w:lang w:eastAsia="en-US"/>
        </w:rPr>
      </w:pPr>
      <w:r>
        <w:rPr>
          <w:rFonts w:asciiTheme="majorBidi" w:hAnsiTheme="majorBidi" w:cstheme="majorBidi"/>
          <w:sz w:val="22"/>
          <w:lang w:eastAsia="en-US"/>
        </w:rPr>
        <w:fldChar w:fldCharType="end"/>
      </w:r>
    </w:p>
    <w:p w14:paraId="0F4208C3" w14:textId="7356DE2A" w:rsidR="00197080" w:rsidRDefault="00197080">
      <w:pPr>
        <w:rPr>
          <w:rFonts w:asciiTheme="majorBidi" w:hAnsiTheme="majorBidi" w:cstheme="majorBidi"/>
          <w:sz w:val="22"/>
          <w:lang w:eastAsia="en-US"/>
        </w:rPr>
      </w:pPr>
    </w:p>
    <w:p w14:paraId="5AC725DA" w14:textId="45BB58BF" w:rsidR="00197080" w:rsidRDefault="00197080" w:rsidP="00197080">
      <w:pPr>
        <w:pStyle w:val="Heading1"/>
        <w:numPr>
          <w:ilvl w:val="0"/>
          <w:numId w:val="0"/>
        </w:numPr>
        <w:ind w:left="360"/>
      </w:pPr>
      <w:r>
        <w:t>Appendix 1</w:t>
      </w:r>
      <w:r w:rsidR="00933E3A">
        <w:t>: Generating Random Graphs</w:t>
      </w:r>
    </w:p>
    <w:p w14:paraId="542BDB43" w14:textId="42230AAE" w:rsidR="003F65E9" w:rsidRDefault="00624485" w:rsidP="00624485">
      <w:pPr>
        <w:pStyle w:val="1uhThesisBody"/>
      </w:pPr>
      <w:r>
        <w:t>The random networks are generated</w:t>
      </w:r>
      <w:r w:rsidR="000D4F11">
        <w:t xml:space="preserve"> as follows</w:t>
      </w:r>
      <w:r w:rsidR="00115752">
        <w:t xml:space="preserve">. </w:t>
      </w:r>
      <w:r w:rsidR="00115752" w:rsidRPr="00475289">
        <w:rPr>
          <w:color w:val="2F5496" w:themeColor="accent1" w:themeShade="BF"/>
        </w:rPr>
        <w:t xml:space="preserve">First, the number of nodes is determined for each graph to be generated. </w:t>
      </w:r>
      <w:r w:rsidRPr="00475289">
        <w:rPr>
          <w:color w:val="2F5496" w:themeColor="accent1" w:themeShade="BF"/>
        </w:rPr>
        <w:t>Then, for every pair of nodes, a uniform random number is generated. An arc between two nodes is added to the network only if the generated random probability is greater than a</w:t>
      </w:r>
      <w:r w:rsidR="00115752">
        <w:rPr>
          <w:color w:val="2F5496" w:themeColor="accent1" w:themeShade="BF"/>
        </w:rPr>
        <w:t xml:space="preserve"> probability</w:t>
      </w:r>
      <w:r w:rsidRPr="00475289">
        <w:rPr>
          <w:color w:val="2F5496" w:themeColor="accent1" w:themeShade="BF"/>
        </w:rPr>
        <w:t xml:space="preserve"> threshold</w:t>
      </w:r>
      <w:r w:rsidRPr="00475289">
        <w:t>.</w:t>
      </w:r>
      <w:r w:rsidR="00E55ED6">
        <w:t xml:space="preserve"> The pseudo code for network generation is presented below.</w:t>
      </w:r>
    </w:p>
    <w:p w14:paraId="16FF1E7B" w14:textId="77777777" w:rsidR="003F65E9" w:rsidRPr="009E76F2" w:rsidRDefault="003F65E9" w:rsidP="003F65E9">
      <w:pPr>
        <w:keepNext/>
        <w:pBdr>
          <w:top w:val="single" w:sz="4" w:space="1" w:color="auto"/>
          <w:bottom w:val="single" w:sz="6" w:space="0" w:color="auto"/>
        </w:pBdr>
        <w:spacing w:line="240" w:lineRule="auto"/>
        <w:rPr>
          <w:b/>
          <w:bCs/>
          <w:sz w:val="20"/>
          <w:szCs w:val="20"/>
        </w:rPr>
      </w:pPr>
      <w:r w:rsidRPr="009E76F2">
        <w:rPr>
          <w:b/>
          <w:bCs/>
          <w:sz w:val="20"/>
          <w:szCs w:val="20"/>
        </w:rPr>
        <w:t>Algorithm 1</w:t>
      </w:r>
    </w:p>
    <w:p w14:paraId="54411233" w14:textId="6801BB36" w:rsidR="003F65E9" w:rsidRPr="009E76F2" w:rsidRDefault="003F65E9" w:rsidP="003F65E9">
      <w:pPr>
        <w:keepNext/>
        <w:spacing w:line="276" w:lineRule="auto"/>
        <w:rPr>
          <w:sz w:val="20"/>
          <w:szCs w:val="20"/>
        </w:rPr>
      </w:pPr>
      <w:r w:rsidRPr="009E76F2">
        <w:rPr>
          <w:b/>
          <w:bCs/>
          <w:sz w:val="20"/>
          <w:szCs w:val="20"/>
        </w:rPr>
        <w:t>Input</w:t>
      </w:r>
      <w:r w:rsidRPr="009E76F2">
        <w:rPr>
          <w:sz w:val="20"/>
          <w:szCs w:val="20"/>
        </w:rPr>
        <w:t xml:space="preserve">: </w:t>
      </w:r>
      <w:r>
        <w:rPr>
          <w:sz w:val="20"/>
          <w:szCs w:val="20"/>
        </w:rPr>
        <w:t xml:space="preserve">Number of nodes </w:t>
      </w:r>
      <w:r w:rsidR="00624485">
        <w:rPr>
          <w:sz w:val="20"/>
          <w:szCs w:val="20"/>
        </w:rPr>
        <w:t>(</w:t>
      </w:r>
      <m:oMath>
        <m:r>
          <w:rPr>
            <w:rFonts w:ascii="Cambria Math" w:hAnsi="Cambria Math"/>
            <w:sz w:val="20"/>
            <w:szCs w:val="20"/>
          </w:rPr>
          <m:t>n</m:t>
        </m:r>
      </m:oMath>
      <w:r w:rsidR="00624485">
        <w:rPr>
          <w:sz w:val="20"/>
          <w:szCs w:val="20"/>
        </w:rPr>
        <w:t>)</w:t>
      </w:r>
      <w:r>
        <w:rPr>
          <w:sz w:val="20"/>
          <w:szCs w:val="20"/>
        </w:rPr>
        <w:t xml:space="preserve"> and probability threshold </w:t>
      </w:r>
      <w:r w:rsidR="00624485">
        <w:rPr>
          <w:sz w:val="20"/>
          <w:szCs w:val="20"/>
        </w:rPr>
        <w:t>(</w:t>
      </w:r>
      <m:oMath>
        <m:r>
          <w:rPr>
            <w:rFonts w:ascii="Cambria Math" w:hAnsi="Cambria Math"/>
            <w:sz w:val="20"/>
            <w:szCs w:val="20"/>
          </w:rPr>
          <m:t>ς</m:t>
        </m:r>
      </m:oMath>
      <w:r w:rsidR="00624485">
        <w:rPr>
          <w:sz w:val="20"/>
          <w:szCs w:val="20"/>
        </w:rPr>
        <w:t>)</w:t>
      </w:r>
    </w:p>
    <w:p w14:paraId="17E1AE61" w14:textId="5AEE689D" w:rsidR="00624485" w:rsidRDefault="003F65E9" w:rsidP="00624485">
      <w:pPr>
        <w:keepNext/>
        <w:spacing w:line="276" w:lineRule="auto"/>
        <w:rPr>
          <w:sz w:val="20"/>
          <w:szCs w:val="20"/>
        </w:rPr>
      </w:pPr>
      <w:r w:rsidRPr="009E76F2">
        <w:rPr>
          <w:b/>
          <w:bCs/>
          <w:sz w:val="20"/>
          <w:szCs w:val="20"/>
        </w:rPr>
        <w:t>Output</w:t>
      </w:r>
      <w:r w:rsidRPr="009E76F2">
        <w:rPr>
          <w:sz w:val="20"/>
          <w:szCs w:val="20"/>
        </w:rPr>
        <w:t>:</w:t>
      </w:r>
      <w:r w:rsidRPr="009E76F2">
        <w:rPr>
          <w:b/>
          <w:bCs/>
          <w:sz w:val="20"/>
          <w:szCs w:val="20"/>
        </w:rPr>
        <w:t xml:space="preserve"> </w:t>
      </w:r>
      <w:r>
        <w:rPr>
          <w:sz w:val="20"/>
          <w:szCs w:val="20"/>
        </w:rPr>
        <w:t>A random network</w:t>
      </w:r>
    </w:p>
    <w:p w14:paraId="073035C4" w14:textId="31C3CE6D" w:rsidR="00624485" w:rsidRPr="009E76F2" w:rsidRDefault="00624485" w:rsidP="00624485">
      <w:pPr>
        <w:keepNext/>
        <w:spacing w:line="276" w:lineRule="auto"/>
        <w:rPr>
          <w:sz w:val="20"/>
          <w:szCs w:val="20"/>
        </w:rPr>
      </w:pPr>
      <w:r>
        <w:rPr>
          <w:sz w:val="20"/>
          <w:szCs w:val="20"/>
        </w:rPr>
        <w:t>Initialize a network with n nodes and no arcs</w:t>
      </w:r>
    </w:p>
    <w:p w14:paraId="2D5A5199" w14:textId="53A3A0D1" w:rsidR="003F65E9" w:rsidRDefault="003F65E9" w:rsidP="00624485">
      <w:pPr>
        <w:keepNext/>
        <w:spacing w:after="0" w:line="276" w:lineRule="auto"/>
        <w:jc w:val="both"/>
        <w:rPr>
          <w:sz w:val="20"/>
          <w:szCs w:val="20"/>
        </w:rPr>
      </w:pPr>
      <w:r w:rsidRPr="003F65E9">
        <w:rPr>
          <w:sz w:val="20"/>
          <w:szCs w:val="20"/>
        </w:rPr>
        <w:t xml:space="preserve">For </w:t>
      </w:r>
      <m:oMath>
        <m:r>
          <w:rPr>
            <w:rFonts w:ascii="Cambria Math" w:hAnsi="Cambria Math"/>
            <w:sz w:val="20"/>
            <w:szCs w:val="20"/>
          </w:rPr>
          <m:t>i=1,…,n-1</m:t>
        </m:r>
      </m:oMath>
      <w:r w:rsidR="00624485">
        <w:rPr>
          <w:sz w:val="20"/>
          <w:szCs w:val="20"/>
        </w:rPr>
        <w:t xml:space="preserve"> do</w:t>
      </w:r>
      <w:r w:rsidRPr="003F65E9">
        <w:rPr>
          <w:sz w:val="20"/>
          <w:szCs w:val="20"/>
        </w:rPr>
        <w:t>:</w:t>
      </w:r>
    </w:p>
    <w:p w14:paraId="2F2F4910" w14:textId="3090DB5A" w:rsidR="003F65E9" w:rsidRDefault="003F65E9" w:rsidP="003F65E9">
      <w:pPr>
        <w:keepNext/>
        <w:spacing w:after="0" w:line="276" w:lineRule="auto"/>
        <w:ind w:left="360"/>
        <w:jc w:val="both"/>
        <w:rPr>
          <w:sz w:val="20"/>
          <w:szCs w:val="20"/>
        </w:rPr>
      </w:pPr>
      <w:r>
        <w:rPr>
          <w:sz w:val="20"/>
          <w:szCs w:val="20"/>
        </w:rPr>
        <w:t xml:space="preserve">For </w:t>
      </w:r>
      <m:oMath>
        <m:r>
          <w:rPr>
            <w:rFonts w:ascii="Cambria Math" w:hAnsi="Cambria Math"/>
            <w:sz w:val="20"/>
            <w:szCs w:val="20"/>
          </w:rPr>
          <m:t>j=i,…,n</m:t>
        </m:r>
      </m:oMath>
      <w:r w:rsidR="00624485">
        <w:rPr>
          <w:sz w:val="20"/>
          <w:szCs w:val="20"/>
        </w:rPr>
        <w:t xml:space="preserve"> do</w:t>
      </w:r>
      <w:r>
        <w:rPr>
          <w:sz w:val="20"/>
          <w:szCs w:val="20"/>
        </w:rPr>
        <w:t>:</w:t>
      </w:r>
    </w:p>
    <w:p w14:paraId="33646598" w14:textId="1F4B3D22" w:rsidR="003F65E9" w:rsidRDefault="003F65E9" w:rsidP="003F65E9">
      <w:pPr>
        <w:keepNext/>
        <w:spacing w:after="0" w:line="276" w:lineRule="auto"/>
        <w:ind w:left="360"/>
        <w:jc w:val="both"/>
        <w:rPr>
          <w:sz w:val="20"/>
          <w:szCs w:val="20"/>
        </w:rPr>
      </w:pPr>
      <w:r>
        <w:rPr>
          <w:sz w:val="20"/>
          <w:szCs w:val="20"/>
        </w:rPr>
        <w:tab/>
      </w:r>
      <m:oMath>
        <m:r>
          <w:rPr>
            <w:rFonts w:ascii="Cambria Math" w:hAnsi="Cambria Math"/>
            <w:sz w:val="20"/>
            <w:szCs w:val="20"/>
          </w:rPr>
          <m:t>Prob</m:t>
        </m:r>
      </m:oMath>
      <w:r>
        <w:rPr>
          <w:sz w:val="20"/>
          <w:szCs w:val="20"/>
        </w:rPr>
        <w:t xml:space="preserve"> = random uniform probability between 0 and 1</w:t>
      </w:r>
    </w:p>
    <w:p w14:paraId="16E7834D" w14:textId="0E0DEBD0" w:rsidR="003F65E9" w:rsidRDefault="003F65E9" w:rsidP="003F65E9">
      <w:pPr>
        <w:keepNext/>
        <w:spacing w:after="0" w:line="276" w:lineRule="auto"/>
        <w:ind w:left="360"/>
        <w:jc w:val="both"/>
        <w:rPr>
          <w:sz w:val="20"/>
          <w:szCs w:val="20"/>
        </w:rPr>
      </w:pPr>
      <w:r>
        <w:rPr>
          <w:sz w:val="20"/>
          <w:szCs w:val="20"/>
        </w:rPr>
        <w:tab/>
        <w:t xml:space="preserve">If </w:t>
      </w:r>
      <m:oMath>
        <m:r>
          <w:rPr>
            <w:rFonts w:ascii="Cambria Math" w:hAnsi="Cambria Math"/>
            <w:sz w:val="20"/>
            <w:szCs w:val="20"/>
          </w:rPr>
          <m:t>Prob&gt;ς</m:t>
        </m:r>
      </m:oMath>
      <w:r w:rsidR="00624485">
        <w:rPr>
          <w:sz w:val="20"/>
          <w:szCs w:val="20"/>
        </w:rPr>
        <w:t xml:space="preserve"> then:</w:t>
      </w:r>
    </w:p>
    <w:p w14:paraId="4A48F612" w14:textId="0715B4E0" w:rsidR="00624485" w:rsidRPr="003F65E9" w:rsidRDefault="00624485" w:rsidP="003F65E9">
      <w:pPr>
        <w:keepNext/>
        <w:spacing w:after="0" w:line="276" w:lineRule="auto"/>
        <w:ind w:left="360"/>
        <w:jc w:val="both"/>
        <w:rPr>
          <w:sz w:val="20"/>
          <w:szCs w:val="20"/>
        </w:rPr>
      </w:pPr>
      <w:r>
        <w:rPr>
          <w:sz w:val="20"/>
          <w:szCs w:val="20"/>
        </w:rPr>
        <w:tab/>
      </w:r>
      <w:r>
        <w:rPr>
          <w:sz w:val="20"/>
          <w:szCs w:val="20"/>
        </w:rPr>
        <w:tab/>
        <w:t xml:space="preserve">Add arc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ij</m:t>
            </m:r>
          </m:sub>
        </m:sSub>
      </m:oMath>
      <w:r>
        <w:rPr>
          <w:sz w:val="20"/>
          <w:szCs w:val="20"/>
        </w:rPr>
        <w:t xml:space="preserve"> with random capacity to the network. </w:t>
      </w:r>
    </w:p>
    <w:p w14:paraId="0F057D58" w14:textId="77777777" w:rsidR="003F65E9" w:rsidRPr="003F65E9" w:rsidRDefault="003F65E9" w:rsidP="003F65E9">
      <w:pPr>
        <w:keepNext/>
        <w:spacing w:after="0" w:line="276" w:lineRule="auto"/>
        <w:ind w:left="1080"/>
        <w:jc w:val="both"/>
        <w:rPr>
          <w:sz w:val="20"/>
          <w:szCs w:val="20"/>
        </w:rPr>
      </w:pPr>
    </w:p>
    <w:p w14:paraId="135F7C45" w14:textId="39002C13" w:rsidR="003F65E9" w:rsidRDefault="00624485" w:rsidP="00624485">
      <w:pPr>
        <w:pStyle w:val="1uhThesisBody"/>
        <w:pBdr>
          <w:bottom w:val="single" w:sz="6" w:space="1" w:color="auto"/>
        </w:pBdr>
        <w:spacing w:after="0"/>
        <w:ind w:firstLine="0"/>
        <w:rPr>
          <w:lang w:eastAsia="en-US"/>
        </w:rPr>
      </w:pPr>
      <w:r>
        <w:rPr>
          <w:lang w:eastAsia="en-US"/>
        </w:rPr>
        <w:t>Output the network</w:t>
      </w:r>
    </w:p>
    <w:p w14:paraId="722618AA" w14:textId="7146FFCB" w:rsidR="00624485" w:rsidRDefault="00624485" w:rsidP="00486734">
      <w:pPr>
        <w:pStyle w:val="1uhThesisBody"/>
        <w:spacing w:before="240"/>
        <w:ind w:firstLine="0"/>
        <w:rPr>
          <w:lang w:eastAsia="en-US"/>
        </w:rPr>
      </w:pPr>
      <w:r>
        <w:t>Most i</w:t>
      </w:r>
      <w:r w:rsidRPr="00933E3A">
        <w:t>nfrastructure</w:t>
      </w:r>
      <w:r>
        <w:t xml:space="preserve"> and adversarial</w:t>
      </w:r>
      <w:r w:rsidRPr="00933E3A">
        <w:t xml:space="preserve"> networks are sparse </w:t>
      </w:r>
      <w:r w:rsidRPr="00933E3A">
        <w:fldChar w:fldCharType="begin"/>
      </w:r>
      <w:r w:rsidRPr="00933E3A">
        <w:instrText xml:space="preserve"> ADDIN ZOTERO_ITEM CSL_CITATION {"citationID":"pDckyu9M","properties":{"formattedCitation":"[22]","plainCitation":"[22]","noteIndex":0},"citationItems":[{"id":6359,"uris":["http://zotero.org/users/2946789/items/FH5NBKTC"],"uri":["http://zotero.org/users/2946789/items/FH5NBKTC"],"itemData":{"id":6359,"type":"book","ISBN":"978-0-471-78628-3","publisher":"Wiley-Interscience","title":"Critical Infrastructure Protection in Homeland Security: Defending a Networked Nation","author":[{"literal":"Ted Lewis"}],"issued":{"date-parts":[["2006"]]}}}],"schema":"https://github.com/citation-style-language/schema/raw/master/csl-citation.json"} </w:instrText>
      </w:r>
      <w:r w:rsidRPr="00933E3A">
        <w:fldChar w:fldCharType="separate"/>
      </w:r>
      <w:r w:rsidRPr="00933E3A">
        <w:t>[22]</w:t>
      </w:r>
      <w:r w:rsidRPr="00933E3A">
        <w:fldChar w:fldCharType="end"/>
      </w:r>
      <w:r w:rsidRPr="00933E3A">
        <w:t>, which means not all nodes are connected to each other. Therefore, this sparsity must be taken into consideration</w:t>
      </w:r>
      <w:r w:rsidR="00E55ED6">
        <w:t xml:space="preserve"> when</w:t>
      </w:r>
      <w:r w:rsidRPr="00933E3A">
        <w:t xml:space="preserve"> generating random graphs</w:t>
      </w:r>
      <w:r>
        <w:t>.</w:t>
      </w:r>
      <w:r w:rsidR="00115752">
        <w:rPr>
          <w:lang w:eastAsia="en-US"/>
        </w:rPr>
        <w:t xml:space="preserve"> S</w:t>
      </w:r>
      <w:r w:rsidRPr="00475289">
        <w:t>electing</w:t>
      </w:r>
      <w:r w:rsidR="00115752">
        <w:t xml:space="preserve"> </w:t>
      </w:r>
      <w:r w:rsidRPr="00475289">
        <w:t>high probability threshold values (e.g.,</w:t>
      </w:r>
      <w:r w:rsidR="00115752">
        <w:t xml:space="preserve"> </w:t>
      </w:r>
      <w:r w:rsidRPr="00475289">
        <w:t>0.9)</w:t>
      </w:r>
      <w:r w:rsidR="00115752">
        <w:t xml:space="preserve"> mean</w:t>
      </w:r>
      <w:r w:rsidR="00E321C8">
        <w:t xml:space="preserve"> </w:t>
      </w:r>
      <w:r w:rsidR="00115752">
        <w:t xml:space="preserve">that </w:t>
      </w:r>
      <w:r w:rsidR="00115752">
        <w:lastRenderedPageBreak/>
        <w:t xml:space="preserve">the probability </w:t>
      </w:r>
      <w:r w:rsidR="00BC479B">
        <w:t>generated for an arc should be larger than 0.9 so that th</w:t>
      </w:r>
      <w:r w:rsidR="00E321C8">
        <w:t>e</w:t>
      </w:r>
      <w:r w:rsidR="00BC479B">
        <w:t xml:space="preserve"> arc is added to the network. Hence</w:t>
      </w:r>
      <w:r w:rsidR="00E321C8">
        <w:t>,</w:t>
      </w:r>
      <w:r w:rsidR="00BC479B">
        <w:t xml:space="preserve"> selecting a higher threshold will result in a </w:t>
      </w:r>
      <w:r w:rsidR="00486734">
        <w:t>sparser</w:t>
      </w:r>
      <w:r w:rsidR="00BC479B">
        <w:t xml:space="preserve"> network. </w:t>
      </w:r>
    </w:p>
    <w:p w14:paraId="4DA4F34B" w14:textId="77777777" w:rsidR="00624485" w:rsidRPr="00197080" w:rsidRDefault="00624485" w:rsidP="00624485">
      <w:pPr>
        <w:pStyle w:val="1uhThesisBody"/>
        <w:ind w:firstLine="0"/>
        <w:rPr>
          <w:lang w:eastAsia="en-US"/>
        </w:rPr>
      </w:pPr>
    </w:p>
    <w:sectPr w:rsidR="00624485" w:rsidRPr="00197080" w:rsidSect="00665BAA">
      <w:footerReference w:type="default" r:id="rId12"/>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B7CBB" w14:textId="77777777" w:rsidR="008A621D" w:rsidRDefault="008A621D" w:rsidP="00771456">
      <w:pPr>
        <w:spacing w:after="0" w:line="240" w:lineRule="auto"/>
      </w:pPr>
      <w:r>
        <w:separator/>
      </w:r>
    </w:p>
  </w:endnote>
  <w:endnote w:type="continuationSeparator" w:id="0">
    <w:p w14:paraId="06FE847F" w14:textId="77777777" w:rsidR="008A621D" w:rsidRDefault="008A621D" w:rsidP="00771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707641"/>
      <w:docPartObj>
        <w:docPartGallery w:val="Page Numbers (Bottom of Page)"/>
        <w:docPartUnique/>
      </w:docPartObj>
    </w:sdtPr>
    <w:sdtEndPr>
      <w:rPr>
        <w:noProof/>
        <w:szCs w:val="18"/>
      </w:rPr>
    </w:sdtEndPr>
    <w:sdtContent>
      <w:p w14:paraId="5169B03F" w14:textId="185311BA" w:rsidR="00E55ED6" w:rsidRPr="00713A37" w:rsidRDefault="00E55ED6">
        <w:pPr>
          <w:pStyle w:val="Footer"/>
          <w:jc w:val="center"/>
          <w:rPr>
            <w:szCs w:val="18"/>
          </w:rPr>
        </w:pPr>
        <w:r w:rsidRPr="00713A37">
          <w:rPr>
            <w:szCs w:val="18"/>
          </w:rPr>
          <w:fldChar w:fldCharType="begin"/>
        </w:r>
        <w:r w:rsidRPr="00713A37">
          <w:rPr>
            <w:szCs w:val="18"/>
          </w:rPr>
          <w:instrText xml:space="preserve"> PAGE   \* MERGEFORMAT </w:instrText>
        </w:r>
        <w:r w:rsidRPr="00713A37">
          <w:rPr>
            <w:szCs w:val="18"/>
          </w:rPr>
          <w:fldChar w:fldCharType="separate"/>
        </w:r>
        <w:r>
          <w:rPr>
            <w:noProof/>
            <w:szCs w:val="18"/>
          </w:rPr>
          <w:t>21</w:t>
        </w:r>
        <w:r w:rsidRPr="00713A37">
          <w:rPr>
            <w:noProof/>
            <w:szCs w:val="18"/>
          </w:rPr>
          <w:fldChar w:fldCharType="end"/>
        </w:r>
      </w:p>
    </w:sdtContent>
  </w:sdt>
  <w:p w14:paraId="5E9B38EE" w14:textId="77777777" w:rsidR="00E55ED6" w:rsidRDefault="00E55ED6" w:rsidP="00665BA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72532" w14:textId="77777777" w:rsidR="008A621D" w:rsidRDefault="008A621D" w:rsidP="00771456">
      <w:pPr>
        <w:spacing w:after="0" w:line="240" w:lineRule="auto"/>
      </w:pPr>
      <w:r>
        <w:separator/>
      </w:r>
    </w:p>
  </w:footnote>
  <w:footnote w:type="continuationSeparator" w:id="0">
    <w:p w14:paraId="3CE133ED" w14:textId="77777777" w:rsidR="008A621D" w:rsidRDefault="008A621D" w:rsidP="00771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9F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605AB1"/>
    <w:multiLevelType w:val="hybridMultilevel"/>
    <w:tmpl w:val="FD60DEBA"/>
    <w:lvl w:ilvl="0" w:tplc="E56CED42">
      <w:start w:val="1"/>
      <w:numFmt w:val="decimal"/>
      <w:lvlText w:val="(%1)"/>
      <w:lvlJc w:val="left"/>
      <w:pPr>
        <w:ind w:left="720" w:hanging="360"/>
      </w:pPr>
      <w:rPr>
        <w:rFonts w:hint="default"/>
        <w:i w:val="0"/>
        <w:iCs/>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B29A1"/>
    <w:multiLevelType w:val="hybridMultilevel"/>
    <w:tmpl w:val="8E223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942A1"/>
    <w:multiLevelType w:val="hybridMultilevel"/>
    <w:tmpl w:val="CBA031D6"/>
    <w:lvl w:ilvl="0" w:tplc="40626C74">
      <w:start w:val="1"/>
      <w:numFmt w:val="bullet"/>
      <w:lvlText w:val=""/>
      <w:lvlJc w:val="left"/>
      <w:pPr>
        <w:ind w:left="720" w:hanging="360"/>
      </w:pPr>
      <w:rPr>
        <w:rFonts w:ascii="Symbol" w:hAnsi="Symbol" w:hint="default"/>
        <w:sz w:val="24"/>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461EA"/>
    <w:multiLevelType w:val="hybridMultilevel"/>
    <w:tmpl w:val="85CECE7C"/>
    <w:lvl w:ilvl="0" w:tplc="FB9C5084">
      <w:start w:val="1"/>
      <w:numFmt w:val="bullet"/>
      <w:lvlText w:val=""/>
      <w:lvlJc w:val="left"/>
      <w:pPr>
        <w:ind w:left="1296" w:hanging="360"/>
      </w:pPr>
      <w:rPr>
        <w:rFonts w:ascii="Symbol" w:hAnsi="Symbol" w:hint="default"/>
        <w:b w:val="0"/>
        <w:bCs w:val="0"/>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A987759"/>
    <w:multiLevelType w:val="hybridMultilevel"/>
    <w:tmpl w:val="B824E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B454CA4"/>
    <w:multiLevelType w:val="multilevel"/>
    <w:tmpl w:val="9ED02D5E"/>
    <w:lvl w:ilvl="0">
      <w:start w:val="1"/>
      <w:numFmt w:val="decimal"/>
      <w:lvlText w:val="3.%1."/>
      <w:lvlJc w:val="left"/>
      <w:pPr>
        <w:ind w:left="675" w:hanging="675"/>
      </w:pPr>
      <w:rPr>
        <w:rFonts w:hint="default"/>
      </w:rPr>
    </w:lvl>
    <w:lvl w:ilvl="1">
      <w:start w:val="1"/>
      <w:numFmt w:val="decimal"/>
      <w:lvlText w:val="%1.%2."/>
      <w:lvlJc w:val="left"/>
      <w:pPr>
        <w:ind w:left="900" w:hanging="720"/>
      </w:pPr>
      <w:rPr>
        <w:rFonts w:hint="default"/>
      </w:rPr>
    </w:lvl>
    <w:lvl w:ilvl="2">
      <w:start w:val="1"/>
      <w:numFmt w:val="decimal"/>
      <w:lvlText w:val="3.%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15:restartNumberingAfterBreak="0">
    <w:nsid w:val="1E3C08FE"/>
    <w:multiLevelType w:val="hybridMultilevel"/>
    <w:tmpl w:val="78BC3C18"/>
    <w:lvl w:ilvl="0" w:tplc="0D364C20">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6516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3B00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531504"/>
    <w:multiLevelType w:val="hybridMultilevel"/>
    <w:tmpl w:val="FA38D056"/>
    <w:lvl w:ilvl="0" w:tplc="FE3AC2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8D294A"/>
    <w:multiLevelType w:val="hybridMultilevel"/>
    <w:tmpl w:val="6144FED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2EF2478D"/>
    <w:multiLevelType w:val="hybridMultilevel"/>
    <w:tmpl w:val="6DB2B214"/>
    <w:lvl w:ilvl="0" w:tplc="DDB28046">
      <w:start w:val="2"/>
      <w:numFmt w:val="decimal"/>
      <w:lvlText w:val="(%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6511D6"/>
    <w:multiLevelType w:val="hybridMultilevel"/>
    <w:tmpl w:val="A20E8A02"/>
    <w:lvl w:ilvl="0" w:tplc="16E6B810">
      <w:start w:val="1"/>
      <w:numFmt w:val="decimal"/>
      <w:lvlText w:val="Step %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973D74"/>
    <w:multiLevelType w:val="hybridMultilevel"/>
    <w:tmpl w:val="98A68E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A87133"/>
    <w:multiLevelType w:val="hybridMultilevel"/>
    <w:tmpl w:val="1EAE6A76"/>
    <w:lvl w:ilvl="0" w:tplc="16E6B810">
      <w:start w:val="1"/>
      <w:numFmt w:val="decimal"/>
      <w:lvlText w:val="Step %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B019D8"/>
    <w:multiLevelType w:val="hybridMultilevel"/>
    <w:tmpl w:val="4FDC008E"/>
    <w:lvl w:ilvl="0" w:tplc="0409001B">
      <w:start w:val="1"/>
      <w:numFmt w:val="lowerRoman"/>
      <w:lvlText w:val="%1."/>
      <w:lvlJc w:val="righ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9" w15:restartNumberingAfterBreak="0">
    <w:nsid w:val="4FA24E5B"/>
    <w:multiLevelType w:val="multilevel"/>
    <w:tmpl w:val="E01E998E"/>
    <w:lvl w:ilvl="0">
      <w:start w:val="1"/>
      <w:numFmt w:val="decimal"/>
      <w:lvlText w:val="4.%1."/>
      <w:lvlJc w:val="left"/>
      <w:pPr>
        <w:ind w:left="360" w:hanging="360"/>
      </w:pPr>
      <w:rPr>
        <w:rFonts w:hint="default"/>
      </w:rPr>
    </w:lvl>
    <w:lvl w:ilvl="1">
      <w:start w:val="1"/>
      <w:numFmt w:val="decimal"/>
      <w:lvlText w:val="4.%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FEE354F"/>
    <w:multiLevelType w:val="hybridMultilevel"/>
    <w:tmpl w:val="08503C7E"/>
    <w:lvl w:ilvl="0" w:tplc="AE9C25F8">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7A24B2"/>
    <w:multiLevelType w:val="hybridMultilevel"/>
    <w:tmpl w:val="0ACEF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A75770"/>
    <w:multiLevelType w:val="multilevel"/>
    <w:tmpl w:val="4C105BD0"/>
    <w:lvl w:ilvl="0">
      <w:start w:val="1"/>
      <w:numFmt w:val="decimal"/>
      <w:pStyle w:val="Heading1"/>
      <w:lvlText w:val="%1."/>
      <w:lvlJc w:val="left"/>
      <w:pPr>
        <w:ind w:left="720" w:hanging="360"/>
      </w:pPr>
    </w:lvl>
    <w:lvl w:ilvl="1">
      <w:start w:val="3"/>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3960" w:hanging="2160"/>
      </w:pPr>
      <w:rPr>
        <w:rFonts w:hint="default"/>
      </w:rPr>
    </w:lvl>
  </w:abstractNum>
  <w:abstractNum w:abstractNumId="23" w15:restartNumberingAfterBreak="0">
    <w:nsid w:val="596C4118"/>
    <w:multiLevelType w:val="hybridMultilevel"/>
    <w:tmpl w:val="0A50F330"/>
    <w:lvl w:ilvl="0" w:tplc="DDD86922">
      <w:start w:val="1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580622"/>
    <w:multiLevelType w:val="multilevel"/>
    <w:tmpl w:val="8A3A5132"/>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6" w15:restartNumberingAfterBreak="0">
    <w:nsid w:val="618E5719"/>
    <w:multiLevelType w:val="hybridMultilevel"/>
    <w:tmpl w:val="C13C8D5C"/>
    <w:lvl w:ilvl="0" w:tplc="E4C4C1E4">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6D440F23"/>
    <w:multiLevelType w:val="hybridMultilevel"/>
    <w:tmpl w:val="8EE2E024"/>
    <w:lvl w:ilvl="0" w:tplc="49468BB8">
      <w:start w:val="1"/>
      <w:numFmt w:val="decimal"/>
      <w:lvlText w:val="(%1)"/>
      <w:lvlJc w:val="left"/>
      <w:pPr>
        <w:ind w:left="720" w:hanging="360"/>
      </w:pPr>
      <w:rPr>
        <w:i w:val="0"/>
        <w:i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DE36F63"/>
    <w:multiLevelType w:val="hybridMultilevel"/>
    <w:tmpl w:val="0ACEF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1B210C"/>
    <w:multiLevelType w:val="hybridMultilevel"/>
    <w:tmpl w:val="A20E8A02"/>
    <w:lvl w:ilvl="0" w:tplc="16E6B810">
      <w:start w:val="1"/>
      <w:numFmt w:val="decimal"/>
      <w:lvlText w:val="Step %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76003"/>
    <w:multiLevelType w:val="multilevel"/>
    <w:tmpl w:val="3B0E0410"/>
    <w:lvl w:ilvl="0">
      <w:start w:val="2"/>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14"/>
  </w:num>
  <w:num w:numId="3">
    <w:abstractNumId w:val="27"/>
  </w:num>
  <w:num w:numId="4">
    <w:abstractNumId w:val="9"/>
  </w:num>
  <w:num w:numId="5">
    <w:abstractNumId w:val="16"/>
  </w:num>
  <w:num w:numId="6">
    <w:abstractNumId w:val="24"/>
  </w:num>
  <w:num w:numId="7">
    <w:abstractNumId w:val="1"/>
  </w:num>
  <w:num w:numId="8">
    <w:abstractNumId w:val="6"/>
  </w:num>
  <w:num w:numId="9">
    <w:abstractNumId w:val="7"/>
  </w:num>
  <w:num w:numId="10">
    <w:abstractNumId w:val="20"/>
  </w:num>
  <w:num w:numId="11">
    <w:abstractNumId w:val="11"/>
  </w:num>
  <w:num w:numId="12">
    <w:abstractNumId w:val="19"/>
  </w:num>
  <w:num w:numId="13">
    <w:abstractNumId w:val="4"/>
  </w:num>
  <w:num w:numId="14">
    <w:abstractNumId w:val="18"/>
  </w:num>
  <w:num w:numId="15">
    <w:abstractNumId w:val="12"/>
  </w:num>
  <w:num w:numId="16">
    <w:abstractNumId w:val="10"/>
  </w:num>
  <w:num w:numId="17">
    <w:abstractNumId w:val="29"/>
  </w:num>
  <w:num w:numId="18">
    <w:abstractNumId w:val="31"/>
  </w:num>
  <w:num w:numId="19">
    <w:abstractNumId w:val="22"/>
  </w:num>
  <w:num w:numId="20">
    <w:abstractNumId w:val="22"/>
  </w:num>
  <w:num w:numId="21">
    <w:abstractNumId w:val="0"/>
  </w:num>
  <w:num w:numId="22">
    <w:abstractNumId w:val="26"/>
  </w:num>
  <w:num w:numId="23">
    <w:abstractNumId w:val="13"/>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25"/>
  </w:num>
  <w:num w:numId="30">
    <w:abstractNumId w:val="5"/>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23"/>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21"/>
  </w:num>
  <w:num w:numId="36">
    <w:abstractNumId w:val="2"/>
  </w:num>
  <w:num w:numId="37">
    <w:abstractNumId w:val="30"/>
  </w:num>
  <w:num w:numId="38">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NzQ1NTS0NDGwMDVV0lEKTi0uzszPAykwqQUAZnozliwAAAA="/>
  </w:docVars>
  <w:rsids>
    <w:rsidRoot w:val="001646CA"/>
    <w:rsid w:val="00000F3E"/>
    <w:rsid w:val="00001448"/>
    <w:rsid w:val="00001700"/>
    <w:rsid w:val="00001B84"/>
    <w:rsid w:val="00002095"/>
    <w:rsid w:val="0000242A"/>
    <w:rsid w:val="0000332B"/>
    <w:rsid w:val="0000337F"/>
    <w:rsid w:val="000041B1"/>
    <w:rsid w:val="00004263"/>
    <w:rsid w:val="00004F73"/>
    <w:rsid w:val="0000584F"/>
    <w:rsid w:val="000060BC"/>
    <w:rsid w:val="0000638F"/>
    <w:rsid w:val="00006A01"/>
    <w:rsid w:val="00006DDF"/>
    <w:rsid w:val="00006F98"/>
    <w:rsid w:val="00007638"/>
    <w:rsid w:val="0000772E"/>
    <w:rsid w:val="0001157D"/>
    <w:rsid w:val="000115B8"/>
    <w:rsid w:val="00012621"/>
    <w:rsid w:val="00012ECE"/>
    <w:rsid w:val="000130BE"/>
    <w:rsid w:val="00014298"/>
    <w:rsid w:val="000142C5"/>
    <w:rsid w:val="00014DB2"/>
    <w:rsid w:val="000172AD"/>
    <w:rsid w:val="000208FF"/>
    <w:rsid w:val="00021B1E"/>
    <w:rsid w:val="00022FA6"/>
    <w:rsid w:val="00023015"/>
    <w:rsid w:val="000230E9"/>
    <w:rsid w:val="0002356B"/>
    <w:rsid w:val="00024560"/>
    <w:rsid w:val="00024C1A"/>
    <w:rsid w:val="0002575A"/>
    <w:rsid w:val="00026978"/>
    <w:rsid w:val="000277E8"/>
    <w:rsid w:val="00027C24"/>
    <w:rsid w:val="000301F5"/>
    <w:rsid w:val="0003033E"/>
    <w:rsid w:val="00030B95"/>
    <w:rsid w:val="00030C3A"/>
    <w:rsid w:val="0003167C"/>
    <w:rsid w:val="00031F05"/>
    <w:rsid w:val="0003265F"/>
    <w:rsid w:val="00032D34"/>
    <w:rsid w:val="000336EE"/>
    <w:rsid w:val="00033A42"/>
    <w:rsid w:val="0003469B"/>
    <w:rsid w:val="000346CD"/>
    <w:rsid w:val="00035068"/>
    <w:rsid w:val="00035C89"/>
    <w:rsid w:val="00035E81"/>
    <w:rsid w:val="00036D04"/>
    <w:rsid w:val="0003797E"/>
    <w:rsid w:val="000402CB"/>
    <w:rsid w:val="0004044F"/>
    <w:rsid w:val="00040868"/>
    <w:rsid w:val="00041694"/>
    <w:rsid w:val="0004221A"/>
    <w:rsid w:val="00042D5B"/>
    <w:rsid w:val="000445A0"/>
    <w:rsid w:val="000451B3"/>
    <w:rsid w:val="0004569A"/>
    <w:rsid w:val="0004596D"/>
    <w:rsid w:val="000460EE"/>
    <w:rsid w:val="00047926"/>
    <w:rsid w:val="0005074A"/>
    <w:rsid w:val="00051310"/>
    <w:rsid w:val="00051CF2"/>
    <w:rsid w:val="00052723"/>
    <w:rsid w:val="00052D41"/>
    <w:rsid w:val="000538DF"/>
    <w:rsid w:val="0005420D"/>
    <w:rsid w:val="00054437"/>
    <w:rsid w:val="000546B6"/>
    <w:rsid w:val="00054A45"/>
    <w:rsid w:val="000550C2"/>
    <w:rsid w:val="000552C5"/>
    <w:rsid w:val="00055563"/>
    <w:rsid w:val="00055D03"/>
    <w:rsid w:val="0005631A"/>
    <w:rsid w:val="000571A3"/>
    <w:rsid w:val="00057CC1"/>
    <w:rsid w:val="00060ABF"/>
    <w:rsid w:val="00061226"/>
    <w:rsid w:val="000626BF"/>
    <w:rsid w:val="000629B5"/>
    <w:rsid w:val="000645B7"/>
    <w:rsid w:val="000646BB"/>
    <w:rsid w:val="00065E69"/>
    <w:rsid w:val="000666DF"/>
    <w:rsid w:val="0006761D"/>
    <w:rsid w:val="00067B7B"/>
    <w:rsid w:val="000703E7"/>
    <w:rsid w:val="000708C4"/>
    <w:rsid w:val="0007099F"/>
    <w:rsid w:val="000716AE"/>
    <w:rsid w:val="000719EF"/>
    <w:rsid w:val="0007258F"/>
    <w:rsid w:val="00073ACB"/>
    <w:rsid w:val="00073C1C"/>
    <w:rsid w:val="00073CB9"/>
    <w:rsid w:val="00074C23"/>
    <w:rsid w:val="000751EE"/>
    <w:rsid w:val="000755F8"/>
    <w:rsid w:val="0007580F"/>
    <w:rsid w:val="000764F7"/>
    <w:rsid w:val="00076E12"/>
    <w:rsid w:val="00080913"/>
    <w:rsid w:val="00080B40"/>
    <w:rsid w:val="0008126C"/>
    <w:rsid w:val="00081A8D"/>
    <w:rsid w:val="00082998"/>
    <w:rsid w:val="00082D8F"/>
    <w:rsid w:val="00083F68"/>
    <w:rsid w:val="0008467F"/>
    <w:rsid w:val="00084EA8"/>
    <w:rsid w:val="00085BD1"/>
    <w:rsid w:val="00085E70"/>
    <w:rsid w:val="000865EF"/>
    <w:rsid w:val="00087967"/>
    <w:rsid w:val="00087B26"/>
    <w:rsid w:val="00087ED9"/>
    <w:rsid w:val="000900B7"/>
    <w:rsid w:val="00090812"/>
    <w:rsid w:val="00090A55"/>
    <w:rsid w:val="00090DAA"/>
    <w:rsid w:val="000914BE"/>
    <w:rsid w:val="00093877"/>
    <w:rsid w:val="000938D3"/>
    <w:rsid w:val="00093F04"/>
    <w:rsid w:val="0009493A"/>
    <w:rsid w:val="000951B9"/>
    <w:rsid w:val="00095895"/>
    <w:rsid w:val="0009614F"/>
    <w:rsid w:val="000962FC"/>
    <w:rsid w:val="000963CD"/>
    <w:rsid w:val="00096D0F"/>
    <w:rsid w:val="00096EE0"/>
    <w:rsid w:val="000974A8"/>
    <w:rsid w:val="00097CAF"/>
    <w:rsid w:val="000A01A8"/>
    <w:rsid w:val="000A0EF9"/>
    <w:rsid w:val="000A1287"/>
    <w:rsid w:val="000A13FE"/>
    <w:rsid w:val="000A1538"/>
    <w:rsid w:val="000A16A1"/>
    <w:rsid w:val="000A16E4"/>
    <w:rsid w:val="000A1EA0"/>
    <w:rsid w:val="000A32C0"/>
    <w:rsid w:val="000A4598"/>
    <w:rsid w:val="000A5398"/>
    <w:rsid w:val="000A5784"/>
    <w:rsid w:val="000A6377"/>
    <w:rsid w:val="000A691F"/>
    <w:rsid w:val="000A6C1B"/>
    <w:rsid w:val="000A6F33"/>
    <w:rsid w:val="000A71A6"/>
    <w:rsid w:val="000A76BA"/>
    <w:rsid w:val="000A7859"/>
    <w:rsid w:val="000A7B70"/>
    <w:rsid w:val="000A7C48"/>
    <w:rsid w:val="000A7CDE"/>
    <w:rsid w:val="000B1C80"/>
    <w:rsid w:val="000B2E2F"/>
    <w:rsid w:val="000B37DA"/>
    <w:rsid w:val="000B38A9"/>
    <w:rsid w:val="000B4034"/>
    <w:rsid w:val="000B4531"/>
    <w:rsid w:val="000B5322"/>
    <w:rsid w:val="000C0235"/>
    <w:rsid w:val="000C0802"/>
    <w:rsid w:val="000C1236"/>
    <w:rsid w:val="000C149B"/>
    <w:rsid w:val="000C1A15"/>
    <w:rsid w:val="000C1F19"/>
    <w:rsid w:val="000C2745"/>
    <w:rsid w:val="000C329A"/>
    <w:rsid w:val="000C3406"/>
    <w:rsid w:val="000C4A4F"/>
    <w:rsid w:val="000C54CC"/>
    <w:rsid w:val="000C5632"/>
    <w:rsid w:val="000C5B8C"/>
    <w:rsid w:val="000C5BB8"/>
    <w:rsid w:val="000C5F7E"/>
    <w:rsid w:val="000C6C4A"/>
    <w:rsid w:val="000C7065"/>
    <w:rsid w:val="000C7905"/>
    <w:rsid w:val="000C7B14"/>
    <w:rsid w:val="000D114D"/>
    <w:rsid w:val="000D162E"/>
    <w:rsid w:val="000D1721"/>
    <w:rsid w:val="000D1826"/>
    <w:rsid w:val="000D20EC"/>
    <w:rsid w:val="000D21C4"/>
    <w:rsid w:val="000D2274"/>
    <w:rsid w:val="000D24E5"/>
    <w:rsid w:val="000D2D56"/>
    <w:rsid w:val="000D4ACD"/>
    <w:rsid w:val="000D4F11"/>
    <w:rsid w:val="000D6C65"/>
    <w:rsid w:val="000D6D35"/>
    <w:rsid w:val="000D74B9"/>
    <w:rsid w:val="000D7D2F"/>
    <w:rsid w:val="000D7D56"/>
    <w:rsid w:val="000E1021"/>
    <w:rsid w:val="000E1AF0"/>
    <w:rsid w:val="000E1BD4"/>
    <w:rsid w:val="000E2DEB"/>
    <w:rsid w:val="000E31FF"/>
    <w:rsid w:val="000E4236"/>
    <w:rsid w:val="000E463F"/>
    <w:rsid w:val="000E4838"/>
    <w:rsid w:val="000E4D60"/>
    <w:rsid w:val="000E4D6B"/>
    <w:rsid w:val="000E57DC"/>
    <w:rsid w:val="000E5A3B"/>
    <w:rsid w:val="000E5ACC"/>
    <w:rsid w:val="000E5DDC"/>
    <w:rsid w:val="000E5FE5"/>
    <w:rsid w:val="000E64D2"/>
    <w:rsid w:val="000E66B2"/>
    <w:rsid w:val="000E6BC5"/>
    <w:rsid w:val="000E7CDC"/>
    <w:rsid w:val="000E7F55"/>
    <w:rsid w:val="000F0446"/>
    <w:rsid w:val="000F0509"/>
    <w:rsid w:val="000F0B2F"/>
    <w:rsid w:val="000F16C6"/>
    <w:rsid w:val="000F2B62"/>
    <w:rsid w:val="000F3314"/>
    <w:rsid w:val="000F4D69"/>
    <w:rsid w:val="000F4EF1"/>
    <w:rsid w:val="000F5B63"/>
    <w:rsid w:val="000F6367"/>
    <w:rsid w:val="000F6469"/>
    <w:rsid w:val="000F679C"/>
    <w:rsid w:val="000F7275"/>
    <w:rsid w:val="000F7F0A"/>
    <w:rsid w:val="00101069"/>
    <w:rsid w:val="00101A8D"/>
    <w:rsid w:val="00101AAD"/>
    <w:rsid w:val="00101D6D"/>
    <w:rsid w:val="00103A6F"/>
    <w:rsid w:val="00103D35"/>
    <w:rsid w:val="00104337"/>
    <w:rsid w:val="0010496E"/>
    <w:rsid w:val="001055BE"/>
    <w:rsid w:val="00105F50"/>
    <w:rsid w:val="001074BC"/>
    <w:rsid w:val="001074F4"/>
    <w:rsid w:val="0010763F"/>
    <w:rsid w:val="00107742"/>
    <w:rsid w:val="00107C99"/>
    <w:rsid w:val="00107E6E"/>
    <w:rsid w:val="00110428"/>
    <w:rsid w:val="0011128B"/>
    <w:rsid w:val="00112B26"/>
    <w:rsid w:val="00113741"/>
    <w:rsid w:val="0011550A"/>
    <w:rsid w:val="00115752"/>
    <w:rsid w:val="00117137"/>
    <w:rsid w:val="00117D19"/>
    <w:rsid w:val="0012100F"/>
    <w:rsid w:val="00121628"/>
    <w:rsid w:val="0012168A"/>
    <w:rsid w:val="00121F72"/>
    <w:rsid w:val="00122188"/>
    <w:rsid w:val="00122CA6"/>
    <w:rsid w:val="00123268"/>
    <w:rsid w:val="00123848"/>
    <w:rsid w:val="00123E5F"/>
    <w:rsid w:val="00124048"/>
    <w:rsid w:val="0012473E"/>
    <w:rsid w:val="00124DB0"/>
    <w:rsid w:val="00124E74"/>
    <w:rsid w:val="00125C90"/>
    <w:rsid w:val="00125E34"/>
    <w:rsid w:val="00126F83"/>
    <w:rsid w:val="0012716D"/>
    <w:rsid w:val="00127362"/>
    <w:rsid w:val="00127ADA"/>
    <w:rsid w:val="00131982"/>
    <w:rsid w:val="00131C28"/>
    <w:rsid w:val="00131D33"/>
    <w:rsid w:val="00131FD5"/>
    <w:rsid w:val="001327D2"/>
    <w:rsid w:val="00132EA0"/>
    <w:rsid w:val="00133D11"/>
    <w:rsid w:val="00134835"/>
    <w:rsid w:val="001348A6"/>
    <w:rsid w:val="00136815"/>
    <w:rsid w:val="00136C87"/>
    <w:rsid w:val="0013763E"/>
    <w:rsid w:val="001376B0"/>
    <w:rsid w:val="00137A7B"/>
    <w:rsid w:val="001415BA"/>
    <w:rsid w:val="001423A3"/>
    <w:rsid w:val="0014347A"/>
    <w:rsid w:val="00144C9C"/>
    <w:rsid w:val="001451EF"/>
    <w:rsid w:val="001456D3"/>
    <w:rsid w:val="00145CBA"/>
    <w:rsid w:val="00145FB8"/>
    <w:rsid w:val="0015082C"/>
    <w:rsid w:val="0015096C"/>
    <w:rsid w:val="00150CB7"/>
    <w:rsid w:val="001519CC"/>
    <w:rsid w:val="00151CDA"/>
    <w:rsid w:val="0015201A"/>
    <w:rsid w:val="00153355"/>
    <w:rsid w:val="001538D5"/>
    <w:rsid w:val="00153FF8"/>
    <w:rsid w:val="0015420A"/>
    <w:rsid w:val="0015498B"/>
    <w:rsid w:val="00160276"/>
    <w:rsid w:val="00160A6E"/>
    <w:rsid w:val="00160F2C"/>
    <w:rsid w:val="00160FCE"/>
    <w:rsid w:val="00161232"/>
    <w:rsid w:val="00161320"/>
    <w:rsid w:val="001613B6"/>
    <w:rsid w:val="001617D2"/>
    <w:rsid w:val="00161ADF"/>
    <w:rsid w:val="00162729"/>
    <w:rsid w:val="001633B2"/>
    <w:rsid w:val="001646CA"/>
    <w:rsid w:val="00164D06"/>
    <w:rsid w:val="00165C90"/>
    <w:rsid w:val="00165DDA"/>
    <w:rsid w:val="00166800"/>
    <w:rsid w:val="001668C4"/>
    <w:rsid w:val="00166D13"/>
    <w:rsid w:val="0016718F"/>
    <w:rsid w:val="001677BB"/>
    <w:rsid w:val="00167BFB"/>
    <w:rsid w:val="001701CB"/>
    <w:rsid w:val="00170F14"/>
    <w:rsid w:val="0017118E"/>
    <w:rsid w:val="0017164A"/>
    <w:rsid w:val="00171D6C"/>
    <w:rsid w:val="0017293B"/>
    <w:rsid w:val="00173ADE"/>
    <w:rsid w:val="00174756"/>
    <w:rsid w:val="00174FB2"/>
    <w:rsid w:val="0017513E"/>
    <w:rsid w:val="0017534A"/>
    <w:rsid w:val="00175A09"/>
    <w:rsid w:val="001774BB"/>
    <w:rsid w:val="001775D3"/>
    <w:rsid w:val="00177B15"/>
    <w:rsid w:val="00180264"/>
    <w:rsid w:val="001812AE"/>
    <w:rsid w:val="001817B5"/>
    <w:rsid w:val="00181959"/>
    <w:rsid w:val="00181EDA"/>
    <w:rsid w:val="00182653"/>
    <w:rsid w:val="00182D9C"/>
    <w:rsid w:val="00182ECD"/>
    <w:rsid w:val="001830B1"/>
    <w:rsid w:val="0018490C"/>
    <w:rsid w:val="00184EB3"/>
    <w:rsid w:val="00185B67"/>
    <w:rsid w:val="00186108"/>
    <w:rsid w:val="001863CA"/>
    <w:rsid w:val="00186A84"/>
    <w:rsid w:val="001874F5"/>
    <w:rsid w:val="001901E9"/>
    <w:rsid w:val="0019030F"/>
    <w:rsid w:val="001903D0"/>
    <w:rsid w:val="0019072F"/>
    <w:rsid w:val="001914F3"/>
    <w:rsid w:val="00192001"/>
    <w:rsid w:val="00194328"/>
    <w:rsid w:val="00194C01"/>
    <w:rsid w:val="00194F55"/>
    <w:rsid w:val="00196C49"/>
    <w:rsid w:val="00196F83"/>
    <w:rsid w:val="00197080"/>
    <w:rsid w:val="001972C4"/>
    <w:rsid w:val="001A00D5"/>
    <w:rsid w:val="001A00E7"/>
    <w:rsid w:val="001A0D16"/>
    <w:rsid w:val="001A0D1B"/>
    <w:rsid w:val="001A1332"/>
    <w:rsid w:val="001A47B2"/>
    <w:rsid w:val="001A4B67"/>
    <w:rsid w:val="001A50BF"/>
    <w:rsid w:val="001A6886"/>
    <w:rsid w:val="001B06BA"/>
    <w:rsid w:val="001B2760"/>
    <w:rsid w:val="001B30AE"/>
    <w:rsid w:val="001B36AB"/>
    <w:rsid w:val="001B4319"/>
    <w:rsid w:val="001B44A6"/>
    <w:rsid w:val="001B46A2"/>
    <w:rsid w:val="001B46E0"/>
    <w:rsid w:val="001B49D6"/>
    <w:rsid w:val="001B557E"/>
    <w:rsid w:val="001B56C9"/>
    <w:rsid w:val="001B57AB"/>
    <w:rsid w:val="001B640D"/>
    <w:rsid w:val="001B648F"/>
    <w:rsid w:val="001B6875"/>
    <w:rsid w:val="001B68B4"/>
    <w:rsid w:val="001C1AF4"/>
    <w:rsid w:val="001C25C9"/>
    <w:rsid w:val="001C25F0"/>
    <w:rsid w:val="001C2616"/>
    <w:rsid w:val="001C2CF5"/>
    <w:rsid w:val="001C3A32"/>
    <w:rsid w:val="001C49CA"/>
    <w:rsid w:val="001C5B73"/>
    <w:rsid w:val="001C6302"/>
    <w:rsid w:val="001C69F9"/>
    <w:rsid w:val="001C7775"/>
    <w:rsid w:val="001C7A65"/>
    <w:rsid w:val="001D0CFC"/>
    <w:rsid w:val="001D0D26"/>
    <w:rsid w:val="001D0EFA"/>
    <w:rsid w:val="001D1B63"/>
    <w:rsid w:val="001D1BF7"/>
    <w:rsid w:val="001D1CE9"/>
    <w:rsid w:val="001D3435"/>
    <w:rsid w:val="001D35DE"/>
    <w:rsid w:val="001D3A6C"/>
    <w:rsid w:val="001D42E6"/>
    <w:rsid w:val="001D47B1"/>
    <w:rsid w:val="001D4C5F"/>
    <w:rsid w:val="001D637E"/>
    <w:rsid w:val="001D66F8"/>
    <w:rsid w:val="001D6BA8"/>
    <w:rsid w:val="001D6BB0"/>
    <w:rsid w:val="001D6DD1"/>
    <w:rsid w:val="001D6F7F"/>
    <w:rsid w:val="001D7081"/>
    <w:rsid w:val="001E0C66"/>
    <w:rsid w:val="001E0D24"/>
    <w:rsid w:val="001E186D"/>
    <w:rsid w:val="001E30F7"/>
    <w:rsid w:val="001E35B7"/>
    <w:rsid w:val="001E470D"/>
    <w:rsid w:val="001E4713"/>
    <w:rsid w:val="001E5FA7"/>
    <w:rsid w:val="001E6CE2"/>
    <w:rsid w:val="001E716C"/>
    <w:rsid w:val="001E7F3C"/>
    <w:rsid w:val="001F34FD"/>
    <w:rsid w:val="001F3EBB"/>
    <w:rsid w:val="001F4B62"/>
    <w:rsid w:val="001F4CA4"/>
    <w:rsid w:val="001F5041"/>
    <w:rsid w:val="001F602F"/>
    <w:rsid w:val="001F6686"/>
    <w:rsid w:val="001F7FCC"/>
    <w:rsid w:val="00201E5E"/>
    <w:rsid w:val="002021B8"/>
    <w:rsid w:val="0020302B"/>
    <w:rsid w:val="002038AD"/>
    <w:rsid w:val="002039B8"/>
    <w:rsid w:val="00203BE5"/>
    <w:rsid w:val="002041F7"/>
    <w:rsid w:val="00204266"/>
    <w:rsid w:val="00204867"/>
    <w:rsid w:val="00204D30"/>
    <w:rsid w:val="002058C4"/>
    <w:rsid w:val="00206F13"/>
    <w:rsid w:val="002075E1"/>
    <w:rsid w:val="002078CA"/>
    <w:rsid w:val="00207C83"/>
    <w:rsid w:val="00207EED"/>
    <w:rsid w:val="00207F8D"/>
    <w:rsid w:val="00210103"/>
    <w:rsid w:val="00210A77"/>
    <w:rsid w:val="00210EEB"/>
    <w:rsid w:val="00211064"/>
    <w:rsid w:val="0021447A"/>
    <w:rsid w:val="00214600"/>
    <w:rsid w:val="00215D63"/>
    <w:rsid w:val="00215F73"/>
    <w:rsid w:val="00216194"/>
    <w:rsid w:val="0021629A"/>
    <w:rsid w:val="00217A3E"/>
    <w:rsid w:val="002201A2"/>
    <w:rsid w:val="00221926"/>
    <w:rsid w:val="00222C6C"/>
    <w:rsid w:val="002233BB"/>
    <w:rsid w:val="0022349D"/>
    <w:rsid w:val="002241F0"/>
    <w:rsid w:val="00224689"/>
    <w:rsid w:val="00224F11"/>
    <w:rsid w:val="00225285"/>
    <w:rsid w:val="0022550A"/>
    <w:rsid w:val="002260EA"/>
    <w:rsid w:val="0022614B"/>
    <w:rsid w:val="00227305"/>
    <w:rsid w:val="00227BE3"/>
    <w:rsid w:val="00227CB0"/>
    <w:rsid w:val="002308E0"/>
    <w:rsid w:val="00230BB4"/>
    <w:rsid w:val="00231EE7"/>
    <w:rsid w:val="00232D1A"/>
    <w:rsid w:val="00232DB5"/>
    <w:rsid w:val="00233264"/>
    <w:rsid w:val="00233951"/>
    <w:rsid w:val="0023405A"/>
    <w:rsid w:val="00235058"/>
    <w:rsid w:val="00236EC1"/>
    <w:rsid w:val="00237A88"/>
    <w:rsid w:val="00237F06"/>
    <w:rsid w:val="00240A09"/>
    <w:rsid w:val="00242A13"/>
    <w:rsid w:val="00242AB5"/>
    <w:rsid w:val="00243A59"/>
    <w:rsid w:val="00244DEB"/>
    <w:rsid w:val="00245F09"/>
    <w:rsid w:val="00246D7D"/>
    <w:rsid w:val="00247DF6"/>
    <w:rsid w:val="00247FF5"/>
    <w:rsid w:val="00250127"/>
    <w:rsid w:val="00250660"/>
    <w:rsid w:val="00251815"/>
    <w:rsid w:val="00251FA4"/>
    <w:rsid w:val="00253E1C"/>
    <w:rsid w:val="00253EC5"/>
    <w:rsid w:val="00253FE1"/>
    <w:rsid w:val="00254573"/>
    <w:rsid w:val="002552D5"/>
    <w:rsid w:val="0025534E"/>
    <w:rsid w:val="0025665D"/>
    <w:rsid w:val="00257054"/>
    <w:rsid w:val="00257FEA"/>
    <w:rsid w:val="00260C18"/>
    <w:rsid w:val="00261156"/>
    <w:rsid w:val="002623B8"/>
    <w:rsid w:val="00262F2E"/>
    <w:rsid w:val="00263378"/>
    <w:rsid w:val="00263C91"/>
    <w:rsid w:val="00263CD6"/>
    <w:rsid w:val="00264C97"/>
    <w:rsid w:val="00264F50"/>
    <w:rsid w:val="00264F66"/>
    <w:rsid w:val="0026540E"/>
    <w:rsid w:val="00265E52"/>
    <w:rsid w:val="0026681D"/>
    <w:rsid w:val="0026736F"/>
    <w:rsid w:val="00267560"/>
    <w:rsid w:val="00267A10"/>
    <w:rsid w:val="00267B11"/>
    <w:rsid w:val="00267D18"/>
    <w:rsid w:val="00270C24"/>
    <w:rsid w:val="00270D83"/>
    <w:rsid w:val="0027185B"/>
    <w:rsid w:val="00271A95"/>
    <w:rsid w:val="00273267"/>
    <w:rsid w:val="00273EFE"/>
    <w:rsid w:val="0027430E"/>
    <w:rsid w:val="00274BD9"/>
    <w:rsid w:val="00275500"/>
    <w:rsid w:val="00276DA6"/>
    <w:rsid w:val="00276DDE"/>
    <w:rsid w:val="00276EE2"/>
    <w:rsid w:val="00276FF7"/>
    <w:rsid w:val="002777B2"/>
    <w:rsid w:val="00277C1A"/>
    <w:rsid w:val="00280739"/>
    <w:rsid w:val="00281B48"/>
    <w:rsid w:val="00281E96"/>
    <w:rsid w:val="00281EA3"/>
    <w:rsid w:val="0028240F"/>
    <w:rsid w:val="00282689"/>
    <w:rsid w:val="00282E42"/>
    <w:rsid w:val="002835F6"/>
    <w:rsid w:val="00283A4B"/>
    <w:rsid w:val="00283D60"/>
    <w:rsid w:val="00286F46"/>
    <w:rsid w:val="002875C4"/>
    <w:rsid w:val="00287B82"/>
    <w:rsid w:val="00287BDE"/>
    <w:rsid w:val="0029082F"/>
    <w:rsid w:val="00290AB6"/>
    <w:rsid w:val="00290B93"/>
    <w:rsid w:val="00290F27"/>
    <w:rsid w:val="00290FC5"/>
    <w:rsid w:val="002927BE"/>
    <w:rsid w:val="00293318"/>
    <w:rsid w:val="002934AE"/>
    <w:rsid w:val="00294E93"/>
    <w:rsid w:val="002959A8"/>
    <w:rsid w:val="0029613E"/>
    <w:rsid w:val="00297019"/>
    <w:rsid w:val="002A00D6"/>
    <w:rsid w:val="002A1228"/>
    <w:rsid w:val="002A1EBC"/>
    <w:rsid w:val="002A4909"/>
    <w:rsid w:val="002A4C0E"/>
    <w:rsid w:val="002A599F"/>
    <w:rsid w:val="002A5BD6"/>
    <w:rsid w:val="002A7419"/>
    <w:rsid w:val="002A7FE1"/>
    <w:rsid w:val="002B075A"/>
    <w:rsid w:val="002B14C9"/>
    <w:rsid w:val="002B1DDC"/>
    <w:rsid w:val="002B1FFD"/>
    <w:rsid w:val="002B20D0"/>
    <w:rsid w:val="002B32CD"/>
    <w:rsid w:val="002B460D"/>
    <w:rsid w:val="002B6041"/>
    <w:rsid w:val="002B7C7D"/>
    <w:rsid w:val="002C0580"/>
    <w:rsid w:val="002C05BC"/>
    <w:rsid w:val="002C0998"/>
    <w:rsid w:val="002C09C2"/>
    <w:rsid w:val="002C0CB0"/>
    <w:rsid w:val="002C129D"/>
    <w:rsid w:val="002C1633"/>
    <w:rsid w:val="002C2BC1"/>
    <w:rsid w:val="002C32CD"/>
    <w:rsid w:val="002C32E2"/>
    <w:rsid w:val="002C48B1"/>
    <w:rsid w:val="002C4F27"/>
    <w:rsid w:val="002C667F"/>
    <w:rsid w:val="002C686A"/>
    <w:rsid w:val="002C6870"/>
    <w:rsid w:val="002D07AD"/>
    <w:rsid w:val="002D0AD7"/>
    <w:rsid w:val="002D10DB"/>
    <w:rsid w:val="002D1CBA"/>
    <w:rsid w:val="002D3918"/>
    <w:rsid w:val="002D4171"/>
    <w:rsid w:val="002D4535"/>
    <w:rsid w:val="002D4607"/>
    <w:rsid w:val="002D4F95"/>
    <w:rsid w:val="002D5D40"/>
    <w:rsid w:val="002D5FB3"/>
    <w:rsid w:val="002D6F6B"/>
    <w:rsid w:val="002D7701"/>
    <w:rsid w:val="002D787D"/>
    <w:rsid w:val="002D797A"/>
    <w:rsid w:val="002D7992"/>
    <w:rsid w:val="002D7D03"/>
    <w:rsid w:val="002E017A"/>
    <w:rsid w:val="002E03CE"/>
    <w:rsid w:val="002E0C6D"/>
    <w:rsid w:val="002E0FF7"/>
    <w:rsid w:val="002E2277"/>
    <w:rsid w:val="002E2FB1"/>
    <w:rsid w:val="002E336C"/>
    <w:rsid w:val="002E48BD"/>
    <w:rsid w:val="002E4C57"/>
    <w:rsid w:val="002E4F42"/>
    <w:rsid w:val="002E5506"/>
    <w:rsid w:val="002E588C"/>
    <w:rsid w:val="002E6AC6"/>
    <w:rsid w:val="002E6BF0"/>
    <w:rsid w:val="002E776C"/>
    <w:rsid w:val="002E791D"/>
    <w:rsid w:val="002F077E"/>
    <w:rsid w:val="002F0D7D"/>
    <w:rsid w:val="002F1235"/>
    <w:rsid w:val="002F178B"/>
    <w:rsid w:val="002F1BB0"/>
    <w:rsid w:val="002F2320"/>
    <w:rsid w:val="002F2357"/>
    <w:rsid w:val="002F2915"/>
    <w:rsid w:val="002F312F"/>
    <w:rsid w:val="002F38A6"/>
    <w:rsid w:val="002F3C6A"/>
    <w:rsid w:val="002F46D3"/>
    <w:rsid w:val="002F5D43"/>
    <w:rsid w:val="002F6906"/>
    <w:rsid w:val="002F6EA2"/>
    <w:rsid w:val="002F6FD9"/>
    <w:rsid w:val="00301435"/>
    <w:rsid w:val="00301F8D"/>
    <w:rsid w:val="00302461"/>
    <w:rsid w:val="00302A6A"/>
    <w:rsid w:val="00302AA1"/>
    <w:rsid w:val="003042B6"/>
    <w:rsid w:val="00304843"/>
    <w:rsid w:val="00304BC0"/>
    <w:rsid w:val="00305139"/>
    <w:rsid w:val="003055E1"/>
    <w:rsid w:val="003056BF"/>
    <w:rsid w:val="00305C73"/>
    <w:rsid w:val="00305E73"/>
    <w:rsid w:val="003101EA"/>
    <w:rsid w:val="00310532"/>
    <w:rsid w:val="00311FF5"/>
    <w:rsid w:val="003132CC"/>
    <w:rsid w:val="00313374"/>
    <w:rsid w:val="00313426"/>
    <w:rsid w:val="00313A68"/>
    <w:rsid w:val="003142D0"/>
    <w:rsid w:val="00314CA2"/>
    <w:rsid w:val="00315182"/>
    <w:rsid w:val="00315F95"/>
    <w:rsid w:val="00316B70"/>
    <w:rsid w:val="003173F0"/>
    <w:rsid w:val="003202EB"/>
    <w:rsid w:val="00320CE1"/>
    <w:rsid w:val="003210F5"/>
    <w:rsid w:val="00321B49"/>
    <w:rsid w:val="003234F2"/>
    <w:rsid w:val="00323571"/>
    <w:rsid w:val="0032384F"/>
    <w:rsid w:val="00323D13"/>
    <w:rsid w:val="00324110"/>
    <w:rsid w:val="003244B1"/>
    <w:rsid w:val="00326B7E"/>
    <w:rsid w:val="003274F9"/>
    <w:rsid w:val="00330182"/>
    <w:rsid w:val="00330B5C"/>
    <w:rsid w:val="00332875"/>
    <w:rsid w:val="00333533"/>
    <w:rsid w:val="00333C24"/>
    <w:rsid w:val="00334009"/>
    <w:rsid w:val="00334E40"/>
    <w:rsid w:val="00335241"/>
    <w:rsid w:val="00336997"/>
    <w:rsid w:val="00340559"/>
    <w:rsid w:val="003405A1"/>
    <w:rsid w:val="003418E5"/>
    <w:rsid w:val="00341F36"/>
    <w:rsid w:val="00342CCE"/>
    <w:rsid w:val="00343311"/>
    <w:rsid w:val="00343597"/>
    <w:rsid w:val="00343F57"/>
    <w:rsid w:val="0034482E"/>
    <w:rsid w:val="00344BA8"/>
    <w:rsid w:val="00344C4D"/>
    <w:rsid w:val="0034547D"/>
    <w:rsid w:val="00346574"/>
    <w:rsid w:val="00346D86"/>
    <w:rsid w:val="00347E6B"/>
    <w:rsid w:val="003511C1"/>
    <w:rsid w:val="003515D2"/>
    <w:rsid w:val="0035171C"/>
    <w:rsid w:val="003517DD"/>
    <w:rsid w:val="00351EC2"/>
    <w:rsid w:val="00352371"/>
    <w:rsid w:val="003524F5"/>
    <w:rsid w:val="003527D3"/>
    <w:rsid w:val="00355817"/>
    <w:rsid w:val="00356462"/>
    <w:rsid w:val="00356601"/>
    <w:rsid w:val="003571C7"/>
    <w:rsid w:val="00357754"/>
    <w:rsid w:val="00357D78"/>
    <w:rsid w:val="00360A37"/>
    <w:rsid w:val="00360FA0"/>
    <w:rsid w:val="003623CE"/>
    <w:rsid w:val="003626B4"/>
    <w:rsid w:val="00362CCC"/>
    <w:rsid w:val="003645F6"/>
    <w:rsid w:val="00365122"/>
    <w:rsid w:val="00365751"/>
    <w:rsid w:val="00365E66"/>
    <w:rsid w:val="003660BD"/>
    <w:rsid w:val="0036693B"/>
    <w:rsid w:val="0036756B"/>
    <w:rsid w:val="00367D9E"/>
    <w:rsid w:val="00370C1A"/>
    <w:rsid w:val="003717AE"/>
    <w:rsid w:val="00372879"/>
    <w:rsid w:val="00373FE6"/>
    <w:rsid w:val="0037423A"/>
    <w:rsid w:val="00375186"/>
    <w:rsid w:val="003754DB"/>
    <w:rsid w:val="003765A6"/>
    <w:rsid w:val="003768CA"/>
    <w:rsid w:val="0037723D"/>
    <w:rsid w:val="0038022F"/>
    <w:rsid w:val="003803A8"/>
    <w:rsid w:val="003803C6"/>
    <w:rsid w:val="00381B4D"/>
    <w:rsid w:val="00381E5D"/>
    <w:rsid w:val="003824AA"/>
    <w:rsid w:val="00382873"/>
    <w:rsid w:val="00383E1B"/>
    <w:rsid w:val="00385269"/>
    <w:rsid w:val="00386204"/>
    <w:rsid w:val="0038628D"/>
    <w:rsid w:val="003863C5"/>
    <w:rsid w:val="00386623"/>
    <w:rsid w:val="003903D4"/>
    <w:rsid w:val="003903D7"/>
    <w:rsid w:val="003911A8"/>
    <w:rsid w:val="0039190D"/>
    <w:rsid w:val="00391EB7"/>
    <w:rsid w:val="003922EB"/>
    <w:rsid w:val="00393C68"/>
    <w:rsid w:val="00394B65"/>
    <w:rsid w:val="0039550D"/>
    <w:rsid w:val="00396876"/>
    <w:rsid w:val="00397AA6"/>
    <w:rsid w:val="003A025B"/>
    <w:rsid w:val="003A100B"/>
    <w:rsid w:val="003A1EC9"/>
    <w:rsid w:val="003A2352"/>
    <w:rsid w:val="003A272D"/>
    <w:rsid w:val="003A2BDE"/>
    <w:rsid w:val="003A38EA"/>
    <w:rsid w:val="003A4A76"/>
    <w:rsid w:val="003A5377"/>
    <w:rsid w:val="003A5547"/>
    <w:rsid w:val="003A59D2"/>
    <w:rsid w:val="003A65C8"/>
    <w:rsid w:val="003A724E"/>
    <w:rsid w:val="003B00C4"/>
    <w:rsid w:val="003B1710"/>
    <w:rsid w:val="003B1C7D"/>
    <w:rsid w:val="003B1F0E"/>
    <w:rsid w:val="003B2154"/>
    <w:rsid w:val="003B284B"/>
    <w:rsid w:val="003B2A96"/>
    <w:rsid w:val="003B2DEC"/>
    <w:rsid w:val="003B3971"/>
    <w:rsid w:val="003B3E65"/>
    <w:rsid w:val="003B4B2C"/>
    <w:rsid w:val="003B5486"/>
    <w:rsid w:val="003B5693"/>
    <w:rsid w:val="003B62C5"/>
    <w:rsid w:val="003B6E29"/>
    <w:rsid w:val="003B6F26"/>
    <w:rsid w:val="003B728A"/>
    <w:rsid w:val="003C138F"/>
    <w:rsid w:val="003C248C"/>
    <w:rsid w:val="003C2C6E"/>
    <w:rsid w:val="003C34D8"/>
    <w:rsid w:val="003C3C9B"/>
    <w:rsid w:val="003C4289"/>
    <w:rsid w:val="003C42B0"/>
    <w:rsid w:val="003C463D"/>
    <w:rsid w:val="003C4CF6"/>
    <w:rsid w:val="003C581F"/>
    <w:rsid w:val="003C58C7"/>
    <w:rsid w:val="003C5AB9"/>
    <w:rsid w:val="003C5D36"/>
    <w:rsid w:val="003C5DF6"/>
    <w:rsid w:val="003C6971"/>
    <w:rsid w:val="003C7260"/>
    <w:rsid w:val="003D0AA4"/>
    <w:rsid w:val="003D0E48"/>
    <w:rsid w:val="003D1B60"/>
    <w:rsid w:val="003D1CDE"/>
    <w:rsid w:val="003D2185"/>
    <w:rsid w:val="003D2356"/>
    <w:rsid w:val="003D2919"/>
    <w:rsid w:val="003D38CA"/>
    <w:rsid w:val="003D40FC"/>
    <w:rsid w:val="003D4185"/>
    <w:rsid w:val="003D41C1"/>
    <w:rsid w:val="003D498C"/>
    <w:rsid w:val="003D4D1F"/>
    <w:rsid w:val="003D61AA"/>
    <w:rsid w:val="003D657C"/>
    <w:rsid w:val="003E0BED"/>
    <w:rsid w:val="003E0D6B"/>
    <w:rsid w:val="003E3E0C"/>
    <w:rsid w:val="003E5CCA"/>
    <w:rsid w:val="003E5CDE"/>
    <w:rsid w:val="003E65F1"/>
    <w:rsid w:val="003E69EA"/>
    <w:rsid w:val="003F03FA"/>
    <w:rsid w:val="003F060D"/>
    <w:rsid w:val="003F096D"/>
    <w:rsid w:val="003F1166"/>
    <w:rsid w:val="003F1A13"/>
    <w:rsid w:val="003F391E"/>
    <w:rsid w:val="003F3AB3"/>
    <w:rsid w:val="003F4D0A"/>
    <w:rsid w:val="003F57A7"/>
    <w:rsid w:val="003F64CD"/>
    <w:rsid w:val="003F65E9"/>
    <w:rsid w:val="003F6F39"/>
    <w:rsid w:val="003F7121"/>
    <w:rsid w:val="003F7AF2"/>
    <w:rsid w:val="004005CC"/>
    <w:rsid w:val="0040106D"/>
    <w:rsid w:val="004013F9"/>
    <w:rsid w:val="0040144F"/>
    <w:rsid w:val="004016E0"/>
    <w:rsid w:val="004018B9"/>
    <w:rsid w:val="00401AD1"/>
    <w:rsid w:val="00402B12"/>
    <w:rsid w:val="00402BE8"/>
    <w:rsid w:val="00402D4F"/>
    <w:rsid w:val="00402EE7"/>
    <w:rsid w:val="004030BA"/>
    <w:rsid w:val="00403358"/>
    <w:rsid w:val="004036A7"/>
    <w:rsid w:val="00404273"/>
    <w:rsid w:val="00404612"/>
    <w:rsid w:val="00405004"/>
    <w:rsid w:val="00405949"/>
    <w:rsid w:val="0040631D"/>
    <w:rsid w:val="00406632"/>
    <w:rsid w:val="004069B5"/>
    <w:rsid w:val="00406BB8"/>
    <w:rsid w:val="00407D86"/>
    <w:rsid w:val="00410CE9"/>
    <w:rsid w:val="004112A6"/>
    <w:rsid w:val="00412F8E"/>
    <w:rsid w:val="004138A3"/>
    <w:rsid w:val="0041482B"/>
    <w:rsid w:val="00416953"/>
    <w:rsid w:val="0041712E"/>
    <w:rsid w:val="00417936"/>
    <w:rsid w:val="00420F83"/>
    <w:rsid w:val="004215CB"/>
    <w:rsid w:val="0042199D"/>
    <w:rsid w:val="00422337"/>
    <w:rsid w:val="004225D8"/>
    <w:rsid w:val="0042282E"/>
    <w:rsid w:val="00422FE8"/>
    <w:rsid w:val="00423200"/>
    <w:rsid w:val="0042422F"/>
    <w:rsid w:val="00424E77"/>
    <w:rsid w:val="00424EF8"/>
    <w:rsid w:val="0042533B"/>
    <w:rsid w:val="004253C3"/>
    <w:rsid w:val="004265F7"/>
    <w:rsid w:val="004268BA"/>
    <w:rsid w:val="00426C73"/>
    <w:rsid w:val="00427971"/>
    <w:rsid w:val="00430120"/>
    <w:rsid w:val="004308B1"/>
    <w:rsid w:val="00432208"/>
    <w:rsid w:val="00432E83"/>
    <w:rsid w:val="00432F67"/>
    <w:rsid w:val="004339AD"/>
    <w:rsid w:val="00434563"/>
    <w:rsid w:val="00435600"/>
    <w:rsid w:val="00436525"/>
    <w:rsid w:val="00436DCE"/>
    <w:rsid w:val="004371AF"/>
    <w:rsid w:val="00437B9E"/>
    <w:rsid w:val="00437BAB"/>
    <w:rsid w:val="0044024C"/>
    <w:rsid w:val="00440B40"/>
    <w:rsid w:val="00441EFA"/>
    <w:rsid w:val="004423DE"/>
    <w:rsid w:val="00443798"/>
    <w:rsid w:val="00443B71"/>
    <w:rsid w:val="00443EA0"/>
    <w:rsid w:val="00443F05"/>
    <w:rsid w:val="004442FA"/>
    <w:rsid w:val="004449B9"/>
    <w:rsid w:val="00445D5F"/>
    <w:rsid w:val="004479CD"/>
    <w:rsid w:val="004509A9"/>
    <w:rsid w:val="004521DE"/>
    <w:rsid w:val="00452AB5"/>
    <w:rsid w:val="0045314B"/>
    <w:rsid w:val="004536EA"/>
    <w:rsid w:val="00453A88"/>
    <w:rsid w:val="00453C9F"/>
    <w:rsid w:val="00454FD3"/>
    <w:rsid w:val="004551AC"/>
    <w:rsid w:val="004553FF"/>
    <w:rsid w:val="004563BB"/>
    <w:rsid w:val="00456C93"/>
    <w:rsid w:val="004572A6"/>
    <w:rsid w:val="00457B9A"/>
    <w:rsid w:val="00460749"/>
    <w:rsid w:val="004607CE"/>
    <w:rsid w:val="00460938"/>
    <w:rsid w:val="0046122E"/>
    <w:rsid w:val="00462497"/>
    <w:rsid w:val="004632E5"/>
    <w:rsid w:val="004635C6"/>
    <w:rsid w:val="004635FF"/>
    <w:rsid w:val="00463861"/>
    <w:rsid w:val="004638AD"/>
    <w:rsid w:val="00464EC6"/>
    <w:rsid w:val="004659EA"/>
    <w:rsid w:val="004665F8"/>
    <w:rsid w:val="00466B43"/>
    <w:rsid w:val="00466B89"/>
    <w:rsid w:val="00466B92"/>
    <w:rsid w:val="00466CA8"/>
    <w:rsid w:val="00467975"/>
    <w:rsid w:val="004679DE"/>
    <w:rsid w:val="004700DE"/>
    <w:rsid w:val="00470439"/>
    <w:rsid w:val="004704E3"/>
    <w:rsid w:val="004717ED"/>
    <w:rsid w:val="00471B0D"/>
    <w:rsid w:val="00471EA1"/>
    <w:rsid w:val="00471EFE"/>
    <w:rsid w:val="004729C1"/>
    <w:rsid w:val="00473759"/>
    <w:rsid w:val="00473822"/>
    <w:rsid w:val="00473E68"/>
    <w:rsid w:val="0047403A"/>
    <w:rsid w:val="00475289"/>
    <w:rsid w:val="00475CB7"/>
    <w:rsid w:val="00476793"/>
    <w:rsid w:val="00476C07"/>
    <w:rsid w:val="0047702B"/>
    <w:rsid w:val="004777E4"/>
    <w:rsid w:val="00480378"/>
    <w:rsid w:val="00480A4C"/>
    <w:rsid w:val="00482000"/>
    <w:rsid w:val="0048239E"/>
    <w:rsid w:val="004826FB"/>
    <w:rsid w:val="004839C8"/>
    <w:rsid w:val="004845CB"/>
    <w:rsid w:val="0048495F"/>
    <w:rsid w:val="00484E2A"/>
    <w:rsid w:val="004850A3"/>
    <w:rsid w:val="004852E0"/>
    <w:rsid w:val="004859DD"/>
    <w:rsid w:val="00485E39"/>
    <w:rsid w:val="004862E7"/>
    <w:rsid w:val="00486734"/>
    <w:rsid w:val="00487A34"/>
    <w:rsid w:val="00487F00"/>
    <w:rsid w:val="00487F07"/>
    <w:rsid w:val="004900B1"/>
    <w:rsid w:val="00491448"/>
    <w:rsid w:val="004917CA"/>
    <w:rsid w:val="00491AAF"/>
    <w:rsid w:val="00491E72"/>
    <w:rsid w:val="0049243F"/>
    <w:rsid w:val="00492CFA"/>
    <w:rsid w:val="00492F29"/>
    <w:rsid w:val="00493A92"/>
    <w:rsid w:val="00493DA7"/>
    <w:rsid w:val="00494E0E"/>
    <w:rsid w:val="0049522F"/>
    <w:rsid w:val="00495690"/>
    <w:rsid w:val="00495FE7"/>
    <w:rsid w:val="004963E3"/>
    <w:rsid w:val="00496947"/>
    <w:rsid w:val="00496B45"/>
    <w:rsid w:val="00496DF1"/>
    <w:rsid w:val="004A1772"/>
    <w:rsid w:val="004A236D"/>
    <w:rsid w:val="004A2469"/>
    <w:rsid w:val="004A2A38"/>
    <w:rsid w:val="004A2D2C"/>
    <w:rsid w:val="004A4830"/>
    <w:rsid w:val="004A4B0C"/>
    <w:rsid w:val="004A5257"/>
    <w:rsid w:val="004A5CB6"/>
    <w:rsid w:val="004A61FC"/>
    <w:rsid w:val="004A6E19"/>
    <w:rsid w:val="004A701A"/>
    <w:rsid w:val="004A74D8"/>
    <w:rsid w:val="004A74E3"/>
    <w:rsid w:val="004A78B0"/>
    <w:rsid w:val="004B00AF"/>
    <w:rsid w:val="004B0A9E"/>
    <w:rsid w:val="004B0E95"/>
    <w:rsid w:val="004B0EDA"/>
    <w:rsid w:val="004B1A12"/>
    <w:rsid w:val="004B1A34"/>
    <w:rsid w:val="004B1D54"/>
    <w:rsid w:val="004B229A"/>
    <w:rsid w:val="004B28C0"/>
    <w:rsid w:val="004B2BD3"/>
    <w:rsid w:val="004B48A7"/>
    <w:rsid w:val="004B4A5E"/>
    <w:rsid w:val="004B5310"/>
    <w:rsid w:val="004B59C6"/>
    <w:rsid w:val="004B5DC0"/>
    <w:rsid w:val="004B5E8E"/>
    <w:rsid w:val="004B661C"/>
    <w:rsid w:val="004B7825"/>
    <w:rsid w:val="004B7906"/>
    <w:rsid w:val="004B7A13"/>
    <w:rsid w:val="004C08D4"/>
    <w:rsid w:val="004C0B1B"/>
    <w:rsid w:val="004C0D00"/>
    <w:rsid w:val="004C1658"/>
    <w:rsid w:val="004C16D3"/>
    <w:rsid w:val="004C17B1"/>
    <w:rsid w:val="004C1A51"/>
    <w:rsid w:val="004C2106"/>
    <w:rsid w:val="004C26F7"/>
    <w:rsid w:val="004C2A8C"/>
    <w:rsid w:val="004C2B68"/>
    <w:rsid w:val="004C3E4F"/>
    <w:rsid w:val="004C4036"/>
    <w:rsid w:val="004C47DF"/>
    <w:rsid w:val="004C50BA"/>
    <w:rsid w:val="004C58FE"/>
    <w:rsid w:val="004C590E"/>
    <w:rsid w:val="004C5A16"/>
    <w:rsid w:val="004C5D95"/>
    <w:rsid w:val="004C6104"/>
    <w:rsid w:val="004C6A73"/>
    <w:rsid w:val="004C6A8C"/>
    <w:rsid w:val="004C6BF4"/>
    <w:rsid w:val="004C7894"/>
    <w:rsid w:val="004C7FCA"/>
    <w:rsid w:val="004D074A"/>
    <w:rsid w:val="004D07E1"/>
    <w:rsid w:val="004D09FF"/>
    <w:rsid w:val="004D0B3C"/>
    <w:rsid w:val="004D133F"/>
    <w:rsid w:val="004D15E1"/>
    <w:rsid w:val="004D1D43"/>
    <w:rsid w:val="004D20DD"/>
    <w:rsid w:val="004D268B"/>
    <w:rsid w:val="004D2692"/>
    <w:rsid w:val="004D3554"/>
    <w:rsid w:val="004D3F16"/>
    <w:rsid w:val="004D4ECC"/>
    <w:rsid w:val="004D6256"/>
    <w:rsid w:val="004D6431"/>
    <w:rsid w:val="004D6A65"/>
    <w:rsid w:val="004D7445"/>
    <w:rsid w:val="004E0B8C"/>
    <w:rsid w:val="004E1263"/>
    <w:rsid w:val="004E1317"/>
    <w:rsid w:val="004E2423"/>
    <w:rsid w:val="004E28A0"/>
    <w:rsid w:val="004E29A8"/>
    <w:rsid w:val="004E2AA3"/>
    <w:rsid w:val="004E2DEA"/>
    <w:rsid w:val="004E305C"/>
    <w:rsid w:val="004E3CA4"/>
    <w:rsid w:val="004E5D88"/>
    <w:rsid w:val="004E6782"/>
    <w:rsid w:val="004E6E0F"/>
    <w:rsid w:val="004E7940"/>
    <w:rsid w:val="004E7EE3"/>
    <w:rsid w:val="004F050E"/>
    <w:rsid w:val="004F10B3"/>
    <w:rsid w:val="004F18DB"/>
    <w:rsid w:val="004F1CFB"/>
    <w:rsid w:val="004F21DE"/>
    <w:rsid w:val="004F251A"/>
    <w:rsid w:val="004F2CB2"/>
    <w:rsid w:val="004F35D9"/>
    <w:rsid w:val="004F3A06"/>
    <w:rsid w:val="004F3C7D"/>
    <w:rsid w:val="004F4A5D"/>
    <w:rsid w:val="004F5314"/>
    <w:rsid w:val="004F5533"/>
    <w:rsid w:val="004F569E"/>
    <w:rsid w:val="004F6CBA"/>
    <w:rsid w:val="004F6DE7"/>
    <w:rsid w:val="004F7B8E"/>
    <w:rsid w:val="00500924"/>
    <w:rsid w:val="0050094B"/>
    <w:rsid w:val="00500956"/>
    <w:rsid w:val="0050131E"/>
    <w:rsid w:val="00501380"/>
    <w:rsid w:val="00501397"/>
    <w:rsid w:val="00502DA7"/>
    <w:rsid w:val="00503902"/>
    <w:rsid w:val="00503A40"/>
    <w:rsid w:val="005042E3"/>
    <w:rsid w:val="0050504C"/>
    <w:rsid w:val="0050593B"/>
    <w:rsid w:val="00506C8A"/>
    <w:rsid w:val="00506EE6"/>
    <w:rsid w:val="00507785"/>
    <w:rsid w:val="00510315"/>
    <w:rsid w:val="00510F08"/>
    <w:rsid w:val="00512368"/>
    <w:rsid w:val="00512791"/>
    <w:rsid w:val="0051291C"/>
    <w:rsid w:val="005135CF"/>
    <w:rsid w:val="00513AD1"/>
    <w:rsid w:val="00513DE6"/>
    <w:rsid w:val="00514377"/>
    <w:rsid w:val="00514F61"/>
    <w:rsid w:val="00515DFC"/>
    <w:rsid w:val="0051638D"/>
    <w:rsid w:val="00516672"/>
    <w:rsid w:val="00516A16"/>
    <w:rsid w:val="00516E1D"/>
    <w:rsid w:val="005170E8"/>
    <w:rsid w:val="00520A56"/>
    <w:rsid w:val="0052100F"/>
    <w:rsid w:val="0052162D"/>
    <w:rsid w:val="00522AF7"/>
    <w:rsid w:val="005236B1"/>
    <w:rsid w:val="005239A0"/>
    <w:rsid w:val="00523E51"/>
    <w:rsid w:val="00524EAA"/>
    <w:rsid w:val="0052538D"/>
    <w:rsid w:val="0052619A"/>
    <w:rsid w:val="005265FD"/>
    <w:rsid w:val="00526B48"/>
    <w:rsid w:val="005275DA"/>
    <w:rsid w:val="00527F6B"/>
    <w:rsid w:val="0053002E"/>
    <w:rsid w:val="005300D8"/>
    <w:rsid w:val="005312E6"/>
    <w:rsid w:val="0053134A"/>
    <w:rsid w:val="00531A6B"/>
    <w:rsid w:val="005323CB"/>
    <w:rsid w:val="00532C7E"/>
    <w:rsid w:val="00532D37"/>
    <w:rsid w:val="00533323"/>
    <w:rsid w:val="0053383F"/>
    <w:rsid w:val="00533CEC"/>
    <w:rsid w:val="00535185"/>
    <w:rsid w:val="00535847"/>
    <w:rsid w:val="00536546"/>
    <w:rsid w:val="005365B5"/>
    <w:rsid w:val="00536737"/>
    <w:rsid w:val="0054017A"/>
    <w:rsid w:val="005407A1"/>
    <w:rsid w:val="00540A84"/>
    <w:rsid w:val="00540F1C"/>
    <w:rsid w:val="00541773"/>
    <w:rsid w:val="00541EA0"/>
    <w:rsid w:val="00542B44"/>
    <w:rsid w:val="00542BD4"/>
    <w:rsid w:val="005431E3"/>
    <w:rsid w:val="005453C1"/>
    <w:rsid w:val="00546538"/>
    <w:rsid w:val="005465CB"/>
    <w:rsid w:val="00546A06"/>
    <w:rsid w:val="00546A2F"/>
    <w:rsid w:val="005505CD"/>
    <w:rsid w:val="00550A33"/>
    <w:rsid w:val="00551538"/>
    <w:rsid w:val="005519BC"/>
    <w:rsid w:val="00551AF0"/>
    <w:rsid w:val="00551D14"/>
    <w:rsid w:val="005531F2"/>
    <w:rsid w:val="00554BF7"/>
    <w:rsid w:val="005557FF"/>
    <w:rsid w:val="0055633C"/>
    <w:rsid w:val="005576EF"/>
    <w:rsid w:val="00560E54"/>
    <w:rsid w:val="00560E8A"/>
    <w:rsid w:val="005615A5"/>
    <w:rsid w:val="00561AED"/>
    <w:rsid w:val="00561CD8"/>
    <w:rsid w:val="005631F4"/>
    <w:rsid w:val="005635D7"/>
    <w:rsid w:val="005636B1"/>
    <w:rsid w:val="00563F73"/>
    <w:rsid w:val="00564356"/>
    <w:rsid w:val="00566193"/>
    <w:rsid w:val="00566625"/>
    <w:rsid w:val="00566D03"/>
    <w:rsid w:val="005674E2"/>
    <w:rsid w:val="00567BF0"/>
    <w:rsid w:val="0057158D"/>
    <w:rsid w:val="005719E0"/>
    <w:rsid w:val="0057260C"/>
    <w:rsid w:val="00572B96"/>
    <w:rsid w:val="00572C6D"/>
    <w:rsid w:val="00573F98"/>
    <w:rsid w:val="00575204"/>
    <w:rsid w:val="0057525E"/>
    <w:rsid w:val="00575752"/>
    <w:rsid w:val="00575963"/>
    <w:rsid w:val="00576AE7"/>
    <w:rsid w:val="00576B8A"/>
    <w:rsid w:val="005814F5"/>
    <w:rsid w:val="00581689"/>
    <w:rsid w:val="00581ED4"/>
    <w:rsid w:val="00582829"/>
    <w:rsid w:val="0058297E"/>
    <w:rsid w:val="00582AB6"/>
    <w:rsid w:val="00582D81"/>
    <w:rsid w:val="00582E19"/>
    <w:rsid w:val="00583075"/>
    <w:rsid w:val="00583092"/>
    <w:rsid w:val="00583F46"/>
    <w:rsid w:val="005842FD"/>
    <w:rsid w:val="00584F56"/>
    <w:rsid w:val="00585BEF"/>
    <w:rsid w:val="00586F9B"/>
    <w:rsid w:val="00587541"/>
    <w:rsid w:val="00587BE5"/>
    <w:rsid w:val="00591922"/>
    <w:rsid w:val="0059206B"/>
    <w:rsid w:val="00592187"/>
    <w:rsid w:val="00593499"/>
    <w:rsid w:val="00593B79"/>
    <w:rsid w:val="00593C47"/>
    <w:rsid w:val="00594A4F"/>
    <w:rsid w:val="00594C66"/>
    <w:rsid w:val="00594DAA"/>
    <w:rsid w:val="005955B0"/>
    <w:rsid w:val="005958BD"/>
    <w:rsid w:val="00595C88"/>
    <w:rsid w:val="005960DF"/>
    <w:rsid w:val="00596827"/>
    <w:rsid w:val="00596D9B"/>
    <w:rsid w:val="00596F42"/>
    <w:rsid w:val="005A0299"/>
    <w:rsid w:val="005A05D7"/>
    <w:rsid w:val="005A0D25"/>
    <w:rsid w:val="005A0DC4"/>
    <w:rsid w:val="005A2393"/>
    <w:rsid w:val="005A3911"/>
    <w:rsid w:val="005A3926"/>
    <w:rsid w:val="005A4351"/>
    <w:rsid w:val="005A4AB3"/>
    <w:rsid w:val="005A541E"/>
    <w:rsid w:val="005A60F1"/>
    <w:rsid w:val="005A6296"/>
    <w:rsid w:val="005A62EA"/>
    <w:rsid w:val="005A6E80"/>
    <w:rsid w:val="005A7B50"/>
    <w:rsid w:val="005A7D3B"/>
    <w:rsid w:val="005B1631"/>
    <w:rsid w:val="005B1A40"/>
    <w:rsid w:val="005B2637"/>
    <w:rsid w:val="005B2EBA"/>
    <w:rsid w:val="005B3E4D"/>
    <w:rsid w:val="005B461C"/>
    <w:rsid w:val="005B5497"/>
    <w:rsid w:val="005B6F19"/>
    <w:rsid w:val="005B7734"/>
    <w:rsid w:val="005B7A63"/>
    <w:rsid w:val="005B7D4E"/>
    <w:rsid w:val="005C032C"/>
    <w:rsid w:val="005C05FB"/>
    <w:rsid w:val="005C0958"/>
    <w:rsid w:val="005C0D98"/>
    <w:rsid w:val="005C2841"/>
    <w:rsid w:val="005C3415"/>
    <w:rsid w:val="005C43BE"/>
    <w:rsid w:val="005C50F7"/>
    <w:rsid w:val="005C5FE2"/>
    <w:rsid w:val="005C6631"/>
    <w:rsid w:val="005C6BD3"/>
    <w:rsid w:val="005C7B6D"/>
    <w:rsid w:val="005D117F"/>
    <w:rsid w:val="005D1C0C"/>
    <w:rsid w:val="005D1C16"/>
    <w:rsid w:val="005D1FF0"/>
    <w:rsid w:val="005D29A0"/>
    <w:rsid w:val="005D35E9"/>
    <w:rsid w:val="005D40A9"/>
    <w:rsid w:val="005D43B0"/>
    <w:rsid w:val="005D4FF6"/>
    <w:rsid w:val="005D507E"/>
    <w:rsid w:val="005D548A"/>
    <w:rsid w:val="005D5768"/>
    <w:rsid w:val="005D5ADA"/>
    <w:rsid w:val="005D634A"/>
    <w:rsid w:val="005D7248"/>
    <w:rsid w:val="005D78B0"/>
    <w:rsid w:val="005D7B29"/>
    <w:rsid w:val="005D7C04"/>
    <w:rsid w:val="005D7D9E"/>
    <w:rsid w:val="005E0E6D"/>
    <w:rsid w:val="005E12B7"/>
    <w:rsid w:val="005E1430"/>
    <w:rsid w:val="005E14BF"/>
    <w:rsid w:val="005E1DD9"/>
    <w:rsid w:val="005E1E0C"/>
    <w:rsid w:val="005E1E64"/>
    <w:rsid w:val="005E37E1"/>
    <w:rsid w:val="005E4B46"/>
    <w:rsid w:val="005E4E28"/>
    <w:rsid w:val="005E52DB"/>
    <w:rsid w:val="005E6003"/>
    <w:rsid w:val="005E6A92"/>
    <w:rsid w:val="005E7324"/>
    <w:rsid w:val="005F0B93"/>
    <w:rsid w:val="005F154A"/>
    <w:rsid w:val="005F18A0"/>
    <w:rsid w:val="005F2444"/>
    <w:rsid w:val="005F38FC"/>
    <w:rsid w:val="005F3D82"/>
    <w:rsid w:val="005F3DE8"/>
    <w:rsid w:val="005F3F1E"/>
    <w:rsid w:val="005F44B3"/>
    <w:rsid w:val="005F4A69"/>
    <w:rsid w:val="005F4E19"/>
    <w:rsid w:val="005F5C58"/>
    <w:rsid w:val="005F5FC7"/>
    <w:rsid w:val="005F6130"/>
    <w:rsid w:val="005F6C40"/>
    <w:rsid w:val="005F6CC3"/>
    <w:rsid w:val="005F6F27"/>
    <w:rsid w:val="005F73EC"/>
    <w:rsid w:val="00600B36"/>
    <w:rsid w:val="00600E4D"/>
    <w:rsid w:val="00601B92"/>
    <w:rsid w:val="00601FCA"/>
    <w:rsid w:val="00603F0B"/>
    <w:rsid w:val="00605669"/>
    <w:rsid w:val="00605B90"/>
    <w:rsid w:val="00606B60"/>
    <w:rsid w:val="0060738A"/>
    <w:rsid w:val="00607999"/>
    <w:rsid w:val="00607E5F"/>
    <w:rsid w:val="00607F85"/>
    <w:rsid w:val="00610880"/>
    <w:rsid w:val="00610C42"/>
    <w:rsid w:val="006122E0"/>
    <w:rsid w:val="00612A4B"/>
    <w:rsid w:val="006132CC"/>
    <w:rsid w:val="00613C9B"/>
    <w:rsid w:val="00616EE8"/>
    <w:rsid w:val="006177BF"/>
    <w:rsid w:val="00617B64"/>
    <w:rsid w:val="00617FFD"/>
    <w:rsid w:val="0062052F"/>
    <w:rsid w:val="006206E5"/>
    <w:rsid w:val="00620816"/>
    <w:rsid w:val="0062268C"/>
    <w:rsid w:val="00622767"/>
    <w:rsid w:val="00622B74"/>
    <w:rsid w:val="00622C6E"/>
    <w:rsid w:val="006231C9"/>
    <w:rsid w:val="00623268"/>
    <w:rsid w:val="006239D6"/>
    <w:rsid w:val="00624142"/>
    <w:rsid w:val="00624485"/>
    <w:rsid w:val="00624A8D"/>
    <w:rsid w:val="00624C11"/>
    <w:rsid w:val="00624C35"/>
    <w:rsid w:val="0062596A"/>
    <w:rsid w:val="006261B9"/>
    <w:rsid w:val="0062640A"/>
    <w:rsid w:val="00626934"/>
    <w:rsid w:val="006303F4"/>
    <w:rsid w:val="006318AA"/>
    <w:rsid w:val="006320FD"/>
    <w:rsid w:val="006328F0"/>
    <w:rsid w:val="00632A3A"/>
    <w:rsid w:val="00632B42"/>
    <w:rsid w:val="00636A20"/>
    <w:rsid w:val="00636A4D"/>
    <w:rsid w:val="00636D7A"/>
    <w:rsid w:val="00637F66"/>
    <w:rsid w:val="006409C8"/>
    <w:rsid w:val="00640CEF"/>
    <w:rsid w:val="00641443"/>
    <w:rsid w:val="006414C0"/>
    <w:rsid w:val="00641C82"/>
    <w:rsid w:val="0064266A"/>
    <w:rsid w:val="0064324C"/>
    <w:rsid w:val="006438AA"/>
    <w:rsid w:val="00644497"/>
    <w:rsid w:val="00645921"/>
    <w:rsid w:val="00645B38"/>
    <w:rsid w:val="00646128"/>
    <w:rsid w:val="00646E8A"/>
    <w:rsid w:val="0065054B"/>
    <w:rsid w:val="00652551"/>
    <w:rsid w:val="006529F2"/>
    <w:rsid w:val="00652B97"/>
    <w:rsid w:val="006532D2"/>
    <w:rsid w:val="00653D21"/>
    <w:rsid w:val="00654D36"/>
    <w:rsid w:val="00654ECC"/>
    <w:rsid w:val="00655244"/>
    <w:rsid w:val="0065641C"/>
    <w:rsid w:val="00656D0D"/>
    <w:rsid w:val="00660B59"/>
    <w:rsid w:val="00660F0B"/>
    <w:rsid w:val="006613F3"/>
    <w:rsid w:val="006618EF"/>
    <w:rsid w:val="00662D64"/>
    <w:rsid w:val="00663870"/>
    <w:rsid w:val="00665144"/>
    <w:rsid w:val="006652CD"/>
    <w:rsid w:val="00665585"/>
    <w:rsid w:val="006656F2"/>
    <w:rsid w:val="00665702"/>
    <w:rsid w:val="00665BAA"/>
    <w:rsid w:val="00666752"/>
    <w:rsid w:val="00667218"/>
    <w:rsid w:val="006673C6"/>
    <w:rsid w:val="00670614"/>
    <w:rsid w:val="00670891"/>
    <w:rsid w:val="00670AA6"/>
    <w:rsid w:val="00671069"/>
    <w:rsid w:val="006723D0"/>
    <w:rsid w:val="0067253D"/>
    <w:rsid w:val="0067280D"/>
    <w:rsid w:val="00672FD1"/>
    <w:rsid w:val="006730B0"/>
    <w:rsid w:val="00674087"/>
    <w:rsid w:val="00674882"/>
    <w:rsid w:val="00675A56"/>
    <w:rsid w:val="00676146"/>
    <w:rsid w:val="00676C01"/>
    <w:rsid w:val="00680A2B"/>
    <w:rsid w:val="00680D13"/>
    <w:rsid w:val="00682176"/>
    <w:rsid w:val="00682E08"/>
    <w:rsid w:val="00683B70"/>
    <w:rsid w:val="00685FBE"/>
    <w:rsid w:val="0068638E"/>
    <w:rsid w:val="00686767"/>
    <w:rsid w:val="00686AF9"/>
    <w:rsid w:val="00686C20"/>
    <w:rsid w:val="0068762C"/>
    <w:rsid w:val="00687C02"/>
    <w:rsid w:val="00687DAF"/>
    <w:rsid w:val="00687FCA"/>
    <w:rsid w:val="00690268"/>
    <w:rsid w:val="00690947"/>
    <w:rsid w:val="00691DE7"/>
    <w:rsid w:val="00693156"/>
    <w:rsid w:val="006934FE"/>
    <w:rsid w:val="00693970"/>
    <w:rsid w:val="00693976"/>
    <w:rsid w:val="00694547"/>
    <w:rsid w:val="00695642"/>
    <w:rsid w:val="0069587D"/>
    <w:rsid w:val="00695E32"/>
    <w:rsid w:val="0069685F"/>
    <w:rsid w:val="00697B8D"/>
    <w:rsid w:val="006A08C3"/>
    <w:rsid w:val="006A137F"/>
    <w:rsid w:val="006A1525"/>
    <w:rsid w:val="006A1CA0"/>
    <w:rsid w:val="006A1D3F"/>
    <w:rsid w:val="006A2473"/>
    <w:rsid w:val="006A25E2"/>
    <w:rsid w:val="006A3ECE"/>
    <w:rsid w:val="006A40A8"/>
    <w:rsid w:val="006A44D4"/>
    <w:rsid w:val="006A4CC5"/>
    <w:rsid w:val="006A4D43"/>
    <w:rsid w:val="006A517A"/>
    <w:rsid w:val="006A52C9"/>
    <w:rsid w:val="006A5EBC"/>
    <w:rsid w:val="006A638F"/>
    <w:rsid w:val="006A7E2A"/>
    <w:rsid w:val="006B024F"/>
    <w:rsid w:val="006B048E"/>
    <w:rsid w:val="006B0902"/>
    <w:rsid w:val="006B110C"/>
    <w:rsid w:val="006B2134"/>
    <w:rsid w:val="006B2254"/>
    <w:rsid w:val="006B2788"/>
    <w:rsid w:val="006B3525"/>
    <w:rsid w:val="006B389E"/>
    <w:rsid w:val="006B4108"/>
    <w:rsid w:val="006B4284"/>
    <w:rsid w:val="006B481C"/>
    <w:rsid w:val="006C1CBB"/>
    <w:rsid w:val="006C1F9A"/>
    <w:rsid w:val="006C2B07"/>
    <w:rsid w:val="006C3F84"/>
    <w:rsid w:val="006C4016"/>
    <w:rsid w:val="006C4863"/>
    <w:rsid w:val="006C5AF2"/>
    <w:rsid w:val="006C7C0A"/>
    <w:rsid w:val="006D0230"/>
    <w:rsid w:val="006D056F"/>
    <w:rsid w:val="006D1039"/>
    <w:rsid w:val="006D1491"/>
    <w:rsid w:val="006D15F9"/>
    <w:rsid w:val="006D1EA3"/>
    <w:rsid w:val="006D21CA"/>
    <w:rsid w:val="006D2216"/>
    <w:rsid w:val="006D2926"/>
    <w:rsid w:val="006D2B5B"/>
    <w:rsid w:val="006D2D19"/>
    <w:rsid w:val="006D33FF"/>
    <w:rsid w:val="006D3419"/>
    <w:rsid w:val="006D3590"/>
    <w:rsid w:val="006D3AEB"/>
    <w:rsid w:val="006D41AA"/>
    <w:rsid w:val="006D532A"/>
    <w:rsid w:val="006D5F53"/>
    <w:rsid w:val="006D5F9C"/>
    <w:rsid w:val="006D6304"/>
    <w:rsid w:val="006D6CA3"/>
    <w:rsid w:val="006D7A3B"/>
    <w:rsid w:val="006E02A1"/>
    <w:rsid w:val="006E0684"/>
    <w:rsid w:val="006E07D8"/>
    <w:rsid w:val="006E10B3"/>
    <w:rsid w:val="006E1690"/>
    <w:rsid w:val="006E2E62"/>
    <w:rsid w:val="006E342D"/>
    <w:rsid w:val="006E359B"/>
    <w:rsid w:val="006E3629"/>
    <w:rsid w:val="006E3EAE"/>
    <w:rsid w:val="006E547E"/>
    <w:rsid w:val="006E579A"/>
    <w:rsid w:val="006E5CE1"/>
    <w:rsid w:val="006E6A73"/>
    <w:rsid w:val="006E6CCC"/>
    <w:rsid w:val="006E784D"/>
    <w:rsid w:val="006E7DBE"/>
    <w:rsid w:val="006F028F"/>
    <w:rsid w:val="006F0D88"/>
    <w:rsid w:val="006F1220"/>
    <w:rsid w:val="006F1DA8"/>
    <w:rsid w:val="006F28A9"/>
    <w:rsid w:val="006F28D4"/>
    <w:rsid w:val="006F28EE"/>
    <w:rsid w:val="006F2F21"/>
    <w:rsid w:val="006F34CD"/>
    <w:rsid w:val="006F3983"/>
    <w:rsid w:val="006F45BE"/>
    <w:rsid w:val="006F552D"/>
    <w:rsid w:val="006F6A24"/>
    <w:rsid w:val="006F6E90"/>
    <w:rsid w:val="007011B3"/>
    <w:rsid w:val="007019CA"/>
    <w:rsid w:val="00701A22"/>
    <w:rsid w:val="00701E03"/>
    <w:rsid w:val="007027CB"/>
    <w:rsid w:val="007041F3"/>
    <w:rsid w:val="0070429C"/>
    <w:rsid w:val="00704DE3"/>
    <w:rsid w:val="00704EF6"/>
    <w:rsid w:val="00705BE1"/>
    <w:rsid w:val="00705DF8"/>
    <w:rsid w:val="0070686A"/>
    <w:rsid w:val="00706DA1"/>
    <w:rsid w:val="007072E1"/>
    <w:rsid w:val="007078EE"/>
    <w:rsid w:val="007100A5"/>
    <w:rsid w:val="00711634"/>
    <w:rsid w:val="00711946"/>
    <w:rsid w:val="00712396"/>
    <w:rsid w:val="0071245E"/>
    <w:rsid w:val="00712542"/>
    <w:rsid w:val="007128BD"/>
    <w:rsid w:val="007128D4"/>
    <w:rsid w:val="00712EF5"/>
    <w:rsid w:val="007138CF"/>
    <w:rsid w:val="00713954"/>
    <w:rsid w:val="00713A37"/>
    <w:rsid w:val="00714CEF"/>
    <w:rsid w:val="007150CD"/>
    <w:rsid w:val="007157EA"/>
    <w:rsid w:val="00715B6C"/>
    <w:rsid w:val="00715C6F"/>
    <w:rsid w:val="00715D2B"/>
    <w:rsid w:val="00716442"/>
    <w:rsid w:val="007165F8"/>
    <w:rsid w:val="00716EAE"/>
    <w:rsid w:val="007207C9"/>
    <w:rsid w:val="007218DF"/>
    <w:rsid w:val="00721A88"/>
    <w:rsid w:val="0072227F"/>
    <w:rsid w:val="007239D6"/>
    <w:rsid w:val="00723B3B"/>
    <w:rsid w:val="0072409E"/>
    <w:rsid w:val="007244D0"/>
    <w:rsid w:val="00724A5F"/>
    <w:rsid w:val="00724A99"/>
    <w:rsid w:val="00725177"/>
    <w:rsid w:val="0072599C"/>
    <w:rsid w:val="00727498"/>
    <w:rsid w:val="00727C72"/>
    <w:rsid w:val="007306F4"/>
    <w:rsid w:val="00730773"/>
    <w:rsid w:val="00731B29"/>
    <w:rsid w:val="00732331"/>
    <w:rsid w:val="00732404"/>
    <w:rsid w:val="00732C54"/>
    <w:rsid w:val="007336C3"/>
    <w:rsid w:val="00734558"/>
    <w:rsid w:val="00734C20"/>
    <w:rsid w:val="00734ED0"/>
    <w:rsid w:val="0073584C"/>
    <w:rsid w:val="00735D4B"/>
    <w:rsid w:val="00736674"/>
    <w:rsid w:val="00736DB5"/>
    <w:rsid w:val="007376B4"/>
    <w:rsid w:val="00737D05"/>
    <w:rsid w:val="007405F2"/>
    <w:rsid w:val="007407AF"/>
    <w:rsid w:val="007420C7"/>
    <w:rsid w:val="007421ED"/>
    <w:rsid w:val="007424E1"/>
    <w:rsid w:val="0074266C"/>
    <w:rsid w:val="00742E27"/>
    <w:rsid w:val="007431AA"/>
    <w:rsid w:val="00743557"/>
    <w:rsid w:val="00743ACE"/>
    <w:rsid w:val="00744A80"/>
    <w:rsid w:val="00744DB4"/>
    <w:rsid w:val="00744EDD"/>
    <w:rsid w:val="007459CA"/>
    <w:rsid w:val="0074612A"/>
    <w:rsid w:val="00747054"/>
    <w:rsid w:val="007474C7"/>
    <w:rsid w:val="00747E88"/>
    <w:rsid w:val="00747FC9"/>
    <w:rsid w:val="007502BB"/>
    <w:rsid w:val="0075033F"/>
    <w:rsid w:val="007503BD"/>
    <w:rsid w:val="00750551"/>
    <w:rsid w:val="0075062C"/>
    <w:rsid w:val="00750DA5"/>
    <w:rsid w:val="00751A03"/>
    <w:rsid w:val="00751D98"/>
    <w:rsid w:val="00753368"/>
    <w:rsid w:val="00753EDB"/>
    <w:rsid w:val="0075524A"/>
    <w:rsid w:val="0075535D"/>
    <w:rsid w:val="007564B4"/>
    <w:rsid w:val="0076201D"/>
    <w:rsid w:val="00762D53"/>
    <w:rsid w:val="007631A7"/>
    <w:rsid w:val="0076559E"/>
    <w:rsid w:val="00766716"/>
    <w:rsid w:val="00766CB3"/>
    <w:rsid w:val="00770027"/>
    <w:rsid w:val="00770A34"/>
    <w:rsid w:val="00771456"/>
    <w:rsid w:val="0077173F"/>
    <w:rsid w:val="007717FF"/>
    <w:rsid w:val="00772126"/>
    <w:rsid w:val="00772E18"/>
    <w:rsid w:val="00773830"/>
    <w:rsid w:val="00774AD5"/>
    <w:rsid w:val="007751E8"/>
    <w:rsid w:val="00775399"/>
    <w:rsid w:val="00775EC1"/>
    <w:rsid w:val="007775AF"/>
    <w:rsid w:val="00777ADF"/>
    <w:rsid w:val="00780228"/>
    <w:rsid w:val="00780517"/>
    <w:rsid w:val="0078144E"/>
    <w:rsid w:val="007823D8"/>
    <w:rsid w:val="0078277D"/>
    <w:rsid w:val="00782FD4"/>
    <w:rsid w:val="00783C72"/>
    <w:rsid w:val="00783FBC"/>
    <w:rsid w:val="007840F7"/>
    <w:rsid w:val="007848AE"/>
    <w:rsid w:val="00784F5E"/>
    <w:rsid w:val="00785346"/>
    <w:rsid w:val="00785626"/>
    <w:rsid w:val="00785910"/>
    <w:rsid w:val="00786737"/>
    <w:rsid w:val="007868BC"/>
    <w:rsid w:val="00787143"/>
    <w:rsid w:val="00787A4C"/>
    <w:rsid w:val="00791A0A"/>
    <w:rsid w:val="00792ED1"/>
    <w:rsid w:val="00793750"/>
    <w:rsid w:val="00793B22"/>
    <w:rsid w:val="00793B67"/>
    <w:rsid w:val="00794353"/>
    <w:rsid w:val="00794427"/>
    <w:rsid w:val="00794851"/>
    <w:rsid w:val="00794B22"/>
    <w:rsid w:val="00794CB0"/>
    <w:rsid w:val="00794FF7"/>
    <w:rsid w:val="00795B48"/>
    <w:rsid w:val="007964EC"/>
    <w:rsid w:val="00797DA9"/>
    <w:rsid w:val="007A0A13"/>
    <w:rsid w:val="007A0C79"/>
    <w:rsid w:val="007A1341"/>
    <w:rsid w:val="007A23B2"/>
    <w:rsid w:val="007A316C"/>
    <w:rsid w:val="007A31AF"/>
    <w:rsid w:val="007A4C29"/>
    <w:rsid w:val="007A4FF5"/>
    <w:rsid w:val="007A546F"/>
    <w:rsid w:val="007A54EF"/>
    <w:rsid w:val="007A591A"/>
    <w:rsid w:val="007A6879"/>
    <w:rsid w:val="007A7270"/>
    <w:rsid w:val="007A7303"/>
    <w:rsid w:val="007A768E"/>
    <w:rsid w:val="007A7DD6"/>
    <w:rsid w:val="007B02B8"/>
    <w:rsid w:val="007B09C3"/>
    <w:rsid w:val="007B1947"/>
    <w:rsid w:val="007B2223"/>
    <w:rsid w:val="007B2853"/>
    <w:rsid w:val="007B2A7D"/>
    <w:rsid w:val="007B3892"/>
    <w:rsid w:val="007B680B"/>
    <w:rsid w:val="007B764A"/>
    <w:rsid w:val="007C032F"/>
    <w:rsid w:val="007C12DB"/>
    <w:rsid w:val="007C18EA"/>
    <w:rsid w:val="007C20F2"/>
    <w:rsid w:val="007C3863"/>
    <w:rsid w:val="007C3A68"/>
    <w:rsid w:val="007C42CD"/>
    <w:rsid w:val="007C5D1F"/>
    <w:rsid w:val="007C66B7"/>
    <w:rsid w:val="007C7E6F"/>
    <w:rsid w:val="007D091C"/>
    <w:rsid w:val="007D1752"/>
    <w:rsid w:val="007D1DE4"/>
    <w:rsid w:val="007D21ED"/>
    <w:rsid w:val="007D25CD"/>
    <w:rsid w:val="007D271C"/>
    <w:rsid w:val="007D27DE"/>
    <w:rsid w:val="007D2C5F"/>
    <w:rsid w:val="007D2F1C"/>
    <w:rsid w:val="007D30BC"/>
    <w:rsid w:val="007D3EA2"/>
    <w:rsid w:val="007D5235"/>
    <w:rsid w:val="007D564E"/>
    <w:rsid w:val="007D59CB"/>
    <w:rsid w:val="007D59EB"/>
    <w:rsid w:val="007D78A0"/>
    <w:rsid w:val="007E0BCD"/>
    <w:rsid w:val="007E14F6"/>
    <w:rsid w:val="007E1DD9"/>
    <w:rsid w:val="007E2A8C"/>
    <w:rsid w:val="007E33FA"/>
    <w:rsid w:val="007E3D36"/>
    <w:rsid w:val="007E4211"/>
    <w:rsid w:val="007E54CE"/>
    <w:rsid w:val="007E5652"/>
    <w:rsid w:val="007E5B99"/>
    <w:rsid w:val="007E6C1B"/>
    <w:rsid w:val="007E719F"/>
    <w:rsid w:val="007E77C5"/>
    <w:rsid w:val="007E7D3F"/>
    <w:rsid w:val="007F193D"/>
    <w:rsid w:val="007F1BA4"/>
    <w:rsid w:val="007F22C8"/>
    <w:rsid w:val="007F33D5"/>
    <w:rsid w:val="007F4B56"/>
    <w:rsid w:val="007F5BD9"/>
    <w:rsid w:val="00800351"/>
    <w:rsid w:val="00800506"/>
    <w:rsid w:val="00800B12"/>
    <w:rsid w:val="00801308"/>
    <w:rsid w:val="008018C1"/>
    <w:rsid w:val="00801AAB"/>
    <w:rsid w:val="0080297F"/>
    <w:rsid w:val="008039E4"/>
    <w:rsid w:val="00803A79"/>
    <w:rsid w:val="00803ED4"/>
    <w:rsid w:val="008040C4"/>
    <w:rsid w:val="008042DC"/>
    <w:rsid w:val="00804892"/>
    <w:rsid w:val="008059E5"/>
    <w:rsid w:val="00805C0A"/>
    <w:rsid w:val="00806D7B"/>
    <w:rsid w:val="008071AD"/>
    <w:rsid w:val="0081154D"/>
    <w:rsid w:val="00811E60"/>
    <w:rsid w:val="0081225F"/>
    <w:rsid w:val="00812749"/>
    <w:rsid w:val="008128AE"/>
    <w:rsid w:val="00812C7D"/>
    <w:rsid w:val="00812FE8"/>
    <w:rsid w:val="00814D35"/>
    <w:rsid w:val="00814EF0"/>
    <w:rsid w:val="00815DF2"/>
    <w:rsid w:val="0081637D"/>
    <w:rsid w:val="00817127"/>
    <w:rsid w:val="00817237"/>
    <w:rsid w:val="008200B8"/>
    <w:rsid w:val="008208F1"/>
    <w:rsid w:val="0082193A"/>
    <w:rsid w:val="0082278E"/>
    <w:rsid w:val="008240F7"/>
    <w:rsid w:val="008241BE"/>
    <w:rsid w:val="0082652B"/>
    <w:rsid w:val="00826BA8"/>
    <w:rsid w:val="008273EE"/>
    <w:rsid w:val="00827611"/>
    <w:rsid w:val="0083099E"/>
    <w:rsid w:val="0083137C"/>
    <w:rsid w:val="0083158E"/>
    <w:rsid w:val="008316FB"/>
    <w:rsid w:val="0083266E"/>
    <w:rsid w:val="00832CD5"/>
    <w:rsid w:val="00834854"/>
    <w:rsid w:val="00834B23"/>
    <w:rsid w:val="00834BD3"/>
    <w:rsid w:val="00834FE9"/>
    <w:rsid w:val="00835D36"/>
    <w:rsid w:val="00835F60"/>
    <w:rsid w:val="008373CA"/>
    <w:rsid w:val="00837480"/>
    <w:rsid w:val="00837D97"/>
    <w:rsid w:val="00841C0E"/>
    <w:rsid w:val="00842033"/>
    <w:rsid w:val="008421B3"/>
    <w:rsid w:val="0084245A"/>
    <w:rsid w:val="00842581"/>
    <w:rsid w:val="00843F5C"/>
    <w:rsid w:val="00844207"/>
    <w:rsid w:val="0084431C"/>
    <w:rsid w:val="00844779"/>
    <w:rsid w:val="0084489C"/>
    <w:rsid w:val="00844B31"/>
    <w:rsid w:val="00845655"/>
    <w:rsid w:val="00845DA3"/>
    <w:rsid w:val="00846517"/>
    <w:rsid w:val="008468C0"/>
    <w:rsid w:val="00846944"/>
    <w:rsid w:val="0084764C"/>
    <w:rsid w:val="00850479"/>
    <w:rsid w:val="00850BF0"/>
    <w:rsid w:val="00850CB2"/>
    <w:rsid w:val="00852C5E"/>
    <w:rsid w:val="00852D61"/>
    <w:rsid w:val="00853B00"/>
    <w:rsid w:val="008549CD"/>
    <w:rsid w:val="00855826"/>
    <w:rsid w:val="00855B2E"/>
    <w:rsid w:val="00856203"/>
    <w:rsid w:val="0085713E"/>
    <w:rsid w:val="008571D8"/>
    <w:rsid w:val="00857485"/>
    <w:rsid w:val="00857A9E"/>
    <w:rsid w:val="00857B5C"/>
    <w:rsid w:val="008600DD"/>
    <w:rsid w:val="00861D0B"/>
    <w:rsid w:val="0086275C"/>
    <w:rsid w:val="00862CEC"/>
    <w:rsid w:val="00865237"/>
    <w:rsid w:val="00865835"/>
    <w:rsid w:val="00866DFA"/>
    <w:rsid w:val="00867283"/>
    <w:rsid w:val="00867499"/>
    <w:rsid w:val="00867B8C"/>
    <w:rsid w:val="00867DA2"/>
    <w:rsid w:val="00870B8A"/>
    <w:rsid w:val="008710C8"/>
    <w:rsid w:val="00871252"/>
    <w:rsid w:val="0087150D"/>
    <w:rsid w:val="00871A47"/>
    <w:rsid w:val="0087285C"/>
    <w:rsid w:val="00872C4F"/>
    <w:rsid w:val="008732FE"/>
    <w:rsid w:val="00873B80"/>
    <w:rsid w:val="0087541E"/>
    <w:rsid w:val="00875D2D"/>
    <w:rsid w:val="00875D78"/>
    <w:rsid w:val="00875E83"/>
    <w:rsid w:val="00877794"/>
    <w:rsid w:val="00877FCA"/>
    <w:rsid w:val="00880135"/>
    <w:rsid w:val="0088282F"/>
    <w:rsid w:val="008845B9"/>
    <w:rsid w:val="0088467A"/>
    <w:rsid w:val="00885D27"/>
    <w:rsid w:val="00885D82"/>
    <w:rsid w:val="008860EF"/>
    <w:rsid w:val="00886211"/>
    <w:rsid w:val="00886B9D"/>
    <w:rsid w:val="0088770A"/>
    <w:rsid w:val="008906E4"/>
    <w:rsid w:val="00890E4D"/>
    <w:rsid w:val="00892998"/>
    <w:rsid w:val="008935D8"/>
    <w:rsid w:val="008935EF"/>
    <w:rsid w:val="00893C5B"/>
    <w:rsid w:val="00894A65"/>
    <w:rsid w:val="00894EF5"/>
    <w:rsid w:val="00895016"/>
    <w:rsid w:val="00895FFB"/>
    <w:rsid w:val="0089644C"/>
    <w:rsid w:val="00896618"/>
    <w:rsid w:val="00897178"/>
    <w:rsid w:val="008971AE"/>
    <w:rsid w:val="00897554"/>
    <w:rsid w:val="008978BF"/>
    <w:rsid w:val="008A1058"/>
    <w:rsid w:val="008A1C9D"/>
    <w:rsid w:val="008A21C9"/>
    <w:rsid w:val="008A2987"/>
    <w:rsid w:val="008A5293"/>
    <w:rsid w:val="008A55C1"/>
    <w:rsid w:val="008A58A4"/>
    <w:rsid w:val="008A61D6"/>
    <w:rsid w:val="008A621D"/>
    <w:rsid w:val="008A690C"/>
    <w:rsid w:val="008A6C6A"/>
    <w:rsid w:val="008B1241"/>
    <w:rsid w:val="008B161C"/>
    <w:rsid w:val="008B2438"/>
    <w:rsid w:val="008B2DA5"/>
    <w:rsid w:val="008B3417"/>
    <w:rsid w:val="008B358A"/>
    <w:rsid w:val="008B4135"/>
    <w:rsid w:val="008B417E"/>
    <w:rsid w:val="008B4D80"/>
    <w:rsid w:val="008B5586"/>
    <w:rsid w:val="008B6857"/>
    <w:rsid w:val="008C0059"/>
    <w:rsid w:val="008C2365"/>
    <w:rsid w:val="008C2D79"/>
    <w:rsid w:val="008C31DF"/>
    <w:rsid w:val="008C3497"/>
    <w:rsid w:val="008C34FE"/>
    <w:rsid w:val="008C3725"/>
    <w:rsid w:val="008C4113"/>
    <w:rsid w:val="008C4DF6"/>
    <w:rsid w:val="008C525F"/>
    <w:rsid w:val="008C539F"/>
    <w:rsid w:val="008C5851"/>
    <w:rsid w:val="008C5E16"/>
    <w:rsid w:val="008C6A24"/>
    <w:rsid w:val="008C7A59"/>
    <w:rsid w:val="008D05B6"/>
    <w:rsid w:val="008D130E"/>
    <w:rsid w:val="008D1B2F"/>
    <w:rsid w:val="008D2187"/>
    <w:rsid w:val="008D22AF"/>
    <w:rsid w:val="008D234C"/>
    <w:rsid w:val="008D2EEA"/>
    <w:rsid w:val="008D43A5"/>
    <w:rsid w:val="008D5B9B"/>
    <w:rsid w:val="008D6298"/>
    <w:rsid w:val="008D63C8"/>
    <w:rsid w:val="008D685D"/>
    <w:rsid w:val="008D6B82"/>
    <w:rsid w:val="008D7519"/>
    <w:rsid w:val="008D7D75"/>
    <w:rsid w:val="008E2A75"/>
    <w:rsid w:val="008E2ABF"/>
    <w:rsid w:val="008E4290"/>
    <w:rsid w:val="008E5955"/>
    <w:rsid w:val="008E6588"/>
    <w:rsid w:val="008E710D"/>
    <w:rsid w:val="008E7F11"/>
    <w:rsid w:val="008E7FB1"/>
    <w:rsid w:val="008F02F6"/>
    <w:rsid w:val="008F095F"/>
    <w:rsid w:val="008F2880"/>
    <w:rsid w:val="008F2E5F"/>
    <w:rsid w:val="008F4199"/>
    <w:rsid w:val="008F43C6"/>
    <w:rsid w:val="008F46A6"/>
    <w:rsid w:val="008F538B"/>
    <w:rsid w:val="008F6776"/>
    <w:rsid w:val="008F67FD"/>
    <w:rsid w:val="008F68C0"/>
    <w:rsid w:val="008F6ACE"/>
    <w:rsid w:val="008F7164"/>
    <w:rsid w:val="009007D6"/>
    <w:rsid w:val="009013EE"/>
    <w:rsid w:val="00901E83"/>
    <w:rsid w:val="00901F66"/>
    <w:rsid w:val="009021C3"/>
    <w:rsid w:val="00902BCC"/>
    <w:rsid w:val="00902BDA"/>
    <w:rsid w:val="00903694"/>
    <w:rsid w:val="009043EE"/>
    <w:rsid w:val="00904C87"/>
    <w:rsid w:val="00906344"/>
    <w:rsid w:val="0090677A"/>
    <w:rsid w:val="0090708B"/>
    <w:rsid w:val="009072C4"/>
    <w:rsid w:val="00907670"/>
    <w:rsid w:val="00910A65"/>
    <w:rsid w:val="00910B48"/>
    <w:rsid w:val="00911663"/>
    <w:rsid w:val="00911995"/>
    <w:rsid w:val="00911B6D"/>
    <w:rsid w:val="0091240F"/>
    <w:rsid w:val="009125DE"/>
    <w:rsid w:val="00912612"/>
    <w:rsid w:val="0091270E"/>
    <w:rsid w:val="00912F5F"/>
    <w:rsid w:val="009136E2"/>
    <w:rsid w:val="00913C3F"/>
    <w:rsid w:val="00913E1C"/>
    <w:rsid w:val="009141CD"/>
    <w:rsid w:val="009142A3"/>
    <w:rsid w:val="00915116"/>
    <w:rsid w:val="00915D8F"/>
    <w:rsid w:val="0091720C"/>
    <w:rsid w:val="00917986"/>
    <w:rsid w:val="00920A25"/>
    <w:rsid w:val="00921286"/>
    <w:rsid w:val="00921E91"/>
    <w:rsid w:val="00922744"/>
    <w:rsid w:val="00922D51"/>
    <w:rsid w:val="00923506"/>
    <w:rsid w:val="00923907"/>
    <w:rsid w:val="009239FA"/>
    <w:rsid w:val="00923B43"/>
    <w:rsid w:val="00924DF9"/>
    <w:rsid w:val="00924E5F"/>
    <w:rsid w:val="00925224"/>
    <w:rsid w:val="00925B76"/>
    <w:rsid w:val="00926AAA"/>
    <w:rsid w:val="00926ACA"/>
    <w:rsid w:val="009272C7"/>
    <w:rsid w:val="009273FD"/>
    <w:rsid w:val="00930729"/>
    <w:rsid w:val="00930B7B"/>
    <w:rsid w:val="00932D33"/>
    <w:rsid w:val="00932E52"/>
    <w:rsid w:val="00932F12"/>
    <w:rsid w:val="0093346F"/>
    <w:rsid w:val="009334AF"/>
    <w:rsid w:val="00933E3A"/>
    <w:rsid w:val="0093438B"/>
    <w:rsid w:val="00934B3D"/>
    <w:rsid w:val="00934D65"/>
    <w:rsid w:val="009357B3"/>
    <w:rsid w:val="00935D9E"/>
    <w:rsid w:val="0093656B"/>
    <w:rsid w:val="00936942"/>
    <w:rsid w:val="00936D73"/>
    <w:rsid w:val="0093788A"/>
    <w:rsid w:val="00937A22"/>
    <w:rsid w:val="00937FDA"/>
    <w:rsid w:val="0094019C"/>
    <w:rsid w:val="00940744"/>
    <w:rsid w:val="00941A8B"/>
    <w:rsid w:val="00943042"/>
    <w:rsid w:val="00943118"/>
    <w:rsid w:val="00943314"/>
    <w:rsid w:val="00944CEE"/>
    <w:rsid w:val="0094542C"/>
    <w:rsid w:val="00945D49"/>
    <w:rsid w:val="009461A2"/>
    <w:rsid w:val="0094621A"/>
    <w:rsid w:val="00947451"/>
    <w:rsid w:val="00947B6E"/>
    <w:rsid w:val="00947F46"/>
    <w:rsid w:val="00950463"/>
    <w:rsid w:val="00950F43"/>
    <w:rsid w:val="0095118F"/>
    <w:rsid w:val="00951309"/>
    <w:rsid w:val="00951837"/>
    <w:rsid w:val="00952DF4"/>
    <w:rsid w:val="009533A7"/>
    <w:rsid w:val="009554CF"/>
    <w:rsid w:val="00956701"/>
    <w:rsid w:val="009573DA"/>
    <w:rsid w:val="00957758"/>
    <w:rsid w:val="0096082F"/>
    <w:rsid w:val="00960EFF"/>
    <w:rsid w:val="00961293"/>
    <w:rsid w:val="0096132A"/>
    <w:rsid w:val="009616FE"/>
    <w:rsid w:val="00962331"/>
    <w:rsid w:val="009624B3"/>
    <w:rsid w:val="00962D40"/>
    <w:rsid w:val="00963995"/>
    <w:rsid w:val="00963CEF"/>
    <w:rsid w:val="00964179"/>
    <w:rsid w:val="009651B8"/>
    <w:rsid w:val="00965829"/>
    <w:rsid w:val="00965B27"/>
    <w:rsid w:val="00965C04"/>
    <w:rsid w:val="00965D6F"/>
    <w:rsid w:val="00965ED7"/>
    <w:rsid w:val="00967796"/>
    <w:rsid w:val="009679B1"/>
    <w:rsid w:val="00967B21"/>
    <w:rsid w:val="009700FD"/>
    <w:rsid w:val="0097093F"/>
    <w:rsid w:val="00970D2B"/>
    <w:rsid w:val="00970DD1"/>
    <w:rsid w:val="00971085"/>
    <w:rsid w:val="0097228C"/>
    <w:rsid w:val="00973ABC"/>
    <w:rsid w:val="009748CC"/>
    <w:rsid w:val="00975006"/>
    <w:rsid w:val="00975647"/>
    <w:rsid w:val="00976BDF"/>
    <w:rsid w:val="00977238"/>
    <w:rsid w:val="00977783"/>
    <w:rsid w:val="00977B05"/>
    <w:rsid w:val="00977BE1"/>
    <w:rsid w:val="00977FAA"/>
    <w:rsid w:val="009815B9"/>
    <w:rsid w:val="009815E3"/>
    <w:rsid w:val="00981E19"/>
    <w:rsid w:val="00982101"/>
    <w:rsid w:val="009825DD"/>
    <w:rsid w:val="00982A73"/>
    <w:rsid w:val="00982CDD"/>
    <w:rsid w:val="00983D1D"/>
    <w:rsid w:val="009842BE"/>
    <w:rsid w:val="009845E1"/>
    <w:rsid w:val="00984705"/>
    <w:rsid w:val="0098568C"/>
    <w:rsid w:val="00986639"/>
    <w:rsid w:val="009868F4"/>
    <w:rsid w:val="0098692A"/>
    <w:rsid w:val="0098762D"/>
    <w:rsid w:val="00987DAC"/>
    <w:rsid w:val="00990DDD"/>
    <w:rsid w:val="009913EB"/>
    <w:rsid w:val="009922CC"/>
    <w:rsid w:val="009922D1"/>
    <w:rsid w:val="0099290D"/>
    <w:rsid w:val="00993241"/>
    <w:rsid w:val="00993FF6"/>
    <w:rsid w:val="00995278"/>
    <w:rsid w:val="0099590A"/>
    <w:rsid w:val="00995A14"/>
    <w:rsid w:val="009964E9"/>
    <w:rsid w:val="0099665B"/>
    <w:rsid w:val="00996F18"/>
    <w:rsid w:val="00997506"/>
    <w:rsid w:val="0099759B"/>
    <w:rsid w:val="00997603"/>
    <w:rsid w:val="0099795F"/>
    <w:rsid w:val="00997D18"/>
    <w:rsid w:val="009A078B"/>
    <w:rsid w:val="009A07CF"/>
    <w:rsid w:val="009A0882"/>
    <w:rsid w:val="009A093C"/>
    <w:rsid w:val="009A0B67"/>
    <w:rsid w:val="009A1501"/>
    <w:rsid w:val="009A20BC"/>
    <w:rsid w:val="009A2291"/>
    <w:rsid w:val="009A286D"/>
    <w:rsid w:val="009A306A"/>
    <w:rsid w:val="009A365E"/>
    <w:rsid w:val="009A3C3A"/>
    <w:rsid w:val="009A4600"/>
    <w:rsid w:val="009A4DFC"/>
    <w:rsid w:val="009A53BD"/>
    <w:rsid w:val="009A5C6B"/>
    <w:rsid w:val="009A60B3"/>
    <w:rsid w:val="009A65D7"/>
    <w:rsid w:val="009A66EC"/>
    <w:rsid w:val="009A6C88"/>
    <w:rsid w:val="009A7003"/>
    <w:rsid w:val="009A74C9"/>
    <w:rsid w:val="009B06E3"/>
    <w:rsid w:val="009B2678"/>
    <w:rsid w:val="009B2B0B"/>
    <w:rsid w:val="009B3497"/>
    <w:rsid w:val="009B43A2"/>
    <w:rsid w:val="009B4D31"/>
    <w:rsid w:val="009B53A0"/>
    <w:rsid w:val="009B65AA"/>
    <w:rsid w:val="009B65BB"/>
    <w:rsid w:val="009B67C2"/>
    <w:rsid w:val="009B76C3"/>
    <w:rsid w:val="009B7875"/>
    <w:rsid w:val="009B794B"/>
    <w:rsid w:val="009B79D6"/>
    <w:rsid w:val="009C076F"/>
    <w:rsid w:val="009C09FB"/>
    <w:rsid w:val="009C1117"/>
    <w:rsid w:val="009C352A"/>
    <w:rsid w:val="009C52C8"/>
    <w:rsid w:val="009C5B9A"/>
    <w:rsid w:val="009C6276"/>
    <w:rsid w:val="009C69E5"/>
    <w:rsid w:val="009C6AF3"/>
    <w:rsid w:val="009C707F"/>
    <w:rsid w:val="009C7113"/>
    <w:rsid w:val="009C75D2"/>
    <w:rsid w:val="009C7620"/>
    <w:rsid w:val="009C7C31"/>
    <w:rsid w:val="009D05AB"/>
    <w:rsid w:val="009D0904"/>
    <w:rsid w:val="009D0D0D"/>
    <w:rsid w:val="009D1A5D"/>
    <w:rsid w:val="009D24EF"/>
    <w:rsid w:val="009D28D5"/>
    <w:rsid w:val="009D4783"/>
    <w:rsid w:val="009D4B47"/>
    <w:rsid w:val="009D4FA6"/>
    <w:rsid w:val="009D58E6"/>
    <w:rsid w:val="009D5D75"/>
    <w:rsid w:val="009E11D7"/>
    <w:rsid w:val="009E2B27"/>
    <w:rsid w:val="009E2BE0"/>
    <w:rsid w:val="009E307B"/>
    <w:rsid w:val="009E37E0"/>
    <w:rsid w:val="009E38C5"/>
    <w:rsid w:val="009E3ACC"/>
    <w:rsid w:val="009E4349"/>
    <w:rsid w:val="009E443B"/>
    <w:rsid w:val="009E4AE1"/>
    <w:rsid w:val="009E4B29"/>
    <w:rsid w:val="009E4BC6"/>
    <w:rsid w:val="009E4F7B"/>
    <w:rsid w:val="009E5930"/>
    <w:rsid w:val="009E6D4A"/>
    <w:rsid w:val="009E746C"/>
    <w:rsid w:val="009F016C"/>
    <w:rsid w:val="009F09C2"/>
    <w:rsid w:val="009F0BF4"/>
    <w:rsid w:val="009F1349"/>
    <w:rsid w:val="009F27F7"/>
    <w:rsid w:val="009F2A14"/>
    <w:rsid w:val="009F3055"/>
    <w:rsid w:val="009F3196"/>
    <w:rsid w:val="009F3D20"/>
    <w:rsid w:val="009F4F3D"/>
    <w:rsid w:val="009F525A"/>
    <w:rsid w:val="009F62BE"/>
    <w:rsid w:val="009F77C8"/>
    <w:rsid w:val="009F77D7"/>
    <w:rsid w:val="009F7D49"/>
    <w:rsid w:val="00A00910"/>
    <w:rsid w:val="00A00BF7"/>
    <w:rsid w:val="00A00FE1"/>
    <w:rsid w:val="00A01B48"/>
    <w:rsid w:val="00A01E02"/>
    <w:rsid w:val="00A03802"/>
    <w:rsid w:val="00A0430B"/>
    <w:rsid w:val="00A06224"/>
    <w:rsid w:val="00A06CE8"/>
    <w:rsid w:val="00A07919"/>
    <w:rsid w:val="00A07E11"/>
    <w:rsid w:val="00A104CD"/>
    <w:rsid w:val="00A11403"/>
    <w:rsid w:val="00A1140F"/>
    <w:rsid w:val="00A117D2"/>
    <w:rsid w:val="00A11E94"/>
    <w:rsid w:val="00A128FF"/>
    <w:rsid w:val="00A12BAD"/>
    <w:rsid w:val="00A1343F"/>
    <w:rsid w:val="00A134D8"/>
    <w:rsid w:val="00A147E4"/>
    <w:rsid w:val="00A14962"/>
    <w:rsid w:val="00A16180"/>
    <w:rsid w:val="00A16F22"/>
    <w:rsid w:val="00A20223"/>
    <w:rsid w:val="00A207F4"/>
    <w:rsid w:val="00A20A4D"/>
    <w:rsid w:val="00A20E46"/>
    <w:rsid w:val="00A21253"/>
    <w:rsid w:val="00A21508"/>
    <w:rsid w:val="00A21875"/>
    <w:rsid w:val="00A22102"/>
    <w:rsid w:val="00A222E9"/>
    <w:rsid w:val="00A22420"/>
    <w:rsid w:val="00A225B1"/>
    <w:rsid w:val="00A22840"/>
    <w:rsid w:val="00A23DF9"/>
    <w:rsid w:val="00A2700C"/>
    <w:rsid w:val="00A2785D"/>
    <w:rsid w:val="00A2791D"/>
    <w:rsid w:val="00A3012B"/>
    <w:rsid w:val="00A31018"/>
    <w:rsid w:val="00A31120"/>
    <w:rsid w:val="00A32111"/>
    <w:rsid w:val="00A33378"/>
    <w:rsid w:val="00A33919"/>
    <w:rsid w:val="00A33DAC"/>
    <w:rsid w:val="00A33E70"/>
    <w:rsid w:val="00A34327"/>
    <w:rsid w:val="00A34BA9"/>
    <w:rsid w:val="00A35098"/>
    <w:rsid w:val="00A365AF"/>
    <w:rsid w:val="00A379D3"/>
    <w:rsid w:val="00A37E3A"/>
    <w:rsid w:val="00A407DB"/>
    <w:rsid w:val="00A4097B"/>
    <w:rsid w:val="00A40C7F"/>
    <w:rsid w:val="00A40FBA"/>
    <w:rsid w:val="00A4174F"/>
    <w:rsid w:val="00A41997"/>
    <w:rsid w:val="00A4214F"/>
    <w:rsid w:val="00A422E9"/>
    <w:rsid w:val="00A424EA"/>
    <w:rsid w:val="00A4262F"/>
    <w:rsid w:val="00A43290"/>
    <w:rsid w:val="00A444AE"/>
    <w:rsid w:val="00A44CD6"/>
    <w:rsid w:val="00A45740"/>
    <w:rsid w:val="00A4584B"/>
    <w:rsid w:val="00A45A53"/>
    <w:rsid w:val="00A467EC"/>
    <w:rsid w:val="00A46AB6"/>
    <w:rsid w:val="00A46C99"/>
    <w:rsid w:val="00A47437"/>
    <w:rsid w:val="00A505B5"/>
    <w:rsid w:val="00A50CA3"/>
    <w:rsid w:val="00A5278A"/>
    <w:rsid w:val="00A531C9"/>
    <w:rsid w:val="00A53B38"/>
    <w:rsid w:val="00A53C80"/>
    <w:rsid w:val="00A5421C"/>
    <w:rsid w:val="00A54FAF"/>
    <w:rsid w:val="00A55164"/>
    <w:rsid w:val="00A552BA"/>
    <w:rsid w:val="00A55B4F"/>
    <w:rsid w:val="00A55C3C"/>
    <w:rsid w:val="00A55D55"/>
    <w:rsid w:val="00A56131"/>
    <w:rsid w:val="00A576D9"/>
    <w:rsid w:val="00A57DBC"/>
    <w:rsid w:val="00A60117"/>
    <w:rsid w:val="00A60A62"/>
    <w:rsid w:val="00A60B17"/>
    <w:rsid w:val="00A61B64"/>
    <w:rsid w:val="00A61ECF"/>
    <w:rsid w:val="00A62561"/>
    <w:rsid w:val="00A62760"/>
    <w:rsid w:val="00A62E89"/>
    <w:rsid w:val="00A62EC9"/>
    <w:rsid w:val="00A64552"/>
    <w:rsid w:val="00A649E8"/>
    <w:rsid w:val="00A64EC9"/>
    <w:rsid w:val="00A65315"/>
    <w:rsid w:val="00A655F6"/>
    <w:rsid w:val="00A668A9"/>
    <w:rsid w:val="00A66E6A"/>
    <w:rsid w:val="00A673D9"/>
    <w:rsid w:val="00A67837"/>
    <w:rsid w:val="00A70546"/>
    <w:rsid w:val="00A7079D"/>
    <w:rsid w:val="00A70863"/>
    <w:rsid w:val="00A70A1E"/>
    <w:rsid w:val="00A71B2A"/>
    <w:rsid w:val="00A7231E"/>
    <w:rsid w:val="00A7240C"/>
    <w:rsid w:val="00A737EE"/>
    <w:rsid w:val="00A740E8"/>
    <w:rsid w:val="00A74A25"/>
    <w:rsid w:val="00A74E96"/>
    <w:rsid w:val="00A74F16"/>
    <w:rsid w:val="00A76264"/>
    <w:rsid w:val="00A764C6"/>
    <w:rsid w:val="00A765C4"/>
    <w:rsid w:val="00A7721C"/>
    <w:rsid w:val="00A8001F"/>
    <w:rsid w:val="00A80712"/>
    <w:rsid w:val="00A80858"/>
    <w:rsid w:val="00A808FD"/>
    <w:rsid w:val="00A80A9C"/>
    <w:rsid w:val="00A81052"/>
    <w:rsid w:val="00A816CA"/>
    <w:rsid w:val="00A8227D"/>
    <w:rsid w:val="00A8310D"/>
    <w:rsid w:val="00A8377F"/>
    <w:rsid w:val="00A83A82"/>
    <w:rsid w:val="00A83AEE"/>
    <w:rsid w:val="00A83BC7"/>
    <w:rsid w:val="00A84852"/>
    <w:rsid w:val="00A84FB8"/>
    <w:rsid w:val="00A85033"/>
    <w:rsid w:val="00A85B4A"/>
    <w:rsid w:val="00A85DA8"/>
    <w:rsid w:val="00A8611A"/>
    <w:rsid w:val="00A869D6"/>
    <w:rsid w:val="00A86F89"/>
    <w:rsid w:val="00A877BE"/>
    <w:rsid w:val="00A877C9"/>
    <w:rsid w:val="00A91372"/>
    <w:rsid w:val="00A91901"/>
    <w:rsid w:val="00A91FB0"/>
    <w:rsid w:val="00A928B0"/>
    <w:rsid w:val="00A931D7"/>
    <w:rsid w:val="00A932C0"/>
    <w:rsid w:val="00A93C3D"/>
    <w:rsid w:val="00A93F7D"/>
    <w:rsid w:val="00A93F91"/>
    <w:rsid w:val="00A944F1"/>
    <w:rsid w:val="00A95883"/>
    <w:rsid w:val="00A95921"/>
    <w:rsid w:val="00A9615A"/>
    <w:rsid w:val="00A96E90"/>
    <w:rsid w:val="00A97298"/>
    <w:rsid w:val="00AA0464"/>
    <w:rsid w:val="00AA1539"/>
    <w:rsid w:val="00AA2534"/>
    <w:rsid w:val="00AA25E7"/>
    <w:rsid w:val="00AA29BF"/>
    <w:rsid w:val="00AA2EAF"/>
    <w:rsid w:val="00AA3175"/>
    <w:rsid w:val="00AA3924"/>
    <w:rsid w:val="00AA3DD4"/>
    <w:rsid w:val="00AA4853"/>
    <w:rsid w:val="00AA48D1"/>
    <w:rsid w:val="00AA4BE2"/>
    <w:rsid w:val="00AA4F80"/>
    <w:rsid w:val="00AA52EB"/>
    <w:rsid w:val="00AA5847"/>
    <w:rsid w:val="00AA5971"/>
    <w:rsid w:val="00AA6062"/>
    <w:rsid w:val="00AA70BA"/>
    <w:rsid w:val="00AA7388"/>
    <w:rsid w:val="00AB0383"/>
    <w:rsid w:val="00AB0F56"/>
    <w:rsid w:val="00AB186D"/>
    <w:rsid w:val="00AB1933"/>
    <w:rsid w:val="00AB2619"/>
    <w:rsid w:val="00AB270A"/>
    <w:rsid w:val="00AB283B"/>
    <w:rsid w:val="00AB31FC"/>
    <w:rsid w:val="00AB3385"/>
    <w:rsid w:val="00AB34A4"/>
    <w:rsid w:val="00AB3885"/>
    <w:rsid w:val="00AB54B5"/>
    <w:rsid w:val="00AB57B6"/>
    <w:rsid w:val="00AB67EC"/>
    <w:rsid w:val="00AB6E71"/>
    <w:rsid w:val="00AB7EEF"/>
    <w:rsid w:val="00AC01E5"/>
    <w:rsid w:val="00AC072F"/>
    <w:rsid w:val="00AC07BC"/>
    <w:rsid w:val="00AC1A30"/>
    <w:rsid w:val="00AC1FC4"/>
    <w:rsid w:val="00AC2468"/>
    <w:rsid w:val="00AC2488"/>
    <w:rsid w:val="00AC4563"/>
    <w:rsid w:val="00AC631E"/>
    <w:rsid w:val="00AC6B46"/>
    <w:rsid w:val="00AC6BFC"/>
    <w:rsid w:val="00AC7976"/>
    <w:rsid w:val="00AD069A"/>
    <w:rsid w:val="00AD0ACF"/>
    <w:rsid w:val="00AD0B91"/>
    <w:rsid w:val="00AD10CB"/>
    <w:rsid w:val="00AD1285"/>
    <w:rsid w:val="00AD20C1"/>
    <w:rsid w:val="00AD22C4"/>
    <w:rsid w:val="00AD251D"/>
    <w:rsid w:val="00AD2C80"/>
    <w:rsid w:val="00AD2D86"/>
    <w:rsid w:val="00AD2E54"/>
    <w:rsid w:val="00AD2FF5"/>
    <w:rsid w:val="00AD5824"/>
    <w:rsid w:val="00AD793C"/>
    <w:rsid w:val="00AD7D4D"/>
    <w:rsid w:val="00AE01E3"/>
    <w:rsid w:val="00AE1999"/>
    <w:rsid w:val="00AE1C4B"/>
    <w:rsid w:val="00AE1DE0"/>
    <w:rsid w:val="00AE3428"/>
    <w:rsid w:val="00AE3934"/>
    <w:rsid w:val="00AE4BF2"/>
    <w:rsid w:val="00AE4CC6"/>
    <w:rsid w:val="00AE5687"/>
    <w:rsid w:val="00AE56ED"/>
    <w:rsid w:val="00AE5A88"/>
    <w:rsid w:val="00AE5F82"/>
    <w:rsid w:val="00AF0174"/>
    <w:rsid w:val="00AF1C00"/>
    <w:rsid w:val="00AF273E"/>
    <w:rsid w:val="00AF3C46"/>
    <w:rsid w:val="00AF3EE7"/>
    <w:rsid w:val="00AF4829"/>
    <w:rsid w:val="00AF554D"/>
    <w:rsid w:val="00AF6214"/>
    <w:rsid w:val="00B0060B"/>
    <w:rsid w:val="00B00A19"/>
    <w:rsid w:val="00B00EF2"/>
    <w:rsid w:val="00B012AE"/>
    <w:rsid w:val="00B024E5"/>
    <w:rsid w:val="00B02A52"/>
    <w:rsid w:val="00B04163"/>
    <w:rsid w:val="00B05828"/>
    <w:rsid w:val="00B05D86"/>
    <w:rsid w:val="00B06984"/>
    <w:rsid w:val="00B06CC3"/>
    <w:rsid w:val="00B07478"/>
    <w:rsid w:val="00B074BF"/>
    <w:rsid w:val="00B07E38"/>
    <w:rsid w:val="00B11072"/>
    <w:rsid w:val="00B11791"/>
    <w:rsid w:val="00B12680"/>
    <w:rsid w:val="00B1270C"/>
    <w:rsid w:val="00B13D34"/>
    <w:rsid w:val="00B13F38"/>
    <w:rsid w:val="00B141A7"/>
    <w:rsid w:val="00B14524"/>
    <w:rsid w:val="00B14567"/>
    <w:rsid w:val="00B159B9"/>
    <w:rsid w:val="00B16E56"/>
    <w:rsid w:val="00B17168"/>
    <w:rsid w:val="00B17AE6"/>
    <w:rsid w:val="00B17C93"/>
    <w:rsid w:val="00B17F3B"/>
    <w:rsid w:val="00B20581"/>
    <w:rsid w:val="00B20BD0"/>
    <w:rsid w:val="00B20FC6"/>
    <w:rsid w:val="00B2175C"/>
    <w:rsid w:val="00B21BD1"/>
    <w:rsid w:val="00B2263F"/>
    <w:rsid w:val="00B228EA"/>
    <w:rsid w:val="00B23563"/>
    <w:rsid w:val="00B25711"/>
    <w:rsid w:val="00B25BFB"/>
    <w:rsid w:val="00B27280"/>
    <w:rsid w:val="00B31767"/>
    <w:rsid w:val="00B31931"/>
    <w:rsid w:val="00B31AED"/>
    <w:rsid w:val="00B345CA"/>
    <w:rsid w:val="00B34876"/>
    <w:rsid w:val="00B34F87"/>
    <w:rsid w:val="00B370AA"/>
    <w:rsid w:val="00B374BA"/>
    <w:rsid w:val="00B37857"/>
    <w:rsid w:val="00B40973"/>
    <w:rsid w:val="00B41017"/>
    <w:rsid w:val="00B423C0"/>
    <w:rsid w:val="00B42DC9"/>
    <w:rsid w:val="00B43885"/>
    <w:rsid w:val="00B4600F"/>
    <w:rsid w:val="00B460D7"/>
    <w:rsid w:val="00B47A3A"/>
    <w:rsid w:val="00B47CAD"/>
    <w:rsid w:val="00B47D94"/>
    <w:rsid w:val="00B47EE3"/>
    <w:rsid w:val="00B50478"/>
    <w:rsid w:val="00B505EF"/>
    <w:rsid w:val="00B50F96"/>
    <w:rsid w:val="00B51512"/>
    <w:rsid w:val="00B52C1B"/>
    <w:rsid w:val="00B5546B"/>
    <w:rsid w:val="00B557A4"/>
    <w:rsid w:val="00B577FA"/>
    <w:rsid w:val="00B57A12"/>
    <w:rsid w:val="00B60193"/>
    <w:rsid w:val="00B60C0E"/>
    <w:rsid w:val="00B61180"/>
    <w:rsid w:val="00B622E3"/>
    <w:rsid w:val="00B6299F"/>
    <w:rsid w:val="00B62F9D"/>
    <w:rsid w:val="00B63125"/>
    <w:rsid w:val="00B64C52"/>
    <w:rsid w:val="00B64C54"/>
    <w:rsid w:val="00B65305"/>
    <w:rsid w:val="00B65A0A"/>
    <w:rsid w:val="00B65A7E"/>
    <w:rsid w:val="00B65D0D"/>
    <w:rsid w:val="00B660C3"/>
    <w:rsid w:val="00B66B08"/>
    <w:rsid w:val="00B67015"/>
    <w:rsid w:val="00B713F6"/>
    <w:rsid w:val="00B716E9"/>
    <w:rsid w:val="00B7255E"/>
    <w:rsid w:val="00B72FA3"/>
    <w:rsid w:val="00B732F4"/>
    <w:rsid w:val="00B73FE6"/>
    <w:rsid w:val="00B74F28"/>
    <w:rsid w:val="00B75083"/>
    <w:rsid w:val="00B756C1"/>
    <w:rsid w:val="00B759A8"/>
    <w:rsid w:val="00B75FA6"/>
    <w:rsid w:val="00B76E98"/>
    <w:rsid w:val="00B770C9"/>
    <w:rsid w:val="00B77380"/>
    <w:rsid w:val="00B77489"/>
    <w:rsid w:val="00B77EFA"/>
    <w:rsid w:val="00B8094F"/>
    <w:rsid w:val="00B816B7"/>
    <w:rsid w:val="00B819E5"/>
    <w:rsid w:val="00B81F3A"/>
    <w:rsid w:val="00B8254D"/>
    <w:rsid w:val="00B82577"/>
    <w:rsid w:val="00B82E66"/>
    <w:rsid w:val="00B82FB5"/>
    <w:rsid w:val="00B83322"/>
    <w:rsid w:val="00B837EF"/>
    <w:rsid w:val="00B84A6F"/>
    <w:rsid w:val="00B84F31"/>
    <w:rsid w:val="00B85BA1"/>
    <w:rsid w:val="00B866D9"/>
    <w:rsid w:val="00B869B3"/>
    <w:rsid w:val="00B87BCD"/>
    <w:rsid w:val="00B901C9"/>
    <w:rsid w:val="00B903F3"/>
    <w:rsid w:val="00B90ADD"/>
    <w:rsid w:val="00B928B5"/>
    <w:rsid w:val="00B92AAE"/>
    <w:rsid w:val="00B92C78"/>
    <w:rsid w:val="00B9306F"/>
    <w:rsid w:val="00B94526"/>
    <w:rsid w:val="00B94CC8"/>
    <w:rsid w:val="00B94FE5"/>
    <w:rsid w:val="00B953B9"/>
    <w:rsid w:val="00B966CC"/>
    <w:rsid w:val="00B96C52"/>
    <w:rsid w:val="00B9717F"/>
    <w:rsid w:val="00B97A1F"/>
    <w:rsid w:val="00BA04C3"/>
    <w:rsid w:val="00BA07A3"/>
    <w:rsid w:val="00BA1515"/>
    <w:rsid w:val="00BA26C6"/>
    <w:rsid w:val="00BA3E68"/>
    <w:rsid w:val="00BA4CDD"/>
    <w:rsid w:val="00BA50AA"/>
    <w:rsid w:val="00BA5367"/>
    <w:rsid w:val="00BA7270"/>
    <w:rsid w:val="00BA74C2"/>
    <w:rsid w:val="00BA7637"/>
    <w:rsid w:val="00BA7B2C"/>
    <w:rsid w:val="00BB070D"/>
    <w:rsid w:val="00BB1958"/>
    <w:rsid w:val="00BB1BB6"/>
    <w:rsid w:val="00BB1E5C"/>
    <w:rsid w:val="00BB3470"/>
    <w:rsid w:val="00BB34EC"/>
    <w:rsid w:val="00BB4235"/>
    <w:rsid w:val="00BB43F7"/>
    <w:rsid w:val="00BB4AF9"/>
    <w:rsid w:val="00BB4DDA"/>
    <w:rsid w:val="00BB59F0"/>
    <w:rsid w:val="00BB6889"/>
    <w:rsid w:val="00BB6DEC"/>
    <w:rsid w:val="00BB7BF8"/>
    <w:rsid w:val="00BC0456"/>
    <w:rsid w:val="00BC134F"/>
    <w:rsid w:val="00BC25A0"/>
    <w:rsid w:val="00BC3C87"/>
    <w:rsid w:val="00BC409F"/>
    <w:rsid w:val="00BC4124"/>
    <w:rsid w:val="00BC462D"/>
    <w:rsid w:val="00BC479B"/>
    <w:rsid w:val="00BC4D63"/>
    <w:rsid w:val="00BC4E25"/>
    <w:rsid w:val="00BC5C8B"/>
    <w:rsid w:val="00BC6723"/>
    <w:rsid w:val="00BC6ED3"/>
    <w:rsid w:val="00BC7048"/>
    <w:rsid w:val="00BC7FD8"/>
    <w:rsid w:val="00BD301C"/>
    <w:rsid w:val="00BD3643"/>
    <w:rsid w:val="00BD3E48"/>
    <w:rsid w:val="00BD3FF4"/>
    <w:rsid w:val="00BD4185"/>
    <w:rsid w:val="00BD422E"/>
    <w:rsid w:val="00BD4A10"/>
    <w:rsid w:val="00BD53C9"/>
    <w:rsid w:val="00BD56A7"/>
    <w:rsid w:val="00BD5839"/>
    <w:rsid w:val="00BD5D06"/>
    <w:rsid w:val="00BD6AC7"/>
    <w:rsid w:val="00BD6D99"/>
    <w:rsid w:val="00BD70F0"/>
    <w:rsid w:val="00BD7BE0"/>
    <w:rsid w:val="00BE11DD"/>
    <w:rsid w:val="00BE2C76"/>
    <w:rsid w:val="00BE2ED2"/>
    <w:rsid w:val="00BE3D36"/>
    <w:rsid w:val="00BE4001"/>
    <w:rsid w:val="00BE4ACC"/>
    <w:rsid w:val="00BE50BC"/>
    <w:rsid w:val="00BE51CB"/>
    <w:rsid w:val="00BE5B83"/>
    <w:rsid w:val="00BE6513"/>
    <w:rsid w:val="00BE7197"/>
    <w:rsid w:val="00BF0E38"/>
    <w:rsid w:val="00BF1BCE"/>
    <w:rsid w:val="00BF24C3"/>
    <w:rsid w:val="00BF263D"/>
    <w:rsid w:val="00BF2694"/>
    <w:rsid w:val="00BF2DE2"/>
    <w:rsid w:val="00BF30F5"/>
    <w:rsid w:val="00BF35FE"/>
    <w:rsid w:val="00BF3FBA"/>
    <w:rsid w:val="00BF424E"/>
    <w:rsid w:val="00BF5058"/>
    <w:rsid w:val="00BF5189"/>
    <w:rsid w:val="00BF5689"/>
    <w:rsid w:val="00BF590B"/>
    <w:rsid w:val="00BF5C15"/>
    <w:rsid w:val="00BF5E74"/>
    <w:rsid w:val="00BF5EA3"/>
    <w:rsid w:val="00BF65A8"/>
    <w:rsid w:val="00BF6905"/>
    <w:rsid w:val="00BF6EDE"/>
    <w:rsid w:val="00BF7962"/>
    <w:rsid w:val="00C009E0"/>
    <w:rsid w:val="00C01027"/>
    <w:rsid w:val="00C01B5C"/>
    <w:rsid w:val="00C01F63"/>
    <w:rsid w:val="00C02B4F"/>
    <w:rsid w:val="00C02E2A"/>
    <w:rsid w:val="00C02E8A"/>
    <w:rsid w:val="00C03B8A"/>
    <w:rsid w:val="00C0407C"/>
    <w:rsid w:val="00C046AC"/>
    <w:rsid w:val="00C05216"/>
    <w:rsid w:val="00C05B20"/>
    <w:rsid w:val="00C05BBC"/>
    <w:rsid w:val="00C060F8"/>
    <w:rsid w:val="00C06488"/>
    <w:rsid w:val="00C07259"/>
    <w:rsid w:val="00C07434"/>
    <w:rsid w:val="00C077D9"/>
    <w:rsid w:val="00C07B92"/>
    <w:rsid w:val="00C07EFD"/>
    <w:rsid w:val="00C100D6"/>
    <w:rsid w:val="00C1073E"/>
    <w:rsid w:val="00C13153"/>
    <w:rsid w:val="00C137E6"/>
    <w:rsid w:val="00C13D04"/>
    <w:rsid w:val="00C14CEF"/>
    <w:rsid w:val="00C153D8"/>
    <w:rsid w:val="00C15C78"/>
    <w:rsid w:val="00C1624C"/>
    <w:rsid w:val="00C16311"/>
    <w:rsid w:val="00C164CB"/>
    <w:rsid w:val="00C16CFC"/>
    <w:rsid w:val="00C17B52"/>
    <w:rsid w:val="00C20A0E"/>
    <w:rsid w:val="00C20BF3"/>
    <w:rsid w:val="00C20E62"/>
    <w:rsid w:val="00C21667"/>
    <w:rsid w:val="00C227E1"/>
    <w:rsid w:val="00C22CAB"/>
    <w:rsid w:val="00C232CA"/>
    <w:rsid w:val="00C23614"/>
    <w:rsid w:val="00C23A3E"/>
    <w:rsid w:val="00C242DD"/>
    <w:rsid w:val="00C25D54"/>
    <w:rsid w:val="00C26E69"/>
    <w:rsid w:val="00C26F95"/>
    <w:rsid w:val="00C27205"/>
    <w:rsid w:val="00C27654"/>
    <w:rsid w:val="00C27730"/>
    <w:rsid w:val="00C27903"/>
    <w:rsid w:val="00C27B7B"/>
    <w:rsid w:val="00C27E89"/>
    <w:rsid w:val="00C30E40"/>
    <w:rsid w:val="00C313DF"/>
    <w:rsid w:val="00C31548"/>
    <w:rsid w:val="00C31A1B"/>
    <w:rsid w:val="00C31F46"/>
    <w:rsid w:val="00C3254D"/>
    <w:rsid w:val="00C332BC"/>
    <w:rsid w:val="00C3343A"/>
    <w:rsid w:val="00C336CF"/>
    <w:rsid w:val="00C338A0"/>
    <w:rsid w:val="00C33DE8"/>
    <w:rsid w:val="00C35566"/>
    <w:rsid w:val="00C357E4"/>
    <w:rsid w:val="00C3631E"/>
    <w:rsid w:val="00C36A65"/>
    <w:rsid w:val="00C36AFC"/>
    <w:rsid w:val="00C37217"/>
    <w:rsid w:val="00C37382"/>
    <w:rsid w:val="00C416A3"/>
    <w:rsid w:val="00C41DE2"/>
    <w:rsid w:val="00C4265D"/>
    <w:rsid w:val="00C42A69"/>
    <w:rsid w:val="00C42CC5"/>
    <w:rsid w:val="00C42D96"/>
    <w:rsid w:val="00C4319B"/>
    <w:rsid w:val="00C431AC"/>
    <w:rsid w:val="00C43C41"/>
    <w:rsid w:val="00C43C7A"/>
    <w:rsid w:val="00C43CEE"/>
    <w:rsid w:val="00C44AD0"/>
    <w:rsid w:val="00C44B8D"/>
    <w:rsid w:val="00C462CE"/>
    <w:rsid w:val="00C46866"/>
    <w:rsid w:val="00C46B3D"/>
    <w:rsid w:val="00C47124"/>
    <w:rsid w:val="00C501A7"/>
    <w:rsid w:val="00C5173A"/>
    <w:rsid w:val="00C52A2A"/>
    <w:rsid w:val="00C532CA"/>
    <w:rsid w:val="00C5354B"/>
    <w:rsid w:val="00C53F4B"/>
    <w:rsid w:val="00C54165"/>
    <w:rsid w:val="00C55B95"/>
    <w:rsid w:val="00C55FDA"/>
    <w:rsid w:val="00C572DE"/>
    <w:rsid w:val="00C57515"/>
    <w:rsid w:val="00C5777D"/>
    <w:rsid w:val="00C600F2"/>
    <w:rsid w:val="00C60379"/>
    <w:rsid w:val="00C605B9"/>
    <w:rsid w:val="00C60F1D"/>
    <w:rsid w:val="00C617D6"/>
    <w:rsid w:val="00C61B44"/>
    <w:rsid w:val="00C62274"/>
    <w:rsid w:val="00C64373"/>
    <w:rsid w:val="00C64735"/>
    <w:rsid w:val="00C649C5"/>
    <w:rsid w:val="00C65E07"/>
    <w:rsid w:val="00C661A5"/>
    <w:rsid w:val="00C661CE"/>
    <w:rsid w:val="00C66F99"/>
    <w:rsid w:val="00C6732F"/>
    <w:rsid w:val="00C673AA"/>
    <w:rsid w:val="00C67853"/>
    <w:rsid w:val="00C710DB"/>
    <w:rsid w:val="00C729CA"/>
    <w:rsid w:val="00C7325A"/>
    <w:rsid w:val="00C76B03"/>
    <w:rsid w:val="00C76D35"/>
    <w:rsid w:val="00C76E76"/>
    <w:rsid w:val="00C8051A"/>
    <w:rsid w:val="00C80781"/>
    <w:rsid w:val="00C81006"/>
    <w:rsid w:val="00C815D4"/>
    <w:rsid w:val="00C8221F"/>
    <w:rsid w:val="00C8351C"/>
    <w:rsid w:val="00C83834"/>
    <w:rsid w:val="00C83DD5"/>
    <w:rsid w:val="00C85176"/>
    <w:rsid w:val="00C85385"/>
    <w:rsid w:val="00C858FA"/>
    <w:rsid w:val="00C859CF"/>
    <w:rsid w:val="00C85BE6"/>
    <w:rsid w:val="00C86102"/>
    <w:rsid w:val="00C862F8"/>
    <w:rsid w:val="00C8778D"/>
    <w:rsid w:val="00C87807"/>
    <w:rsid w:val="00C87BFA"/>
    <w:rsid w:val="00C91022"/>
    <w:rsid w:val="00C92050"/>
    <w:rsid w:val="00C92686"/>
    <w:rsid w:val="00C935FE"/>
    <w:rsid w:val="00C941C0"/>
    <w:rsid w:val="00C9497D"/>
    <w:rsid w:val="00C94E60"/>
    <w:rsid w:val="00C95253"/>
    <w:rsid w:val="00C955F2"/>
    <w:rsid w:val="00C95FDE"/>
    <w:rsid w:val="00C965DA"/>
    <w:rsid w:val="00C969AD"/>
    <w:rsid w:val="00C96A1C"/>
    <w:rsid w:val="00C96DD4"/>
    <w:rsid w:val="00C96FC3"/>
    <w:rsid w:val="00CA03F5"/>
    <w:rsid w:val="00CA112B"/>
    <w:rsid w:val="00CA1831"/>
    <w:rsid w:val="00CA208E"/>
    <w:rsid w:val="00CA2904"/>
    <w:rsid w:val="00CA3340"/>
    <w:rsid w:val="00CA5168"/>
    <w:rsid w:val="00CA5E5A"/>
    <w:rsid w:val="00CA5ECE"/>
    <w:rsid w:val="00CA67F1"/>
    <w:rsid w:val="00CA6CB9"/>
    <w:rsid w:val="00CA6EE5"/>
    <w:rsid w:val="00CA776C"/>
    <w:rsid w:val="00CB05C8"/>
    <w:rsid w:val="00CB07B3"/>
    <w:rsid w:val="00CB0A1A"/>
    <w:rsid w:val="00CB0B81"/>
    <w:rsid w:val="00CB0BFA"/>
    <w:rsid w:val="00CB0C6F"/>
    <w:rsid w:val="00CB11D4"/>
    <w:rsid w:val="00CB1DA0"/>
    <w:rsid w:val="00CB27CF"/>
    <w:rsid w:val="00CB2879"/>
    <w:rsid w:val="00CB4F46"/>
    <w:rsid w:val="00CB50EA"/>
    <w:rsid w:val="00CB5227"/>
    <w:rsid w:val="00CB5355"/>
    <w:rsid w:val="00CB5553"/>
    <w:rsid w:val="00CB6D7F"/>
    <w:rsid w:val="00CB6E51"/>
    <w:rsid w:val="00CC0147"/>
    <w:rsid w:val="00CC0534"/>
    <w:rsid w:val="00CC0626"/>
    <w:rsid w:val="00CC11C3"/>
    <w:rsid w:val="00CC206A"/>
    <w:rsid w:val="00CC2AB1"/>
    <w:rsid w:val="00CC3971"/>
    <w:rsid w:val="00CC3ECB"/>
    <w:rsid w:val="00CC41B8"/>
    <w:rsid w:val="00CC4798"/>
    <w:rsid w:val="00CC5297"/>
    <w:rsid w:val="00CC5809"/>
    <w:rsid w:val="00CC65FF"/>
    <w:rsid w:val="00CC7148"/>
    <w:rsid w:val="00CC79C9"/>
    <w:rsid w:val="00CC7E97"/>
    <w:rsid w:val="00CD09F7"/>
    <w:rsid w:val="00CD1AB3"/>
    <w:rsid w:val="00CD40ED"/>
    <w:rsid w:val="00CD482A"/>
    <w:rsid w:val="00CD4A98"/>
    <w:rsid w:val="00CD5480"/>
    <w:rsid w:val="00CD5803"/>
    <w:rsid w:val="00CD65DE"/>
    <w:rsid w:val="00CD6746"/>
    <w:rsid w:val="00CD6AC3"/>
    <w:rsid w:val="00CD6AFB"/>
    <w:rsid w:val="00CD7FCC"/>
    <w:rsid w:val="00CE016A"/>
    <w:rsid w:val="00CE11D0"/>
    <w:rsid w:val="00CE1FF4"/>
    <w:rsid w:val="00CE216D"/>
    <w:rsid w:val="00CE2369"/>
    <w:rsid w:val="00CE30C5"/>
    <w:rsid w:val="00CE422E"/>
    <w:rsid w:val="00CE4457"/>
    <w:rsid w:val="00CE5037"/>
    <w:rsid w:val="00CE55EC"/>
    <w:rsid w:val="00CE565B"/>
    <w:rsid w:val="00CE56DB"/>
    <w:rsid w:val="00CE599B"/>
    <w:rsid w:val="00CE59DE"/>
    <w:rsid w:val="00CF03A3"/>
    <w:rsid w:val="00CF0418"/>
    <w:rsid w:val="00CF0E8B"/>
    <w:rsid w:val="00CF0ED7"/>
    <w:rsid w:val="00CF13C0"/>
    <w:rsid w:val="00CF1CAE"/>
    <w:rsid w:val="00CF1D47"/>
    <w:rsid w:val="00CF1D49"/>
    <w:rsid w:val="00CF2158"/>
    <w:rsid w:val="00CF285D"/>
    <w:rsid w:val="00CF456E"/>
    <w:rsid w:val="00CF4E19"/>
    <w:rsid w:val="00CF4F1A"/>
    <w:rsid w:val="00CF5EFC"/>
    <w:rsid w:val="00CF6317"/>
    <w:rsid w:val="00CF6393"/>
    <w:rsid w:val="00CF7DB4"/>
    <w:rsid w:val="00D0031C"/>
    <w:rsid w:val="00D004D7"/>
    <w:rsid w:val="00D0057B"/>
    <w:rsid w:val="00D0093E"/>
    <w:rsid w:val="00D01611"/>
    <w:rsid w:val="00D0188B"/>
    <w:rsid w:val="00D019F7"/>
    <w:rsid w:val="00D0566B"/>
    <w:rsid w:val="00D05CF5"/>
    <w:rsid w:val="00D06700"/>
    <w:rsid w:val="00D06A5D"/>
    <w:rsid w:val="00D1125E"/>
    <w:rsid w:val="00D128BE"/>
    <w:rsid w:val="00D12CB2"/>
    <w:rsid w:val="00D13110"/>
    <w:rsid w:val="00D13FDA"/>
    <w:rsid w:val="00D14DD7"/>
    <w:rsid w:val="00D1589C"/>
    <w:rsid w:val="00D15A39"/>
    <w:rsid w:val="00D1610D"/>
    <w:rsid w:val="00D165DE"/>
    <w:rsid w:val="00D166AC"/>
    <w:rsid w:val="00D16A68"/>
    <w:rsid w:val="00D16B7F"/>
    <w:rsid w:val="00D178FB"/>
    <w:rsid w:val="00D200CC"/>
    <w:rsid w:val="00D20ACE"/>
    <w:rsid w:val="00D20BCD"/>
    <w:rsid w:val="00D20E1D"/>
    <w:rsid w:val="00D22A73"/>
    <w:rsid w:val="00D22B17"/>
    <w:rsid w:val="00D22CA2"/>
    <w:rsid w:val="00D22DF0"/>
    <w:rsid w:val="00D23171"/>
    <w:rsid w:val="00D23253"/>
    <w:rsid w:val="00D232C1"/>
    <w:rsid w:val="00D23762"/>
    <w:rsid w:val="00D23F70"/>
    <w:rsid w:val="00D24550"/>
    <w:rsid w:val="00D246D5"/>
    <w:rsid w:val="00D249F8"/>
    <w:rsid w:val="00D2655C"/>
    <w:rsid w:val="00D270C6"/>
    <w:rsid w:val="00D279E8"/>
    <w:rsid w:val="00D27B9A"/>
    <w:rsid w:val="00D3000E"/>
    <w:rsid w:val="00D305E8"/>
    <w:rsid w:val="00D309EA"/>
    <w:rsid w:val="00D3184B"/>
    <w:rsid w:val="00D32290"/>
    <w:rsid w:val="00D3265E"/>
    <w:rsid w:val="00D338C5"/>
    <w:rsid w:val="00D33C06"/>
    <w:rsid w:val="00D33F77"/>
    <w:rsid w:val="00D34429"/>
    <w:rsid w:val="00D3456B"/>
    <w:rsid w:val="00D34726"/>
    <w:rsid w:val="00D35101"/>
    <w:rsid w:val="00D351D5"/>
    <w:rsid w:val="00D354F1"/>
    <w:rsid w:val="00D368FE"/>
    <w:rsid w:val="00D375BC"/>
    <w:rsid w:val="00D40748"/>
    <w:rsid w:val="00D411FD"/>
    <w:rsid w:val="00D416B3"/>
    <w:rsid w:val="00D41A19"/>
    <w:rsid w:val="00D42CD4"/>
    <w:rsid w:val="00D42D71"/>
    <w:rsid w:val="00D42F09"/>
    <w:rsid w:val="00D43023"/>
    <w:rsid w:val="00D43B7E"/>
    <w:rsid w:val="00D4400F"/>
    <w:rsid w:val="00D445E2"/>
    <w:rsid w:val="00D446B2"/>
    <w:rsid w:val="00D44860"/>
    <w:rsid w:val="00D44E90"/>
    <w:rsid w:val="00D45784"/>
    <w:rsid w:val="00D467A3"/>
    <w:rsid w:val="00D4766C"/>
    <w:rsid w:val="00D4788C"/>
    <w:rsid w:val="00D47B57"/>
    <w:rsid w:val="00D47D71"/>
    <w:rsid w:val="00D50538"/>
    <w:rsid w:val="00D509B0"/>
    <w:rsid w:val="00D50F29"/>
    <w:rsid w:val="00D517DB"/>
    <w:rsid w:val="00D53ED6"/>
    <w:rsid w:val="00D550A8"/>
    <w:rsid w:val="00D55576"/>
    <w:rsid w:val="00D5627B"/>
    <w:rsid w:val="00D56A88"/>
    <w:rsid w:val="00D572E4"/>
    <w:rsid w:val="00D574FF"/>
    <w:rsid w:val="00D57B30"/>
    <w:rsid w:val="00D60D57"/>
    <w:rsid w:val="00D60EDC"/>
    <w:rsid w:val="00D610FD"/>
    <w:rsid w:val="00D61A5D"/>
    <w:rsid w:val="00D624A3"/>
    <w:rsid w:val="00D629E5"/>
    <w:rsid w:val="00D62BB4"/>
    <w:rsid w:val="00D63FE1"/>
    <w:rsid w:val="00D644B8"/>
    <w:rsid w:val="00D64F15"/>
    <w:rsid w:val="00D655C7"/>
    <w:rsid w:val="00D66078"/>
    <w:rsid w:val="00D6648C"/>
    <w:rsid w:val="00D66E0C"/>
    <w:rsid w:val="00D6727F"/>
    <w:rsid w:val="00D672DA"/>
    <w:rsid w:val="00D67F29"/>
    <w:rsid w:val="00D71118"/>
    <w:rsid w:val="00D711F4"/>
    <w:rsid w:val="00D71584"/>
    <w:rsid w:val="00D71903"/>
    <w:rsid w:val="00D71F6F"/>
    <w:rsid w:val="00D7203F"/>
    <w:rsid w:val="00D7236D"/>
    <w:rsid w:val="00D73B9E"/>
    <w:rsid w:val="00D74B0C"/>
    <w:rsid w:val="00D74CF9"/>
    <w:rsid w:val="00D75F44"/>
    <w:rsid w:val="00D75F5F"/>
    <w:rsid w:val="00D76B5D"/>
    <w:rsid w:val="00D76CAF"/>
    <w:rsid w:val="00D76FDF"/>
    <w:rsid w:val="00D77AD4"/>
    <w:rsid w:val="00D803B2"/>
    <w:rsid w:val="00D81AF4"/>
    <w:rsid w:val="00D824E4"/>
    <w:rsid w:val="00D834B9"/>
    <w:rsid w:val="00D8356E"/>
    <w:rsid w:val="00D84294"/>
    <w:rsid w:val="00D842F2"/>
    <w:rsid w:val="00D85640"/>
    <w:rsid w:val="00D869F3"/>
    <w:rsid w:val="00D87FBB"/>
    <w:rsid w:val="00D908E4"/>
    <w:rsid w:val="00D91AAA"/>
    <w:rsid w:val="00D91E85"/>
    <w:rsid w:val="00D91F5C"/>
    <w:rsid w:val="00D92BFF"/>
    <w:rsid w:val="00D9349C"/>
    <w:rsid w:val="00D9392C"/>
    <w:rsid w:val="00D94183"/>
    <w:rsid w:val="00D949F9"/>
    <w:rsid w:val="00D94B62"/>
    <w:rsid w:val="00D94B84"/>
    <w:rsid w:val="00D9509B"/>
    <w:rsid w:val="00D950AA"/>
    <w:rsid w:val="00D96BCC"/>
    <w:rsid w:val="00D96E48"/>
    <w:rsid w:val="00D97159"/>
    <w:rsid w:val="00D974AE"/>
    <w:rsid w:val="00D97A5B"/>
    <w:rsid w:val="00D97C41"/>
    <w:rsid w:val="00DA006B"/>
    <w:rsid w:val="00DA024A"/>
    <w:rsid w:val="00DA0A6B"/>
    <w:rsid w:val="00DA13E7"/>
    <w:rsid w:val="00DA16C5"/>
    <w:rsid w:val="00DA18CB"/>
    <w:rsid w:val="00DA5879"/>
    <w:rsid w:val="00DA64F8"/>
    <w:rsid w:val="00DA66A0"/>
    <w:rsid w:val="00DA72B6"/>
    <w:rsid w:val="00DA79AB"/>
    <w:rsid w:val="00DA7AFB"/>
    <w:rsid w:val="00DA7DB6"/>
    <w:rsid w:val="00DA7DFE"/>
    <w:rsid w:val="00DA7E37"/>
    <w:rsid w:val="00DB0A34"/>
    <w:rsid w:val="00DB177F"/>
    <w:rsid w:val="00DB1B64"/>
    <w:rsid w:val="00DB2CA6"/>
    <w:rsid w:val="00DB3EFB"/>
    <w:rsid w:val="00DB526E"/>
    <w:rsid w:val="00DB5A63"/>
    <w:rsid w:val="00DB5A64"/>
    <w:rsid w:val="00DB609F"/>
    <w:rsid w:val="00DB6135"/>
    <w:rsid w:val="00DB6948"/>
    <w:rsid w:val="00DB6B95"/>
    <w:rsid w:val="00DB6D79"/>
    <w:rsid w:val="00DB7342"/>
    <w:rsid w:val="00DB7DAF"/>
    <w:rsid w:val="00DB7F5F"/>
    <w:rsid w:val="00DC001E"/>
    <w:rsid w:val="00DC02FB"/>
    <w:rsid w:val="00DC0833"/>
    <w:rsid w:val="00DC0BB5"/>
    <w:rsid w:val="00DC0F17"/>
    <w:rsid w:val="00DC130C"/>
    <w:rsid w:val="00DC1524"/>
    <w:rsid w:val="00DC16BA"/>
    <w:rsid w:val="00DC17C8"/>
    <w:rsid w:val="00DC18FC"/>
    <w:rsid w:val="00DC1ADB"/>
    <w:rsid w:val="00DC29DC"/>
    <w:rsid w:val="00DC29F0"/>
    <w:rsid w:val="00DC2B13"/>
    <w:rsid w:val="00DC2ECA"/>
    <w:rsid w:val="00DC30E9"/>
    <w:rsid w:val="00DC3302"/>
    <w:rsid w:val="00DC338F"/>
    <w:rsid w:val="00DC35AF"/>
    <w:rsid w:val="00DC4A5C"/>
    <w:rsid w:val="00DC4E17"/>
    <w:rsid w:val="00DC5ADF"/>
    <w:rsid w:val="00DC5FD1"/>
    <w:rsid w:val="00DC6C40"/>
    <w:rsid w:val="00DC7A0D"/>
    <w:rsid w:val="00DC7BFC"/>
    <w:rsid w:val="00DC7DC1"/>
    <w:rsid w:val="00DD015E"/>
    <w:rsid w:val="00DD1BAE"/>
    <w:rsid w:val="00DD2BF9"/>
    <w:rsid w:val="00DD2F99"/>
    <w:rsid w:val="00DD32C2"/>
    <w:rsid w:val="00DD3ECD"/>
    <w:rsid w:val="00DD43DA"/>
    <w:rsid w:val="00DD4B5A"/>
    <w:rsid w:val="00DD51C8"/>
    <w:rsid w:val="00DD53D3"/>
    <w:rsid w:val="00DD64A2"/>
    <w:rsid w:val="00DD71A4"/>
    <w:rsid w:val="00DE043C"/>
    <w:rsid w:val="00DE09B9"/>
    <w:rsid w:val="00DE0A79"/>
    <w:rsid w:val="00DE219E"/>
    <w:rsid w:val="00DE2AE5"/>
    <w:rsid w:val="00DE30BF"/>
    <w:rsid w:val="00DE4B49"/>
    <w:rsid w:val="00DE51EB"/>
    <w:rsid w:val="00DE5DA6"/>
    <w:rsid w:val="00DE5F45"/>
    <w:rsid w:val="00DE6422"/>
    <w:rsid w:val="00DE715C"/>
    <w:rsid w:val="00DE79C2"/>
    <w:rsid w:val="00DF069A"/>
    <w:rsid w:val="00DF0DAD"/>
    <w:rsid w:val="00DF0F4D"/>
    <w:rsid w:val="00DF1888"/>
    <w:rsid w:val="00DF1C0A"/>
    <w:rsid w:val="00DF1E33"/>
    <w:rsid w:val="00DF1E5A"/>
    <w:rsid w:val="00DF20E5"/>
    <w:rsid w:val="00DF2307"/>
    <w:rsid w:val="00DF307B"/>
    <w:rsid w:val="00DF3DE7"/>
    <w:rsid w:val="00DF40CD"/>
    <w:rsid w:val="00DF4E46"/>
    <w:rsid w:val="00DF4F6D"/>
    <w:rsid w:val="00DF52C0"/>
    <w:rsid w:val="00DF7129"/>
    <w:rsid w:val="00DF718B"/>
    <w:rsid w:val="00DF79E3"/>
    <w:rsid w:val="00DF7CF1"/>
    <w:rsid w:val="00E00ED4"/>
    <w:rsid w:val="00E02560"/>
    <w:rsid w:val="00E026D3"/>
    <w:rsid w:val="00E033FF"/>
    <w:rsid w:val="00E0342E"/>
    <w:rsid w:val="00E04097"/>
    <w:rsid w:val="00E0419C"/>
    <w:rsid w:val="00E04317"/>
    <w:rsid w:val="00E04A86"/>
    <w:rsid w:val="00E0583D"/>
    <w:rsid w:val="00E066EA"/>
    <w:rsid w:val="00E067A9"/>
    <w:rsid w:val="00E104DD"/>
    <w:rsid w:val="00E106AE"/>
    <w:rsid w:val="00E10FF1"/>
    <w:rsid w:val="00E11476"/>
    <w:rsid w:val="00E11609"/>
    <w:rsid w:val="00E11FC6"/>
    <w:rsid w:val="00E12FB3"/>
    <w:rsid w:val="00E13C83"/>
    <w:rsid w:val="00E13C94"/>
    <w:rsid w:val="00E14316"/>
    <w:rsid w:val="00E17B5A"/>
    <w:rsid w:val="00E17C95"/>
    <w:rsid w:val="00E20677"/>
    <w:rsid w:val="00E209DB"/>
    <w:rsid w:val="00E20C3C"/>
    <w:rsid w:val="00E20CA7"/>
    <w:rsid w:val="00E20F1E"/>
    <w:rsid w:val="00E21C66"/>
    <w:rsid w:val="00E22676"/>
    <w:rsid w:val="00E23093"/>
    <w:rsid w:val="00E234C0"/>
    <w:rsid w:val="00E23846"/>
    <w:rsid w:val="00E24132"/>
    <w:rsid w:val="00E2439C"/>
    <w:rsid w:val="00E2442C"/>
    <w:rsid w:val="00E2520B"/>
    <w:rsid w:val="00E2594B"/>
    <w:rsid w:val="00E26C8E"/>
    <w:rsid w:val="00E26EFF"/>
    <w:rsid w:val="00E272AB"/>
    <w:rsid w:val="00E2786A"/>
    <w:rsid w:val="00E27A5A"/>
    <w:rsid w:val="00E27AEA"/>
    <w:rsid w:val="00E3074B"/>
    <w:rsid w:val="00E3076F"/>
    <w:rsid w:val="00E30A71"/>
    <w:rsid w:val="00E30BBB"/>
    <w:rsid w:val="00E3132E"/>
    <w:rsid w:val="00E315D2"/>
    <w:rsid w:val="00E321C8"/>
    <w:rsid w:val="00E32482"/>
    <w:rsid w:val="00E326F8"/>
    <w:rsid w:val="00E330B9"/>
    <w:rsid w:val="00E3390A"/>
    <w:rsid w:val="00E33B35"/>
    <w:rsid w:val="00E34BAE"/>
    <w:rsid w:val="00E368D5"/>
    <w:rsid w:val="00E37311"/>
    <w:rsid w:val="00E4012D"/>
    <w:rsid w:val="00E410A3"/>
    <w:rsid w:val="00E4112E"/>
    <w:rsid w:val="00E41290"/>
    <w:rsid w:val="00E41573"/>
    <w:rsid w:val="00E41B8B"/>
    <w:rsid w:val="00E42A54"/>
    <w:rsid w:val="00E43177"/>
    <w:rsid w:val="00E43C1A"/>
    <w:rsid w:val="00E43C26"/>
    <w:rsid w:val="00E4497F"/>
    <w:rsid w:val="00E45040"/>
    <w:rsid w:val="00E47CB1"/>
    <w:rsid w:val="00E47E4A"/>
    <w:rsid w:val="00E50855"/>
    <w:rsid w:val="00E50C9F"/>
    <w:rsid w:val="00E50F0C"/>
    <w:rsid w:val="00E519BB"/>
    <w:rsid w:val="00E51CFE"/>
    <w:rsid w:val="00E523F4"/>
    <w:rsid w:val="00E525A6"/>
    <w:rsid w:val="00E5295E"/>
    <w:rsid w:val="00E532DB"/>
    <w:rsid w:val="00E54748"/>
    <w:rsid w:val="00E550B5"/>
    <w:rsid w:val="00E55ED6"/>
    <w:rsid w:val="00E566C1"/>
    <w:rsid w:val="00E57B44"/>
    <w:rsid w:val="00E60224"/>
    <w:rsid w:val="00E6163F"/>
    <w:rsid w:val="00E64F30"/>
    <w:rsid w:val="00E655DE"/>
    <w:rsid w:val="00E65FCD"/>
    <w:rsid w:val="00E66C10"/>
    <w:rsid w:val="00E67108"/>
    <w:rsid w:val="00E67B28"/>
    <w:rsid w:val="00E7004C"/>
    <w:rsid w:val="00E7051A"/>
    <w:rsid w:val="00E7093D"/>
    <w:rsid w:val="00E70BEF"/>
    <w:rsid w:val="00E711FA"/>
    <w:rsid w:val="00E714C6"/>
    <w:rsid w:val="00E71A8D"/>
    <w:rsid w:val="00E729B4"/>
    <w:rsid w:val="00E739AB"/>
    <w:rsid w:val="00E73C56"/>
    <w:rsid w:val="00E74682"/>
    <w:rsid w:val="00E74C30"/>
    <w:rsid w:val="00E75CE6"/>
    <w:rsid w:val="00E76FED"/>
    <w:rsid w:val="00E771FD"/>
    <w:rsid w:val="00E77B58"/>
    <w:rsid w:val="00E77F4B"/>
    <w:rsid w:val="00E8048F"/>
    <w:rsid w:val="00E80D95"/>
    <w:rsid w:val="00E819E6"/>
    <w:rsid w:val="00E81BCA"/>
    <w:rsid w:val="00E824AB"/>
    <w:rsid w:val="00E83339"/>
    <w:rsid w:val="00E836CE"/>
    <w:rsid w:val="00E83F22"/>
    <w:rsid w:val="00E842AB"/>
    <w:rsid w:val="00E84A33"/>
    <w:rsid w:val="00E84E1C"/>
    <w:rsid w:val="00E85927"/>
    <w:rsid w:val="00E85BC4"/>
    <w:rsid w:val="00E866EA"/>
    <w:rsid w:val="00E86865"/>
    <w:rsid w:val="00E8754A"/>
    <w:rsid w:val="00E87776"/>
    <w:rsid w:val="00E91AB6"/>
    <w:rsid w:val="00E93367"/>
    <w:rsid w:val="00E935E7"/>
    <w:rsid w:val="00E939F3"/>
    <w:rsid w:val="00E95EDE"/>
    <w:rsid w:val="00E96118"/>
    <w:rsid w:val="00E974ED"/>
    <w:rsid w:val="00E9764E"/>
    <w:rsid w:val="00E97E8C"/>
    <w:rsid w:val="00EA09A8"/>
    <w:rsid w:val="00EA153D"/>
    <w:rsid w:val="00EA2FC9"/>
    <w:rsid w:val="00EA40B0"/>
    <w:rsid w:val="00EA4197"/>
    <w:rsid w:val="00EA568D"/>
    <w:rsid w:val="00EA5991"/>
    <w:rsid w:val="00EA69E2"/>
    <w:rsid w:val="00EA69EA"/>
    <w:rsid w:val="00EA6DD3"/>
    <w:rsid w:val="00EA73B4"/>
    <w:rsid w:val="00EA757D"/>
    <w:rsid w:val="00EA7626"/>
    <w:rsid w:val="00EB14B5"/>
    <w:rsid w:val="00EB14B6"/>
    <w:rsid w:val="00EB28CF"/>
    <w:rsid w:val="00EB3099"/>
    <w:rsid w:val="00EB37E7"/>
    <w:rsid w:val="00EB4DD1"/>
    <w:rsid w:val="00EB66B2"/>
    <w:rsid w:val="00EB684B"/>
    <w:rsid w:val="00EC01F1"/>
    <w:rsid w:val="00EC0907"/>
    <w:rsid w:val="00EC1CB0"/>
    <w:rsid w:val="00EC1FDA"/>
    <w:rsid w:val="00EC29B2"/>
    <w:rsid w:val="00EC3018"/>
    <w:rsid w:val="00EC40F8"/>
    <w:rsid w:val="00EC448E"/>
    <w:rsid w:val="00EC44F1"/>
    <w:rsid w:val="00EC5754"/>
    <w:rsid w:val="00EC58CF"/>
    <w:rsid w:val="00EC650B"/>
    <w:rsid w:val="00EC6B6E"/>
    <w:rsid w:val="00EC7109"/>
    <w:rsid w:val="00EC79C3"/>
    <w:rsid w:val="00EC7BF7"/>
    <w:rsid w:val="00ED0C9D"/>
    <w:rsid w:val="00ED0CBB"/>
    <w:rsid w:val="00ED1AF9"/>
    <w:rsid w:val="00ED250F"/>
    <w:rsid w:val="00ED326D"/>
    <w:rsid w:val="00ED32DB"/>
    <w:rsid w:val="00ED333E"/>
    <w:rsid w:val="00ED35A7"/>
    <w:rsid w:val="00ED3DD0"/>
    <w:rsid w:val="00ED5483"/>
    <w:rsid w:val="00ED5803"/>
    <w:rsid w:val="00ED592C"/>
    <w:rsid w:val="00ED6871"/>
    <w:rsid w:val="00ED692D"/>
    <w:rsid w:val="00ED6E18"/>
    <w:rsid w:val="00ED6F3B"/>
    <w:rsid w:val="00ED7742"/>
    <w:rsid w:val="00ED7A30"/>
    <w:rsid w:val="00ED7D95"/>
    <w:rsid w:val="00EE1812"/>
    <w:rsid w:val="00EE186C"/>
    <w:rsid w:val="00EE1BA0"/>
    <w:rsid w:val="00EE2F17"/>
    <w:rsid w:val="00EE4553"/>
    <w:rsid w:val="00EE45DD"/>
    <w:rsid w:val="00EE4705"/>
    <w:rsid w:val="00EE49B6"/>
    <w:rsid w:val="00EE4C29"/>
    <w:rsid w:val="00EE4DF6"/>
    <w:rsid w:val="00EE4E4C"/>
    <w:rsid w:val="00EE4FCA"/>
    <w:rsid w:val="00EE50D6"/>
    <w:rsid w:val="00EE54D6"/>
    <w:rsid w:val="00EE594C"/>
    <w:rsid w:val="00EE69E1"/>
    <w:rsid w:val="00EE6E5F"/>
    <w:rsid w:val="00EE73B9"/>
    <w:rsid w:val="00EE786A"/>
    <w:rsid w:val="00EE7B18"/>
    <w:rsid w:val="00EF0E80"/>
    <w:rsid w:val="00EF103C"/>
    <w:rsid w:val="00EF10C4"/>
    <w:rsid w:val="00EF3F25"/>
    <w:rsid w:val="00EF411D"/>
    <w:rsid w:val="00EF4445"/>
    <w:rsid w:val="00EF6935"/>
    <w:rsid w:val="00EF6B8B"/>
    <w:rsid w:val="00EF744F"/>
    <w:rsid w:val="00EF756E"/>
    <w:rsid w:val="00F00597"/>
    <w:rsid w:val="00F00974"/>
    <w:rsid w:val="00F0171A"/>
    <w:rsid w:val="00F01C32"/>
    <w:rsid w:val="00F02435"/>
    <w:rsid w:val="00F03D2F"/>
    <w:rsid w:val="00F0413D"/>
    <w:rsid w:val="00F04992"/>
    <w:rsid w:val="00F04EB0"/>
    <w:rsid w:val="00F0511A"/>
    <w:rsid w:val="00F06031"/>
    <w:rsid w:val="00F06D54"/>
    <w:rsid w:val="00F07024"/>
    <w:rsid w:val="00F07361"/>
    <w:rsid w:val="00F07C3C"/>
    <w:rsid w:val="00F07ED8"/>
    <w:rsid w:val="00F1071F"/>
    <w:rsid w:val="00F10821"/>
    <w:rsid w:val="00F10CE3"/>
    <w:rsid w:val="00F11898"/>
    <w:rsid w:val="00F122F9"/>
    <w:rsid w:val="00F12F06"/>
    <w:rsid w:val="00F1364E"/>
    <w:rsid w:val="00F14CFC"/>
    <w:rsid w:val="00F1542D"/>
    <w:rsid w:val="00F15A05"/>
    <w:rsid w:val="00F15D6D"/>
    <w:rsid w:val="00F1641A"/>
    <w:rsid w:val="00F16EC4"/>
    <w:rsid w:val="00F174CF"/>
    <w:rsid w:val="00F17634"/>
    <w:rsid w:val="00F17A12"/>
    <w:rsid w:val="00F17F17"/>
    <w:rsid w:val="00F201A8"/>
    <w:rsid w:val="00F202A3"/>
    <w:rsid w:val="00F20B8E"/>
    <w:rsid w:val="00F2101D"/>
    <w:rsid w:val="00F21028"/>
    <w:rsid w:val="00F21325"/>
    <w:rsid w:val="00F21E2D"/>
    <w:rsid w:val="00F21E7A"/>
    <w:rsid w:val="00F2250D"/>
    <w:rsid w:val="00F234CA"/>
    <w:rsid w:val="00F2368E"/>
    <w:rsid w:val="00F23718"/>
    <w:rsid w:val="00F24DF3"/>
    <w:rsid w:val="00F25A34"/>
    <w:rsid w:val="00F26200"/>
    <w:rsid w:val="00F270D0"/>
    <w:rsid w:val="00F27EA2"/>
    <w:rsid w:val="00F30505"/>
    <w:rsid w:val="00F30DEF"/>
    <w:rsid w:val="00F30FAC"/>
    <w:rsid w:val="00F31F1C"/>
    <w:rsid w:val="00F32034"/>
    <w:rsid w:val="00F323A5"/>
    <w:rsid w:val="00F328FA"/>
    <w:rsid w:val="00F32AC7"/>
    <w:rsid w:val="00F330D7"/>
    <w:rsid w:val="00F34C99"/>
    <w:rsid w:val="00F34DAD"/>
    <w:rsid w:val="00F34E1B"/>
    <w:rsid w:val="00F35308"/>
    <w:rsid w:val="00F35634"/>
    <w:rsid w:val="00F3676D"/>
    <w:rsid w:val="00F3762C"/>
    <w:rsid w:val="00F37BEC"/>
    <w:rsid w:val="00F411B6"/>
    <w:rsid w:val="00F41A6D"/>
    <w:rsid w:val="00F42C8B"/>
    <w:rsid w:val="00F4360F"/>
    <w:rsid w:val="00F43903"/>
    <w:rsid w:val="00F44612"/>
    <w:rsid w:val="00F44805"/>
    <w:rsid w:val="00F44ABA"/>
    <w:rsid w:val="00F451B8"/>
    <w:rsid w:val="00F451BF"/>
    <w:rsid w:val="00F45629"/>
    <w:rsid w:val="00F4614A"/>
    <w:rsid w:val="00F4634C"/>
    <w:rsid w:val="00F4668E"/>
    <w:rsid w:val="00F46FFD"/>
    <w:rsid w:val="00F51C4D"/>
    <w:rsid w:val="00F51EF3"/>
    <w:rsid w:val="00F520A9"/>
    <w:rsid w:val="00F52C3F"/>
    <w:rsid w:val="00F5324B"/>
    <w:rsid w:val="00F5399D"/>
    <w:rsid w:val="00F56012"/>
    <w:rsid w:val="00F5687D"/>
    <w:rsid w:val="00F56BDE"/>
    <w:rsid w:val="00F610B1"/>
    <w:rsid w:val="00F6208B"/>
    <w:rsid w:val="00F63696"/>
    <w:rsid w:val="00F648A0"/>
    <w:rsid w:val="00F6517E"/>
    <w:rsid w:val="00F6546A"/>
    <w:rsid w:val="00F658F1"/>
    <w:rsid w:val="00F65DAC"/>
    <w:rsid w:val="00F66ED1"/>
    <w:rsid w:val="00F67344"/>
    <w:rsid w:val="00F6758E"/>
    <w:rsid w:val="00F703C1"/>
    <w:rsid w:val="00F70475"/>
    <w:rsid w:val="00F71BD1"/>
    <w:rsid w:val="00F72498"/>
    <w:rsid w:val="00F72CF7"/>
    <w:rsid w:val="00F731E5"/>
    <w:rsid w:val="00F736CE"/>
    <w:rsid w:val="00F738C4"/>
    <w:rsid w:val="00F7392C"/>
    <w:rsid w:val="00F74424"/>
    <w:rsid w:val="00F749B0"/>
    <w:rsid w:val="00F75050"/>
    <w:rsid w:val="00F75181"/>
    <w:rsid w:val="00F7591B"/>
    <w:rsid w:val="00F75DDB"/>
    <w:rsid w:val="00F7688E"/>
    <w:rsid w:val="00F774A6"/>
    <w:rsid w:val="00F80922"/>
    <w:rsid w:val="00F825AB"/>
    <w:rsid w:val="00F82E55"/>
    <w:rsid w:val="00F83036"/>
    <w:rsid w:val="00F83053"/>
    <w:rsid w:val="00F838B5"/>
    <w:rsid w:val="00F83953"/>
    <w:rsid w:val="00F849A0"/>
    <w:rsid w:val="00F86215"/>
    <w:rsid w:val="00F8678A"/>
    <w:rsid w:val="00F8694E"/>
    <w:rsid w:val="00F8763B"/>
    <w:rsid w:val="00F91139"/>
    <w:rsid w:val="00F91424"/>
    <w:rsid w:val="00F920CF"/>
    <w:rsid w:val="00F928D8"/>
    <w:rsid w:val="00F92A8E"/>
    <w:rsid w:val="00F93315"/>
    <w:rsid w:val="00F93C1A"/>
    <w:rsid w:val="00F951BB"/>
    <w:rsid w:val="00F95EDB"/>
    <w:rsid w:val="00F9662A"/>
    <w:rsid w:val="00F96FEC"/>
    <w:rsid w:val="00F97431"/>
    <w:rsid w:val="00F9746D"/>
    <w:rsid w:val="00F97873"/>
    <w:rsid w:val="00F97F13"/>
    <w:rsid w:val="00FA0322"/>
    <w:rsid w:val="00FA11A7"/>
    <w:rsid w:val="00FA3837"/>
    <w:rsid w:val="00FA4BDA"/>
    <w:rsid w:val="00FA4D10"/>
    <w:rsid w:val="00FA5E21"/>
    <w:rsid w:val="00FA69F2"/>
    <w:rsid w:val="00FA6B8D"/>
    <w:rsid w:val="00FA6FD8"/>
    <w:rsid w:val="00FA70D9"/>
    <w:rsid w:val="00FA7203"/>
    <w:rsid w:val="00FA739C"/>
    <w:rsid w:val="00FB0641"/>
    <w:rsid w:val="00FB0760"/>
    <w:rsid w:val="00FB0916"/>
    <w:rsid w:val="00FB189B"/>
    <w:rsid w:val="00FB29C5"/>
    <w:rsid w:val="00FB2E04"/>
    <w:rsid w:val="00FB3338"/>
    <w:rsid w:val="00FB3E3C"/>
    <w:rsid w:val="00FB4375"/>
    <w:rsid w:val="00FB4DAE"/>
    <w:rsid w:val="00FB55EC"/>
    <w:rsid w:val="00FB693C"/>
    <w:rsid w:val="00FB6C29"/>
    <w:rsid w:val="00FB72C4"/>
    <w:rsid w:val="00FB735F"/>
    <w:rsid w:val="00FB7DE2"/>
    <w:rsid w:val="00FC0261"/>
    <w:rsid w:val="00FC027A"/>
    <w:rsid w:val="00FC1361"/>
    <w:rsid w:val="00FC1C63"/>
    <w:rsid w:val="00FC1DBC"/>
    <w:rsid w:val="00FC274B"/>
    <w:rsid w:val="00FC2A0D"/>
    <w:rsid w:val="00FC3272"/>
    <w:rsid w:val="00FC446A"/>
    <w:rsid w:val="00FC4B63"/>
    <w:rsid w:val="00FC4D52"/>
    <w:rsid w:val="00FC5513"/>
    <w:rsid w:val="00FC5CDF"/>
    <w:rsid w:val="00FC5F72"/>
    <w:rsid w:val="00FC61FB"/>
    <w:rsid w:val="00FC6677"/>
    <w:rsid w:val="00FC6957"/>
    <w:rsid w:val="00FC6D3E"/>
    <w:rsid w:val="00FC722B"/>
    <w:rsid w:val="00FC76BE"/>
    <w:rsid w:val="00FC7AA9"/>
    <w:rsid w:val="00FD029F"/>
    <w:rsid w:val="00FD216C"/>
    <w:rsid w:val="00FD23EB"/>
    <w:rsid w:val="00FD2659"/>
    <w:rsid w:val="00FD38E3"/>
    <w:rsid w:val="00FD4783"/>
    <w:rsid w:val="00FD5009"/>
    <w:rsid w:val="00FD5FBD"/>
    <w:rsid w:val="00FD74A8"/>
    <w:rsid w:val="00FD75B1"/>
    <w:rsid w:val="00FE0080"/>
    <w:rsid w:val="00FE00C9"/>
    <w:rsid w:val="00FE0734"/>
    <w:rsid w:val="00FE2300"/>
    <w:rsid w:val="00FE230D"/>
    <w:rsid w:val="00FE2548"/>
    <w:rsid w:val="00FE2778"/>
    <w:rsid w:val="00FE3023"/>
    <w:rsid w:val="00FE3319"/>
    <w:rsid w:val="00FE3A05"/>
    <w:rsid w:val="00FE3C49"/>
    <w:rsid w:val="00FE4DA4"/>
    <w:rsid w:val="00FE59B2"/>
    <w:rsid w:val="00FE5B6A"/>
    <w:rsid w:val="00FE5D81"/>
    <w:rsid w:val="00FE6185"/>
    <w:rsid w:val="00FE6FC6"/>
    <w:rsid w:val="00FE7007"/>
    <w:rsid w:val="00FE7055"/>
    <w:rsid w:val="00FE76C9"/>
    <w:rsid w:val="00FF0345"/>
    <w:rsid w:val="00FF0A94"/>
    <w:rsid w:val="00FF12B2"/>
    <w:rsid w:val="00FF1CAD"/>
    <w:rsid w:val="00FF3244"/>
    <w:rsid w:val="00FF34CD"/>
    <w:rsid w:val="00FF3F4C"/>
    <w:rsid w:val="00FF4606"/>
    <w:rsid w:val="00FF5BA9"/>
    <w:rsid w:val="00FF5C42"/>
    <w:rsid w:val="00FF5CD8"/>
    <w:rsid w:val="00FF69B5"/>
    <w:rsid w:val="00FF6A81"/>
    <w:rsid w:val="00FF703A"/>
    <w:rsid w:val="00FF7338"/>
    <w:rsid w:val="00FF736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3392C"/>
  <w15:chartTrackingRefBased/>
  <w15:docId w15:val="{8C479A83-3128-4993-B2E9-F9346C41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4FF6"/>
    <w:rPr>
      <w:rFonts w:ascii="Times New Roman" w:eastAsiaTheme="minorEastAsia" w:hAnsi="Times New Roman"/>
      <w:sz w:val="24"/>
      <w:lang w:eastAsia="zh-CN"/>
    </w:rPr>
  </w:style>
  <w:style w:type="paragraph" w:styleId="Heading1">
    <w:name w:val="heading 1"/>
    <w:basedOn w:val="Normal"/>
    <w:next w:val="Normal"/>
    <w:link w:val="Heading1Char"/>
    <w:qFormat/>
    <w:rsid w:val="00133D11"/>
    <w:pPr>
      <w:keepNext/>
      <w:keepLines/>
      <w:numPr>
        <w:numId w:val="20"/>
      </w:numPr>
      <w:spacing w:before="340" w:after="330" w:line="578" w:lineRule="auto"/>
      <w:outlineLvl w:val="0"/>
    </w:pPr>
    <w:rPr>
      <w:rFonts w:eastAsia="Batang" w:cs="Times New Roman"/>
      <w:b/>
      <w:bCs/>
      <w:caps/>
      <w:kern w:val="44"/>
      <w:szCs w:val="44"/>
      <w:lang w:eastAsia="en-US"/>
    </w:rPr>
  </w:style>
  <w:style w:type="paragraph" w:styleId="Heading2">
    <w:name w:val="heading 2"/>
    <w:basedOn w:val="Normal"/>
    <w:next w:val="Normal"/>
    <w:link w:val="Heading2Char"/>
    <w:unhideWhenUsed/>
    <w:qFormat/>
    <w:rsid w:val="008A1C9D"/>
    <w:pPr>
      <w:keepNext/>
      <w:keepLines/>
      <w:spacing w:before="40" w:after="0"/>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nhideWhenUsed/>
    <w:qFormat/>
    <w:rsid w:val="001646CA"/>
    <w:pPr>
      <w:keepNext/>
      <w:keepLines/>
      <w:spacing w:before="40" w:after="0"/>
      <w:outlineLvl w:val="2"/>
    </w:pPr>
    <w:rPr>
      <w:rFonts w:asciiTheme="majorHAnsi" w:eastAsiaTheme="majorEastAsia" w:hAnsiTheme="majorHAnsi" w:cstheme="majorBidi"/>
      <w:szCs w:val="24"/>
    </w:rPr>
  </w:style>
  <w:style w:type="paragraph" w:styleId="Heading4">
    <w:name w:val="heading 4"/>
    <w:basedOn w:val="Paragraph"/>
    <w:next w:val="Newparagraph"/>
    <w:link w:val="Heading4Char"/>
    <w:qFormat/>
    <w:rsid w:val="009D24EF"/>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3D11"/>
    <w:rPr>
      <w:rFonts w:ascii="Times New Roman" w:eastAsia="Batang" w:hAnsi="Times New Roman" w:cs="Times New Roman"/>
      <w:b/>
      <w:bCs/>
      <w:caps/>
      <w:kern w:val="44"/>
      <w:sz w:val="32"/>
      <w:szCs w:val="44"/>
    </w:rPr>
  </w:style>
  <w:style w:type="character" w:customStyle="1" w:styleId="Heading2Char">
    <w:name w:val="Heading 2 Char"/>
    <w:basedOn w:val="DefaultParagraphFont"/>
    <w:link w:val="Heading2"/>
    <w:rsid w:val="008A1C9D"/>
    <w:rPr>
      <w:rFonts w:asciiTheme="majorBidi" w:eastAsiaTheme="majorEastAsia" w:hAnsiTheme="majorBidi" w:cstheme="majorBidi"/>
      <w:b/>
      <w:sz w:val="28"/>
      <w:szCs w:val="26"/>
      <w:lang w:eastAsia="zh-CN"/>
    </w:rPr>
  </w:style>
  <w:style w:type="character" w:customStyle="1" w:styleId="Heading3Char">
    <w:name w:val="Heading 3 Char"/>
    <w:basedOn w:val="DefaultParagraphFont"/>
    <w:link w:val="Heading3"/>
    <w:rsid w:val="001646CA"/>
    <w:rPr>
      <w:rFonts w:asciiTheme="majorHAnsi" w:eastAsiaTheme="majorEastAsia" w:hAnsiTheme="majorHAnsi" w:cstheme="majorBidi"/>
      <w:sz w:val="24"/>
      <w:szCs w:val="24"/>
      <w:lang w:eastAsia="zh-CN"/>
    </w:rPr>
  </w:style>
  <w:style w:type="paragraph" w:customStyle="1" w:styleId="Paragraph">
    <w:name w:val="Paragraph"/>
    <w:basedOn w:val="Normal"/>
    <w:next w:val="Newparagraph"/>
    <w:uiPriority w:val="99"/>
    <w:qFormat/>
    <w:rsid w:val="009D24EF"/>
    <w:pPr>
      <w:widowControl w:val="0"/>
      <w:spacing w:before="240" w:after="0" w:line="480" w:lineRule="auto"/>
    </w:pPr>
    <w:rPr>
      <w:rFonts w:eastAsia="Times New Roman" w:cs="Times New Roman"/>
      <w:szCs w:val="24"/>
      <w:lang w:eastAsia="en-GB"/>
    </w:rPr>
  </w:style>
  <w:style w:type="paragraph" w:customStyle="1" w:styleId="Newparagraph">
    <w:name w:val="New paragraph"/>
    <w:basedOn w:val="Normal"/>
    <w:uiPriority w:val="99"/>
    <w:qFormat/>
    <w:rsid w:val="00AE4CC6"/>
    <w:pPr>
      <w:spacing w:after="0" w:line="480" w:lineRule="auto"/>
      <w:ind w:firstLine="720"/>
    </w:pPr>
    <w:rPr>
      <w:rFonts w:eastAsia="Times New Roman" w:cs="Times New Roman"/>
      <w:szCs w:val="24"/>
      <w:lang w:eastAsia="en-GB"/>
    </w:rPr>
  </w:style>
  <w:style w:type="character" w:customStyle="1" w:styleId="Heading4Char">
    <w:name w:val="Heading 4 Char"/>
    <w:basedOn w:val="DefaultParagraphFont"/>
    <w:link w:val="Heading4"/>
    <w:rsid w:val="009D24EF"/>
    <w:rPr>
      <w:rFonts w:ascii="Times New Roman" w:eastAsia="Times New Roman" w:hAnsi="Times New Roman" w:cs="Times New Roman"/>
      <w:bCs/>
      <w:sz w:val="24"/>
      <w:szCs w:val="28"/>
      <w:lang w:eastAsia="en-GB"/>
    </w:rPr>
  </w:style>
  <w:style w:type="paragraph" w:styleId="ListParagraph">
    <w:name w:val="List Paragraph"/>
    <w:basedOn w:val="Normal"/>
    <w:uiPriority w:val="34"/>
    <w:qFormat/>
    <w:rsid w:val="001646CA"/>
    <w:pPr>
      <w:ind w:left="720"/>
      <w:contextualSpacing/>
    </w:pPr>
  </w:style>
  <w:style w:type="paragraph" w:styleId="BodyText">
    <w:name w:val="Body Text"/>
    <w:basedOn w:val="Normal"/>
    <w:link w:val="BodyTextChar"/>
    <w:uiPriority w:val="99"/>
    <w:rsid w:val="001646CA"/>
    <w:pPr>
      <w:tabs>
        <w:tab w:val="left" w:pos="288"/>
      </w:tabs>
      <w:spacing w:after="120" w:line="228" w:lineRule="auto"/>
      <w:ind w:firstLine="288"/>
      <w:jc w:val="both"/>
    </w:pPr>
    <w:rPr>
      <w:rFonts w:eastAsia="MS Mincho" w:cs="Times New Roman"/>
      <w:sz w:val="20"/>
      <w:szCs w:val="20"/>
      <w:lang w:val="x-none" w:eastAsia="x-none"/>
    </w:rPr>
  </w:style>
  <w:style w:type="character" w:customStyle="1" w:styleId="BodyTextChar">
    <w:name w:val="Body Text Char"/>
    <w:basedOn w:val="DefaultParagraphFont"/>
    <w:link w:val="BodyText"/>
    <w:uiPriority w:val="99"/>
    <w:rsid w:val="001646CA"/>
    <w:rPr>
      <w:rFonts w:ascii="Times New Roman" w:eastAsia="MS Mincho" w:hAnsi="Times New Roman" w:cs="Times New Roman"/>
      <w:sz w:val="20"/>
      <w:szCs w:val="20"/>
      <w:lang w:val="x-none" w:eastAsia="x-none"/>
    </w:rPr>
  </w:style>
  <w:style w:type="paragraph" w:styleId="Caption">
    <w:name w:val="caption"/>
    <w:basedOn w:val="Normal"/>
    <w:next w:val="Normal"/>
    <w:uiPriority w:val="35"/>
    <w:unhideWhenUsed/>
    <w:qFormat/>
    <w:rsid w:val="001646CA"/>
    <w:pPr>
      <w:spacing w:after="200" w:line="240" w:lineRule="auto"/>
    </w:pPr>
    <w:rPr>
      <w:i/>
      <w:iCs/>
      <w:color w:val="44546A" w:themeColor="text2"/>
      <w:sz w:val="18"/>
      <w:szCs w:val="18"/>
    </w:rPr>
  </w:style>
  <w:style w:type="paragraph" w:customStyle="1" w:styleId="bulletlist">
    <w:name w:val="bullet list"/>
    <w:basedOn w:val="BodyText"/>
    <w:rsid w:val="001646CA"/>
    <w:pPr>
      <w:numPr>
        <w:numId w:val="2"/>
      </w:numPr>
      <w:tabs>
        <w:tab w:val="clear" w:pos="648"/>
      </w:tabs>
      <w:ind w:left="576" w:hanging="288"/>
    </w:pPr>
  </w:style>
  <w:style w:type="character" w:customStyle="1" w:styleId="MTEquationSection">
    <w:name w:val="MTEquationSection"/>
    <w:basedOn w:val="DefaultParagraphFont"/>
    <w:rsid w:val="001646CA"/>
    <w:rPr>
      <w:vanish/>
      <w:color w:val="FF0000"/>
    </w:rPr>
  </w:style>
  <w:style w:type="paragraph" w:customStyle="1" w:styleId="MTDisplayEquation">
    <w:name w:val="MTDisplayEquation"/>
    <w:basedOn w:val="Normal"/>
    <w:next w:val="Normal"/>
    <w:link w:val="MTDisplayEquationChar"/>
    <w:rsid w:val="001646CA"/>
    <w:pPr>
      <w:tabs>
        <w:tab w:val="center" w:pos="4320"/>
        <w:tab w:val="right" w:pos="8640"/>
      </w:tabs>
    </w:pPr>
  </w:style>
  <w:style w:type="character" w:customStyle="1" w:styleId="MTDisplayEquationChar">
    <w:name w:val="MTDisplayEquation Char"/>
    <w:basedOn w:val="DefaultParagraphFont"/>
    <w:link w:val="MTDisplayEquation"/>
    <w:rsid w:val="001646CA"/>
    <w:rPr>
      <w:rFonts w:eastAsiaTheme="minorEastAsia"/>
      <w:lang w:eastAsia="zh-CN"/>
    </w:rPr>
  </w:style>
  <w:style w:type="character" w:customStyle="1" w:styleId="MTDisplayEquation0">
    <w:name w:val="MTDisplayEquation 字符"/>
    <w:rsid w:val="001646CA"/>
    <w:rPr>
      <w:rFonts w:ascii="Times New Roman" w:eastAsia="MS Mincho" w:hAnsi="Times New Roman" w:cs="Times New Roman"/>
      <w:spacing w:val="-1"/>
      <w:sz w:val="20"/>
      <w:szCs w:val="20"/>
      <w:lang w:eastAsia="en-US"/>
    </w:rPr>
  </w:style>
  <w:style w:type="paragraph" w:customStyle="1" w:styleId="tablehead">
    <w:name w:val="table head"/>
    <w:uiPriority w:val="99"/>
    <w:rsid w:val="001646CA"/>
    <w:pPr>
      <w:numPr>
        <w:numId w:val="3"/>
      </w:numPr>
      <w:spacing w:before="240" w:after="120" w:line="216" w:lineRule="auto"/>
      <w:jc w:val="center"/>
    </w:pPr>
    <w:rPr>
      <w:rFonts w:ascii="Times New Roman" w:eastAsia="SimSun" w:hAnsi="Times New Roman" w:cs="Times New Roman"/>
      <w:smallCaps/>
      <w:noProof/>
      <w:sz w:val="16"/>
      <w:szCs w:val="16"/>
    </w:rPr>
  </w:style>
  <w:style w:type="table" w:styleId="TableGrid">
    <w:name w:val="Table Grid"/>
    <w:basedOn w:val="TableNormal"/>
    <w:uiPriority w:val="39"/>
    <w:rsid w:val="001646CA"/>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646CA"/>
    <w:pPr>
      <w:tabs>
        <w:tab w:val="center" w:pos="4320"/>
        <w:tab w:val="right" w:pos="8640"/>
      </w:tabs>
      <w:spacing w:after="0" w:line="240" w:lineRule="auto"/>
    </w:pPr>
  </w:style>
  <w:style w:type="character" w:customStyle="1" w:styleId="FooterChar">
    <w:name w:val="Footer Char"/>
    <w:basedOn w:val="DefaultParagraphFont"/>
    <w:link w:val="Footer"/>
    <w:uiPriority w:val="99"/>
    <w:rsid w:val="001646CA"/>
    <w:rPr>
      <w:rFonts w:eastAsiaTheme="minorEastAsia"/>
      <w:lang w:eastAsia="zh-CN"/>
    </w:rPr>
  </w:style>
  <w:style w:type="paragraph" w:styleId="TOCHeading">
    <w:name w:val="TOC Heading"/>
    <w:basedOn w:val="Heading1"/>
    <w:next w:val="Normal"/>
    <w:uiPriority w:val="39"/>
    <w:unhideWhenUsed/>
    <w:qFormat/>
    <w:rsid w:val="001646CA"/>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Normal"/>
    <w:next w:val="Normal"/>
    <w:autoRedefine/>
    <w:uiPriority w:val="39"/>
    <w:unhideWhenUsed/>
    <w:rsid w:val="001E4713"/>
    <w:pPr>
      <w:tabs>
        <w:tab w:val="left" w:pos="440"/>
        <w:tab w:val="right" w:leader="dot" w:pos="8630"/>
      </w:tabs>
      <w:spacing w:after="100"/>
    </w:pPr>
    <w:rPr>
      <w:b/>
      <w:bCs/>
      <w:noProof/>
      <w:szCs w:val="24"/>
    </w:rPr>
  </w:style>
  <w:style w:type="paragraph" w:styleId="TOC2">
    <w:name w:val="toc 2"/>
    <w:basedOn w:val="Normal"/>
    <w:next w:val="Normal"/>
    <w:autoRedefine/>
    <w:uiPriority w:val="39"/>
    <w:unhideWhenUsed/>
    <w:rsid w:val="001646CA"/>
    <w:pPr>
      <w:spacing w:after="100"/>
      <w:ind w:left="220"/>
    </w:pPr>
  </w:style>
  <w:style w:type="paragraph" w:styleId="TOC3">
    <w:name w:val="toc 3"/>
    <w:basedOn w:val="Normal"/>
    <w:next w:val="Normal"/>
    <w:autoRedefine/>
    <w:uiPriority w:val="39"/>
    <w:unhideWhenUsed/>
    <w:rsid w:val="001646CA"/>
    <w:pPr>
      <w:spacing w:after="100"/>
      <w:ind w:left="440"/>
    </w:pPr>
  </w:style>
  <w:style w:type="character" w:styleId="Hyperlink">
    <w:name w:val="Hyperlink"/>
    <w:basedOn w:val="DefaultParagraphFont"/>
    <w:uiPriority w:val="99"/>
    <w:unhideWhenUsed/>
    <w:rsid w:val="001646CA"/>
    <w:rPr>
      <w:color w:val="0563C1" w:themeColor="hyperlink"/>
      <w:u w:val="single"/>
    </w:rPr>
  </w:style>
  <w:style w:type="paragraph" w:styleId="TableofFigures">
    <w:name w:val="table of figures"/>
    <w:basedOn w:val="Normal"/>
    <w:next w:val="Normal"/>
    <w:link w:val="TableofFiguresChar"/>
    <w:uiPriority w:val="99"/>
    <w:unhideWhenUsed/>
    <w:rsid w:val="001646CA"/>
    <w:pPr>
      <w:spacing w:after="0"/>
    </w:pPr>
  </w:style>
  <w:style w:type="character" w:customStyle="1" w:styleId="TableofFiguresChar">
    <w:name w:val="Table of Figures Char"/>
    <w:basedOn w:val="DefaultParagraphFont"/>
    <w:link w:val="TableofFigures"/>
    <w:uiPriority w:val="99"/>
    <w:rsid w:val="00235058"/>
    <w:rPr>
      <w:rFonts w:eastAsiaTheme="minorEastAsia"/>
      <w:lang w:eastAsia="zh-CN"/>
    </w:rPr>
  </w:style>
  <w:style w:type="paragraph" w:styleId="Header">
    <w:name w:val="header"/>
    <w:basedOn w:val="Normal"/>
    <w:link w:val="HeaderChar"/>
    <w:uiPriority w:val="99"/>
    <w:unhideWhenUsed/>
    <w:rsid w:val="001646CA"/>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46CA"/>
    <w:rPr>
      <w:rFonts w:eastAsiaTheme="minorEastAsia"/>
      <w:lang w:eastAsia="zh-CN"/>
    </w:rPr>
  </w:style>
  <w:style w:type="paragraph" w:customStyle="1" w:styleId="1uhThesisBody">
    <w:name w:val="1 uhThesisBody"/>
    <w:basedOn w:val="Normal"/>
    <w:link w:val="1uhThesisBodyChar"/>
    <w:qFormat/>
    <w:rsid w:val="001646CA"/>
    <w:pPr>
      <w:spacing w:line="480" w:lineRule="auto"/>
      <w:ind w:firstLine="576"/>
      <w:jc w:val="both"/>
    </w:pPr>
    <w:rPr>
      <w:rFonts w:cs="Times New Roman"/>
      <w:szCs w:val="24"/>
    </w:rPr>
  </w:style>
  <w:style w:type="character" w:customStyle="1" w:styleId="1uhThesisBodyChar">
    <w:name w:val="1 uhThesisBody Char"/>
    <w:basedOn w:val="DefaultParagraphFont"/>
    <w:link w:val="1uhThesisBody"/>
    <w:rsid w:val="001646CA"/>
    <w:rPr>
      <w:rFonts w:ascii="Times New Roman" w:eastAsiaTheme="minorEastAsia" w:hAnsi="Times New Roman" w:cs="Times New Roman"/>
      <w:sz w:val="24"/>
      <w:szCs w:val="24"/>
      <w:lang w:eastAsia="zh-CN"/>
    </w:rPr>
  </w:style>
  <w:style w:type="paragraph" w:styleId="Bibliography">
    <w:name w:val="Bibliography"/>
    <w:basedOn w:val="Normal"/>
    <w:next w:val="Normal"/>
    <w:link w:val="BibliographyChar"/>
    <w:uiPriority w:val="99"/>
    <w:unhideWhenUsed/>
    <w:rsid w:val="001646CA"/>
    <w:pPr>
      <w:tabs>
        <w:tab w:val="left" w:pos="504"/>
      </w:tabs>
      <w:spacing w:after="0" w:line="240" w:lineRule="auto"/>
      <w:ind w:left="504" w:hanging="504"/>
    </w:pPr>
  </w:style>
  <w:style w:type="character" w:customStyle="1" w:styleId="BibliographyChar">
    <w:name w:val="Bibliography Char"/>
    <w:basedOn w:val="DefaultParagraphFont"/>
    <w:link w:val="Bibliography"/>
    <w:uiPriority w:val="37"/>
    <w:rsid w:val="00693156"/>
    <w:rPr>
      <w:rFonts w:ascii="Times New Roman" w:eastAsiaTheme="minorEastAsia" w:hAnsi="Times New Roman"/>
      <w:sz w:val="32"/>
      <w:lang w:eastAsia="zh-CN"/>
    </w:rPr>
  </w:style>
  <w:style w:type="table" w:customStyle="1" w:styleId="TableGridLight1">
    <w:name w:val="Table Grid Light1"/>
    <w:basedOn w:val="TableNormal"/>
    <w:uiPriority w:val="40"/>
    <w:rsid w:val="00624A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624A8D"/>
    <w:rPr>
      <w:i/>
      <w:iCs/>
    </w:rPr>
  </w:style>
  <w:style w:type="paragraph" w:styleId="FootnoteText">
    <w:name w:val="footnote text"/>
    <w:basedOn w:val="Normal"/>
    <w:link w:val="FootnoteTextChar"/>
    <w:uiPriority w:val="99"/>
    <w:unhideWhenUsed/>
    <w:rsid w:val="00771456"/>
    <w:pPr>
      <w:spacing w:after="0" w:line="240" w:lineRule="auto"/>
    </w:pPr>
    <w:rPr>
      <w:sz w:val="20"/>
      <w:szCs w:val="20"/>
    </w:rPr>
  </w:style>
  <w:style w:type="character" w:customStyle="1" w:styleId="FootnoteTextChar">
    <w:name w:val="Footnote Text Char"/>
    <w:basedOn w:val="DefaultParagraphFont"/>
    <w:link w:val="FootnoteText"/>
    <w:uiPriority w:val="99"/>
    <w:rsid w:val="00771456"/>
    <w:rPr>
      <w:rFonts w:eastAsiaTheme="minorEastAsia"/>
      <w:sz w:val="20"/>
      <w:szCs w:val="20"/>
      <w:lang w:eastAsia="zh-CN"/>
    </w:rPr>
  </w:style>
  <w:style w:type="character" w:styleId="FootnoteReference">
    <w:name w:val="footnote reference"/>
    <w:basedOn w:val="DefaultParagraphFont"/>
    <w:unhideWhenUsed/>
    <w:rsid w:val="00771456"/>
    <w:rPr>
      <w:vertAlign w:val="superscript"/>
    </w:rPr>
  </w:style>
  <w:style w:type="table" w:styleId="PlainTable1">
    <w:name w:val="Plain Table 1"/>
    <w:basedOn w:val="TableNormal"/>
    <w:uiPriority w:val="41"/>
    <w:rsid w:val="00237A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6730B0"/>
    <w:pPr>
      <w:spacing w:before="100" w:beforeAutospacing="1" w:after="100" w:afterAutospacing="1" w:line="240" w:lineRule="auto"/>
      <w:jc w:val="both"/>
    </w:pPr>
    <w:rPr>
      <w:rFonts w:eastAsia="Times New Roman" w:cs="Times New Roman"/>
      <w:szCs w:val="24"/>
      <w:lang w:eastAsia="en-US"/>
    </w:rPr>
  </w:style>
  <w:style w:type="character" w:customStyle="1" w:styleId="apple-converted-space">
    <w:name w:val="apple-converted-space"/>
    <w:basedOn w:val="DefaultParagraphFont"/>
    <w:rsid w:val="00ED5483"/>
  </w:style>
  <w:style w:type="character" w:customStyle="1" w:styleId="tgc">
    <w:name w:val="_tgc"/>
    <w:basedOn w:val="DefaultParagraphFont"/>
    <w:rsid w:val="00ED5483"/>
  </w:style>
  <w:style w:type="character" w:customStyle="1" w:styleId="normaltextrun">
    <w:name w:val="normaltextrun"/>
    <w:basedOn w:val="DefaultParagraphFont"/>
    <w:rsid w:val="00814EF0"/>
  </w:style>
  <w:style w:type="character" w:customStyle="1" w:styleId="eop">
    <w:name w:val="eop"/>
    <w:basedOn w:val="DefaultParagraphFont"/>
    <w:rsid w:val="00814EF0"/>
  </w:style>
  <w:style w:type="paragraph" w:customStyle="1" w:styleId="Articletitle">
    <w:name w:val="Article title"/>
    <w:basedOn w:val="Normal"/>
    <w:next w:val="Normal"/>
    <w:uiPriority w:val="99"/>
    <w:qFormat/>
    <w:rsid w:val="009D24EF"/>
    <w:pPr>
      <w:spacing w:after="120" w:line="360" w:lineRule="auto"/>
    </w:pPr>
    <w:rPr>
      <w:rFonts w:eastAsia="Times New Roman" w:cs="Times New Roman"/>
      <w:b/>
      <w:sz w:val="28"/>
      <w:szCs w:val="24"/>
      <w:lang w:eastAsia="en-GB"/>
    </w:rPr>
  </w:style>
  <w:style w:type="paragraph" w:customStyle="1" w:styleId="Authornames">
    <w:name w:val="Author names"/>
    <w:basedOn w:val="Normal"/>
    <w:next w:val="Normal"/>
    <w:uiPriority w:val="99"/>
    <w:qFormat/>
    <w:rsid w:val="009D24EF"/>
    <w:pPr>
      <w:spacing w:before="240" w:after="0" w:line="360" w:lineRule="auto"/>
    </w:pPr>
    <w:rPr>
      <w:rFonts w:eastAsia="Times New Roman" w:cs="Times New Roman"/>
      <w:sz w:val="28"/>
      <w:szCs w:val="24"/>
      <w:lang w:eastAsia="en-GB"/>
    </w:rPr>
  </w:style>
  <w:style w:type="paragraph" w:customStyle="1" w:styleId="Affiliation">
    <w:name w:val="Affiliation"/>
    <w:basedOn w:val="Normal"/>
    <w:uiPriority w:val="99"/>
    <w:qFormat/>
    <w:rsid w:val="009D24EF"/>
    <w:pPr>
      <w:spacing w:before="240" w:after="0" w:line="360" w:lineRule="auto"/>
    </w:pPr>
    <w:rPr>
      <w:rFonts w:eastAsia="Times New Roman" w:cs="Times New Roman"/>
      <w:i/>
      <w:szCs w:val="24"/>
      <w:lang w:eastAsia="en-GB"/>
    </w:rPr>
  </w:style>
  <w:style w:type="paragraph" w:customStyle="1" w:styleId="Receiveddates">
    <w:name w:val="Received dates"/>
    <w:basedOn w:val="Affiliation"/>
    <w:next w:val="Normal"/>
    <w:uiPriority w:val="99"/>
    <w:qFormat/>
    <w:rsid w:val="009D24EF"/>
  </w:style>
  <w:style w:type="paragraph" w:customStyle="1" w:styleId="Abstract">
    <w:name w:val="Abstract"/>
    <w:basedOn w:val="Normal"/>
    <w:next w:val="Keywords"/>
    <w:uiPriority w:val="99"/>
    <w:qFormat/>
    <w:rsid w:val="009D24EF"/>
    <w:pPr>
      <w:spacing w:before="360" w:after="300" w:line="360" w:lineRule="auto"/>
      <w:ind w:left="720" w:right="567"/>
      <w:contextualSpacing/>
    </w:pPr>
    <w:rPr>
      <w:rFonts w:eastAsia="Times New Roman" w:cs="Times New Roman"/>
      <w:szCs w:val="24"/>
      <w:lang w:eastAsia="en-GB"/>
    </w:rPr>
  </w:style>
  <w:style w:type="paragraph" w:customStyle="1" w:styleId="Keywords">
    <w:name w:val="Keywords"/>
    <w:basedOn w:val="Normal"/>
    <w:next w:val="Paragraph"/>
    <w:uiPriority w:val="99"/>
    <w:qFormat/>
    <w:rsid w:val="009D24EF"/>
    <w:pPr>
      <w:spacing w:before="240" w:after="240" w:line="360" w:lineRule="auto"/>
      <w:ind w:left="720" w:right="567"/>
    </w:pPr>
    <w:rPr>
      <w:rFonts w:eastAsia="Times New Roman" w:cs="Times New Roman"/>
      <w:szCs w:val="24"/>
      <w:lang w:eastAsia="en-GB"/>
    </w:rPr>
  </w:style>
  <w:style w:type="paragraph" w:customStyle="1" w:styleId="Correspondencedetails">
    <w:name w:val="Correspondence details"/>
    <w:basedOn w:val="Normal"/>
    <w:uiPriority w:val="99"/>
    <w:qFormat/>
    <w:rsid w:val="009D24EF"/>
    <w:pPr>
      <w:spacing w:before="240" w:after="0" w:line="360" w:lineRule="auto"/>
    </w:pPr>
    <w:rPr>
      <w:rFonts w:eastAsia="Times New Roman" w:cs="Times New Roman"/>
      <w:szCs w:val="24"/>
      <w:lang w:eastAsia="en-GB"/>
    </w:rPr>
  </w:style>
  <w:style w:type="paragraph" w:customStyle="1" w:styleId="Displayedquotation">
    <w:name w:val="Displayed quotation"/>
    <w:basedOn w:val="Normal"/>
    <w:uiPriority w:val="99"/>
    <w:qFormat/>
    <w:rsid w:val="009D24EF"/>
    <w:pPr>
      <w:tabs>
        <w:tab w:val="left" w:pos="1077"/>
        <w:tab w:val="left" w:pos="1440"/>
        <w:tab w:val="left" w:pos="1797"/>
        <w:tab w:val="left" w:pos="2155"/>
        <w:tab w:val="left" w:pos="2512"/>
      </w:tabs>
      <w:spacing w:before="240" w:after="360" w:line="360" w:lineRule="auto"/>
      <w:ind w:left="709" w:right="425"/>
      <w:contextualSpacing/>
    </w:pPr>
    <w:rPr>
      <w:rFonts w:eastAsia="Times New Roman" w:cs="Times New Roman"/>
      <w:szCs w:val="24"/>
      <w:lang w:eastAsia="en-GB"/>
    </w:rPr>
  </w:style>
  <w:style w:type="paragraph" w:customStyle="1" w:styleId="Numberedlist">
    <w:name w:val="Numbered list"/>
    <w:basedOn w:val="Paragraph"/>
    <w:next w:val="Paragraph"/>
    <w:uiPriority w:val="99"/>
    <w:qFormat/>
    <w:rsid w:val="009D24EF"/>
    <w:pPr>
      <w:widowControl/>
      <w:numPr>
        <w:numId w:val="5"/>
      </w:numPr>
      <w:spacing w:after="240"/>
      <w:contextualSpacing/>
    </w:pPr>
  </w:style>
  <w:style w:type="paragraph" w:customStyle="1" w:styleId="Displayedequation">
    <w:name w:val="Displayed equation"/>
    <w:basedOn w:val="Normal"/>
    <w:next w:val="Paragraph"/>
    <w:uiPriority w:val="99"/>
    <w:qFormat/>
    <w:rsid w:val="009D24EF"/>
    <w:pPr>
      <w:tabs>
        <w:tab w:val="center" w:pos="4253"/>
        <w:tab w:val="right" w:pos="8222"/>
      </w:tabs>
      <w:spacing w:before="240" w:after="240" w:line="480" w:lineRule="auto"/>
      <w:jc w:val="center"/>
    </w:pPr>
    <w:rPr>
      <w:rFonts w:eastAsia="Times New Roman" w:cs="Times New Roman"/>
      <w:szCs w:val="24"/>
      <w:lang w:eastAsia="en-GB"/>
    </w:rPr>
  </w:style>
  <w:style w:type="paragraph" w:customStyle="1" w:styleId="Acknowledgements">
    <w:name w:val="Acknowledgements"/>
    <w:basedOn w:val="Normal"/>
    <w:next w:val="Normal"/>
    <w:link w:val="AcknowledgementsChar"/>
    <w:qFormat/>
    <w:rsid w:val="009D24EF"/>
    <w:pPr>
      <w:spacing w:before="120" w:after="0" w:line="360" w:lineRule="auto"/>
    </w:pPr>
    <w:rPr>
      <w:rFonts w:eastAsia="Times New Roman" w:cs="Times New Roman"/>
      <w:szCs w:val="24"/>
      <w:lang w:eastAsia="en-GB"/>
    </w:rPr>
  </w:style>
  <w:style w:type="character" w:customStyle="1" w:styleId="AcknowledgementsChar">
    <w:name w:val="Acknowledgements Char"/>
    <w:basedOn w:val="DefaultParagraphFont"/>
    <w:link w:val="Acknowledgements"/>
    <w:rsid w:val="009D24EF"/>
    <w:rPr>
      <w:rFonts w:ascii="Times New Roman" w:eastAsia="Times New Roman" w:hAnsi="Times New Roman" w:cs="Times New Roman"/>
      <w:szCs w:val="24"/>
      <w:lang w:eastAsia="en-GB"/>
    </w:rPr>
  </w:style>
  <w:style w:type="paragraph" w:customStyle="1" w:styleId="Tabletitle">
    <w:name w:val="Table title"/>
    <w:basedOn w:val="Normal"/>
    <w:next w:val="Normal"/>
    <w:uiPriority w:val="99"/>
    <w:qFormat/>
    <w:rsid w:val="009D24EF"/>
    <w:pPr>
      <w:spacing w:before="240" w:after="0" w:line="360" w:lineRule="auto"/>
    </w:pPr>
    <w:rPr>
      <w:rFonts w:eastAsia="Times New Roman" w:cs="Times New Roman"/>
      <w:szCs w:val="24"/>
      <w:lang w:eastAsia="en-GB"/>
    </w:rPr>
  </w:style>
  <w:style w:type="paragraph" w:customStyle="1" w:styleId="Figurecaption">
    <w:name w:val="Figure caption"/>
    <w:basedOn w:val="Normal"/>
    <w:next w:val="Normal"/>
    <w:uiPriority w:val="99"/>
    <w:qFormat/>
    <w:rsid w:val="009D24EF"/>
    <w:pPr>
      <w:spacing w:before="240" w:after="0" w:line="360" w:lineRule="auto"/>
    </w:pPr>
    <w:rPr>
      <w:rFonts w:eastAsia="Times New Roman" w:cs="Times New Roman"/>
      <w:szCs w:val="24"/>
      <w:lang w:eastAsia="en-GB"/>
    </w:rPr>
  </w:style>
  <w:style w:type="paragraph" w:customStyle="1" w:styleId="Footnotes">
    <w:name w:val="Footnotes"/>
    <w:basedOn w:val="Normal"/>
    <w:uiPriority w:val="99"/>
    <w:qFormat/>
    <w:rsid w:val="009D24EF"/>
    <w:pPr>
      <w:spacing w:before="120" w:after="0" w:line="360" w:lineRule="auto"/>
      <w:ind w:left="482" w:hanging="482"/>
      <w:contextualSpacing/>
    </w:pPr>
    <w:rPr>
      <w:rFonts w:eastAsia="Times New Roman" w:cs="Times New Roman"/>
      <w:szCs w:val="24"/>
      <w:lang w:eastAsia="en-GB"/>
    </w:rPr>
  </w:style>
  <w:style w:type="paragraph" w:customStyle="1" w:styleId="Notesoncontributors">
    <w:name w:val="Notes on contributors"/>
    <w:basedOn w:val="Normal"/>
    <w:uiPriority w:val="99"/>
    <w:qFormat/>
    <w:rsid w:val="009D24EF"/>
    <w:pPr>
      <w:spacing w:before="240" w:after="0" w:line="360" w:lineRule="auto"/>
    </w:pPr>
    <w:rPr>
      <w:rFonts w:eastAsia="Times New Roman" w:cs="Times New Roman"/>
      <w:szCs w:val="24"/>
      <w:lang w:eastAsia="en-GB"/>
    </w:rPr>
  </w:style>
  <w:style w:type="paragraph" w:customStyle="1" w:styleId="Normalparagraphstyle">
    <w:name w:val="Normal paragraph style"/>
    <w:basedOn w:val="Normal"/>
    <w:next w:val="Normal"/>
    <w:uiPriority w:val="99"/>
    <w:rsid w:val="009D24EF"/>
    <w:pPr>
      <w:spacing w:after="0" w:line="480" w:lineRule="auto"/>
    </w:pPr>
    <w:rPr>
      <w:rFonts w:eastAsia="Times New Roman" w:cs="Times New Roman"/>
      <w:szCs w:val="24"/>
      <w:lang w:eastAsia="en-GB"/>
    </w:rPr>
  </w:style>
  <w:style w:type="paragraph" w:styleId="NormalIndent">
    <w:name w:val="Normal Indent"/>
    <w:basedOn w:val="Normal"/>
    <w:uiPriority w:val="99"/>
    <w:rsid w:val="009D24EF"/>
    <w:pPr>
      <w:spacing w:after="0" w:line="480" w:lineRule="auto"/>
      <w:ind w:left="720"/>
    </w:pPr>
    <w:rPr>
      <w:rFonts w:eastAsia="Times New Roman" w:cs="Times New Roman"/>
      <w:szCs w:val="24"/>
      <w:lang w:eastAsia="en-GB"/>
    </w:rPr>
  </w:style>
  <w:style w:type="paragraph" w:customStyle="1" w:styleId="References">
    <w:name w:val="References"/>
    <w:basedOn w:val="Normal"/>
    <w:uiPriority w:val="99"/>
    <w:qFormat/>
    <w:rsid w:val="009D24EF"/>
    <w:pPr>
      <w:spacing w:before="120" w:after="0" w:line="360" w:lineRule="auto"/>
      <w:ind w:left="720" w:hanging="720"/>
      <w:contextualSpacing/>
    </w:pPr>
    <w:rPr>
      <w:rFonts w:eastAsia="Times New Roman" w:cs="Times New Roman"/>
      <w:szCs w:val="24"/>
      <w:lang w:eastAsia="en-GB"/>
    </w:rPr>
  </w:style>
  <w:style w:type="paragraph" w:customStyle="1" w:styleId="Subjectcodes">
    <w:name w:val="Subject codes"/>
    <w:basedOn w:val="Keywords"/>
    <w:next w:val="Paragraph"/>
    <w:uiPriority w:val="99"/>
    <w:qFormat/>
    <w:rsid w:val="009D24EF"/>
  </w:style>
  <w:style w:type="paragraph" w:customStyle="1" w:styleId="Bulletedlist">
    <w:name w:val="Bulleted list"/>
    <w:basedOn w:val="Paragraph"/>
    <w:next w:val="Paragraph"/>
    <w:uiPriority w:val="99"/>
    <w:qFormat/>
    <w:rsid w:val="009D24EF"/>
    <w:pPr>
      <w:widowControl/>
      <w:numPr>
        <w:numId w:val="6"/>
      </w:numPr>
      <w:spacing w:after="240"/>
      <w:contextualSpacing/>
    </w:pPr>
  </w:style>
  <w:style w:type="paragraph" w:styleId="EndnoteText">
    <w:name w:val="endnote text"/>
    <w:basedOn w:val="Normal"/>
    <w:link w:val="EndnoteTextChar"/>
    <w:autoRedefine/>
    <w:uiPriority w:val="99"/>
    <w:rsid w:val="009D24EF"/>
    <w:pPr>
      <w:spacing w:after="0" w:line="480" w:lineRule="auto"/>
      <w:ind w:left="284" w:hanging="284"/>
    </w:pPr>
    <w:rPr>
      <w:rFonts w:eastAsia="Times New Roman" w:cs="Times New Roman"/>
      <w:szCs w:val="20"/>
      <w:lang w:eastAsia="en-GB"/>
    </w:rPr>
  </w:style>
  <w:style w:type="character" w:customStyle="1" w:styleId="EndnoteTextChar">
    <w:name w:val="Endnote Text Char"/>
    <w:basedOn w:val="DefaultParagraphFont"/>
    <w:link w:val="EndnoteText"/>
    <w:uiPriority w:val="99"/>
    <w:rsid w:val="009D24EF"/>
    <w:rPr>
      <w:rFonts w:ascii="Times New Roman" w:eastAsia="Times New Roman" w:hAnsi="Times New Roman" w:cs="Times New Roman"/>
      <w:szCs w:val="20"/>
      <w:lang w:eastAsia="en-GB"/>
    </w:rPr>
  </w:style>
  <w:style w:type="character" w:styleId="EndnoteReference">
    <w:name w:val="endnote reference"/>
    <w:basedOn w:val="DefaultParagraphFont"/>
    <w:rsid w:val="009D24EF"/>
    <w:rPr>
      <w:vertAlign w:val="superscript"/>
    </w:rPr>
  </w:style>
  <w:style w:type="paragraph" w:customStyle="1" w:styleId="Heading4Paragraph">
    <w:name w:val="Heading 4 + Paragraph"/>
    <w:basedOn w:val="Paragraph"/>
    <w:next w:val="Newparagraph"/>
    <w:uiPriority w:val="99"/>
    <w:qFormat/>
    <w:rsid w:val="009D24EF"/>
    <w:pPr>
      <w:widowControl/>
      <w:spacing w:before="360"/>
    </w:pPr>
  </w:style>
  <w:style w:type="character" w:customStyle="1" w:styleId="singlehighlightclass">
    <w:name w:val="single_highlight_class"/>
    <w:basedOn w:val="DefaultParagraphFont"/>
    <w:rsid w:val="009D24EF"/>
  </w:style>
  <w:style w:type="character" w:styleId="PlaceholderText">
    <w:name w:val="Placeholder Text"/>
    <w:basedOn w:val="DefaultParagraphFont"/>
    <w:rsid w:val="009D24EF"/>
    <w:rPr>
      <w:color w:val="808080"/>
    </w:rPr>
  </w:style>
  <w:style w:type="paragraph" w:customStyle="1" w:styleId="heading1iisetransactions">
    <w:name w:val="heading 1 iisetransactions"/>
    <w:basedOn w:val="Heading1"/>
    <w:link w:val="heading1iisetransactionsChar"/>
    <w:qFormat/>
    <w:rsid w:val="009D24EF"/>
    <w:pPr>
      <w:keepLines w:val="0"/>
      <w:numPr>
        <w:numId w:val="0"/>
      </w:numPr>
      <w:spacing w:before="360" w:after="60" w:line="360" w:lineRule="auto"/>
      <w:ind w:right="567"/>
      <w:contextualSpacing/>
    </w:pPr>
    <w:rPr>
      <w:rFonts w:eastAsia="Times New Roman" w:cs="Arial"/>
      <w:caps w:val="0"/>
      <w:kern w:val="32"/>
      <w:szCs w:val="32"/>
      <w:lang w:eastAsia="en-GB"/>
    </w:rPr>
  </w:style>
  <w:style w:type="character" w:customStyle="1" w:styleId="heading1iisetransactionsChar">
    <w:name w:val="heading 1 iisetransactions Char"/>
    <w:basedOn w:val="Heading1Char"/>
    <w:link w:val="heading1iisetransactions"/>
    <w:rsid w:val="009D24EF"/>
    <w:rPr>
      <w:rFonts w:ascii="Times New Roman" w:eastAsia="Times New Roman" w:hAnsi="Times New Roman" w:cs="Arial"/>
      <w:b/>
      <w:bCs/>
      <w:caps w:val="0"/>
      <w:kern w:val="32"/>
      <w:sz w:val="24"/>
      <w:szCs w:val="32"/>
      <w:lang w:eastAsia="en-GB"/>
    </w:rPr>
  </w:style>
  <w:style w:type="paragraph" w:customStyle="1" w:styleId="paragraph0">
    <w:name w:val="paragraph"/>
    <w:basedOn w:val="Normal"/>
    <w:uiPriority w:val="99"/>
    <w:rsid w:val="009D24EF"/>
    <w:pPr>
      <w:spacing w:before="100" w:beforeAutospacing="1" w:after="100" w:afterAutospacing="1" w:line="240" w:lineRule="auto"/>
    </w:pPr>
    <w:rPr>
      <w:rFonts w:eastAsia="Times New Roman" w:cs="Times New Roman"/>
      <w:szCs w:val="24"/>
      <w:lang w:eastAsia="en-US"/>
    </w:rPr>
  </w:style>
  <w:style w:type="paragraph" w:customStyle="1" w:styleId="Default">
    <w:name w:val="Default"/>
    <w:uiPriority w:val="99"/>
    <w:rsid w:val="009D24EF"/>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mi">
    <w:name w:val="mi"/>
    <w:basedOn w:val="DefaultParagraphFont"/>
    <w:rsid w:val="009D24EF"/>
  </w:style>
  <w:style w:type="character" w:customStyle="1" w:styleId="mo">
    <w:name w:val="mo"/>
    <w:basedOn w:val="DefaultParagraphFont"/>
    <w:rsid w:val="009D24EF"/>
  </w:style>
  <w:style w:type="character" w:customStyle="1" w:styleId="mn">
    <w:name w:val="mn"/>
    <w:basedOn w:val="DefaultParagraphFont"/>
    <w:rsid w:val="009D24EF"/>
  </w:style>
  <w:style w:type="character" w:customStyle="1" w:styleId="mtext">
    <w:name w:val="mtext"/>
    <w:basedOn w:val="DefaultParagraphFont"/>
    <w:rsid w:val="009D24EF"/>
  </w:style>
  <w:style w:type="table" w:styleId="GridTable1Light">
    <w:name w:val="Grid Table 1 Light"/>
    <w:basedOn w:val="TableNormal"/>
    <w:uiPriority w:val="46"/>
    <w:rsid w:val="009D24EF"/>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9D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D24E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D24EF"/>
    <w:pPr>
      <w:spacing w:after="0" w:line="240" w:lineRule="auto"/>
    </w:pPr>
    <w:rPr>
      <w:rFonts w:ascii="Segoe UI" w:eastAsia="Times New Roman" w:hAnsi="Segoe UI" w:cs="Segoe UI"/>
      <w:sz w:val="18"/>
      <w:szCs w:val="18"/>
      <w:lang w:eastAsia="en-GB"/>
    </w:rPr>
  </w:style>
  <w:style w:type="character" w:customStyle="1" w:styleId="BalloonTextChar">
    <w:name w:val="Balloon Text Char"/>
    <w:basedOn w:val="DefaultParagraphFont"/>
    <w:link w:val="BalloonText"/>
    <w:uiPriority w:val="99"/>
    <w:semiHidden/>
    <w:rsid w:val="009D24EF"/>
    <w:rPr>
      <w:rFonts w:ascii="Segoe UI" w:eastAsia="Times New Roman" w:hAnsi="Segoe UI" w:cs="Segoe UI"/>
      <w:sz w:val="18"/>
      <w:szCs w:val="18"/>
      <w:lang w:eastAsia="en-GB"/>
    </w:rPr>
  </w:style>
  <w:style w:type="character" w:styleId="CommentReference">
    <w:name w:val="annotation reference"/>
    <w:basedOn w:val="DefaultParagraphFont"/>
    <w:semiHidden/>
    <w:unhideWhenUsed/>
    <w:rsid w:val="009D24EF"/>
    <w:rPr>
      <w:sz w:val="16"/>
      <w:szCs w:val="16"/>
    </w:rPr>
  </w:style>
  <w:style w:type="paragraph" w:styleId="CommentText">
    <w:name w:val="annotation text"/>
    <w:basedOn w:val="Normal"/>
    <w:link w:val="CommentTextChar"/>
    <w:uiPriority w:val="99"/>
    <w:unhideWhenUsed/>
    <w:rsid w:val="009D24EF"/>
    <w:pPr>
      <w:spacing w:after="0" w:line="240" w:lineRule="auto"/>
    </w:pPr>
    <w:rPr>
      <w:rFonts w:eastAsia="Times New Roman" w:cs="Times New Roman"/>
      <w:sz w:val="20"/>
      <w:szCs w:val="20"/>
      <w:lang w:eastAsia="en-GB"/>
    </w:rPr>
  </w:style>
  <w:style w:type="character" w:customStyle="1" w:styleId="CommentTextChar">
    <w:name w:val="Comment Text Char"/>
    <w:basedOn w:val="DefaultParagraphFont"/>
    <w:link w:val="CommentText"/>
    <w:uiPriority w:val="99"/>
    <w:rsid w:val="009D24EF"/>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9D24EF"/>
    <w:rPr>
      <w:b/>
      <w:bCs/>
    </w:rPr>
  </w:style>
  <w:style w:type="character" w:customStyle="1" w:styleId="CommentSubjectChar">
    <w:name w:val="Comment Subject Char"/>
    <w:basedOn w:val="CommentTextChar"/>
    <w:link w:val="CommentSubject"/>
    <w:uiPriority w:val="99"/>
    <w:semiHidden/>
    <w:rsid w:val="009D24EF"/>
    <w:rPr>
      <w:rFonts w:ascii="Times New Roman" w:eastAsia="Times New Roman" w:hAnsi="Times New Roman" w:cs="Times New Roman"/>
      <w:b/>
      <w:bCs/>
      <w:sz w:val="20"/>
      <w:szCs w:val="20"/>
      <w:lang w:eastAsia="en-GB"/>
    </w:rPr>
  </w:style>
  <w:style w:type="character" w:styleId="LineNumber">
    <w:name w:val="line number"/>
    <w:basedOn w:val="DefaultParagraphFont"/>
    <w:semiHidden/>
    <w:unhideWhenUsed/>
    <w:rsid w:val="009D24EF"/>
  </w:style>
  <w:style w:type="paragraph" w:customStyle="1" w:styleId="changed">
    <w:name w:val="changed"/>
    <w:basedOn w:val="Acknowledgements"/>
    <w:link w:val="changedChar"/>
    <w:qFormat/>
    <w:rsid w:val="009D24EF"/>
    <w:pPr>
      <w:spacing w:line="480" w:lineRule="auto"/>
    </w:pPr>
    <w:rPr>
      <w:i/>
      <w:iCs/>
      <w:noProof/>
      <w:color w:val="2F5496" w:themeColor="accent1" w:themeShade="BF"/>
    </w:rPr>
  </w:style>
  <w:style w:type="character" w:customStyle="1" w:styleId="changedChar">
    <w:name w:val="changed Char"/>
    <w:basedOn w:val="AcknowledgementsChar"/>
    <w:link w:val="changed"/>
    <w:rsid w:val="009D24EF"/>
    <w:rPr>
      <w:rFonts w:ascii="Times New Roman" w:eastAsia="Times New Roman" w:hAnsi="Times New Roman" w:cs="Times New Roman"/>
      <w:i/>
      <w:iCs/>
      <w:noProof/>
      <w:color w:val="2F5496" w:themeColor="accent1" w:themeShade="BF"/>
      <w:szCs w:val="24"/>
      <w:lang w:eastAsia="en-GB"/>
    </w:rPr>
  </w:style>
  <w:style w:type="paragraph" w:styleId="Subtitle">
    <w:name w:val="Subtitle"/>
    <w:basedOn w:val="Normal"/>
    <w:link w:val="SubtitleChar"/>
    <w:qFormat/>
    <w:rsid w:val="00E73C56"/>
    <w:pPr>
      <w:widowControl w:val="0"/>
      <w:wordWrap w:val="0"/>
      <w:spacing w:after="0" w:line="360" w:lineRule="auto"/>
      <w:jc w:val="center"/>
    </w:pPr>
    <w:rPr>
      <w:rFonts w:eastAsia="BatangChe" w:cs="Times New Roman"/>
      <w:kern w:val="2"/>
      <w:sz w:val="20"/>
      <w:szCs w:val="20"/>
      <w:lang w:eastAsia="ko-KR"/>
    </w:rPr>
  </w:style>
  <w:style w:type="character" w:customStyle="1" w:styleId="SubtitleChar">
    <w:name w:val="Subtitle Char"/>
    <w:basedOn w:val="DefaultParagraphFont"/>
    <w:link w:val="Subtitle"/>
    <w:rsid w:val="00E73C56"/>
    <w:rPr>
      <w:rFonts w:ascii="Times New Roman" w:eastAsia="BatangChe" w:hAnsi="Times New Roman" w:cs="Times New Roman"/>
      <w:kern w:val="2"/>
      <w:sz w:val="20"/>
      <w:szCs w:val="20"/>
      <w:lang w:eastAsia="ko-KR"/>
    </w:rPr>
  </w:style>
  <w:style w:type="paragraph" w:customStyle="1" w:styleId="Reference">
    <w:name w:val="Reference"/>
    <w:basedOn w:val="Normal"/>
    <w:rsid w:val="00E73C56"/>
    <w:pPr>
      <w:tabs>
        <w:tab w:val="left" w:pos="360"/>
        <w:tab w:val="left" w:pos="720"/>
        <w:tab w:val="left" w:pos="1080"/>
      </w:tabs>
      <w:spacing w:after="0" w:line="240" w:lineRule="auto"/>
      <w:ind w:left="360" w:hanging="360"/>
      <w:jc w:val="both"/>
    </w:pPr>
    <w:rPr>
      <w:rFonts w:eastAsia="Times New Roman" w:cs="Times New Roman"/>
      <w:snapToGrid w:val="0"/>
      <w:sz w:val="20"/>
      <w:szCs w:val="20"/>
      <w:lang w:eastAsia="en-US"/>
    </w:rPr>
  </w:style>
  <w:style w:type="character" w:customStyle="1" w:styleId="style91">
    <w:name w:val="style91"/>
    <w:rsid w:val="00E73C56"/>
    <w:rPr>
      <w:sz w:val="24"/>
      <w:szCs w:val="24"/>
    </w:rPr>
  </w:style>
  <w:style w:type="paragraph" w:styleId="Revision">
    <w:name w:val="Revision"/>
    <w:hidden/>
    <w:uiPriority w:val="99"/>
    <w:semiHidden/>
    <w:rsid w:val="00E73C56"/>
    <w:pPr>
      <w:spacing w:after="0" w:line="240" w:lineRule="auto"/>
    </w:pPr>
    <w:rPr>
      <w:rFonts w:ascii="Times New Roman" w:eastAsia="Batang" w:hAnsi="Times New Roman" w:cs="Times New Roman"/>
      <w:sz w:val="24"/>
      <w:szCs w:val="24"/>
    </w:rPr>
  </w:style>
  <w:style w:type="table" w:styleId="PlainTable2">
    <w:name w:val="Plain Table 2"/>
    <w:basedOn w:val="TableNormal"/>
    <w:uiPriority w:val="42"/>
    <w:rsid w:val="00B73F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ta1lefigure">
    <w:name w:val="1ta1lefigure"/>
    <w:basedOn w:val="1uhThesisBody"/>
    <w:link w:val="1ta1lefigureChar"/>
    <w:qFormat/>
    <w:rsid w:val="0029613E"/>
    <w:pPr>
      <w:keepNext/>
      <w:spacing w:after="0"/>
      <w:ind w:firstLine="0"/>
      <w:jc w:val="center"/>
    </w:pPr>
    <w:rPr>
      <w:szCs w:val="22"/>
    </w:rPr>
  </w:style>
  <w:style w:type="character" w:customStyle="1" w:styleId="1ta1lefigureChar">
    <w:name w:val="1ta1lefigure Char"/>
    <w:basedOn w:val="1uhThesisBodyChar"/>
    <w:link w:val="1ta1lefigure"/>
    <w:rsid w:val="0029613E"/>
    <w:rPr>
      <w:rFonts w:ascii="Times New Roman" w:eastAsiaTheme="minorEastAsia" w:hAnsi="Times New Roman" w:cs="Times New Roman"/>
      <w:sz w:val="24"/>
      <w:szCs w:val="24"/>
      <w:lang w:eastAsia="zh-CN"/>
    </w:rPr>
  </w:style>
  <w:style w:type="table" w:styleId="PlainTable5">
    <w:name w:val="Plain Table 5"/>
    <w:basedOn w:val="TableNormal"/>
    <w:uiPriority w:val="45"/>
    <w:rsid w:val="004632E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4">
    <w:name w:val="toc 4"/>
    <w:basedOn w:val="Normal"/>
    <w:next w:val="Normal"/>
    <w:autoRedefine/>
    <w:uiPriority w:val="39"/>
    <w:unhideWhenUsed/>
    <w:rsid w:val="00334E40"/>
    <w:pPr>
      <w:spacing w:after="100"/>
      <w:ind w:left="660"/>
    </w:pPr>
    <w:rPr>
      <w:lang w:eastAsia="en-US"/>
    </w:rPr>
  </w:style>
  <w:style w:type="paragraph" w:styleId="TOC5">
    <w:name w:val="toc 5"/>
    <w:basedOn w:val="Normal"/>
    <w:next w:val="Normal"/>
    <w:autoRedefine/>
    <w:uiPriority w:val="39"/>
    <w:unhideWhenUsed/>
    <w:rsid w:val="00334E40"/>
    <w:pPr>
      <w:spacing w:after="100"/>
      <w:ind w:left="880"/>
    </w:pPr>
    <w:rPr>
      <w:lang w:eastAsia="en-US"/>
    </w:rPr>
  </w:style>
  <w:style w:type="paragraph" w:styleId="TOC6">
    <w:name w:val="toc 6"/>
    <w:basedOn w:val="Normal"/>
    <w:next w:val="Normal"/>
    <w:autoRedefine/>
    <w:uiPriority w:val="39"/>
    <w:unhideWhenUsed/>
    <w:rsid w:val="00334E40"/>
    <w:pPr>
      <w:spacing w:after="100"/>
      <w:ind w:left="1100"/>
    </w:pPr>
    <w:rPr>
      <w:lang w:eastAsia="en-US"/>
    </w:rPr>
  </w:style>
  <w:style w:type="paragraph" w:styleId="TOC7">
    <w:name w:val="toc 7"/>
    <w:basedOn w:val="Normal"/>
    <w:next w:val="Normal"/>
    <w:autoRedefine/>
    <w:uiPriority w:val="39"/>
    <w:unhideWhenUsed/>
    <w:rsid w:val="00334E40"/>
    <w:pPr>
      <w:spacing w:after="100"/>
      <w:ind w:left="1320"/>
    </w:pPr>
    <w:rPr>
      <w:lang w:eastAsia="en-US"/>
    </w:rPr>
  </w:style>
  <w:style w:type="paragraph" w:styleId="TOC8">
    <w:name w:val="toc 8"/>
    <w:basedOn w:val="Normal"/>
    <w:next w:val="Normal"/>
    <w:autoRedefine/>
    <w:uiPriority w:val="39"/>
    <w:unhideWhenUsed/>
    <w:rsid w:val="00334E40"/>
    <w:pPr>
      <w:spacing w:after="100"/>
      <w:ind w:left="1540"/>
    </w:pPr>
    <w:rPr>
      <w:lang w:eastAsia="en-US"/>
    </w:rPr>
  </w:style>
  <w:style w:type="paragraph" w:styleId="TOC9">
    <w:name w:val="toc 9"/>
    <w:basedOn w:val="Normal"/>
    <w:next w:val="Normal"/>
    <w:autoRedefine/>
    <w:uiPriority w:val="39"/>
    <w:unhideWhenUsed/>
    <w:rsid w:val="00334E40"/>
    <w:pPr>
      <w:spacing w:after="100"/>
      <w:ind w:left="1760"/>
    </w:pPr>
    <w:rPr>
      <w:lang w:eastAsia="en-US"/>
    </w:rPr>
  </w:style>
  <w:style w:type="character" w:customStyle="1" w:styleId="UnresolvedMention1">
    <w:name w:val="Unresolved Mention1"/>
    <w:basedOn w:val="DefaultParagraphFont"/>
    <w:uiPriority w:val="99"/>
    <w:semiHidden/>
    <w:unhideWhenUsed/>
    <w:rsid w:val="00334E40"/>
    <w:rPr>
      <w:color w:val="808080"/>
      <w:shd w:val="clear" w:color="auto" w:fill="E6E6E6"/>
    </w:rPr>
  </w:style>
  <w:style w:type="character" w:customStyle="1" w:styleId="hlfld-abstract">
    <w:name w:val="hlfld-abstract"/>
    <w:basedOn w:val="DefaultParagraphFont"/>
    <w:rsid w:val="00496DF1"/>
  </w:style>
  <w:style w:type="paragraph" w:customStyle="1" w:styleId="1listoftables">
    <w:name w:val="1listoftables"/>
    <w:basedOn w:val="TableofFigures"/>
    <w:link w:val="1listoftablesChar"/>
    <w:qFormat/>
    <w:rsid w:val="00235058"/>
    <w:pPr>
      <w:tabs>
        <w:tab w:val="right" w:leader="dot" w:pos="8630"/>
      </w:tabs>
      <w:spacing w:line="360" w:lineRule="auto"/>
    </w:pPr>
    <w:rPr>
      <w:rFonts w:asciiTheme="majorBidi" w:hAnsiTheme="majorBidi" w:cstheme="majorBidi"/>
      <w:noProof/>
    </w:rPr>
  </w:style>
  <w:style w:type="character" w:customStyle="1" w:styleId="1listoftablesChar">
    <w:name w:val="1listoftables Char"/>
    <w:basedOn w:val="TableofFiguresChar"/>
    <w:link w:val="1listoftables"/>
    <w:rsid w:val="00235058"/>
    <w:rPr>
      <w:rFonts w:asciiTheme="majorBidi" w:eastAsiaTheme="minorEastAsia" w:hAnsiTheme="majorBidi" w:cstheme="majorBidi"/>
      <w:noProof/>
      <w:lang w:eastAsia="zh-CN"/>
    </w:rPr>
  </w:style>
  <w:style w:type="table" w:styleId="PlainTable3">
    <w:name w:val="Plain Table 3"/>
    <w:basedOn w:val="TableNormal"/>
    <w:uiPriority w:val="43"/>
    <w:rsid w:val="00453A8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lePage">
    <w:name w:val="TitlePage"/>
    <w:basedOn w:val="Normal"/>
    <w:rsid w:val="006E6CCC"/>
    <w:pPr>
      <w:spacing w:after="0" w:line="240" w:lineRule="auto"/>
      <w:jc w:val="center"/>
    </w:pPr>
    <w:rPr>
      <w:rFonts w:eastAsia="Times New Roman" w:cs="Times New Roman"/>
      <w:szCs w:val="24"/>
      <w:lang w:eastAsia="en-US"/>
    </w:rPr>
  </w:style>
  <w:style w:type="paragraph" w:customStyle="1" w:styleId="Copyright">
    <w:name w:val="Copyright"/>
    <w:basedOn w:val="BodyText"/>
    <w:rsid w:val="00F8678A"/>
    <w:pPr>
      <w:tabs>
        <w:tab w:val="clear" w:pos="288"/>
      </w:tabs>
      <w:spacing w:line="360" w:lineRule="auto"/>
      <w:ind w:firstLine="720"/>
      <w:jc w:val="center"/>
    </w:pPr>
    <w:rPr>
      <w:rFonts w:eastAsia="Times New Roman"/>
      <w:sz w:val="24"/>
      <w:szCs w:val="24"/>
      <w:lang w:val="en-US" w:eastAsia="en-US"/>
    </w:rPr>
  </w:style>
  <w:style w:type="character" w:customStyle="1" w:styleId="mw-headline">
    <w:name w:val="mw-headline"/>
    <w:basedOn w:val="DefaultParagraphFont"/>
    <w:rsid w:val="00237F06"/>
  </w:style>
  <w:style w:type="paragraph" w:customStyle="1" w:styleId="headingNoNumber">
    <w:name w:val="headingNoNumber"/>
    <w:basedOn w:val="Heading1"/>
    <w:qFormat/>
    <w:rsid w:val="00F4668E"/>
    <w:pPr>
      <w:numPr>
        <w:numId w:val="0"/>
      </w:numPr>
      <w:spacing w:before="120" w:after="120" w:line="480" w:lineRule="auto"/>
    </w:pPr>
    <w:rPr>
      <w:rFonts w:asciiTheme="majorBidi" w:hAnsiTheme="majorBidi" w:cstheme="majorBidi"/>
      <w:szCs w:val="32"/>
    </w:rPr>
  </w:style>
  <w:style w:type="paragraph" w:customStyle="1" w:styleId="chapters">
    <w:name w:val="chapters"/>
    <w:basedOn w:val="Normal"/>
    <w:link w:val="chaptersChar"/>
    <w:qFormat/>
    <w:rsid w:val="003F64CD"/>
    <w:pPr>
      <w:spacing w:before="480" w:after="520"/>
    </w:pPr>
    <w:rPr>
      <w:b/>
      <w:bCs/>
      <w:caps/>
    </w:rPr>
  </w:style>
  <w:style w:type="character" w:customStyle="1" w:styleId="chaptersChar">
    <w:name w:val="chapters Char"/>
    <w:basedOn w:val="DefaultParagraphFont"/>
    <w:link w:val="chapters"/>
    <w:rsid w:val="003F64CD"/>
    <w:rPr>
      <w:rFonts w:ascii="Times New Roman" w:eastAsiaTheme="minorEastAsia" w:hAnsi="Times New Roman"/>
      <w:b/>
      <w:bCs/>
      <w:caps/>
      <w:sz w:val="32"/>
      <w:lang w:eastAsia="zh-CN"/>
    </w:rPr>
  </w:style>
  <w:style w:type="paragraph" w:styleId="NoSpacing">
    <w:name w:val="No Spacing"/>
    <w:uiPriority w:val="1"/>
    <w:qFormat/>
    <w:rsid w:val="005431E3"/>
    <w:pPr>
      <w:spacing w:after="0" w:line="240" w:lineRule="auto"/>
    </w:pPr>
  </w:style>
  <w:style w:type="paragraph" w:styleId="Title">
    <w:name w:val="Title"/>
    <w:basedOn w:val="Normal"/>
    <w:next w:val="Normal"/>
    <w:link w:val="TitleChar"/>
    <w:uiPriority w:val="10"/>
    <w:qFormat/>
    <w:rsid w:val="005431E3"/>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5431E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431E3"/>
    <w:rPr>
      <w:b/>
      <w:bCs/>
    </w:rPr>
  </w:style>
  <w:style w:type="paragraph" w:customStyle="1" w:styleId="references0">
    <w:name w:val="references"/>
    <w:basedOn w:val="Bibliography"/>
    <w:link w:val="referencesChar"/>
    <w:qFormat/>
    <w:rsid w:val="00693156"/>
    <w:pPr>
      <w:spacing w:after="120"/>
    </w:pPr>
    <w:rPr>
      <w:rFonts w:asciiTheme="majorBidi" w:hAnsiTheme="majorBidi" w:cstheme="majorBidi"/>
      <w:sz w:val="22"/>
    </w:rPr>
  </w:style>
  <w:style w:type="character" w:customStyle="1" w:styleId="referencesChar">
    <w:name w:val="references Char"/>
    <w:basedOn w:val="BibliographyChar"/>
    <w:link w:val="references0"/>
    <w:rsid w:val="00693156"/>
    <w:rPr>
      <w:rFonts w:asciiTheme="majorBidi" w:eastAsiaTheme="minorEastAsia" w:hAnsiTheme="majorBidi" w:cstheme="majorBidi"/>
      <w:sz w:val="32"/>
      <w:lang w:eastAsia="zh-CN"/>
    </w:rPr>
  </w:style>
  <w:style w:type="paragraph" w:customStyle="1" w:styleId="msonormal0">
    <w:name w:val="msonormal"/>
    <w:basedOn w:val="Normal"/>
    <w:uiPriority w:val="99"/>
    <w:rsid w:val="00AA0464"/>
    <w:pPr>
      <w:spacing w:before="100" w:beforeAutospacing="1" w:after="100" w:afterAutospacing="1" w:line="240" w:lineRule="auto"/>
      <w:jc w:val="both"/>
    </w:pPr>
    <w:rPr>
      <w:rFonts w:eastAsia="Times New Roman" w:cs="Times New Roman"/>
      <w:szCs w:val="24"/>
      <w:lang w:eastAsia="en-US"/>
    </w:rPr>
  </w:style>
  <w:style w:type="character" w:customStyle="1" w:styleId="field-content">
    <w:name w:val="field-content"/>
    <w:basedOn w:val="DefaultParagraphFont"/>
    <w:rsid w:val="00732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83156">
      <w:bodyDiv w:val="1"/>
      <w:marLeft w:val="0"/>
      <w:marRight w:val="0"/>
      <w:marTop w:val="0"/>
      <w:marBottom w:val="0"/>
      <w:divBdr>
        <w:top w:val="none" w:sz="0" w:space="0" w:color="auto"/>
        <w:left w:val="none" w:sz="0" w:space="0" w:color="auto"/>
        <w:bottom w:val="none" w:sz="0" w:space="0" w:color="auto"/>
        <w:right w:val="none" w:sz="0" w:space="0" w:color="auto"/>
      </w:divBdr>
    </w:div>
    <w:div w:id="318775491">
      <w:bodyDiv w:val="1"/>
      <w:marLeft w:val="0"/>
      <w:marRight w:val="0"/>
      <w:marTop w:val="0"/>
      <w:marBottom w:val="0"/>
      <w:divBdr>
        <w:top w:val="none" w:sz="0" w:space="0" w:color="auto"/>
        <w:left w:val="none" w:sz="0" w:space="0" w:color="auto"/>
        <w:bottom w:val="none" w:sz="0" w:space="0" w:color="auto"/>
        <w:right w:val="none" w:sz="0" w:space="0" w:color="auto"/>
      </w:divBdr>
    </w:div>
    <w:div w:id="324558107">
      <w:bodyDiv w:val="1"/>
      <w:marLeft w:val="0"/>
      <w:marRight w:val="0"/>
      <w:marTop w:val="0"/>
      <w:marBottom w:val="0"/>
      <w:divBdr>
        <w:top w:val="none" w:sz="0" w:space="0" w:color="auto"/>
        <w:left w:val="none" w:sz="0" w:space="0" w:color="auto"/>
        <w:bottom w:val="none" w:sz="0" w:space="0" w:color="auto"/>
        <w:right w:val="none" w:sz="0" w:space="0" w:color="auto"/>
      </w:divBdr>
    </w:div>
    <w:div w:id="734625528">
      <w:bodyDiv w:val="1"/>
      <w:marLeft w:val="0"/>
      <w:marRight w:val="0"/>
      <w:marTop w:val="0"/>
      <w:marBottom w:val="0"/>
      <w:divBdr>
        <w:top w:val="none" w:sz="0" w:space="0" w:color="auto"/>
        <w:left w:val="none" w:sz="0" w:space="0" w:color="auto"/>
        <w:bottom w:val="none" w:sz="0" w:space="0" w:color="auto"/>
        <w:right w:val="none" w:sz="0" w:space="0" w:color="auto"/>
      </w:divBdr>
    </w:div>
    <w:div w:id="807628063">
      <w:bodyDiv w:val="1"/>
      <w:marLeft w:val="0"/>
      <w:marRight w:val="0"/>
      <w:marTop w:val="0"/>
      <w:marBottom w:val="0"/>
      <w:divBdr>
        <w:top w:val="none" w:sz="0" w:space="0" w:color="auto"/>
        <w:left w:val="none" w:sz="0" w:space="0" w:color="auto"/>
        <w:bottom w:val="none" w:sz="0" w:space="0" w:color="auto"/>
        <w:right w:val="none" w:sz="0" w:space="0" w:color="auto"/>
      </w:divBdr>
    </w:div>
    <w:div w:id="890845002">
      <w:bodyDiv w:val="1"/>
      <w:marLeft w:val="0"/>
      <w:marRight w:val="0"/>
      <w:marTop w:val="0"/>
      <w:marBottom w:val="0"/>
      <w:divBdr>
        <w:top w:val="none" w:sz="0" w:space="0" w:color="auto"/>
        <w:left w:val="none" w:sz="0" w:space="0" w:color="auto"/>
        <w:bottom w:val="none" w:sz="0" w:space="0" w:color="auto"/>
        <w:right w:val="none" w:sz="0" w:space="0" w:color="auto"/>
      </w:divBdr>
    </w:div>
    <w:div w:id="1077937799">
      <w:bodyDiv w:val="1"/>
      <w:marLeft w:val="0"/>
      <w:marRight w:val="0"/>
      <w:marTop w:val="0"/>
      <w:marBottom w:val="0"/>
      <w:divBdr>
        <w:top w:val="none" w:sz="0" w:space="0" w:color="auto"/>
        <w:left w:val="none" w:sz="0" w:space="0" w:color="auto"/>
        <w:bottom w:val="none" w:sz="0" w:space="0" w:color="auto"/>
        <w:right w:val="none" w:sz="0" w:space="0" w:color="auto"/>
      </w:divBdr>
    </w:div>
    <w:div w:id="1265189662">
      <w:bodyDiv w:val="1"/>
      <w:marLeft w:val="0"/>
      <w:marRight w:val="0"/>
      <w:marTop w:val="0"/>
      <w:marBottom w:val="0"/>
      <w:divBdr>
        <w:top w:val="none" w:sz="0" w:space="0" w:color="auto"/>
        <w:left w:val="none" w:sz="0" w:space="0" w:color="auto"/>
        <w:bottom w:val="none" w:sz="0" w:space="0" w:color="auto"/>
        <w:right w:val="none" w:sz="0" w:space="0" w:color="auto"/>
      </w:divBdr>
    </w:div>
    <w:div w:id="1313634156">
      <w:bodyDiv w:val="1"/>
      <w:marLeft w:val="0"/>
      <w:marRight w:val="0"/>
      <w:marTop w:val="0"/>
      <w:marBottom w:val="0"/>
      <w:divBdr>
        <w:top w:val="none" w:sz="0" w:space="0" w:color="auto"/>
        <w:left w:val="none" w:sz="0" w:space="0" w:color="auto"/>
        <w:bottom w:val="none" w:sz="0" w:space="0" w:color="auto"/>
        <w:right w:val="none" w:sz="0" w:space="0" w:color="auto"/>
      </w:divBdr>
    </w:div>
    <w:div w:id="1413501047">
      <w:bodyDiv w:val="1"/>
      <w:marLeft w:val="0"/>
      <w:marRight w:val="0"/>
      <w:marTop w:val="0"/>
      <w:marBottom w:val="0"/>
      <w:divBdr>
        <w:top w:val="none" w:sz="0" w:space="0" w:color="auto"/>
        <w:left w:val="none" w:sz="0" w:space="0" w:color="auto"/>
        <w:bottom w:val="none" w:sz="0" w:space="0" w:color="auto"/>
        <w:right w:val="none" w:sz="0" w:space="0" w:color="auto"/>
      </w:divBdr>
    </w:div>
    <w:div w:id="1620647424">
      <w:bodyDiv w:val="1"/>
      <w:marLeft w:val="0"/>
      <w:marRight w:val="0"/>
      <w:marTop w:val="0"/>
      <w:marBottom w:val="0"/>
      <w:divBdr>
        <w:top w:val="none" w:sz="0" w:space="0" w:color="auto"/>
        <w:left w:val="none" w:sz="0" w:space="0" w:color="auto"/>
        <w:bottom w:val="none" w:sz="0" w:space="0" w:color="auto"/>
        <w:right w:val="none" w:sz="0" w:space="0" w:color="auto"/>
      </w:divBdr>
    </w:div>
    <w:div w:id="1762137133">
      <w:bodyDiv w:val="1"/>
      <w:marLeft w:val="0"/>
      <w:marRight w:val="0"/>
      <w:marTop w:val="0"/>
      <w:marBottom w:val="0"/>
      <w:divBdr>
        <w:top w:val="none" w:sz="0" w:space="0" w:color="auto"/>
        <w:left w:val="none" w:sz="0" w:space="0" w:color="auto"/>
        <w:bottom w:val="none" w:sz="0" w:space="0" w:color="auto"/>
        <w:right w:val="none" w:sz="0" w:space="0" w:color="auto"/>
      </w:divBdr>
    </w:div>
    <w:div w:id="1763599377">
      <w:bodyDiv w:val="1"/>
      <w:marLeft w:val="0"/>
      <w:marRight w:val="0"/>
      <w:marTop w:val="0"/>
      <w:marBottom w:val="0"/>
      <w:divBdr>
        <w:top w:val="none" w:sz="0" w:space="0" w:color="auto"/>
        <w:left w:val="none" w:sz="0" w:space="0" w:color="auto"/>
        <w:bottom w:val="none" w:sz="0" w:space="0" w:color="auto"/>
        <w:right w:val="none" w:sz="0" w:space="0" w:color="auto"/>
      </w:divBdr>
    </w:div>
    <w:div w:id="1798991837">
      <w:bodyDiv w:val="1"/>
      <w:marLeft w:val="0"/>
      <w:marRight w:val="0"/>
      <w:marTop w:val="0"/>
      <w:marBottom w:val="0"/>
      <w:divBdr>
        <w:top w:val="none" w:sz="0" w:space="0" w:color="auto"/>
        <w:left w:val="none" w:sz="0" w:space="0" w:color="auto"/>
        <w:bottom w:val="none" w:sz="0" w:space="0" w:color="auto"/>
        <w:right w:val="none" w:sz="0" w:space="0" w:color="auto"/>
      </w:divBdr>
    </w:div>
    <w:div w:id="1883058972">
      <w:bodyDiv w:val="1"/>
      <w:marLeft w:val="0"/>
      <w:marRight w:val="0"/>
      <w:marTop w:val="0"/>
      <w:marBottom w:val="0"/>
      <w:divBdr>
        <w:top w:val="none" w:sz="0" w:space="0" w:color="auto"/>
        <w:left w:val="none" w:sz="0" w:space="0" w:color="auto"/>
        <w:bottom w:val="none" w:sz="0" w:space="0" w:color="auto"/>
        <w:right w:val="none" w:sz="0" w:space="0" w:color="auto"/>
      </w:divBdr>
    </w:div>
    <w:div w:id="212973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BBF2C-4E0C-4F9A-B7B4-CAE49AF19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25</Pages>
  <Words>11886</Words>
  <Characters>67755</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Najarian</dc:creator>
  <cp:keywords/>
  <dc:description/>
  <cp:lastModifiedBy>Mohammad Najarian</cp:lastModifiedBy>
  <cp:revision>10</cp:revision>
  <cp:lastPrinted>2019-12-09T09:33:00Z</cp:lastPrinted>
  <dcterms:created xsi:type="dcterms:W3CDTF">2020-04-25T22:43:00Z</dcterms:created>
  <dcterms:modified xsi:type="dcterms:W3CDTF">2025-03-05T07:23:00Z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id="HHwAujJf"/&gt;&lt;style id="http://www.zotero.org/styles/ieee" locale="en-US" hasBibliography="1" bibliographyStyleHasBeenSet="1"/&gt;&lt;prefs&gt;&lt;pref name="fieldType" value="Field"/&gt;&lt;/prefs&gt;&lt;/data&gt;</vt:lpwstr>
  </property>
</Properties>
</file>