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296" w:rsidRPr="003B7296" w:rsidRDefault="003B7296" w:rsidP="003B7296">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fr-FR"/>
        </w:rPr>
      </w:pPr>
      <w:r w:rsidRPr="003B7296">
        <w:rPr>
          <w:rFonts w:ascii="Segoe UI" w:eastAsia="Times New Roman" w:hAnsi="Segoe UI" w:cs="Segoe UI"/>
          <w:b/>
          <w:bCs/>
          <w:color w:val="24292E"/>
          <w:kern w:val="36"/>
          <w:sz w:val="48"/>
          <w:szCs w:val="48"/>
          <w:lang w:eastAsia="fr-FR"/>
        </w:rPr>
        <w:t>PhotoForYou : site pour la vente et l'achat de photos d'Artistes</w:t>
      </w:r>
    </w:p>
    <w:p w:rsidR="003B7296" w:rsidRPr="003B7296" w:rsidRDefault="003B7296" w:rsidP="003B729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FR"/>
        </w:rPr>
      </w:pPr>
      <w:r w:rsidRPr="003B7296">
        <w:rPr>
          <w:rFonts w:ascii="Segoe UI" w:eastAsia="Times New Roman" w:hAnsi="Segoe UI" w:cs="Segoe UI"/>
          <w:b/>
          <w:bCs/>
          <w:color w:val="24292E"/>
          <w:sz w:val="36"/>
          <w:szCs w:val="36"/>
          <w:lang w:eastAsia="fr-FR"/>
        </w:rPr>
        <w:t>But et application</w:t>
      </w:r>
    </w:p>
    <w:p w:rsidR="003B7296" w:rsidRPr="003B7296" w:rsidRDefault="003B7296" w:rsidP="003B7296">
      <w:pPr>
        <w:shd w:val="clear" w:color="auto" w:fill="FFFFFF"/>
        <w:spacing w:after="240"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Ce site web est réalisé en classe de BTS SIO option SLAM au lycée Paul Sabatier (Carcassonne) lors de PPE. Il sert de base de travail pour aborder les concepts nécessaires au programme.</w:t>
      </w:r>
    </w:p>
    <w:p w:rsidR="003B7296" w:rsidRPr="003B7296" w:rsidRDefault="0081391B" w:rsidP="003B7296">
      <w:pPr>
        <w:spacing w:before="360" w:after="360" w:line="240" w:lineRule="auto"/>
        <w:rPr>
          <w:rFonts w:ascii="Times New Roman" w:eastAsia="Times New Roman" w:hAnsi="Times New Roman" w:cs="Times New Roman"/>
          <w:sz w:val="24"/>
          <w:szCs w:val="24"/>
          <w:lang w:eastAsia="fr-FR"/>
        </w:rPr>
      </w:pPr>
      <w:r w:rsidRPr="0081391B">
        <w:rPr>
          <w:rFonts w:ascii="Times New Roman" w:eastAsia="Times New Roman" w:hAnsi="Times New Roman" w:cs="Times New Roman"/>
          <w:sz w:val="24"/>
          <w:szCs w:val="24"/>
          <w:lang w:eastAsia="fr-FR"/>
        </w:rPr>
        <w:pict>
          <v:rect id="_x0000_i1025" style="width:0;height:3pt" o:hralign="center" o:hrstd="t" o:hrnoshade="t" o:hr="t" fillcolor="#24292e" stroked="f"/>
        </w:pict>
      </w:r>
    </w:p>
    <w:p w:rsidR="003B7296" w:rsidRPr="003B7296" w:rsidRDefault="003B7296" w:rsidP="003B729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FR"/>
        </w:rPr>
      </w:pPr>
      <w:r w:rsidRPr="003B7296">
        <w:rPr>
          <w:rFonts w:ascii="Segoe UI" w:eastAsia="Times New Roman" w:hAnsi="Segoe UI" w:cs="Segoe UI"/>
          <w:b/>
          <w:bCs/>
          <w:color w:val="24292E"/>
          <w:sz w:val="36"/>
          <w:szCs w:val="36"/>
          <w:lang w:eastAsia="fr-FR"/>
        </w:rPr>
        <w:t>Présentation générale</w:t>
      </w:r>
    </w:p>
    <w:p w:rsidR="003B7296" w:rsidRPr="003B7296" w:rsidRDefault="003B7296" w:rsidP="003B7296">
      <w:pPr>
        <w:shd w:val="clear" w:color="auto" w:fill="FFFFFF"/>
        <w:spacing w:before="360" w:after="240" w:line="240" w:lineRule="auto"/>
        <w:outlineLvl w:val="2"/>
        <w:rPr>
          <w:rFonts w:ascii="Segoe UI" w:eastAsia="Times New Roman" w:hAnsi="Segoe UI" w:cs="Segoe UI"/>
          <w:b/>
          <w:bCs/>
          <w:color w:val="24292E"/>
          <w:sz w:val="30"/>
          <w:szCs w:val="30"/>
          <w:lang w:eastAsia="fr-FR"/>
        </w:rPr>
      </w:pPr>
      <w:r w:rsidRPr="003B7296">
        <w:rPr>
          <w:rFonts w:ascii="Segoe UI" w:eastAsia="Times New Roman" w:hAnsi="Segoe UI" w:cs="Segoe UI"/>
          <w:b/>
          <w:bCs/>
          <w:color w:val="24292E"/>
          <w:sz w:val="30"/>
          <w:szCs w:val="30"/>
          <w:lang w:eastAsia="fr-FR"/>
        </w:rPr>
        <w:t>Présentation de la société</w:t>
      </w:r>
    </w:p>
    <w:p w:rsidR="003B7296" w:rsidRPr="003B7296" w:rsidRDefault="003B7296" w:rsidP="003B7296">
      <w:pPr>
        <w:shd w:val="clear" w:color="auto" w:fill="FFFFFF"/>
        <w:spacing w:after="240"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La société </w:t>
      </w:r>
      <w:r w:rsidRPr="003B7296">
        <w:rPr>
          <w:rFonts w:ascii="Segoe UI" w:eastAsia="Times New Roman" w:hAnsi="Segoe UI" w:cs="Segoe UI"/>
          <w:b/>
          <w:bCs/>
          <w:color w:val="24292E"/>
          <w:sz w:val="24"/>
          <w:szCs w:val="24"/>
          <w:lang w:eastAsia="fr-FR"/>
        </w:rPr>
        <w:t>AtelierLumière</w:t>
      </w:r>
      <w:r w:rsidRPr="003B7296">
        <w:rPr>
          <w:rFonts w:ascii="Segoe UI" w:eastAsia="Times New Roman" w:hAnsi="Segoe UI" w:cs="Segoe UI"/>
          <w:color w:val="24292E"/>
          <w:sz w:val="24"/>
          <w:szCs w:val="24"/>
          <w:lang w:eastAsia="fr-FR"/>
        </w:rPr>
        <w:t> est un laboratoire photographique professionnel situé à Paris (14ème arrondissement) et créé en 2006. Composé d’une équipe de quatre personnes : </w:t>
      </w:r>
      <w:r w:rsidRPr="003B7296">
        <w:rPr>
          <w:rFonts w:ascii="Segoe UI" w:eastAsia="Times New Roman" w:hAnsi="Segoe UI" w:cs="Segoe UI"/>
          <w:i/>
          <w:iCs/>
          <w:color w:val="24292E"/>
          <w:sz w:val="24"/>
          <w:szCs w:val="24"/>
          <w:lang w:eastAsia="fr-FR"/>
        </w:rPr>
        <w:t>Flippo Raverdi</w:t>
      </w:r>
      <w:r w:rsidRPr="003B7296">
        <w:rPr>
          <w:rFonts w:ascii="Segoe UI" w:eastAsia="Times New Roman" w:hAnsi="Segoe UI" w:cs="Segoe UI"/>
          <w:color w:val="24292E"/>
          <w:sz w:val="24"/>
          <w:szCs w:val="24"/>
          <w:lang w:eastAsia="fr-FR"/>
        </w:rPr>
        <w:t> (dirigeant et photographe), </w:t>
      </w:r>
      <w:r w:rsidRPr="003B7296">
        <w:rPr>
          <w:rFonts w:ascii="Segoe UI" w:eastAsia="Times New Roman" w:hAnsi="Segoe UI" w:cs="Segoe UI"/>
          <w:i/>
          <w:iCs/>
          <w:color w:val="24292E"/>
          <w:sz w:val="24"/>
          <w:szCs w:val="24"/>
          <w:lang w:eastAsia="fr-FR"/>
        </w:rPr>
        <w:t>Sophie Pierre</w:t>
      </w:r>
      <w:r w:rsidRPr="003B7296">
        <w:rPr>
          <w:rFonts w:ascii="Segoe UI" w:eastAsia="Times New Roman" w:hAnsi="Segoe UI" w:cs="Segoe UI"/>
          <w:color w:val="24292E"/>
          <w:sz w:val="24"/>
          <w:szCs w:val="24"/>
          <w:lang w:eastAsia="fr-FR"/>
        </w:rPr>
        <w:t> (partie administrative), </w:t>
      </w:r>
      <w:r w:rsidRPr="003B7296">
        <w:rPr>
          <w:rFonts w:ascii="Segoe UI" w:eastAsia="Times New Roman" w:hAnsi="Segoe UI" w:cs="Segoe UI"/>
          <w:i/>
          <w:iCs/>
          <w:color w:val="24292E"/>
          <w:sz w:val="24"/>
          <w:szCs w:val="24"/>
          <w:lang w:eastAsia="fr-FR"/>
        </w:rPr>
        <w:t>Jean-Marc Tomé et Bernard Guillaume</w:t>
      </w:r>
      <w:r w:rsidRPr="003B7296">
        <w:rPr>
          <w:rFonts w:ascii="Segoe UI" w:eastAsia="Times New Roman" w:hAnsi="Segoe UI" w:cs="Segoe UI"/>
          <w:color w:val="24292E"/>
          <w:sz w:val="24"/>
          <w:szCs w:val="24"/>
          <w:lang w:eastAsia="fr-FR"/>
        </w:rPr>
        <w:t> (retouches et tirages). </w:t>
      </w:r>
      <w:r w:rsidRPr="003B7296">
        <w:rPr>
          <w:rFonts w:ascii="Segoe UI" w:eastAsia="Times New Roman" w:hAnsi="Segoe UI" w:cs="Segoe UI"/>
          <w:b/>
          <w:bCs/>
          <w:color w:val="24292E"/>
          <w:sz w:val="24"/>
          <w:szCs w:val="24"/>
          <w:lang w:eastAsia="fr-FR"/>
        </w:rPr>
        <w:t>AtelierLumière</w:t>
      </w:r>
      <w:r w:rsidRPr="003B7296">
        <w:rPr>
          <w:rFonts w:ascii="Segoe UI" w:eastAsia="Times New Roman" w:hAnsi="Segoe UI" w:cs="Segoe UI"/>
          <w:color w:val="24292E"/>
          <w:sz w:val="24"/>
          <w:szCs w:val="24"/>
          <w:lang w:eastAsia="fr-FR"/>
        </w:rPr>
        <w:t> est spécialisé dans le tirage photographique et la retouche pour les professionnels. (Tirages lors d’expositions, retouches pour des magazines...) Ses principales activités sont les suivantes :</w:t>
      </w:r>
    </w:p>
    <w:p w:rsidR="003B7296" w:rsidRPr="003B7296" w:rsidRDefault="003B7296" w:rsidP="003B7296">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numérisation de tout support</w:t>
      </w:r>
    </w:p>
    <w:p w:rsidR="003B7296" w:rsidRPr="003B7296" w:rsidRDefault="003B7296" w:rsidP="003B729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développement de fichiers RAW</w:t>
      </w:r>
    </w:p>
    <w:p w:rsidR="003B7296" w:rsidRPr="003B7296" w:rsidRDefault="003B7296" w:rsidP="003B729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la retouche créative</w:t>
      </w:r>
    </w:p>
    <w:p w:rsidR="003B7296" w:rsidRPr="003B7296" w:rsidRDefault="003B7296" w:rsidP="003B729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Le tirage jet d’encre d’exposition et l’épreuvage</w:t>
      </w:r>
    </w:p>
    <w:p w:rsidR="003B7296" w:rsidRPr="003B7296" w:rsidRDefault="003B7296" w:rsidP="003B7296">
      <w:pPr>
        <w:shd w:val="clear" w:color="auto" w:fill="FFFFFF"/>
        <w:spacing w:after="240"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La société AtelierLumière véhicule son image autour de l’artisanal. En effet elle s’est fait une solide réputation chez les photographes auteurs comme chez les professionnels de la mode.</w:t>
      </w:r>
    </w:p>
    <w:p w:rsidR="003B7296" w:rsidRPr="003B7296" w:rsidRDefault="003B7296" w:rsidP="003B7296">
      <w:pPr>
        <w:shd w:val="clear" w:color="auto" w:fill="FFFFFF"/>
        <w:spacing w:before="360" w:after="240" w:line="240" w:lineRule="auto"/>
        <w:outlineLvl w:val="2"/>
        <w:rPr>
          <w:rFonts w:ascii="Segoe UI" w:eastAsia="Times New Roman" w:hAnsi="Segoe UI" w:cs="Segoe UI"/>
          <w:b/>
          <w:bCs/>
          <w:color w:val="24292E"/>
          <w:sz w:val="30"/>
          <w:szCs w:val="30"/>
          <w:lang w:eastAsia="fr-FR"/>
        </w:rPr>
      </w:pPr>
      <w:r w:rsidRPr="003B7296">
        <w:rPr>
          <w:rFonts w:ascii="Segoe UI" w:eastAsia="Times New Roman" w:hAnsi="Segoe UI" w:cs="Segoe UI"/>
          <w:b/>
          <w:bCs/>
          <w:color w:val="24292E"/>
          <w:sz w:val="30"/>
          <w:szCs w:val="30"/>
          <w:lang w:eastAsia="fr-FR"/>
        </w:rPr>
        <w:t>Contexte</w:t>
      </w:r>
    </w:p>
    <w:p w:rsidR="003B7296" w:rsidRPr="003B7296" w:rsidRDefault="003B7296" w:rsidP="003B7296">
      <w:pPr>
        <w:shd w:val="clear" w:color="auto" w:fill="FFFFFF"/>
        <w:spacing w:after="240"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Afin de diversifier son activité et faire profiter de son savoir-faire à un plus grand nombre: la société AtelierLumière voudrait proposer la vente en ligne de photographies d’auteur. La vente en ligne de photographies est déjà assurée par d’autres concurrents comme : [Fotolia] (</w:t>
      </w:r>
      <w:hyperlink r:id="rId5" w:history="1">
        <w:r w:rsidRPr="003B7296">
          <w:rPr>
            <w:rFonts w:ascii="Segoe UI" w:eastAsia="Times New Roman" w:hAnsi="Segoe UI" w:cs="Segoe UI"/>
            <w:color w:val="0366D6"/>
            <w:sz w:val="24"/>
            <w:szCs w:val="24"/>
            <w:u w:val="single"/>
            <w:lang w:eastAsia="fr-FR"/>
          </w:rPr>
          <w:t>http://fr.fotolia.com</w:t>
        </w:r>
      </w:hyperlink>
      <w:r w:rsidRPr="003B7296">
        <w:rPr>
          <w:rFonts w:ascii="Segoe UI" w:eastAsia="Times New Roman" w:hAnsi="Segoe UI" w:cs="Segoe UI"/>
          <w:color w:val="24292E"/>
          <w:sz w:val="24"/>
          <w:szCs w:val="24"/>
          <w:lang w:eastAsia="fr-FR"/>
        </w:rPr>
        <w:t>) , [DarqRoom] (</w:t>
      </w:r>
      <w:hyperlink r:id="rId6" w:history="1">
        <w:r w:rsidRPr="003B7296">
          <w:rPr>
            <w:rFonts w:ascii="Segoe UI" w:eastAsia="Times New Roman" w:hAnsi="Segoe UI" w:cs="Segoe UI"/>
            <w:color w:val="0366D6"/>
            <w:sz w:val="24"/>
            <w:szCs w:val="24"/>
            <w:u w:val="single"/>
            <w:lang w:eastAsia="fr-FR"/>
          </w:rPr>
          <w:t>http://www.darqroom.com</w:t>
        </w:r>
      </w:hyperlink>
      <w:r w:rsidRPr="003B7296">
        <w:rPr>
          <w:rFonts w:ascii="Segoe UI" w:eastAsia="Times New Roman" w:hAnsi="Segoe UI" w:cs="Segoe UI"/>
          <w:color w:val="24292E"/>
          <w:sz w:val="24"/>
          <w:szCs w:val="24"/>
          <w:lang w:eastAsia="fr-FR"/>
        </w:rPr>
        <w:t>), etc. Il sera donc important de se démarquer de ces</w:t>
      </w:r>
      <w:r>
        <w:rPr>
          <w:rFonts w:ascii="Segoe UI" w:eastAsia="Times New Roman" w:hAnsi="Segoe UI" w:cs="Segoe UI"/>
          <w:color w:val="24292E"/>
          <w:sz w:val="24"/>
          <w:szCs w:val="24"/>
          <w:lang w:eastAsia="fr-FR"/>
        </w:rPr>
        <w:t xml:space="preserve"> </w:t>
      </w:r>
      <w:r w:rsidRPr="003B7296">
        <w:rPr>
          <w:rFonts w:ascii="Segoe UI" w:eastAsia="Times New Roman" w:hAnsi="Segoe UI" w:cs="Segoe UI"/>
          <w:color w:val="24292E"/>
          <w:sz w:val="24"/>
          <w:szCs w:val="24"/>
          <w:lang w:eastAsia="fr-FR"/>
        </w:rPr>
        <w:lastRenderedPageBreak/>
        <w:t>concurrents en se basant sur la notoriété de le société et son expérience mais aussi en axant sur l’aspect photo d’art !</w:t>
      </w:r>
    </w:p>
    <w:p w:rsidR="003B7296" w:rsidRPr="003B7296" w:rsidRDefault="0081391B" w:rsidP="003B7296">
      <w:pPr>
        <w:spacing w:before="360" w:after="360" w:line="240" w:lineRule="auto"/>
        <w:rPr>
          <w:rFonts w:ascii="Times New Roman" w:eastAsia="Times New Roman" w:hAnsi="Times New Roman" w:cs="Times New Roman"/>
          <w:sz w:val="24"/>
          <w:szCs w:val="24"/>
          <w:lang w:eastAsia="fr-FR"/>
        </w:rPr>
      </w:pPr>
      <w:r w:rsidRPr="0081391B">
        <w:rPr>
          <w:rFonts w:ascii="Times New Roman" w:eastAsia="Times New Roman" w:hAnsi="Times New Roman" w:cs="Times New Roman"/>
          <w:sz w:val="24"/>
          <w:szCs w:val="24"/>
          <w:lang w:eastAsia="fr-FR"/>
        </w:rPr>
        <w:pict>
          <v:rect id="_x0000_i1026" style="width:0;height:3pt" o:hralign="center" o:hrstd="t" o:hrnoshade="t" o:hr="t" fillcolor="#24292e" stroked="f"/>
        </w:pict>
      </w:r>
    </w:p>
    <w:p w:rsidR="003B7296" w:rsidRPr="003B7296" w:rsidRDefault="003B7296" w:rsidP="003B729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FR"/>
        </w:rPr>
      </w:pPr>
      <w:r w:rsidRPr="003B7296">
        <w:rPr>
          <w:rFonts w:ascii="Segoe UI" w:eastAsia="Times New Roman" w:hAnsi="Segoe UI" w:cs="Segoe UI"/>
          <w:b/>
          <w:bCs/>
          <w:color w:val="24292E"/>
          <w:sz w:val="36"/>
          <w:szCs w:val="36"/>
          <w:lang w:eastAsia="fr-FR"/>
        </w:rPr>
        <w:t>Expression fonctionelle du besoin</w:t>
      </w:r>
    </w:p>
    <w:p w:rsidR="003B7296" w:rsidRPr="003B7296" w:rsidRDefault="003B7296" w:rsidP="003B7296">
      <w:pPr>
        <w:shd w:val="clear" w:color="auto" w:fill="FFFFFF"/>
        <w:spacing w:before="360" w:after="240" w:line="240" w:lineRule="auto"/>
        <w:outlineLvl w:val="2"/>
        <w:rPr>
          <w:rFonts w:ascii="Segoe UI" w:eastAsia="Times New Roman" w:hAnsi="Segoe UI" w:cs="Segoe UI"/>
          <w:b/>
          <w:bCs/>
          <w:color w:val="24292E"/>
          <w:sz w:val="30"/>
          <w:szCs w:val="30"/>
          <w:lang w:eastAsia="fr-FR"/>
        </w:rPr>
      </w:pPr>
      <w:r w:rsidRPr="003B7296">
        <w:rPr>
          <w:rFonts w:ascii="Segoe UI" w:eastAsia="Times New Roman" w:hAnsi="Segoe UI" w:cs="Segoe UI"/>
          <w:b/>
          <w:bCs/>
          <w:color w:val="24292E"/>
          <w:sz w:val="30"/>
          <w:szCs w:val="30"/>
          <w:lang w:eastAsia="fr-FR"/>
        </w:rPr>
        <w:t>Objectifs</w:t>
      </w:r>
    </w:p>
    <w:p w:rsidR="003B7296" w:rsidRPr="003B7296" w:rsidRDefault="003B7296" w:rsidP="003B7296">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Vente et achat de photographies.</w:t>
      </w:r>
    </w:p>
    <w:p w:rsidR="003B7296" w:rsidRPr="003B7296" w:rsidRDefault="003B7296" w:rsidP="003B7296">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Attirer de nouveaux clients. Augmenter le CA et les bénéfices.</w:t>
      </w:r>
    </w:p>
    <w:p w:rsidR="003B7296" w:rsidRPr="003B7296" w:rsidRDefault="003B7296" w:rsidP="003B7296">
      <w:pPr>
        <w:shd w:val="clear" w:color="auto" w:fill="FFFFFF"/>
        <w:spacing w:before="360" w:after="240" w:line="240" w:lineRule="auto"/>
        <w:outlineLvl w:val="2"/>
        <w:rPr>
          <w:rFonts w:ascii="Segoe UI" w:eastAsia="Times New Roman" w:hAnsi="Segoe UI" w:cs="Segoe UI"/>
          <w:b/>
          <w:bCs/>
          <w:color w:val="24292E"/>
          <w:sz w:val="30"/>
          <w:szCs w:val="30"/>
          <w:lang w:eastAsia="fr-FR"/>
        </w:rPr>
      </w:pPr>
      <w:r w:rsidRPr="003B7296">
        <w:rPr>
          <w:rFonts w:ascii="Segoe UI" w:eastAsia="Times New Roman" w:hAnsi="Segoe UI" w:cs="Segoe UI"/>
          <w:b/>
          <w:bCs/>
          <w:color w:val="24292E"/>
          <w:sz w:val="30"/>
          <w:szCs w:val="30"/>
          <w:lang w:eastAsia="fr-FR"/>
        </w:rPr>
        <w:t>Cibles et caractéristiques</w:t>
      </w:r>
    </w:p>
    <w:p w:rsidR="003B7296" w:rsidRPr="003B7296" w:rsidRDefault="003B7296" w:rsidP="003B7296">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Vendeurs : photographes d’auteur (travaillant avec la société ou pas).</w:t>
      </w:r>
    </w:p>
    <w:p w:rsidR="003B7296" w:rsidRPr="003B7296" w:rsidRDefault="003B7296" w:rsidP="003B7296">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Acheteur : magasine, journaux, industriels, particuliers, ...</w:t>
      </w:r>
    </w:p>
    <w:p w:rsidR="003B7296" w:rsidRPr="003B7296" w:rsidRDefault="003B7296" w:rsidP="003B7296">
      <w:pPr>
        <w:shd w:val="clear" w:color="auto" w:fill="FFFFFF"/>
        <w:spacing w:before="360" w:after="240" w:line="240" w:lineRule="auto"/>
        <w:outlineLvl w:val="2"/>
        <w:rPr>
          <w:rFonts w:ascii="Segoe UI" w:eastAsia="Times New Roman" w:hAnsi="Segoe UI" w:cs="Segoe UI"/>
          <w:b/>
          <w:bCs/>
          <w:color w:val="24292E"/>
          <w:sz w:val="30"/>
          <w:szCs w:val="30"/>
          <w:lang w:eastAsia="fr-FR"/>
        </w:rPr>
      </w:pPr>
      <w:r w:rsidRPr="003B7296">
        <w:rPr>
          <w:rFonts w:ascii="Segoe UI" w:eastAsia="Times New Roman" w:hAnsi="Segoe UI" w:cs="Segoe UI"/>
          <w:b/>
          <w:bCs/>
          <w:color w:val="24292E"/>
          <w:sz w:val="30"/>
          <w:szCs w:val="30"/>
          <w:lang w:eastAsia="fr-FR"/>
        </w:rPr>
        <w:t>Description du contenu</w:t>
      </w:r>
    </w:p>
    <w:p w:rsidR="003B7296" w:rsidRPr="003B7296" w:rsidRDefault="003B7296" w:rsidP="003B7296">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enregistrement sur le site en tant que photographe ou client.</w:t>
      </w:r>
    </w:p>
    <w:p w:rsidR="003B7296" w:rsidRPr="003B7296" w:rsidRDefault="003B7296" w:rsidP="003B7296">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la désinscription (cela entraine la perte des crédits et pour un photographe.</w:t>
      </w:r>
    </w:p>
    <w:p w:rsidR="003B7296" w:rsidRPr="003B7296" w:rsidRDefault="003B7296" w:rsidP="003B7296">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le retrait de toutes ses photos du catalogue)</w:t>
      </w:r>
    </w:p>
    <w:p w:rsidR="003B7296" w:rsidRPr="003B7296" w:rsidRDefault="003B7296" w:rsidP="003B7296">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catalogue des photos à vendre classer par catégorie.</w:t>
      </w:r>
    </w:p>
    <w:p w:rsidR="003B7296" w:rsidRPr="003B7296" w:rsidRDefault="003B7296" w:rsidP="003B7296">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photos en promotion ou photos vedettes (les plus regardés ou qui correspondent au contexte) en première page.</w:t>
      </w:r>
    </w:p>
    <w:p w:rsidR="003B7296" w:rsidRPr="003B7296" w:rsidRDefault="003B7296" w:rsidP="003B7296">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moteur de recherche rapide, avancé/multicritères</w:t>
      </w:r>
    </w:p>
    <w:p w:rsidR="003B7296" w:rsidRPr="003B7296" w:rsidRDefault="003B7296" w:rsidP="003B7296">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gestion du caddie</w:t>
      </w:r>
    </w:p>
    <w:p w:rsidR="003B7296" w:rsidRPr="003B7296" w:rsidRDefault="003B7296" w:rsidP="003B7296">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les photos achetées sont archivées chez le client et téléchargeables à tous moments</w:t>
      </w:r>
    </w:p>
    <w:p w:rsidR="003B7296" w:rsidRPr="003B7296" w:rsidRDefault="003B7296" w:rsidP="003B7296">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Mise en place automatique d’un filigrane lors de la mise en ligne de photo. Le photographe fixe le prix de vente en nombre de crédit. (minimum 2 crédits-maximum 100 crédits)</w:t>
      </w:r>
    </w:p>
    <w:p w:rsidR="003B7296" w:rsidRPr="003B7296" w:rsidRDefault="003B7296" w:rsidP="003B7296">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Les photos sont en vente de manière exclusive (un seul achat après retrait du catalogue)</w:t>
      </w:r>
    </w:p>
    <w:p w:rsidR="003B7296" w:rsidRPr="003B7296" w:rsidRDefault="003B7296" w:rsidP="003B7296">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L’achat se fait à partir de crédits que l’on doit acheter.  (1 crédit = 5 euros)</w:t>
      </w:r>
    </w:p>
    <w:p w:rsidR="00A42A85" w:rsidRPr="003B7296" w:rsidRDefault="00A42A85" w:rsidP="00A42A85">
      <w:pPr>
        <w:shd w:val="clear" w:color="auto" w:fill="FFFFFF"/>
        <w:spacing w:before="360" w:after="240" w:line="240" w:lineRule="auto"/>
        <w:outlineLvl w:val="2"/>
        <w:rPr>
          <w:rFonts w:ascii="Segoe UI" w:eastAsia="Times New Roman" w:hAnsi="Segoe UI" w:cs="Segoe UI"/>
          <w:b/>
          <w:bCs/>
          <w:color w:val="24292E"/>
          <w:sz w:val="30"/>
          <w:szCs w:val="30"/>
          <w:lang w:eastAsia="fr-FR"/>
        </w:rPr>
      </w:pPr>
      <w:r>
        <w:rPr>
          <w:rFonts w:ascii="Segoe UI" w:eastAsia="Times New Roman" w:hAnsi="Segoe UI" w:cs="Segoe UI"/>
          <w:b/>
          <w:bCs/>
          <w:color w:val="24292E"/>
          <w:sz w:val="30"/>
          <w:szCs w:val="30"/>
          <w:lang w:eastAsia="fr-FR"/>
        </w:rPr>
        <w:t>Cout et durée</w:t>
      </w:r>
    </w:p>
    <w:p w:rsidR="00A42A85" w:rsidRPr="003B7296" w:rsidRDefault="00096AE8" w:rsidP="00A42A85">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Pr>
          <w:rFonts w:ascii="Segoe UI" w:eastAsia="Times New Roman" w:hAnsi="Segoe UI" w:cs="Segoe UI"/>
          <w:color w:val="24292E"/>
          <w:sz w:val="24"/>
          <w:szCs w:val="24"/>
          <w:lang w:eastAsia="fr-FR"/>
        </w:rPr>
        <w:t>Cout envrion 3000€durée 6semaines</w:t>
      </w:r>
    </w:p>
    <w:p w:rsidR="00A42A85" w:rsidRPr="00A42A85" w:rsidRDefault="00A42A85" w:rsidP="00A42A85">
      <w:pPr>
        <w:shd w:val="clear" w:color="auto" w:fill="FFFFFF"/>
        <w:spacing w:before="360" w:after="240" w:line="240" w:lineRule="auto"/>
        <w:outlineLvl w:val="2"/>
        <w:rPr>
          <w:rFonts w:ascii="Segoe UI" w:eastAsia="Times New Roman" w:hAnsi="Segoe UI" w:cs="Segoe UI"/>
          <w:bCs/>
          <w:color w:val="24292E"/>
          <w:sz w:val="24"/>
          <w:szCs w:val="24"/>
          <w:lang w:eastAsia="fr-FR"/>
        </w:rPr>
      </w:pPr>
    </w:p>
    <w:p w:rsidR="003B7296" w:rsidRPr="003B7296" w:rsidRDefault="003B7296" w:rsidP="003B729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FR"/>
        </w:rPr>
      </w:pPr>
      <w:r w:rsidRPr="003B7296">
        <w:rPr>
          <w:rFonts w:ascii="Segoe UI" w:eastAsia="Times New Roman" w:hAnsi="Segoe UI" w:cs="Segoe UI"/>
          <w:b/>
          <w:bCs/>
          <w:color w:val="24292E"/>
          <w:sz w:val="36"/>
          <w:szCs w:val="36"/>
          <w:lang w:eastAsia="fr-FR"/>
        </w:rPr>
        <w:t>Exigences fonctionnelles</w:t>
      </w:r>
    </w:p>
    <w:p w:rsidR="003B7296" w:rsidRPr="003B7296" w:rsidRDefault="003B7296" w:rsidP="003B7296">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Pricipales composantes</w:t>
      </w:r>
    </w:p>
    <w:p w:rsidR="003B7296" w:rsidRPr="003B7296" w:rsidRDefault="003B7296" w:rsidP="003B7296">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Gestion des utilisateurs</w:t>
      </w:r>
    </w:p>
    <w:p w:rsidR="003B7296" w:rsidRPr="003B7296" w:rsidRDefault="003B7296" w:rsidP="003B7296">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Identification des utilisateurs</w:t>
      </w:r>
    </w:p>
    <w:p w:rsidR="003B7296" w:rsidRPr="003B7296" w:rsidRDefault="003B7296" w:rsidP="003B7296">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Gestion de l'espace client/photographe</w:t>
      </w:r>
    </w:p>
    <w:p w:rsidR="003B7296" w:rsidRPr="003B7296" w:rsidRDefault="003B7296" w:rsidP="003B7296">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Gestion des commandes</w:t>
      </w:r>
    </w:p>
    <w:p w:rsidR="003B7296" w:rsidRPr="003B7296" w:rsidRDefault="003B7296" w:rsidP="003B7296">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Gestion de paiements</w:t>
      </w:r>
    </w:p>
    <w:p w:rsidR="003B7296" w:rsidRPr="003B7296" w:rsidRDefault="003B7296" w:rsidP="003B7296">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Gestion du catalogue</w:t>
      </w:r>
    </w:p>
    <w:p w:rsidR="003B7296" w:rsidRPr="003B7296" w:rsidRDefault="003B7296" w:rsidP="003B7296">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Moteur de recherche</w:t>
      </w:r>
    </w:p>
    <w:p w:rsidR="003B7296" w:rsidRPr="003B7296" w:rsidRDefault="003B7296" w:rsidP="003B7296">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Fonctionnalités en "front office"</w:t>
      </w:r>
    </w:p>
    <w:p w:rsidR="003B7296" w:rsidRPr="003B7296" w:rsidRDefault="003B7296" w:rsidP="003B7296">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Identification</w:t>
      </w:r>
    </w:p>
    <w:p w:rsidR="003B7296" w:rsidRPr="003B7296" w:rsidRDefault="003B7296" w:rsidP="003B7296">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Catalogue des photos</w:t>
      </w:r>
    </w:p>
    <w:p w:rsidR="003B7296" w:rsidRPr="003B7296" w:rsidRDefault="003B7296" w:rsidP="003B7296">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Gestion de l'espace photographe</w:t>
      </w:r>
    </w:p>
    <w:p w:rsidR="003B7296" w:rsidRPr="003B7296" w:rsidRDefault="003B7296" w:rsidP="003B7296">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Gestion de l'esapce clien</w:t>
      </w:r>
    </w:p>
    <w:p w:rsidR="003B7296" w:rsidRPr="003B7296" w:rsidRDefault="003B7296" w:rsidP="003B7296">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Gestion des commandes</w:t>
      </w:r>
    </w:p>
    <w:p w:rsidR="003B7296" w:rsidRPr="003B7296" w:rsidRDefault="003B7296" w:rsidP="003B7296">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Catalogue des photos</w:t>
      </w:r>
    </w:p>
    <w:p w:rsidR="003B7296" w:rsidRPr="003B7296" w:rsidRDefault="003B7296" w:rsidP="003B7296">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Fonctionnalités en "back-office"</w:t>
      </w:r>
    </w:p>
    <w:p w:rsidR="003B7296" w:rsidRPr="003B7296" w:rsidRDefault="003B7296" w:rsidP="003B7296">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Gestion des utilisateurs</w:t>
      </w:r>
    </w:p>
    <w:p w:rsidR="003B7296" w:rsidRPr="003B7296" w:rsidRDefault="003B7296" w:rsidP="003B7296">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Gestion du contenu informationnel</w:t>
      </w:r>
    </w:p>
    <w:p w:rsidR="003B7296" w:rsidRDefault="003B7296" w:rsidP="003B7296">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3B7296">
        <w:rPr>
          <w:rFonts w:ascii="Segoe UI" w:eastAsia="Times New Roman" w:hAnsi="Segoe UI" w:cs="Segoe UI"/>
          <w:color w:val="24292E"/>
          <w:sz w:val="24"/>
          <w:szCs w:val="24"/>
          <w:lang w:eastAsia="fr-FR"/>
        </w:rPr>
        <w:t>Gestion du catalogue</w:t>
      </w:r>
    </w:p>
    <w:p w:rsidR="00963460" w:rsidRDefault="0065342C" w:rsidP="00963460">
      <w:pPr>
        <w:pStyle w:val="Titre3"/>
      </w:pPr>
      <w:r>
        <w:t>Fonctionnalités</w:t>
      </w:r>
      <w:r w:rsidR="004D1C67">
        <w:t xml:space="preserve"> disponibles</w:t>
      </w:r>
      <w:r w:rsidR="00A42A85">
        <w:t xml:space="preserve"> : </w:t>
      </w:r>
    </w:p>
    <w:p w:rsidR="00963460" w:rsidRDefault="00963460" w:rsidP="00963460">
      <w:pPr>
        <w:pStyle w:val="Sansinterligne"/>
        <w:numPr>
          <w:ilvl w:val="0"/>
          <w:numId w:val="12"/>
        </w:numPr>
        <w:rPr>
          <w:sz w:val="24"/>
          <w:szCs w:val="24"/>
        </w:rPr>
      </w:pPr>
      <w:r w:rsidRPr="00963460">
        <w:rPr>
          <w:sz w:val="24"/>
          <w:szCs w:val="24"/>
        </w:rPr>
        <w:t>Inscription / connection utilisateur</w:t>
      </w:r>
    </w:p>
    <w:p w:rsidR="00034288" w:rsidRPr="00963460" w:rsidRDefault="00034288" w:rsidP="00963460">
      <w:pPr>
        <w:pStyle w:val="Sansinterligne"/>
        <w:numPr>
          <w:ilvl w:val="0"/>
          <w:numId w:val="12"/>
        </w:numPr>
        <w:rPr>
          <w:sz w:val="24"/>
          <w:szCs w:val="24"/>
        </w:rPr>
      </w:pPr>
      <w:r>
        <w:rPr>
          <w:sz w:val="24"/>
          <w:szCs w:val="24"/>
        </w:rPr>
        <w:t>Supression de compte</w:t>
      </w:r>
    </w:p>
    <w:p w:rsidR="00963460" w:rsidRDefault="00963460" w:rsidP="00963460">
      <w:pPr>
        <w:pStyle w:val="Sansinterligne"/>
        <w:numPr>
          <w:ilvl w:val="0"/>
          <w:numId w:val="12"/>
        </w:numPr>
      </w:pPr>
      <w:r>
        <w:t>Ajout de photos Url</w:t>
      </w:r>
      <w:r w:rsidR="0065342C">
        <w:t>/prix/…</w:t>
      </w:r>
      <w:r>
        <w:t xml:space="preserve"> dans BDD</w:t>
      </w:r>
      <w:r w:rsidR="0065342C">
        <w:t xml:space="preserve"> et p</w:t>
      </w:r>
      <w:r>
        <w:t>hotos stockés</w:t>
      </w:r>
    </w:p>
    <w:p w:rsidR="00034288" w:rsidRDefault="00034288" w:rsidP="00034288">
      <w:pPr>
        <w:pStyle w:val="Sansinterligne"/>
        <w:numPr>
          <w:ilvl w:val="0"/>
          <w:numId w:val="12"/>
        </w:numPr>
      </w:pPr>
      <w:r>
        <w:t xml:space="preserve">Affichage des dernières photos </w:t>
      </w:r>
    </w:p>
    <w:p w:rsidR="00963460" w:rsidRPr="003B7296" w:rsidRDefault="00963460" w:rsidP="00963460">
      <w:pPr>
        <w:shd w:val="clear" w:color="auto" w:fill="FFFFFF"/>
        <w:spacing w:before="60" w:after="100" w:afterAutospacing="1" w:line="240" w:lineRule="auto"/>
        <w:ind w:left="720"/>
        <w:rPr>
          <w:rFonts w:ascii="Segoe UI" w:eastAsia="Times New Roman" w:hAnsi="Segoe UI" w:cs="Segoe UI"/>
          <w:color w:val="24292E"/>
          <w:sz w:val="24"/>
          <w:szCs w:val="24"/>
          <w:lang w:eastAsia="fr-FR"/>
        </w:rPr>
      </w:pPr>
    </w:p>
    <w:sectPr w:rsidR="00963460" w:rsidRPr="003B7296" w:rsidSect="00BA7A0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52A90"/>
    <w:multiLevelType w:val="hybridMultilevel"/>
    <w:tmpl w:val="107CB7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EC4E42"/>
    <w:multiLevelType w:val="multilevel"/>
    <w:tmpl w:val="FFDA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C330DF"/>
    <w:multiLevelType w:val="hybridMultilevel"/>
    <w:tmpl w:val="31F4D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430257"/>
    <w:multiLevelType w:val="multilevel"/>
    <w:tmpl w:val="3978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CF6757"/>
    <w:multiLevelType w:val="multilevel"/>
    <w:tmpl w:val="A6661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9B0B2C"/>
    <w:multiLevelType w:val="multilevel"/>
    <w:tmpl w:val="A972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EE11A4"/>
    <w:multiLevelType w:val="multilevel"/>
    <w:tmpl w:val="E4B2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DF5ADD"/>
    <w:multiLevelType w:val="hybridMultilevel"/>
    <w:tmpl w:val="304AFC0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62286C35"/>
    <w:multiLevelType w:val="multilevel"/>
    <w:tmpl w:val="DC70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D240C5"/>
    <w:multiLevelType w:val="multilevel"/>
    <w:tmpl w:val="EFBC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21697B"/>
    <w:multiLevelType w:val="hybridMultilevel"/>
    <w:tmpl w:val="B88C88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42A3F33"/>
    <w:multiLevelType w:val="multilevel"/>
    <w:tmpl w:val="B5A29C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3D1A85"/>
    <w:multiLevelType w:val="multilevel"/>
    <w:tmpl w:val="37CA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A55B47"/>
    <w:multiLevelType w:val="multilevel"/>
    <w:tmpl w:val="EEE67C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num>
  <w:num w:numId="4">
    <w:abstractNumId w:val="1"/>
  </w:num>
  <w:num w:numId="5">
    <w:abstractNumId w:val="4"/>
  </w:num>
  <w:num w:numId="6">
    <w:abstractNumId w:val="9"/>
  </w:num>
  <w:num w:numId="7">
    <w:abstractNumId w:val="11"/>
  </w:num>
  <w:num w:numId="8">
    <w:abstractNumId w:val="8"/>
  </w:num>
  <w:num w:numId="9">
    <w:abstractNumId w:val="13"/>
  </w:num>
  <w:num w:numId="10">
    <w:abstractNumId w:val="12"/>
  </w:num>
  <w:num w:numId="11">
    <w:abstractNumId w:val="0"/>
  </w:num>
  <w:num w:numId="12">
    <w:abstractNumId w:val="2"/>
  </w:num>
  <w:num w:numId="13">
    <w:abstractNumId w:val="10"/>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3B7296"/>
    <w:rsid w:val="00034288"/>
    <w:rsid w:val="00096AE8"/>
    <w:rsid w:val="003B7296"/>
    <w:rsid w:val="004D1C67"/>
    <w:rsid w:val="0065342C"/>
    <w:rsid w:val="00781FCB"/>
    <w:rsid w:val="0081391B"/>
    <w:rsid w:val="00963460"/>
    <w:rsid w:val="00A42A85"/>
    <w:rsid w:val="00BA7A08"/>
    <w:rsid w:val="00DC15B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A08"/>
  </w:style>
  <w:style w:type="paragraph" w:styleId="Titre1">
    <w:name w:val="heading 1"/>
    <w:basedOn w:val="Normal"/>
    <w:link w:val="Titre1Car"/>
    <w:uiPriority w:val="9"/>
    <w:qFormat/>
    <w:rsid w:val="003B72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B729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3B729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729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3B729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B7296"/>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3B7296"/>
    <w:rPr>
      <w:color w:val="0000FF"/>
      <w:u w:val="single"/>
    </w:rPr>
  </w:style>
  <w:style w:type="paragraph" w:styleId="NormalWeb">
    <w:name w:val="Normal (Web)"/>
    <w:basedOn w:val="Normal"/>
    <w:uiPriority w:val="99"/>
    <w:semiHidden/>
    <w:unhideWhenUsed/>
    <w:rsid w:val="003B729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B7296"/>
    <w:rPr>
      <w:b/>
      <w:bCs/>
    </w:rPr>
  </w:style>
  <w:style w:type="character" w:styleId="Accentuation">
    <w:name w:val="Emphasis"/>
    <w:basedOn w:val="Policepardfaut"/>
    <w:uiPriority w:val="20"/>
    <w:qFormat/>
    <w:rsid w:val="003B7296"/>
    <w:rPr>
      <w:i/>
      <w:iCs/>
    </w:rPr>
  </w:style>
  <w:style w:type="paragraph" w:styleId="Sansinterligne">
    <w:name w:val="No Spacing"/>
    <w:uiPriority w:val="1"/>
    <w:qFormat/>
    <w:rsid w:val="00963460"/>
    <w:pPr>
      <w:spacing w:after="0" w:line="240" w:lineRule="auto"/>
    </w:pPr>
  </w:style>
  <w:style w:type="paragraph" w:styleId="Paragraphedeliste">
    <w:name w:val="List Paragraph"/>
    <w:basedOn w:val="Normal"/>
    <w:uiPriority w:val="34"/>
    <w:qFormat/>
    <w:rsid w:val="00A42A85"/>
    <w:pPr>
      <w:ind w:left="720"/>
      <w:contextualSpacing/>
    </w:pPr>
  </w:style>
</w:styles>
</file>

<file path=word/webSettings.xml><?xml version="1.0" encoding="utf-8"?>
<w:webSettings xmlns:r="http://schemas.openxmlformats.org/officeDocument/2006/relationships" xmlns:w="http://schemas.openxmlformats.org/wordprocessingml/2006/main">
  <w:divs>
    <w:div w:id="186628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rqroom.com/" TargetMode="External"/><Relationship Id="rId5" Type="http://schemas.openxmlformats.org/officeDocument/2006/relationships/hyperlink" Target="http://fr.fotolia.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564</Words>
  <Characters>3102</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lraulin</dc:creator>
  <cp:lastModifiedBy>lraulin</cp:lastModifiedBy>
  <cp:revision>7</cp:revision>
  <dcterms:created xsi:type="dcterms:W3CDTF">2019-12-16T14:31:00Z</dcterms:created>
  <dcterms:modified xsi:type="dcterms:W3CDTF">2019-12-18T09:27:00Z</dcterms:modified>
</cp:coreProperties>
</file>