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9C364" w14:textId="7FF2B6C6" w:rsidR="00A90A72" w:rsidRDefault="00A90A72" w:rsidP="00A90A72">
      <w:pPr>
        <w:shd w:val="clear" w:color="auto" w:fill="FFFFFF"/>
        <w:spacing w:after="0" w:line="240" w:lineRule="auto"/>
        <w:jc w:val="center"/>
        <w:rPr>
          <w:rFonts w:ascii="Calibri Light" w:eastAsia="Times New Roman" w:hAnsi="Calibri Light" w:cs="Calibri Light"/>
          <w:b/>
          <w:bCs/>
          <w:color w:val="843C0C"/>
          <w:sz w:val="32"/>
          <w:szCs w:val="32"/>
          <w:bdr w:val="none" w:sz="0" w:space="0" w:color="auto" w:frame="1"/>
          <w:lang w:eastAsia="fr-FR"/>
        </w:rPr>
      </w:pPr>
      <w:r w:rsidRPr="00A90A72">
        <w:rPr>
          <w:rFonts w:ascii="Calibri Light" w:eastAsia="Times New Roman" w:hAnsi="Calibri Light" w:cs="Calibri Light"/>
          <w:b/>
          <w:bCs/>
          <w:color w:val="843C0C"/>
          <w:sz w:val="32"/>
          <w:szCs w:val="32"/>
          <w:bdr w:val="none" w:sz="0" w:space="0" w:color="auto" w:frame="1"/>
          <w:lang w:eastAsia="fr-FR"/>
        </w:rPr>
        <w:t>DEMARCHE</w:t>
      </w:r>
    </w:p>
    <w:p w14:paraId="1D5ACC15" w14:textId="5A6688B5" w:rsidR="00D026D3" w:rsidRDefault="00D026D3" w:rsidP="00D026D3">
      <w:pPr>
        <w:shd w:val="clear" w:color="auto" w:fill="FFFFFF"/>
        <w:spacing w:after="0" w:line="240" w:lineRule="auto"/>
        <w:rPr>
          <w:rFonts w:ascii="Calibri Light" w:eastAsia="Times New Roman" w:hAnsi="Calibri Light" w:cs="Calibri Light"/>
          <w:b/>
          <w:bCs/>
          <w:color w:val="843C0C"/>
          <w:sz w:val="32"/>
          <w:szCs w:val="32"/>
          <w:bdr w:val="none" w:sz="0" w:space="0" w:color="auto" w:frame="1"/>
          <w:lang w:eastAsia="fr-FR"/>
        </w:rPr>
      </w:pPr>
      <w:r>
        <w:rPr>
          <w:rFonts w:ascii="Calibri Light" w:eastAsia="Times New Roman" w:hAnsi="Calibri Light" w:cs="Calibri Light"/>
          <w:b/>
          <w:bCs/>
          <w:color w:val="843C0C"/>
          <w:sz w:val="32"/>
          <w:szCs w:val="32"/>
          <w:bdr w:val="none" w:sz="0" w:space="0" w:color="auto" w:frame="1"/>
          <w:lang w:eastAsia="fr-FR"/>
        </w:rPr>
        <w:br/>
        <w:t>Rappel Mission</w:t>
      </w:r>
    </w:p>
    <w:p w14:paraId="7B71C84C" w14:textId="13B0EDD7" w:rsidR="00D026D3" w:rsidRPr="00D026D3" w:rsidRDefault="00D026D3" w:rsidP="00D026D3">
      <w:pPr>
        <w:shd w:val="clear" w:color="auto" w:fill="FFFFFF"/>
        <w:spacing w:after="0" w:line="240" w:lineRule="auto"/>
        <w:rPr>
          <w:rFonts w:ascii="Calibri" w:eastAsia="Times New Roman" w:hAnsi="Calibri" w:cs="Calibri"/>
          <w:lang w:eastAsia="fr-FR"/>
        </w:rPr>
      </w:pPr>
    </w:p>
    <w:p w14:paraId="3403992B" w14:textId="655FE348" w:rsidR="00D026D3" w:rsidRPr="00D026D3" w:rsidRDefault="00D026D3" w:rsidP="00D026D3">
      <w:pPr>
        <w:shd w:val="clear" w:color="auto" w:fill="FFFFFF"/>
        <w:spacing w:after="0" w:line="240" w:lineRule="auto"/>
        <w:rPr>
          <w:rFonts w:ascii="Calibri" w:eastAsia="Times New Roman" w:hAnsi="Calibri" w:cs="Calibri"/>
          <w:lang w:eastAsia="fr-FR"/>
        </w:rPr>
      </w:pPr>
      <w:r w:rsidRPr="00D026D3">
        <w:rPr>
          <w:rFonts w:ascii="Calibri Light" w:eastAsia="Times New Roman" w:hAnsi="Calibri Light" w:cs="Calibri Light"/>
          <w:color w:val="000000"/>
          <w:sz w:val="18"/>
          <w:szCs w:val="18"/>
          <w:bdr w:val="none" w:sz="0" w:space="0" w:color="auto" w:frame="1"/>
          <w:lang w:eastAsia="fr-FR"/>
        </w:rPr>
        <w:t> </w:t>
      </w:r>
      <w:r w:rsidRPr="00D026D3">
        <w:rPr>
          <w:rFonts w:ascii="Wingdings" w:eastAsia="Times New Roman" w:hAnsi="Wingdings" w:cs="Calibri"/>
          <w:color w:val="000000"/>
          <w:sz w:val="18"/>
          <w:szCs w:val="18"/>
          <w:bdr w:val="none" w:sz="0" w:space="0" w:color="auto" w:frame="1"/>
          <w:lang w:eastAsia="fr-FR"/>
        </w:rPr>
        <w:t>§</w:t>
      </w:r>
      <w:r w:rsidRPr="00D026D3">
        <w:rPr>
          <w:rFonts w:ascii="Times New Roman" w:eastAsia="Times New Roman" w:hAnsi="Times New Roman" w:cs="Times New Roman"/>
          <w:color w:val="000000"/>
          <w:sz w:val="14"/>
          <w:szCs w:val="14"/>
          <w:bdr w:val="none" w:sz="0" w:space="0" w:color="auto" w:frame="1"/>
          <w:lang w:eastAsia="fr-FR"/>
        </w:rPr>
        <w:t>  </w:t>
      </w:r>
      <w:r w:rsidRPr="00D026D3">
        <w:rPr>
          <w:rFonts w:ascii="Calibri Light" w:eastAsia="Times New Roman" w:hAnsi="Calibri Light" w:cs="Calibri Light"/>
          <w:b/>
          <w:bCs/>
          <w:color w:val="000000"/>
          <w:sz w:val="18"/>
          <w:szCs w:val="18"/>
          <w:bdr w:val="none" w:sz="0" w:space="0" w:color="auto" w:frame="1"/>
          <w:lang w:eastAsia="fr-FR"/>
        </w:rPr>
        <w:t>T1 - Coder la page de validation d’une fiche de frais en respectant le cas d’utilisation « Valider la fiche de frais »</w:t>
      </w:r>
    </w:p>
    <w:p w14:paraId="0917D646" w14:textId="77777777" w:rsidR="00D026D3" w:rsidRPr="00D026D3" w:rsidRDefault="00D026D3" w:rsidP="00D026D3">
      <w:pPr>
        <w:shd w:val="clear" w:color="auto" w:fill="FFFFFF"/>
        <w:spacing w:after="0" w:line="211" w:lineRule="atLeast"/>
        <w:rPr>
          <w:rFonts w:ascii="Calibri" w:eastAsia="Times New Roman" w:hAnsi="Calibri" w:cs="Calibri"/>
          <w:lang w:eastAsia="fr-FR"/>
        </w:rPr>
      </w:pPr>
      <w:r w:rsidRPr="00D026D3">
        <w:rPr>
          <w:rFonts w:ascii="Calibri Light" w:eastAsia="Times New Roman" w:hAnsi="Calibri Light" w:cs="Calibri Light"/>
          <w:b/>
          <w:bCs/>
          <w:color w:val="000000"/>
          <w:sz w:val="18"/>
          <w:szCs w:val="18"/>
          <w:bdr w:val="none" w:sz="0" w:space="0" w:color="auto" w:frame="1"/>
          <w:lang w:eastAsia="fr-FR"/>
        </w:rPr>
        <w:t> </w:t>
      </w:r>
    </w:p>
    <w:tbl>
      <w:tblPr>
        <w:tblW w:w="0" w:type="auto"/>
        <w:tblInd w:w="645" w:type="dxa"/>
        <w:shd w:val="clear" w:color="auto" w:fill="FFFFFF"/>
        <w:tblCellMar>
          <w:left w:w="0" w:type="dxa"/>
          <w:right w:w="0" w:type="dxa"/>
        </w:tblCellMar>
        <w:tblLook w:val="04A0" w:firstRow="1" w:lastRow="0" w:firstColumn="1" w:lastColumn="0" w:noHBand="0" w:noVBand="1"/>
      </w:tblPr>
      <w:tblGrid>
        <w:gridCol w:w="8407"/>
      </w:tblGrid>
      <w:tr w:rsidR="00D026D3" w:rsidRPr="00D026D3" w14:paraId="4AECA664" w14:textId="77777777" w:rsidTr="00D026D3">
        <w:trPr>
          <w:trHeight w:val="360"/>
        </w:trPr>
        <w:tc>
          <w:tcPr>
            <w:tcW w:w="16218"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57" w:type="dxa"/>
            </w:tcMar>
            <w:vAlign w:val="center"/>
            <w:hideMark/>
          </w:tcPr>
          <w:p w14:paraId="7283F220" w14:textId="77777777" w:rsidR="00D026D3" w:rsidRPr="00D026D3" w:rsidRDefault="00D026D3" w:rsidP="00D026D3">
            <w:pPr>
              <w:spacing w:after="0" w:line="240" w:lineRule="auto"/>
              <w:ind w:left="576" w:hanging="576"/>
              <w:outlineLvl w:val="1"/>
              <w:rPr>
                <w:rFonts w:ascii="Calibri Light" w:eastAsia="Times New Roman" w:hAnsi="Calibri Light" w:cs="Calibri Light"/>
                <w:color w:val="2E74B5"/>
                <w:sz w:val="26"/>
                <w:szCs w:val="26"/>
                <w:lang w:eastAsia="fr-FR"/>
              </w:rPr>
            </w:pPr>
            <w:r w:rsidRPr="00D026D3">
              <w:rPr>
                <w:rFonts w:ascii="inherit" w:eastAsia="Times New Roman" w:hAnsi="inherit" w:cs="Calibri Light"/>
                <w:color w:val="000000"/>
                <w:sz w:val="18"/>
                <w:szCs w:val="18"/>
                <w:bdr w:val="none" w:sz="0" w:space="0" w:color="auto" w:frame="1"/>
                <w:lang w:eastAsia="fr-FR"/>
              </w:rPr>
              <w:t>Nom cas d’utilisation :</w:t>
            </w:r>
            <w:r w:rsidRPr="00D026D3">
              <w:rPr>
                <w:rFonts w:ascii="inherit" w:eastAsia="Times New Roman" w:hAnsi="inherit" w:cs="Calibri Light"/>
                <w:b/>
                <w:bCs/>
                <w:color w:val="000000"/>
                <w:sz w:val="18"/>
                <w:szCs w:val="18"/>
                <w:bdr w:val="none" w:sz="0" w:space="0" w:color="auto" w:frame="1"/>
                <w:lang w:eastAsia="fr-FR"/>
              </w:rPr>
              <w:t>  Valider fiche de frais</w:t>
            </w:r>
          </w:p>
        </w:tc>
      </w:tr>
      <w:tr w:rsidR="00D026D3" w:rsidRPr="00D026D3" w14:paraId="7C727EB8" w14:textId="77777777" w:rsidTr="00D026D3">
        <w:trPr>
          <w:trHeight w:val="511"/>
        </w:trPr>
        <w:tc>
          <w:tcPr>
            <w:tcW w:w="16218"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73B83267" w14:textId="77777777" w:rsidR="00D026D3" w:rsidRPr="00D026D3" w:rsidRDefault="00D026D3" w:rsidP="00D026D3">
            <w:pPr>
              <w:spacing w:after="0" w:line="240" w:lineRule="auto"/>
              <w:rPr>
                <w:rFonts w:ascii="Calibri" w:eastAsia="Times New Roman" w:hAnsi="Calibri" w:cs="Calibri"/>
                <w:lang w:eastAsia="fr-FR"/>
              </w:rPr>
            </w:pPr>
            <w:r w:rsidRPr="00D026D3">
              <w:rPr>
                <w:rFonts w:ascii="inherit" w:eastAsia="Times New Roman" w:hAnsi="inherit" w:cs="Calibri"/>
                <w:b/>
                <w:bCs/>
                <w:sz w:val="18"/>
                <w:szCs w:val="18"/>
                <w:bdr w:val="none" w:sz="0" w:space="0" w:color="auto" w:frame="1"/>
                <w:lang w:eastAsia="fr-FR"/>
              </w:rPr>
              <w:t>Acteur déclencheur : </w:t>
            </w:r>
            <w:r w:rsidRPr="00D026D3">
              <w:rPr>
                <w:rFonts w:ascii="inherit" w:eastAsia="Times New Roman" w:hAnsi="inherit" w:cs="Calibri"/>
                <w:sz w:val="18"/>
                <w:szCs w:val="18"/>
                <w:bdr w:val="none" w:sz="0" w:space="0" w:color="auto" w:frame="1"/>
                <w:lang w:eastAsia="fr-FR"/>
              </w:rPr>
              <w:t> Comptable </w:t>
            </w:r>
          </w:p>
        </w:tc>
      </w:tr>
      <w:tr w:rsidR="00D026D3" w:rsidRPr="00D026D3" w14:paraId="013B6E00" w14:textId="77777777" w:rsidTr="00D026D3">
        <w:trPr>
          <w:trHeight w:val="665"/>
        </w:trPr>
        <w:tc>
          <w:tcPr>
            <w:tcW w:w="16218"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4F7448DC" w14:textId="77777777" w:rsidR="00D026D3" w:rsidRPr="00D026D3" w:rsidRDefault="00D026D3" w:rsidP="00D026D3">
            <w:pPr>
              <w:spacing w:after="0" w:line="240" w:lineRule="auto"/>
              <w:rPr>
                <w:rFonts w:ascii="Calibri" w:eastAsia="Times New Roman" w:hAnsi="Calibri" w:cs="Calibri"/>
                <w:lang w:eastAsia="fr-FR"/>
              </w:rPr>
            </w:pPr>
            <w:r w:rsidRPr="00D026D3">
              <w:rPr>
                <w:rFonts w:ascii="inherit" w:eastAsia="Times New Roman" w:hAnsi="inherit" w:cs="Calibri"/>
                <w:b/>
                <w:bCs/>
                <w:sz w:val="18"/>
                <w:szCs w:val="18"/>
                <w:bdr w:val="none" w:sz="0" w:space="0" w:color="auto" w:frame="1"/>
                <w:lang w:eastAsia="fr-FR"/>
              </w:rPr>
              <w:t>Pré conditions : </w:t>
            </w:r>
            <w:r w:rsidRPr="00D026D3">
              <w:rPr>
                <w:rFonts w:ascii="inherit" w:eastAsia="Times New Roman" w:hAnsi="inherit" w:cs="Calibri"/>
                <w:sz w:val="18"/>
                <w:szCs w:val="18"/>
                <w:bdr w:val="none" w:sz="0" w:space="0" w:color="auto" w:frame="1"/>
                <w:lang w:eastAsia="fr-FR"/>
              </w:rPr>
              <w:t> Utilisateur Comptable authentifié</w:t>
            </w:r>
          </w:p>
          <w:p w14:paraId="3B1C0F0B" w14:textId="77777777" w:rsidR="00D026D3" w:rsidRPr="00D026D3" w:rsidRDefault="00D026D3" w:rsidP="00D026D3">
            <w:pPr>
              <w:spacing w:after="0" w:line="240" w:lineRule="auto"/>
              <w:ind w:left="1615"/>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Toutes les fiches du mois qui vient de s’achever sont clôturées par un script</w:t>
            </w:r>
          </w:p>
          <w:p w14:paraId="3E79DAC9" w14:textId="77777777" w:rsidR="00D026D3" w:rsidRPr="00D026D3" w:rsidRDefault="00D026D3" w:rsidP="00D026D3">
            <w:pPr>
              <w:spacing w:after="0" w:line="240" w:lineRule="auto"/>
              <w:ind w:left="1615"/>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Le comptable dispose de tous les éléments pour évaluer la conformité des frais forfaitisés</w:t>
            </w:r>
          </w:p>
          <w:p w14:paraId="63CB16ED" w14:textId="77777777" w:rsidR="00D026D3" w:rsidRPr="00D026D3" w:rsidRDefault="00D026D3" w:rsidP="00D026D3">
            <w:pPr>
              <w:spacing w:after="0" w:line="240" w:lineRule="auto"/>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 </w:t>
            </w:r>
          </w:p>
        </w:tc>
      </w:tr>
      <w:tr w:rsidR="00D026D3" w:rsidRPr="00D026D3" w14:paraId="3BA261AD" w14:textId="77777777" w:rsidTr="00D026D3">
        <w:trPr>
          <w:trHeight w:val="2023"/>
        </w:trPr>
        <w:tc>
          <w:tcPr>
            <w:tcW w:w="16218"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5FF798B1" w14:textId="77777777" w:rsidR="00D026D3" w:rsidRPr="00D026D3" w:rsidRDefault="00D026D3" w:rsidP="00D026D3">
            <w:pPr>
              <w:spacing w:after="0" w:line="240" w:lineRule="auto"/>
              <w:ind w:left="432" w:hanging="432"/>
              <w:outlineLvl w:val="0"/>
              <w:rPr>
                <w:rFonts w:ascii="Calibri Light" w:eastAsia="Times New Roman" w:hAnsi="Calibri Light" w:cs="Calibri Light"/>
                <w:color w:val="2E74B5"/>
                <w:kern w:val="36"/>
                <w:sz w:val="32"/>
                <w:szCs w:val="32"/>
                <w:lang w:eastAsia="fr-FR"/>
              </w:rPr>
            </w:pPr>
            <w:r w:rsidRPr="00D026D3">
              <w:rPr>
                <w:rFonts w:ascii="inherit" w:eastAsia="Times New Roman" w:hAnsi="inherit" w:cs="Calibri Light"/>
                <w:color w:val="2E74B5"/>
                <w:kern w:val="36"/>
                <w:sz w:val="18"/>
                <w:szCs w:val="18"/>
                <w:bdr w:val="none" w:sz="0" w:space="0" w:color="auto" w:frame="1"/>
                <w:lang w:eastAsia="fr-FR"/>
              </w:rPr>
              <w:t>Scénario nominal :</w:t>
            </w:r>
          </w:p>
          <w:p w14:paraId="38A99BF7"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1.</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L’utilisateur demande à valider les fiches de frais -&gt; </w:t>
            </w:r>
            <w:r w:rsidRPr="00D026D3">
              <w:rPr>
                <w:rFonts w:ascii="inherit" w:eastAsia="Times New Roman" w:hAnsi="inherit" w:cs="Calibri"/>
                <w:color w:val="C55A11"/>
                <w:sz w:val="18"/>
                <w:szCs w:val="18"/>
                <w:bdr w:val="none" w:sz="0" w:space="0" w:color="auto" w:frame="1"/>
                <w:lang w:eastAsia="fr-FR"/>
              </w:rPr>
              <w:t>Créer dans navigation un onglet valider</w:t>
            </w:r>
          </w:p>
          <w:p w14:paraId="5DD1139E"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2.</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Le système propose de choisir le visiteur et le mois concernés -&gt; </w:t>
            </w:r>
            <w:r w:rsidRPr="00D026D3">
              <w:rPr>
                <w:rFonts w:ascii="inherit" w:eastAsia="Times New Roman" w:hAnsi="inherit" w:cs="Calibri"/>
                <w:color w:val="C55A11"/>
                <w:sz w:val="18"/>
                <w:szCs w:val="18"/>
                <w:bdr w:val="none" w:sz="0" w:space="0" w:color="auto" w:frame="1"/>
                <w:lang w:eastAsia="fr-FR"/>
              </w:rPr>
              <w:t xml:space="preserve">Liste box avec Visiteur et </w:t>
            </w:r>
            <w:proofErr w:type="spellStart"/>
            <w:r w:rsidRPr="00D026D3">
              <w:rPr>
                <w:rFonts w:ascii="inherit" w:eastAsia="Times New Roman" w:hAnsi="inherit" w:cs="Calibri"/>
                <w:color w:val="C55A11"/>
                <w:sz w:val="18"/>
                <w:szCs w:val="18"/>
                <w:bdr w:val="none" w:sz="0" w:space="0" w:color="auto" w:frame="1"/>
                <w:lang w:eastAsia="fr-FR"/>
              </w:rPr>
              <w:t>list</w:t>
            </w:r>
            <w:proofErr w:type="spellEnd"/>
            <w:r w:rsidRPr="00D026D3">
              <w:rPr>
                <w:rFonts w:ascii="inherit" w:eastAsia="Times New Roman" w:hAnsi="inherit" w:cs="Calibri"/>
                <w:color w:val="C55A11"/>
                <w:sz w:val="18"/>
                <w:szCs w:val="18"/>
                <w:bdr w:val="none" w:sz="0" w:space="0" w:color="auto" w:frame="1"/>
                <w:lang w:eastAsia="fr-FR"/>
              </w:rPr>
              <w:t xml:space="preserve"> box avec mois</w:t>
            </w:r>
          </w:p>
          <w:p w14:paraId="38EA79C7"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3.</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L’utilisateur sélectionne les informations et valide</w:t>
            </w:r>
          </w:p>
          <w:p w14:paraId="164E97EB"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4.</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Le système affiche le détail de la fiche de frais –frais forfaitisés et hors forfait</w:t>
            </w:r>
          </w:p>
          <w:p w14:paraId="6026D6EE"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5.</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L’utilisateur actualise les informations des frais forfaitisés.</w:t>
            </w:r>
          </w:p>
          <w:p w14:paraId="4D104A04"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6.</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Le système indique que la modification a été prise en compte et affiche les informations actualisées.</w:t>
            </w:r>
          </w:p>
          <w:p w14:paraId="04F46854"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7.</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 xml:space="preserve">L’utilisateur demande la suppression des lignes de frais hors forfait non valides – Ajouter un statut «  Refusé et/ou reporté dans table </w:t>
            </w:r>
            <w:proofErr w:type="spellStart"/>
            <w:r w:rsidRPr="00D026D3">
              <w:rPr>
                <w:rFonts w:ascii="inherit" w:eastAsia="Times New Roman" w:hAnsi="inherit" w:cs="Calibri"/>
                <w:sz w:val="18"/>
                <w:szCs w:val="18"/>
                <w:bdr w:val="none" w:sz="0" w:space="0" w:color="auto" w:frame="1"/>
                <w:lang w:eastAsia="fr-FR"/>
              </w:rPr>
              <w:t>lignefraishorsforfait</w:t>
            </w:r>
            <w:proofErr w:type="spellEnd"/>
            <w:r w:rsidRPr="00D026D3">
              <w:rPr>
                <w:rFonts w:ascii="inherit" w:eastAsia="Times New Roman" w:hAnsi="inherit" w:cs="Calibri"/>
                <w:sz w:val="18"/>
                <w:szCs w:val="18"/>
                <w:bdr w:val="none" w:sz="0" w:space="0" w:color="auto" w:frame="1"/>
                <w:lang w:eastAsia="fr-FR"/>
              </w:rPr>
              <w:t xml:space="preserve"> ou utiliser </w:t>
            </w:r>
            <w:proofErr w:type="gramStart"/>
            <w:r w:rsidRPr="00D026D3">
              <w:rPr>
                <w:rFonts w:ascii="inherit" w:eastAsia="Times New Roman" w:hAnsi="inherit" w:cs="Calibri"/>
                <w:sz w:val="18"/>
                <w:szCs w:val="18"/>
                <w:bdr w:val="none" w:sz="0" w:space="0" w:color="auto" w:frame="1"/>
                <w:lang w:eastAsia="fr-FR"/>
              </w:rPr>
              <w:t>libellé</w:t>
            </w:r>
            <w:proofErr w:type="gramEnd"/>
            <w:r w:rsidRPr="00D026D3">
              <w:rPr>
                <w:rFonts w:ascii="inherit" w:eastAsia="Times New Roman" w:hAnsi="inherit" w:cs="Calibri"/>
                <w:sz w:val="18"/>
                <w:szCs w:val="18"/>
                <w:bdr w:val="none" w:sz="0" w:space="0" w:color="auto" w:frame="1"/>
                <w:lang w:eastAsia="fr-FR"/>
              </w:rPr>
              <w:t xml:space="preserve"> si plus simple</w:t>
            </w:r>
          </w:p>
          <w:p w14:paraId="2F530F12"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8.</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Le système modifie le libellé en ajoutant en début le texte « </w:t>
            </w:r>
            <w:r w:rsidRPr="00D026D3">
              <w:rPr>
                <w:rFonts w:ascii="inherit" w:eastAsia="Times New Roman" w:hAnsi="inherit" w:cs="Calibri"/>
                <w:b/>
                <w:bCs/>
                <w:sz w:val="18"/>
                <w:szCs w:val="18"/>
                <w:bdr w:val="none" w:sz="0" w:space="0" w:color="auto" w:frame="1"/>
                <w:lang w:eastAsia="fr-FR"/>
              </w:rPr>
              <w:t>REFUSE</w:t>
            </w:r>
            <w:r w:rsidRPr="00D026D3">
              <w:rPr>
                <w:rFonts w:ascii="inherit" w:eastAsia="Times New Roman" w:hAnsi="inherit" w:cs="Calibri"/>
                <w:sz w:val="18"/>
                <w:szCs w:val="18"/>
                <w:bdr w:val="none" w:sz="0" w:space="0" w:color="auto" w:frame="1"/>
                <w:lang w:eastAsia="fr-FR"/>
              </w:rPr>
              <w:t> : ».</w:t>
            </w:r>
          </w:p>
          <w:p w14:paraId="2075F3FE"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9.</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L'utilisateur valide la fiche.</w:t>
            </w:r>
          </w:p>
          <w:p w14:paraId="681E1191"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10.</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Le système passe la fiche à l’état «Validée» et met à jour la date de modification de la fiche.</w:t>
            </w:r>
          </w:p>
          <w:p w14:paraId="6494CDA7" w14:textId="77777777" w:rsidR="00D026D3" w:rsidRPr="00D026D3" w:rsidRDefault="00D026D3" w:rsidP="00D026D3">
            <w:pPr>
              <w:spacing w:after="0" w:line="240" w:lineRule="auto"/>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 </w:t>
            </w:r>
          </w:p>
        </w:tc>
      </w:tr>
      <w:tr w:rsidR="00D026D3" w:rsidRPr="00D026D3" w14:paraId="608D43D6" w14:textId="77777777" w:rsidTr="00D026D3">
        <w:trPr>
          <w:trHeight w:val="2464"/>
        </w:trPr>
        <w:tc>
          <w:tcPr>
            <w:tcW w:w="16218"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5F89F3CD" w14:textId="77777777" w:rsidR="00D026D3" w:rsidRPr="00D026D3" w:rsidRDefault="00D026D3" w:rsidP="00D026D3">
            <w:pPr>
              <w:spacing w:after="0" w:line="240" w:lineRule="auto"/>
              <w:rPr>
                <w:rFonts w:ascii="Calibri" w:eastAsia="Times New Roman" w:hAnsi="Calibri" w:cs="Calibri"/>
                <w:lang w:eastAsia="fr-FR"/>
              </w:rPr>
            </w:pPr>
            <w:r w:rsidRPr="00D026D3">
              <w:rPr>
                <w:rFonts w:ascii="inherit" w:eastAsia="Times New Roman" w:hAnsi="inherit" w:cs="Calibri"/>
                <w:b/>
                <w:bCs/>
                <w:sz w:val="18"/>
                <w:szCs w:val="18"/>
                <w:bdr w:val="none" w:sz="0" w:space="0" w:color="auto" w:frame="1"/>
                <w:lang w:eastAsia="fr-FR"/>
              </w:rPr>
              <w:t>Exceptions :</w:t>
            </w:r>
          </w:p>
          <w:p w14:paraId="4A5AE407" w14:textId="77777777" w:rsidR="00D026D3" w:rsidRPr="00D026D3" w:rsidRDefault="00D026D3" w:rsidP="00D026D3">
            <w:pPr>
              <w:spacing w:after="0" w:line="240" w:lineRule="auto"/>
              <w:ind w:left="720" w:hanging="360"/>
              <w:jc w:val="both"/>
              <w:rPr>
                <w:rFonts w:ascii="Arial" w:eastAsia="Times New Roman" w:hAnsi="Arial" w:cs="Arial"/>
                <w:color w:val="000080"/>
                <w:sz w:val="20"/>
                <w:szCs w:val="20"/>
                <w:lang w:eastAsia="fr-FR"/>
              </w:rPr>
            </w:pPr>
            <w:r w:rsidRPr="00D026D3">
              <w:rPr>
                <w:rFonts w:ascii="Symbol" w:eastAsia="Times New Roman" w:hAnsi="Symbol" w:cs="Arial"/>
                <w:sz w:val="20"/>
                <w:szCs w:val="20"/>
                <w:bdr w:val="none" w:sz="0" w:space="0" w:color="auto" w:frame="1"/>
                <w:lang w:eastAsia="fr-FR"/>
              </w:rPr>
              <w:t>·</w:t>
            </w:r>
            <w:r w:rsidRPr="00D026D3">
              <w:rPr>
                <w:rFonts w:ascii="Times New Roman" w:eastAsia="Times New Roman" w:hAnsi="Times New Roman" w:cs="Times New Roman"/>
                <w:sz w:val="14"/>
                <w:szCs w:val="14"/>
                <w:bdr w:val="none" w:sz="0" w:space="0" w:color="auto" w:frame="1"/>
                <w:lang w:eastAsia="fr-FR"/>
              </w:rPr>
              <w:t>        </w:t>
            </w:r>
            <w:r w:rsidRPr="00D026D3">
              <w:rPr>
                <w:rFonts w:ascii="Calibri" w:eastAsia="Times New Roman" w:hAnsi="Calibri" w:cs="Calibri"/>
                <w:sz w:val="20"/>
                <w:szCs w:val="20"/>
                <w:bdr w:val="none" w:sz="0" w:space="0" w:color="auto" w:frame="1"/>
                <w:lang w:eastAsia="fr-FR"/>
              </w:rPr>
              <w:t xml:space="preserve">4-a : Aucune fiche de frais n’existe, le </w:t>
            </w:r>
            <w:proofErr w:type="gramStart"/>
            <w:r w:rsidRPr="00D026D3">
              <w:rPr>
                <w:rFonts w:ascii="Calibri" w:eastAsia="Times New Roman" w:hAnsi="Calibri" w:cs="Calibri"/>
                <w:sz w:val="20"/>
                <w:szCs w:val="20"/>
                <w:bdr w:val="none" w:sz="0" w:space="0" w:color="auto" w:frame="1"/>
                <w:lang w:eastAsia="fr-FR"/>
              </w:rPr>
              <w:t>système affiche 'Pas</w:t>
            </w:r>
            <w:proofErr w:type="gramEnd"/>
            <w:r w:rsidRPr="00D026D3">
              <w:rPr>
                <w:rFonts w:ascii="Calibri" w:eastAsia="Times New Roman" w:hAnsi="Calibri" w:cs="Calibri"/>
                <w:sz w:val="20"/>
                <w:szCs w:val="20"/>
                <w:bdr w:val="none" w:sz="0" w:space="0" w:color="auto" w:frame="1"/>
                <w:lang w:eastAsia="fr-FR"/>
              </w:rPr>
              <w:t xml:space="preserve"> de fiche de frais pour ce visiteur ce mois'. Retour au 2</w:t>
            </w:r>
          </w:p>
          <w:p w14:paraId="1BEAB13E" w14:textId="77777777" w:rsidR="00D026D3" w:rsidRPr="00D026D3" w:rsidRDefault="00D026D3" w:rsidP="00D026D3">
            <w:pPr>
              <w:spacing w:after="0" w:line="240" w:lineRule="auto"/>
              <w:ind w:left="720" w:hanging="360"/>
              <w:jc w:val="both"/>
              <w:rPr>
                <w:rFonts w:ascii="Calibri" w:eastAsia="Times New Roman" w:hAnsi="Calibri" w:cs="Calibri"/>
                <w:lang w:eastAsia="fr-FR"/>
              </w:rPr>
            </w:pPr>
            <w:r w:rsidRPr="00D026D3">
              <w:rPr>
                <w:rFonts w:ascii="Symbol" w:eastAsia="Times New Roman" w:hAnsi="Symbol" w:cs="Calibri"/>
                <w:sz w:val="18"/>
                <w:szCs w:val="18"/>
                <w:bdr w:val="none" w:sz="0" w:space="0" w:color="auto" w:frame="1"/>
                <w:lang w:eastAsia="fr-FR"/>
              </w:rPr>
              <w:t>·</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7.a : L'utilisateur demande le report des frais hors forfait pour lesquels une facture acquittée n’a pas été reçue dans les temps.</w:t>
            </w:r>
          </w:p>
          <w:p w14:paraId="159E630E" w14:textId="77777777" w:rsidR="00D026D3" w:rsidRPr="00D026D3" w:rsidRDefault="00D026D3" w:rsidP="00D026D3">
            <w:pPr>
              <w:spacing w:after="0" w:line="240" w:lineRule="auto"/>
              <w:ind w:left="720" w:hanging="360"/>
              <w:jc w:val="both"/>
              <w:rPr>
                <w:rFonts w:ascii="Arial" w:eastAsia="Times New Roman" w:hAnsi="Arial" w:cs="Arial"/>
                <w:color w:val="000080"/>
                <w:sz w:val="20"/>
                <w:szCs w:val="20"/>
                <w:lang w:eastAsia="fr-FR"/>
              </w:rPr>
            </w:pPr>
            <w:r w:rsidRPr="00D026D3">
              <w:rPr>
                <w:rFonts w:ascii="Symbol" w:eastAsia="Times New Roman" w:hAnsi="Symbol" w:cs="Arial"/>
                <w:sz w:val="20"/>
                <w:szCs w:val="20"/>
                <w:bdr w:val="none" w:sz="0" w:space="0" w:color="auto" w:frame="1"/>
                <w:lang w:eastAsia="fr-FR"/>
              </w:rPr>
              <w:t>·</w:t>
            </w:r>
            <w:r w:rsidRPr="00D026D3">
              <w:rPr>
                <w:rFonts w:ascii="Times New Roman" w:eastAsia="Times New Roman" w:hAnsi="Times New Roman" w:cs="Times New Roman"/>
                <w:sz w:val="14"/>
                <w:szCs w:val="14"/>
                <w:bdr w:val="none" w:sz="0" w:space="0" w:color="auto" w:frame="1"/>
                <w:lang w:eastAsia="fr-FR"/>
              </w:rPr>
              <w:t>        </w:t>
            </w:r>
            <w:r w:rsidRPr="00D026D3">
              <w:rPr>
                <w:rFonts w:ascii="Calibri" w:eastAsia="Times New Roman" w:hAnsi="Calibri" w:cs="Calibri"/>
                <w:sz w:val="20"/>
                <w:szCs w:val="20"/>
                <w:bdr w:val="none" w:sz="0" w:space="0" w:color="auto" w:frame="1"/>
                <w:lang w:eastAsia="fr-FR"/>
              </w:rPr>
              <w:t>8.a : Le système ajoute la ligne hors forfait dans la fiche du mois suivant et la supprime de la fiche courante. Si la fiche du mois suivant n’existe pas, le système génère une nouvelle fiche pour le visiteur en cours de traitement et pour le mois suivant. Cette nouvelle fiche a des valeurs à 0 pour les frais forfaitisés et est dans l’état « Saisie en cours ». Retour au 9</w:t>
            </w:r>
          </w:p>
          <w:p w14:paraId="784AC728" w14:textId="77777777" w:rsidR="00D026D3" w:rsidRPr="00D026D3" w:rsidRDefault="00D026D3" w:rsidP="00D026D3">
            <w:pPr>
              <w:spacing w:after="0" w:line="240" w:lineRule="auto"/>
              <w:ind w:left="720" w:hanging="360"/>
              <w:jc w:val="both"/>
              <w:rPr>
                <w:rFonts w:ascii="Arial" w:eastAsia="Times New Roman" w:hAnsi="Arial" w:cs="Arial"/>
                <w:color w:val="000080"/>
                <w:sz w:val="20"/>
                <w:szCs w:val="20"/>
                <w:lang w:eastAsia="fr-FR"/>
              </w:rPr>
            </w:pPr>
            <w:r w:rsidRPr="00D026D3">
              <w:rPr>
                <w:rFonts w:ascii="Symbol" w:eastAsia="Times New Roman" w:hAnsi="Symbol" w:cs="Arial"/>
                <w:sz w:val="20"/>
                <w:szCs w:val="20"/>
                <w:bdr w:val="none" w:sz="0" w:space="0" w:color="auto" w:frame="1"/>
                <w:lang w:eastAsia="fr-FR"/>
              </w:rPr>
              <w:t>·</w:t>
            </w:r>
            <w:r w:rsidRPr="00D026D3">
              <w:rPr>
                <w:rFonts w:ascii="Times New Roman" w:eastAsia="Times New Roman" w:hAnsi="Times New Roman" w:cs="Times New Roman"/>
                <w:sz w:val="14"/>
                <w:szCs w:val="14"/>
                <w:bdr w:val="none" w:sz="0" w:space="0" w:color="auto" w:frame="1"/>
                <w:lang w:eastAsia="fr-FR"/>
              </w:rPr>
              <w:t>        </w:t>
            </w:r>
            <w:r w:rsidRPr="00D026D3">
              <w:rPr>
                <w:rFonts w:ascii="Calibri" w:eastAsia="Times New Roman" w:hAnsi="Calibri" w:cs="Calibri"/>
                <w:sz w:val="20"/>
                <w:szCs w:val="20"/>
                <w:bdr w:val="none" w:sz="0" w:space="0" w:color="auto" w:frame="1"/>
                <w:lang w:eastAsia="fr-FR"/>
              </w:rPr>
              <w:t>8.b : le texte ainsi complété dépasse la taille maximale du champ « libelle » : le texte est tronqué par la fin au nombre de caractères du champ « libelle »</w:t>
            </w:r>
          </w:p>
          <w:p w14:paraId="67C736C6" w14:textId="77777777" w:rsidR="00D026D3" w:rsidRPr="00D026D3" w:rsidRDefault="00D026D3" w:rsidP="00D026D3">
            <w:pPr>
              <w:spacing w:after="0" w:line="240" w:lineRule="auto"/>
              <w:ind w:left="720" w:hanging="360"/>
              <w:jc w:val="both"/>
              <w:rPr>
                <w:rFonts w:ascii="Arial" w:eastAsia="Times New Roman" w:hAnsi="Arial" w:cs="Arial"/>
                <w:color w:val="000080"/>
                <w:sz w:val="20"/>
                <w:szCs w:val="20"/>
                <w:lang w:eastAsia="fr-FR"/>
              </w:rPr>
            </w:pPr>
            <w:r w:rsidRPr="00D026D3">
              <w:rPr>
                <w:rFonts w:ascii="inherit" w:eastAsia="Times New Roman" w:hAnsi="inherit" w:cs="Arial"/>
                <w:color w:val="000080"/>
                <w:sz w:val="18"/>
                <w:szCs w:val="18"/>
                <w:bdr w:val="none" w:sz="0" w:space="0" w:color="auto" w:frame="1"/>
                <w:lang w:eastAsia="fr-FR"/>
              </w:rPr>
              <w:t> </w:t>
            </w:r>
          </w:p>
        </w:tc>
      </w:tr>
    </w:tbl>
    <w:p w14:paraId="267056E3" w14:textId="77777777" w:rsidR="00D026D3" w:rsidRPr="00D026D3" w:rsidRDefault="00D026D3" w:rsidP="00D026D3">
      <w:pPr>
        <w:shd w:val="clear" w:color="auto" w:fill="FFFFFF"/>
        <w:spacing w:after="0" w:line="211" w:lineRule="atLeast"/>
        <w:rPr>
          <w:rFonts w:ascii="Calibri" w:eastAsia="Times New Roman" w:hAnsi="Calibri" w:cs="Calibri"/>
          <w:lang w:eastAsia="fr-FR"/>
        </w:rPr>
      </w:pPr>
      <w:r w:rsidRPr="00D026D3">
        <w:rPr>
          <w:rFonts w:ascii="Calibri Light" w:eastAsia="Times New Roman" w:hAnsi="Calibri Light" w:cs="Calibri Light"/>
          <w:b/>
          <w:bCs/>
          <w:color w:val="000000"/>
          <w:sz w:val="18"/>
          <w:szCs w:val="18"/>
          <w:bdr w:val="none" w:sz="0" w:space="0" w:color="auto" w:frame="1"/>
          <w:lang w:eastAsia="fr-FR"/>
        </w:rPr>
        <w:t> </w:t>
      </w:r>
    </w:p>
    <w:p w14:paraId="3EC21CC1" w14:textId="77777777" w:rsidR="00D026D3" w:rsidRPr="00D026D3" w:rsidRDefault="00D026D3" w:rsidP="00D026D3">
      <w:pPr>
        <w:shd w:val="clear" w:color="auto" w:fill="FFFFFF"/>
        <w:spacing w:after="0" w:line="211" w:lineRule="atLeast"/>
        <w:rPr>
          <w:rFonts w:ascii="Calibri" w:eastAsia="Times New Roman" w:hAnsi="Calibri" w:cs="Calibri"/>
          <w:lang w:eastAsia="fr-FR"/>
        </w:rPr>
      </w:pPr>
      <w:r w:rsidRPr="00D026D3">
        <w:rPr>
          <w:rFonts w:ascii="Calibri Light" w:eastAsia="Times New Roman" w:hAnsi="Calibri Light" w:cs="Calibri Light"/>
          <w:b/>
          <w:bCs/>
          <w:color w:val="000000"/>
          <w:sz w:val="18"/>
          <w:szCs w:val="18"/>
          <w:bdr w:val="none" w:sz="0" w:space="0" w:color="auto" w:frame="1"/>
          <w:lang w:eastAsia="fr-FR"/>
        </w:rPr>
        <w:t> </w:t>
      </w:r>
    </w:p>
    <w:p w14:paraId="37D5ED3C" w14:textId="77777777" w:rsidR="00D026D3" w:rsidRPr="00D026D3" w:rsidRDefault="00D026D3" w:rsidP="00D026D3">
      <w:pPr>
        <w:shd w:val="clear" w:color="auto" w:fill="FFFFFF"/>
        <w:spacing w:after="0" w:line="211" w:lineRule="atLeast"/>
        <w:rPr>
          <w:rFonts w:ascii="Calibri" w:eastAsia="Times New Roman" w:hAnsi="Calibri" w:cs="Calibri"/>
          <w:lang w:eastAsia="fr-FR"/>
        </w:rPr>
      </w:pPr>
      <w:r w:rsidRPr="00D026D3">
        <w:rPr>
          <w:rFonts w:ascii="Wingdings" w:eastAsia="Times New Roman" w:hAnsi="Wingdings" w:cs="Calibri"/>
          <w:color w:val="000000"/>
          <w:sz w:val="18"/>
          <w:szCs w:val="18"/>
          <w:bdr w:val="none" w:sz="0" w:space="0" w:color="auto" w:frame="1"/>
          <w:lang w:eastAsia="fr-FR"/>
        </w:rPr>
        <w:t>§</w:t>
      </w:r>
      <w:r w:rsidRPr="00D026D3">
        <w:rPr>
          <w:rFonts w:ascii="Times New Roman" w:eastAsia="Times New Roman" w:hAnsi="Times New Roman" w:cs="Times New Roman"/>
          <w:color w:val="000000"/>
          <w:sz w:val="14"/>
          <w:szCs w:val="14"/>
          <w:bdr w:val="none" w:sz="0" w:space="0" w:color="auto" w:frame="1"/>
          <w:lang w:eastAsia="fr-FR"/>
        </w:rPr>
        <w:t>  </w:t>
      </w:r>
      <w:r w:rsidRPr="00D026D3">
        <w:rPr>
          <w:rFonts w:ascii="Calibri Light" w:eastAsia="Times New Roman" w:hAnsi="Calibri Light" w:cs="Calibri Light"/>
          <w:b/>
          <w:bCs/>
          <w:color w:val="000000"/>
          <w:sz w:val="18"/>
          <w:szCs w:val="18"/>
          <w:bdr w:val="none" w:sz="0" w:space="0" w:color="auto" w:frame="1"/>
          <w:lang w:eastAsia="fr-FR"/>
        </w:rPr>
        <w:t>T2 - Coder la page de suivi de paiement en respectant le cas d’utilisation "Suivre le paiement fiche de frais".</w:t>
      </w:r>
    </w:p>
    <w:p w14:paraId="24FAD776" w14:textId="77777777" w:rsidR="00D026D3" w:rsidRPr="00D026D3" w:rsidRDefault="00D026D3" w:rsidP="00D026D3">
      <w:pPr>
        <w:shd w:val="clear" w:color="auto" w:fill="FFFFFF"/>
        <w:spacing w:after="0" w:line="211" w:lineRule="atLeast"/>
        <w:ind w:left="720"/>
        <w:rPr>
          <w:rFonts w:ascii="Calibri" w:eastAsia="Times New Roman" w:hAnsi="Calibri" w:cs="Calibri"/>
          <w:lang w:eastAsia="fr-FR"/>
        </w:rPr>
      </w:pPr>
      <w:r w:rsidRPr="00D026D3">
        <w:rPr>
          <w:rFonts w:ascii="Calibri Light" w:eastAsia="Times New Roman" w:hAnsi="Calibri Light" w:cs="Calibri Light"/>
          <w:b/>
          <w:bCs/>
          <w:color w:val="000000"/>
          <w:sz w:val="18"/>
          <w:szCs w:val="18"/>
          <w:bdr w:val="none" w:sz="0" w:space="0" w:color="auto" w:frame="1"/>
          <w:lang w:eastAsia="fr-FR"/>
        </w:rPr>
        <w:t> </w:t>
      </w:r>
    </w:p>
    <w:tbl>
      <w:tblPr>
        <w:tblW w:w="0" w:type="auto"/>
        <w:tblInd w:w="645" w:type="dxa"/>
        <w:shd w:val="clear" w:color="auto" w:fill="FFFFFF"/>
        <w:tblCellMar>
          <w:left w:w="0" w:type="dxa"/>
          <w:right w:w="0" w:type="dxa"/>
        </w:tblCellMar>
        <w:tblLook w:val="04A0" w:firstRow="1" w:lastRow="0" w:firstColumn="1" w:lastColumn="0" w:noHBand="0" w:noVBand="1"/>
      </w:tblPr>
      <w:tblGrid>
        <w:gridCol w:w="8407"/>
      </w:tblGrid>
      <w:tr w:rsidR="00D026D3" w:rsidRPr="00D026D3" w14:paraId="1EB5D898" w14:textId="77777777" w:rsidTr="00D026D3">
        <w:trPr>
          <w:trHeight w:val="360"/>
        </w:trPr>
        <w:tc>
          <w:tcPr>
            <w:tcW w:w="9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57" w:type="dxa"/>
            </w:tcMar>
            <w:vAlign w:val="center"/>
            <w:hideMark/>
          </w:tcPr>
          <w:p w14:paraId="46289A57" w14:textId="77777777" w:rsidR="00D026D3" w:rsidRPr="00D026D3" w:rsidRDefault="00D026D3" w:rsidP="00D026D3">
            <w:pPr>
              <w:spacing w:after="0" w:line="240" w:lineRule="auto"/>
              <w:ind w:left="576" w:hanging="576"/>
              <w:outlineLvl w:val="1"/>
              <w:rPr>
                <w:rFonts w:ascii="Calibri Light" w:eastAsia="Times New Roman" w:hAnsi="Calibri Light" w:cs="Calibri Light"/>
                <w:color w:val="2E74B5"/>
                <w:sz w:val="26"/>
                <w:szCs w:val="26"/>
                <w:lang w:eastAsia="fr-FR"/>
              </w:rPr>
            </w:pPr>
            <w:r w:rsidRPr="00D026D3">
              <w:rPr>
                <w:rFonts w:ascii="inherit" w:eastAsia="Times New Roman" w:hAnsi="inherit" w:cs="Calibri Light"/>
                <w:color w:val="000000"/>
                <w:sz w:val="18"/>
                <w:szCs w:val="18"/>
                <w:bdr w:val="none" w:sz="0" w:space="0" w:color="auto" w:frame="1"/>
                <w:lang w:eastAsia="fr-FR"/>
              </w:rPr>
              <w:t>Nom cas d’utilisation :</w:t>
            </w:r>
            <w:r w:rsidRPr="00D026D3">
              <w:rPr>
                <w:rFonts w:ascii="inherit" w:eastAsia="Times New Roman" w:hAnsi="inherit" w:cs="Calibri Light"/>
                <w:b/>
                <w:bCs/>
                <w:color w:val="000000"/>
                <w:sz w:val="18"/>
                <w:szCs w:val="18"/>
                <w:bdr w:val="none" w:sz="0" w:space="0" w:color="auto" w:frame="1"/>
                <w:lang w:eastAsia="fr-FR"/>
              </w:rPr>
              <w:t>  Suivre le paiement fiche de frais</w:t>
            </w:r>
          </w:p>
        </w:tc>
      </w:tr>
      <w:tr w:rsidR="00D026D3" w:rsidRPr="00D026D3" w14:paraId="42C9ACCA" w14:textId="77777777" w:rsidTr="00D026D3">
        <w:trPr>
          <w:trHeight w:val="311"/>
        </w:trPr>
        <w:tc>
          <w:tcPr>
            <w:tcW w:w="9111"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414302A8" w14:textId="77777777" w:rsidR="00D026D3" w:rsidRPr="00D026D3" w:rsidRDefault="00D026D3" w:rsidP="00D026D3">
            <w:pPr>
              <w:spacing w:after="0" w:line="240" w:lineRule="auto"/>
              <w:rPr>
                <w:rFonts w:ascii="Calibri" w:eastAsia="Times New Roman" w:hAnsi="Calibri" w:cs="Calibri"/>
                <w:lang w:eastAsia="fr-FR"/>
              </w:rPr>
            </w:pPr>
            <w:r w:rsidRPr="00D026D3">
              <w:rPr>
                <w:rFonts w:ascii="inherit" w:eastAsia="Times New Roman" w:hAnsi="inherit" w:cs="Calibri"/>
                <w:b/>
                <w:bCs/>
                <w:sz w:val="18"/>
                <w:szCs w:val="18"/>
                <w:bdr w:val="none" w:sz="0" w:space="0" w:color="auto" w:frame="1"/>
                <w:lang w:eastAsia="fr-FR"/>
              </w:rPr>
              <w:t>Acteur déclencheur : </w:t>
            </w:r>
            <w:r w:rsidRPr="00D026D3">
              <w:rPr>
                <w:rFonts w:ascii="inherit" w:eastAsia="Times New Roman" w:hAnsi="inherit" w:cs="Calibri"/>
                <w:sz w:val="18"/>
                <w:szCs w:val="18"/>
                <w:bdr w:val="none" w:sz="0" w:space="0" w:color="auto" w:frame="1"/>
                <w:lang w:eastAsia="fr-FR"/>
              </w:rPr>
              <w:t> Comptable </w:t>
            </w:r>
          </w:p>
        </w:tc>
      </w:tr>
      <w:tr w:rsidR="00D026D3" w:rsidRPr="00D026D3" w14:paraId="094BC445" w14:textId="77777777" w:rsidTr="00D026D3">
        <w:trPr>
          <w:trHeight w:val="273"/>
        </w:trPr>
        <w:tc>
          <w:tcPr>
            <w:tcW w:w="9111"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4DF69F58" w14:textId="77777777" w:rsidR="00D026D3" w:rsidRPr="00D026D3" w:rsidRDefault="00D026D3" w:rsidP="00D026D3">
            <w:pPr>
              <w:spacing w:after="0" w:line="240" w:lineRule="auto"/>
              <w:rPr>
                <w:rFonts w:ascii="Calibri" w:eastAsia="Times New Roman" w:hAnsi="Calibri" w:cs="Calibri"/>
                <w:lang w:eastAsia="fr-FR"/>
              </w:rPr>
            </w:pPr>
            <w:r w:rsidRPr="00D026D3">
              <w:rPr>
                <w:rFonts w:ascii="inherit" w:eastAsia="Times New Roman" w:hAnsi="inherit" w:cs="Calibri"/>
                <w:b/>
                <w:bCs/>
                <w:sz w:val="18"/>
                <w:szCs w:val="18"/>
                <w:bdr w:val="none" w:sz="0" w:space="0" w:color="auto" w:frame="1"/>
                <w:lang w:eastAsia="fr-FR"/>
              </w:rPr>
              <w:t>Pré conditions : </w:t>
            </w:r>
            <w:r w:rsidRPr="00D026D3">
              <w:rPr>
                <w:rFonts w:ascii="inherit" w:eastAsia="Times New Roman" w:hAnsi="inherit" w:cs="Calibri"/>
                <w:sz w:val="18"/>
                <w:szCs w:val="18"/>
                <w:bdr w:val="none" w:sz="0" w:space="0" w:color="auto" w:frame="1"/>
                <w:lang w:eastAsia="fr-FR"/>
              </w:rPr>
              <w:t> Utilisateur Comptable authentifié</w:t>
            </w:r>
          </w:p>
        </w:tc>
      </w:tr>
      <w:tr w:rsidR="00D026D3" w:rsidRPr="00D026D3" w14:paraId="271DE5A8" w14:textId="77777777" w:rsidTr="00D026D3">
        <w:trPr>
          <w:trHeight w:val="1661"/>
        </w:trPr>
        <w:tc>
          <w:tcPr>
            <w:tcW w:w="9111"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3AB5419D" w14:textId="77777777" w:rsidR="00D026D3" w:rsidRPr="00D026D3" w:rsidRDefault="00D026D3" w:rsidP="00D026D3">
            <w:pPr>
              <w:spacing w:after="0" w:line="240" w:lineRule="auto"/>
              <w:ind w:left="431" w:hanging="431"/>
              <w:jc w:val="both"/>
              <w:outlineLvl w:val="0"/>
              <w:rPr>
                <w:rFonts w:ascii="Calibri Light" w:eastAsia="Times New Roman" w:hAnsi="Calibri Light" w:cs="Calibri Light"/>
                <w:color w:val="2E74B5"/>
                <w:kern w:val="36"/>
                <w:sz w:val="32"/>
                <w:szCs w:val="32"/>
                <w:lang w:eastAsia="fr-FR"/>
              </w:rPr>
            </w:pPr>
            <w:r w:rsidRPr="00D026D3">
              <w:rPr>
                <w:rFonts w:ascii="inherit" w:eastAsia="Times New Roman" w:hAnsi="inherit" w:cs="Calibri Light"/>
                <w:color w:val="2E74B5"/>
                <w:kern w:val="36"/>
                <w:sz w:val="18"/>
                <w:szCs w:val="18"/>
                <w:bdr w:val="none" w:sz="0" w:space="0" w:color="auto" w:frame="1"/>
                <w:lang w:eastAsia="fr-FR"/>
              </w:rPr>
              <w:t>Scénario nominal :</w:t>
            </w:r>
          </w:p>
          <w:p w14:paraId="56A306DD"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1.</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L’utilisateur demande à suivre le paiement les fiches de frais.</w:t>
            </w:r>
          </w:p>
          <w:p w14:paraId="474B3C87"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2.</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Le système propose de choisir une fiche de frais parmi celles à valider et mises en paiement</w:t>
            </w:r>
          </w:p>
          <w:p w14:paraId="2C5DE4A1"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3.</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L’utilisateur sélectionne les informations et valide</w:t>
            </w:r>
          </w:p>
          <w:p w14:paraId="2918C94F"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4.</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Le système affiche le détail de la fiche de frais –frais forfaitisés et hors forfait</w:t>
            </w:r>
          </w:p>
          <w:p w14:paraId="36EFA6DA"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5.</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L’utilisateur « Met en paiement » la fiche de frais</w:t>
            </w:r>
          </w:p>
          <w:p w14:paraId="22E0DA28" w14:textId="77777777" w:rsidR="00D026D3" w:rsidRPr="00D026D3" w:rsidRDefault="00D026D3" w:rsidP="00D026D3">
            <w:pPr>
              <w:spacing w:after="0" w:line="240" w:lineRule="auto"/>
              <w:ind w:left="1068" w:hanging="36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6.</w:t>
            </w:r>
            <w:r w:rsidRPr="00D026D3">
              <w:rPr>
                <w:rFonts w:ascii="Times New Roman" w:eastAsia="Times New Roman" w:hAnsi="Times New Roman" w:cs="Times New Roman"/>
                <w:sz w:val="14"/>
                <w:szCs w:val="14"/>
                <w:bdr w:val="none" w:sz="0" w:space="0" w:color="auto" w:frame="1"/>
                <w:lang w:eastAsia="fr-FR"/>
              </w:rPr>
              <w:t>       </w:t>
            </w:r>
            <w:r w:rsidRPr="00D026D3">
              <w:rPr>
                <w:rFonts w:ascii="inherit" w:eastAsia="Times New Roman" w:hAnsi="inherit" w:cs="Calibri"/>
                <w:sz w:val="18"/>
                <w:szCs w:val="18"/>
                <w:bdr w:val="none" w:sz="0" w:space="0" w:color="auto" w:frame="1"/>
                <w:lang w:eastAsia="fr-FR"/>
              </w:rPr>
              <w:t>Le système modifie l’état de la fiche à « Mise en paiement » et met à jour la date de modification.</w:t>
            </w:r>
          </w:p>
        </w:tc>
      </w:tr>
      <w:tr w:rsidR="00D026D3" w:rsidRPr="00D026D3" w14:paraId="3B9F42CC" w14:textId="77777777" w:rsidTr="00D026D3">
        <w:trPr>
          <w:trHeight w:val="1251"/>
        </w:trPr>
        <w:tc>
          <w:tcPr>
            <w:tcW w:w="9111"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41002F8E" w14:textId="77777777" w:rsidR="00D026D3" w:rsidRPr="00D026D3" w:rsidRDefault="00D026D3" w:rsidP="00D026D3">
            <w:pPr>
              <w:spacing w:after="0" w:line="240" w:lineRule="auto"/>
              <w:jc w:val="both"/>
              <w:rPr>
                <w:rFonts w:ascii="Calibri" w:eastAsia="Times New Roman" w:hAnsi="Calibri" w:cs="Calibri"/>
                <w:lang w:eastAsia="fr-FR"/>
              </w:rPr>
            </w:pPr>
            <w:r w:rsidRPr="00D026D3">
              <w:rPr>
                <w:rFonts w:ascii="inherit" w:eastAsia="Times New Roman" w:hAnsi="inherit" w:cs="Calibri"/>
                <w:b/>
                <w:bCs/>
                <w:sz w:val="18"/>
                <w:szCs w:val="18"/>
                <w:bdr w:val="none" w:sz="0" w:space="0" w:color="auto" w:frame="1"/>
                <w:lang w:eastAsia="fr-FR"/>
              </w:rPr>
              <w:lastRenderedPageBreak/>
              <w:t>Exceptions :</w:t>
            </w:r>
          </w:p>
          <w:p w14:paraId="3F2D260A" w14:textId="77777777" w:rsidR="00D026D3" w:rsidRPr="00D026D3" w:rsidRDefault="00D026D3" w:rsidP="00D026D3">
            <w:pPr>
              <w:spacing w:after="0" w:line="240" w:lineRule="auto"/>
              <w:ind w:left="720" w:hanging="360"/>
              <w:jc w:val="both"/>
              <w:rPr>
                <w:rFonts w:ascii="Arial" w:eastAsia="Times New Roman" w:hAnsi="Arial" w:cs="Arial"/>
                <w:color w:val="000080"/>
                <w:sz w:val="20"/>
                <w:szCs w:val="20"/>
                <w:lang w:eastAsia="fr-FR"/>
              </w:rPr>
            </w:pPr>
            <w:r w:rsidRPr="00D026D3">
              <w:rPr>
                <w:rFonts w:ascii="Symbol" w:eastAsia="Times New Roman" w:hAnsi="Symbol" w:cs="Arial"/>
                <w:color w:val="000080"/>
                <w:sz w:val="18"/>
                <w:szCs w:val="18"/>
                <w:bdr w:val="none" w:sz="0" w:space="0" w:color="auto" w:frame="1"/>
                <w:lang w:eastAsia="fr-FR"/>
              </w:rPr>
              <w:t>·</w:t>
            </w:r>
            <w:r w:rsidRPr="00D026D3">
              <w:rPr>
                <w:rFonts w:ascii="Times New Roman" w:eastAsia="Times New Roman" w:hAnsi="Times New Roman" w:cs="Times New Roman"/>
                <w:color w:val="000080"/>
                <w:sz w:val="14"/>
                <w:szCs w:val="14"/>
                <w:bdr w:val="none" w:sz="0" w:space="0" w:color="auto" w:frame="1"/>
                <w:lang w:eastAsia="fr-FR"/>
              </w:rPr>
              <w:t>        </w:t>
            </w:r>
            <w:r w:rsidRPr="00D026D3">
              <w:rPr>
                <w:rFonts w:ascii="inherit" w:eastAsia="Times New Roman" w:hAnsi="inherit" w:cs="Arial"/>
                <w:color w:val="000080"/>
                <w:sz w:val="18"/>
                <w:szCs w:val="18"/>
                <w:bdr w:val="none" w:sz="0" w:space="0" w:color="auto" w:frame="1"/>
                <w:lang w:eastAsia="fr-FR"/>
              </w:rPr>
              <w:t xml:space="preserve">4-a : Aucune fiche de frais n’existe, le </w:t>
            </w:r>
            <w:proofErr w:type="gramStart"/>
            <w:r w:rsidRPr="00D026D3">
              <w:rPr>
                <w:rFonts w:ascii="inherit" w:eastAsia="Times New Roman" w:hAnsi="inherit" w:cs="Arial"/>
                <w:color w:val="000080"/>
                <w:sz w:val="18"/>
                <w:szCs w:val="18"/>
                <w:bdr w:val="none" w:sz="0" w:space="0" w:color="auto" w:frame="1"/>
                <w:lang w:eastAsia="fr-FR"/>
              </w:rPr>
              <w:t>système affiche 'Pas</w:t>
            </w:r>
            <w:proofErr w:type="gramEnd"/>
            <w:r w:rsidRPr="00D026D3">
              <w:rPr>
                <w:rFonts w:ascii="inherit" w:eastAsia="Times New Roman" w:hAnsi="inherit" w:cs="Arial"/>
                <w:color w:val="000080"/>
                <w:sz w:val="18"/>
                <w:szCs w:val="18"/>
                <w:bdr w:val="none" w:sz="0" w:space="0" w:color="auto" w:frame="1"/>
                <w:lang w:eastAsia="fr-FR"/>
              </w:rPr>
              <w:t xml:space="preserve"> de fiche de frais pour ce visiteur ce mois'. Retour au 2</w:t>
            </w:r>
          </w:p>
          <w:p w14:paraId="4219241A" w14:textId="77777777" w:rsidR="00D026D3" w:rsidRPr="00D026D3" w:rsidRDefault="00D026D3" w:rsidP="00D026D3">
            <w:pPr>
              <w:numPr>
                <w:ilvl w:val="0"/>
                <w:numId w:val="3"/>
              </w:numPr>
              <w:spacing w:after="0" w:line="240" w:lineRule="auto"/>
              <w:ind w:firstLine="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5.a : L’utilisateur indique que la fiche a été effectivement payée</w:t>
            </w:r>
          </w:p>
          <w:p w14:paraId="598AC473" w14:textId="77777777" w:rsidR="00D026D3" w:rsidRPr="00D026D3" w:rsidRDefault="00D026D3" w:rsidP="00D026D3">
            <w:pPr>
              <w:numPr>
                <w:ilvl w:val="0"/>
                <w:numId w:val="3"/>
              </w:numPr>
              <w:spacing w:after="0" w:line="240" w:lineRule="auto"/>
              <w:ind w:firstLine="0"/>
              <w:jc w:val="both"/>
              <w:rPr>
                <w:rFonts w:ascii="Calibri" w:eastAsia="Times New Roman" w:hAnsi="Calibri" w:cs="Calibri"/>
                <w:lang w:eastAsia="fr-FR"/>
              </w:rPr>
            </w:pPr>
            <w:r w:rsidRPr="00D026D3">
              <w:rPr>
                <w:rFonts w:ascii="inherit" w:eastAsia="Times New Roman" w:hAnsi="inherit" w:cs="Calibri"/>
                <w:sz w:val="18"/>
                <w:szCs w:val="18"/>
                <w:bdr w:val="none" w:sz="0" w:space="0" w:color="auto" w:frame="1"/>
                <w:lang w:eastAsia="fr-FR"/>
              </w:rPr>
              <w:t>6.a : Le système modifie l’état de la fiche à « Remboursée » et enregistre la date de modification</w:t>
            </w:r>
          </w:p>
        </w:tc>
      </w:tr>
    </w:tbl>
    <w:p w14:paraId="67D26FD6" w14:textId="77777777" w:rsidR="00D026D3" w:rsidRPr="00D026D3" w:rsidRDefault="00D026D3" w:rsidP="00D026D3">
      <w:pPr>
        <w:shd w:val="clear" w:color="auto" w:fill="FFFFFF"/>
        <w:spacing w:after="0" w:line="211" w:lineRule="atLeast"/>
        <w:rPr>
          <w:rFonts w:ascii="Calibri" w:eastAsia="Times New Roman" w:hAnsi="Calibri" w:cs="Calibri"/>
          <w:lang w:eastAsia="fr-FR"/>
        </w:rPr>
      </w:pPr>
      <w:r w:rsidRPr="00D026D3">
        <w:rPr>
          <w:rFonts w:ascii="Calibri Light" w:eastAsia="Times New Roman" w:hAnsi="Calibri Light" w:cs="Calibri Light"/>
          <w:b/>
          <w:bCs/>
          <w:color w:val="000000"/>
          <w:sz w:val="18"/>
          <w:szCs w:val="18"/>
          <w:bdr w:val="none" w:sz="0" w:space="0" w:color="auto" w:frame="1"/>
          <w:lang w:eastAsia="fr-FR"/>
        </w:rPr>
        <w:t> </w:t>
      </w:r>
    </w:p>
    <w:p w14:paraId="54E9F7AA" w14:textId="2A9F23EA" w:rsidR="00D026D3" w:rsidRPr="00D026D3" w:rsidRDefault="00D026D3" w:rsidP="00D026D3">
      <w:pPr>
        <w:shd w:val="clear" w:color="auto" w:fill="FFFFFF"/>
        <w:spacing w:after="0" w:line="211" w:lineRule="atLeast"/>
        <w:rPr>
          <w:rFonts w:ascii="Calibri" w:eastAsia="Times New Roman" w:hAnsi="Calibri" w:cs="Calibri"/>
          <w:lang w:eastAsia="fr-FR"/>
        </w:rPr>
      </w:pPr>
      <w:r w:rsidRPr="00D026D3">
        <w:rPr>
          <w:rFonts w:ascii="Calibri Light" w:eastAsia="Times New Roman" w:hAnsi="Calibri Light" w:cs="Calibri Light"/>
          <w:b/>
          <w:bCs/>
          <w:color w:val="000000"/>
          <w:sz w:val="18"/>
          <w:szCs w:val="18"/>
          <w:bdr w:val="none" w:sz="0" w:space="0" w:color="auto" w:frame="1"/>
          <w:lang w:eastAsia="fr-FR"/>
        </w:rPr>
        <w:t> </w:t>
      </w:r>
    </w:p>
    <w:p w14:paraId="59B4A6A4" w14:textId="36318AEB" w:rsidR="00D026D3" w:rsidRPr="00A90A72" w:rsidRDefault="00D026D3" w:rsidP="00D026D3">
      <w:pPr>
        <w:shd w:val="clear" w:color="auto" w:fill="FFFFFF"/>
        <w:spacing w:after="0" w:line="240" w:lineRule="auto"/>
        <w:rPr>
          <w:rFonts w:ascii="Calibri Light" w:eastAsia="Times New Roman" w:hAnsi="Calibri Light" w:cs="Calibri Light"/>
          <w:b/>
          <w:bCs/>
          <w:color w:val="843C0C"/>
          <w:sz w:val="32"/>
          <w:szCs w:val="32"/>
          <w:bdr w:val="none" w:sz="0" w:space="0" w:color="auto" w:frame="1"/>
          <w:lang w:eastAsia="fr-FR"/>
        </w:rPr>
      </w:pPr>
      <w:r>
        <w:rPr>
          <w:rFonts w:ascii="Calibri Light" w:eastAsia="Times New Roman" w:hAnsi="Calibri Light" w:cs="Calibri Light"/>
          <w:b/>
          <w:bCs/>
          <w:color w:val="843C0C"/>
          <w:sz w:val="32"/>
          <w:szCs w:val="32"/>
          <w:bdr w:val="none" w:sz="0" w:space="0" w:color="auto" w:frame="1"/>
          <w:lang w:eastAsia="fr-FR"/>
        </w:rPr>
        <w:t>Productions</w:t>
      </w:r>
    </w:p>
    <w:p w14:paraId="557725F8" w14:textId="099F1E4A" w:rsidR="00A90A72" w:rsidRPr="00A90A72" w:rsidRDefault="00A90A72" w:rsidP="00A90A72">
      <w:pPr>
        <w:shd w:val="clear" w:color="auto" w:fill="FFFFFF"/>
        <w:spacing w:after="0" w:line="240" w:lineRule="auto"/>
        <w:rPr>
          <w:rFonts w:ascii="Calibri" w:eastAsia="Times New Roman" w:hAnsi="Calibri" w:cs="Calibri"/>
          <w:lang w:eastAsia="fr-FR"/>
        </w:rPr>
      </w:pPr>
      <w:r w:rsidRPr="00A90A72">
        <w:rPr>
          <w:rFonts w:ascii="Calibri Light" w:eastAsia="Times New Roman" w:hAnsi="Calibri Light" w:cs="Calibri Light"/>
          <w:b/>
          <w:bCs/>
          <w:color w:val="843C0C"/>
          <w:sz w:val="18"/>
          <w:szCs w:val="18"/>
          <w:bdr w:val="none" w:sz="0" w:space="0" w:color="auto" w:frame="1"/>
          <w:lang w:eastAsia="fr-FR"/>
        </w:rPr>
        <w:t>Mission 1 : Développement de la partie comptable</w:t>
      </w:r>
    </w:p>
    <w:p w14:paraId="56F8796D" w14:textId="40F9E5EE" w:rsidR="00A90A72" w:rsidRDefault="00A90A72" w:rsidP="00A90A72">
      <w:p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sidRPr="00A90A72">
        <w:rPr>
          <w:rFonts w:ascii="Calibri Light" w:eastAsia="Times New Roman" w:hAnsi="Calibri Light" w:cs="Calibri Light"/>
          <w:color w:val="000000"/>
          <w:sz w:val="18"/>
          <w:szCs w:val="18"/>
          <w:bdr w:val="none" w:sz="0" w:space="0" w:color="auto" w:frame="1"/>
          <w:lang w:eastAsia="fr-FR"/>
        </w:rPr>
        <w:t> </w:t>
      </w:r>
    </w:p>
    <w:p w14:paraId="2C7A1023" w14:textId="77777777" w:rsidR="00A90A72" w:rsidRDefault="00A90A72" w:rsidP="00A90A72">
      <w:p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Pr>
          <w:rFonts w:ascii="Calibri Light" w:eastAsia="Times New Roman" w:hAnsi="Calibri Light" w:cs="Calibri Light"/>
          <w:color w:val="000000"/>
          <w:sz w:val="18"/>
          <w:szCs w:val="18"/>
          <w:bdr w:val="none" w:sz="0" w:space="0" w:color="auto" w:frame="1"/>
          <w:lang w:eastAsia="fr-FR"/>
        </w:rPr>
        <w:t>Démarche :</w:t>
      </w:r>
    </w:p>
    <w:p w14:paraId="163F6B8D" w14:textId="523E3133" w:rsidR="00A90A72" w:rsidRDefault="00A90A72" w:rsidP="00A90A72">
      <w:p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
    <w:p w14:paraId="36F24DD7" w14:textId="6C7054A9" w:rsidR="00A90A72" w:rsidRPr="00E03875" w:rsidRDefault="00A90A72" w:rsidP="00A90A72">
      <w:pPr>
        <w:shd w:val="clear" w:color="auto" w:fill="FFFFFF"/>
        <w:spacing w:after="0" w:line="240" w:lineRule="auto"/>
        <w:rPr>
          <w:rFonts w:ascii="Calibri Light" w:eastAsia="Times New Roman" w:hAnsi="Calibri Light" w:cs="Calibri Light"/>
          <w:b/>
          <w:bCs/>
          <w:color w:val="000000"/>
          <w:sz w:val="18"/>
          <w:szCs w:val="18"/>
          <w:bdr w:val="none" w:sz="0" w:space="0" w:color="auto" w:frame="1"/>
          <w:lang w:eastAsia="fr-FR"/>
        </w:rPr>
      </w:pPr>
      <w:r w:rsidRPr="00E03875">
        <w:rPr>
          <w:rFonts w:ascii="Calibri Light" w:eastAsia="Times New Roman" w:hAnsi="Calibri Light" w:cs="Calibri Light"/>
          <w:b/>
          <w:bCs/>
          <w:color w:val="000000"/>
          <w:sz w:val="18"/>
          <w:szCs w:val="18"/>
          <w:bdr w:val="none" w:sz="0" w:space="0" w:color="auto" w:frame="1"/>
          <w:lang w:eastAsia="fr-FR"/>
        </w:rPr>
        <w:t>Création d’un profil comptable en base dans la table visiteur.</w:t>
      </w:r>
    </w:p>
    <w:p w14:paraId="2C6CD44D" w14:textId="25AB3B14" w:rsidR="00A90A72" w:rsidRDefault="00A90A72" w:rsidP="00A90A72">
      <w:pPr>
        <w:shd w:val="clear" w:color="auto" w:fill="FFFFFF"/>
        <w:spacing w:after="0" w:line="240" w:lineRule="auto"/>
        <w:jc w:val="center"/>
        <w:rPr>
          <w:rFonts w:ascii="Calibri Light" w:eastAsia="Times New Roman" w:hAnsi="Calibri Light" w:cs="Calibri Light"/>
          <w:color w:val="000000"/>
          <w:sz w:val="18"/>
          <w:szCs w:val="18"/>
          <w:bdr w:val="none" w:sz="0" w:space="0" w:color="auto" w:frame="1"/>
          <w:lang w:eastAsia="fr-FR"/>
        </w:rPr>
      </w:pPr>
      <w:r>
        <w:rPr>
          <w:noProof/>
        </w:rPr>
        <w:drawing>
          <wp:inline distT="0" distB="0" distL="0" distR="0" wp14:anchorId="608FE0BF" wp14:editId="0725FFE8">
            <wp:extent cx="2596248" cy="629246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3166" cy="6333468"/>
                    </a:xfrm>
                    <a:prstGeom prst="rect">
                      <a:avLst/>
                    </a:prstGeom>
                  </pic:spPr>
                </pic:pic>
              </a:graphicData>
            </a:graphic>
          </wp:inline>
        </w:drawing>
      </w:r>
    </w:p>
    <w:p w14:paraId="350642B6" w14:textId="77777777" w:rsidR="00D026D3" w:rsidRDefault="00D026D3" w:rsidP="00A90A72">
      <w:pPr>
        <w:shd w:val="clear" w:color="auto" w:fill="FFFFFF"/>
        <w:spacing w:after="0" w:line="240" w:lineRule="auto"/>
        <w:jc w:val="center"/>
        <w:rPr>
          <w:rFonts w:ascii="Calibri Light" w:eastAsia="Times New Roman" w:hAnsi="Calibri Light" w:cs="Calibri Light"/>
          <w:color w:val="000000"/>
          <w:sz w:val="18"/>
          <w:szCs w:val="18"/>
          <w:bdr w:val="none" w:sz="0" w:space="0" w:color="auto" w:frame="1"/>
          <w:lang w:eastAsia="fr-FR"/>
        </w:rPr>
      </w:pPr>
    </w:p>
    <w:p w14:paraId="48127021" w14:textId="77777777" w:rsidR="00A90A72" w:rsidRDefault="00A90A72" w:rsidP="00A90A72">
      <w:pPr>
        <w:rPr>
          <w:rFonts w:ascii="Calibri Light" w:eastAsia="Times New Roman" w:hAnsi="Calibri Light" w:cs="Calibri Light"/>
          <w:color w:val="000000"/>
          <w:sz w:val="18"/>
          <w:szCs w:val="18"/>
          <w:bdr w:val="none" w:sz="0" w:space="0" w:color="auto" w:frame="1"/>
          <w:lang w:eastAsia="fr-FR"/>
        </w:rPr>
      </w:pPr>
    </w:p>
    <w:p w14:paraId="1534EC02" w14:textId="72D3F2B1" w:rsidR="00A90A72" w:rsidRPr="00D026D3" w:rsidRDefault="00A90A72" w:rsidP="00A90A72">
      <w:pPr>
        <w:rPr>
          <w:rFonts w:ascii="Calibri Light" w:eastAsia="Times New Roman" w:hAnsi="Calibri Light" w:cs="Calibri Light"/>
          <w:b/>
          <w:bCs/>
          <w:color w:val="000000"/>
          <w:sz w:val="18"/>
          <w:szCs w:val="18"/>
          <w:bdr w:val="none" w:sz="0" w:space="0" w:color="auto" w:frame="1"/>
          <w:lang w:eastAsia="fr-FR"/>
        </w:rPr>
      </w:pPr>
      <w:r w:rsidRPr="00D026D3">
        <w:rPr>
          <w:rFonts w:ascii="Calibri Light" w:eastAsia="Times New Roman" w:hAnsi="Calibri Light" w:cs="Calibri Light"/>
          <w:b/>
          <w:bCs/>
          <w:color w:val="000000"/>
          <w:sz w:val="18"/>
          <w:szCs w:val="18"/>
          <w:bdr w:val="none" w:sz="0" w:space="0" w:color="auto" w:frame="1"/>
          <w:lang w:eastAsia="fr-FR"/>
        </w:rPr>
        <w:lastRenderedPageBreak/>
        <w:t>Création de deux nouvelles pages :</w:t>
      </w:r>
    </w:p>
    <w:p w14:paraId="6501854A" w14:textId="16379F27" w:rsidR="00A90A72" w:rsidRPr="00A90A72" w:rsidRDefault="00A90A72" w:rsidP="00A90A72">
      <w:pPr>
        <w:pStyle w:val="Paragraphedeliste"/>
        <w:numPr>
          <w:ilvl w:val="0"/>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sidRPr="00A90A72">
        <w:rPr>
          <w:rFonts w:ascii="Calibri Light" w:eastAsia="Times New Roman" w:hAnsi="Calibri Light" w:cs="Calibri Light"/>
          <w:color w:val="000000"/>
          <w:sz w:val="18"/>
          <w:szCs w:val="18"/>
          <w:bdr w:val="none" w:sz="0" w:space="0" w:color="auto" w:frame="1"/>
          <w:lang w:eastAsia="fr-FR"/>
        </w:rPr>
        <w:t>Validation d’une fiche </w:t>
      </w:r>
    </w:p>
    <w:p w14:paraId="2C2941F4" w14:textId="5762DD63" w:rsidR="00A90A72" w:rsidRDefault="00A90A72" w:rsidP="00A90A72">
      <w:pPr>
        <w:pStyle w:val="Paragraphedeliste"/>
        <w:numPr>
          <w:ilvl w:val="0"/>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sidRPr="00A90A72">
        <w:rPr>
          <w:rFonts w:ascii="Calibri Light" w:eastAsia="Times New Roman" w:hAnsi="Calibri Light" w:cs="Calibri Light"/>
          <w:color w:val="000000"/>
          <w:sz w:val="18"/>
          <w:szCs w:val="18"/>
          <w:bdr w:val="none" w:sz="0" w:space="0" w:color="auto" w:frame="1"/>
          <w:lang w:eastAsia="fr-FR"/>
        </w:rPr>
        <w:t>Suivi de fiche de frais</w:t>
      </w:r>
    </w:p>
    <w:p w14:paraId="071E4E6C" w14:textId="77777777" w:rsidR="00CE0BB6" w:rsidRDefault="00CE0BB6" w:rsidP="00A90A72">
      <w:p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
    <w:p w14:paraId="06D40638" w14:textId="0786D0C9" w:rsidR="00A90A72" w:rsidRPr="00E03875" w:rsidRDefault="00CE0BB6" w:rsidP="00CE0BB6">
      <w:pPr>
        <w:shd w:val="clear" w:color="auto" w:fill="FFFFFF"/>
        <w:spacing w:after="0" w:line="240" w:lineRule="auto"/>
        <w:rPr>
          <w:rFonts w:ascii="Calibri Light" w:eastAsia="Times New Roman" w:hAnsi="Calibri Light" w:cs="Calibri Light"/>
          <w:b/>
          <w:bCs/>
          <w:color w:val="000000"/>
          <w:sz w:val="18"/>
          <w:szCs w:val="18"/>
          <w:bdr w:val="none" w:sz="0" w:space="0" w:color="auto" w:frame="1"/>
          <w:lang w:eastAsia="fr-FR"/>
        </w:rPr>
      </w:pPr>
      <w:r w:rsidRPr="00E03875">
        <w:rPr>
          <w:rFonts w:ascii="Calibri Light" w:eastAsia="Times New Roman" w:hAnsi="Calibri Light" w:cs="Calibri Light"/>
          <w:b/>
          <w:bCs/>
          <w:color w:val="000000"/>
          <w:sz w:val="18"/>
          <w:szCs w:val="18"/>
          <w:bdr w:val="none" w:sz="0" w:space="0" w:color="auto" w:frame="1"/>
          <w:lang w:eastAsia="fr-FR"/>
        </w:rPr>
        <w:t>A</w:t>
      </w:r>
      <w:r w:rsidR="00A90A72" w:rsidRPr="00E03875">
        <w:rPr>
          <w:rFonts w:ascii="Calibri Light" w:eastAsia="Times New Roman" w:hAnsi="Calibri Light" w:cs="Calibri Light"/>
          <w:b/>
          <w:bCs/>
          <w:color w:val="000000"/>
          <w:sz w:val="18"/>
          <w:szCs w:val="18"/>
          <w:bdr w:val="none" w:sz="0" w:space="0" w:color="auto" w:frame="1"/>
          <w:lang w:eastAsia="fr-FR"/>
        </w:rPr>
        <w:t xml:space="preserve">jout des routes </w:t>
      </w:r>
      <w:r w:rsidR="00C36807">
        <w:rPr>
          <w:rFonts w:ascii="Calibri Light" w:eastAsia="Times New Roman" w:hAnsi="Calibri Light" w:cs="Calibri Light"/>
          <w:b/>
          <w:bCs/>
          <w:color w:val="000000"/>
          <w:sz w:val="18"/>
          <w:szCs w:val="18"/>
          <w:bdr w:val="none" w:sz="0" w:space="0" w:color="auto" w:frame="1"/>
          <w:lang w:eastAsia="fr-FR"/>
        </w:rPr>
        <w:t xml:space="preserve">pour accéder aux pages du comptable </w:t>
      </w:r>
      <w:r w:rsidR="00A90A72" w:rsidRPr="00E03875">
        <w:rPr>
          <w:rFonts w:ascii="Calibri Light" w:eastAsia="Times New Roman" w:hAnsi="Calibri Light" w:cs="Calibri Light"/>
          <w:b/>
          <w:bCs/>
          <w:color w:val="000000"/>
          <w:sz w:val="18"/>
          <w:szCs w:val="18"/>
          <w:bdr w:val="none" w:sz="0" w:space="0" w:color="auto" w:frame="1"/>
          <w:lang w:eastAsia="fr-FR"/>
        </w:rPr>
        <w:t xml:space="preserve">dans le fichier </w:t>
      </w:r>
      <w:proofErr w:type="spellStart"/>
      <w:r w:rsidR="00A90A72" w:rsidRPr="00E03875">
        <w:rPr>
          <w:rFonts w:ascii="Calibri Light" w:eastAsia="Times New Roman" w:hAnsi="Calibri Light" w:cs="Calibri Light"/>
          <w:b/>
          <w:bCs/>
          <w:color w:val="000000"/>
          <w:sz w:val="18"/>
          <w:szCs w:val="18"/>
          <w:bdr w:val="none" w:sz="0" w:space="0" w:color="auto" w:frame="1"/>
          <w:lang w:eastAsia="fr-FR"/>
        </w:rPr>
        <w:t>index.php</w:t>
      </w:r>
      <w:proofErr w:type="spellEnd"/>
      <w:r w:rsidR="00A90A72" w:rsidRPr="00E03875">
        <w:rPr>
          <w:rFonts w:ascii="Calibri Light" w:eastAsia="Times New Roman" w:hAnsi="Calibri Light" w:cs="Calibri Light"/>
          <w:b/>
          <w:bCs/>
          <w:color w:val="000000"/>
          <w:sz w:val="18"/>
          <w:szCs w:val="18"/>
          <w:bdr w:val="none" w:sz="0" w:space="0" w:color="auto" w:frame="1"/>
          <w:lang w:eastAsia="fr-FR"/>
        </w:rPr>
        <w:t xml:space="preserve"> ont été rajouté</w:t>
      </w:r>
      <w:r w:rsidR="00C36807">
        <w:rPr>
          <w:rFonts w:ascii="Calibri Light" w:eastAsia="Times New Roman" w:hAnsi="Calibri Light" w:cs="Calibri Light"/>
          <w:b/>
          <w:bCs/>
          <w:color w:val="000000"/>
          <w:sz w:val="18"/>
          <w:szCs w:val="18"/>
          <w:bdr w:val="none" w:sz="0" w:space="0" w:color="auto" w:frame="1"/>
          <w:lang w:eastAsia="fr-FR"/>
        </w:rPr>
        <w:t>es</w:t>
      </w:r>
      <w:r w:rsidR="00A90A72" w:rsidRPr="00E03875">
        <w:rPr>
          <w:rFonts w:ascii="Calibri Light" w:eastAsia="Times New Roman" w:hAnsi="Calibri Light" w:cs="Calibri Light"/>
          <w:b/>
          <w:bCs/>
          <w:color w:val="000000"/>
          <w:sz w:val="18"/>
          <w:szCs w:val="18"/>
          <w:bdr w:val="none" w:sz="0" w:space="0" w:color="auto" w:frame="1"/>
          <w:lang w:eastAsia="fr-FR"/>
        </w:rPr>
        <w:t xml:space="preserve"> pour le profil comptable :</w:t>
      </w:r>
    </w:p>
    <w:p w14:paraId="11BC8DF8" w14:textId="77777777" w:rsidR="00A90A72" w:rsidRPr="00A90A72" w:rsidRDefault="00A90A72" w:rsidP="00A90A72">
      <w:pPr>
        <w:pStyle w:val="Paragraphedeliste"/>
        <w:shd w:val="clear" w:color="auto" w:fill="FFFFFF"/>
        <w:spacing w:after="0" w:line="240" w:lineRule="auto"/>
        <w:ind w:left="1065"/>
        <w:rPr>
          <w:rFonts w:ascii="Calibri Light" w:eastAsia="Times New Roman" w:hAnsi="Calibri Light" w:cs="Calibri Light"/>
          <w:color w:val="000000"/>
          <w:sz w:val="18"/>
          <w:szCs w:val="18"/>
          <w:bdr w:val="none" w:sz="0" w:space="0" w:color="auto" w:frame="1"/>
          <w:lang w:eastAsia="fr-FR"/>
        </w:rPr>
      </w:pPr>
    </w:p>
    <w:p w14:paraId="32BA4787" w14:textId="5F03846E" w:rsidR="00A90A72" w:rsidRDefault="00A90A72" w:rsidP="00A90A72">
      <w:pPr>
        <w:shd w:val="clear" w:color="auto" w:fill="FFFFFF"/>
        <w:spacing w:after="0" w:line="240" w:lineRule="auto"/>
        <w:jc w:val="center"/>
        <w:rPr>
          <w:rFonts w:ascii="Calibri Light" w:eastAsia="Times New Roman" w:hAnsi="Calibri Light" w:cs="Calibri Light"/>
          <w:color w:val="000000"/>
          <w:sz w:val="18"/>
          <w:szCs w:val="18"/>
          <w:bdr w:val="none" w:sz="0" w:space="0" w:color="auto" w:frame="1"/>
          <w:lang w:eastAsia="fr-FR"/>
        </w:rPr>
      </w:pPr>
      <w:r>
        <w:rPr>
          <w:noProof/>
        </w:rPr>
        <w:drawing>
          <wp:inline distT="0" distB="0" distL="0" distR="0" wp14:anchorId="58D8CF19" wp14:editId="119B8D4E">
            <wp:extent cx="2913242" cy="407973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5790" cy="4097308"/>
                    </a:xfrm>
                    <a:prstGeom prst="rect">
                      <a:avLst/>
                    </a:prstGeom>
                  </pic:spPr>
                </pic:pic>
              </a:graphicData>
            </a:graphic>
          </wp:inline>
        </w:drawing>
      </w:r>
    </w:p>
    <w:p w14:paraId="38D078E3" w14:textId="30B349DF" w:rsidR="00A90A72" w:rsidRDefault="00A90A72" w:rsidP="00CE0BB6">
      <w:pPr>
        <w:rPr>
          <w:rFonts w:ascii="Calibri Light" w:eastAsia="Times New Roman" w:hAnsi="Calibri Light" w:cs="Calibri Light"/>
          <w:color w:val="000000"/>
          <w:sz w:val="18"/>
          <w:szCs w:val="18"/>
          <w:bdr w:val="none" w:sz="0" w:space="0" w:color="auto" w:frame="1"/>
          <w:lang w:eastAsia="fr-FR"/>
        </w:rPr>
      </w:pPr>
      <w:r>
        <w:rPr>
          <w:rFonts w:ascii="Calibri Light" w:eastAsia="Times New Roman" w:hAnsi="Calibri Light" w:cs="Calibri Light"/>
          <w:color w:val="000000"/>
          <w:sz w:val="18"/>
          <w:szCs w:val="18"/>
          <w:bdr w:val="none" w:sz="0" w:space="0" w:color="auto" w:frame="1"/>
          <w:lang w:eastAsia="fr-FR"/>
        </w:rPr>
        <w:br w:type="page"/>
      </w:r>
    </w:p>
    <w:p w14:paraId="63DF3F80" w14:textId="17AC2064" w:rsidR="00A90A72" w:rsidRPr="00E03875" w:rsidRDefault="00A90A72" w:rsidP="00CE0BB6">
      <w:pPr>
        <w:shd w:val="clear" w:color="auto" w:fill="FFFFFF"/>
        <w:spacing w:after="0" w:line="240" w:lineRule="auto"/>
        <w:rPr>
          <w:rFonts w:ascii="Calibri Light" w:eastAsia="Times New Roman" w:hAnsi="Calibri Light" w:cs="Calibri Light"/>
          <w:b/>
          <w:bCs/>
          <w:color w:val="000000"/>
          <w:sz w:val="18"/>
          <w:szCs w:val="18"/>
          <w:bdr w:val="none" w:sz="0" w:space="0" w:color="auto" w:frame="1"/>
          <w:lang w:eastAsia="fr-FR"/>
        </w:rPr>
      </w:pPr>
      <w:r w:rsidRPr="00E03875">
        <w:rPr>
          <w:rFonts w:ascii="Calibri Light" w:eastAsia="Times New Roman" w:hAnsi="Calibri Light" w:cs="Calibri Light"/>
          <w:b/>
          <w:bCs/>
          <w:color w:val="000000"/>
          <w:sz w:val="18"/>
          <w:szCs w:val="18"/>
          <w:bdr w:val="none" w:sz="0" w:space="0" w:color="auto" w:frame="1"/>
          <w:lang w:eastAsia="fr-FR"/>
        </w:rPr>
        <w:lastRenderedPageBreak/>
        <w:t>Création des contrôleurs :</w:t>
      </w:r>
    </w:p>
    <w:p w14:paraId="416350DA" w14:textId="07C4608F" w:rsidR="00A90A72" w:rsidRDefault="00A90A72" w:rsidP="00A90A72">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roofErr w:type="spellStart"/>
      <w:r>
        <w:rPr>
          <w:rFonts w:ascii="Calibri Light" w:eastAsia="Times New Roman" w:hAnsi="Calibri Light" w:cs="Calibri Light"/>
          <w:color w:val="000000"/>
          <w:sz w:val="18"/>
          <w:szCs w:val="18"/>
          <w:bdr w:val="none" w:sz="0" w:space="0" w:color="auto" w:frame="1"/>
          <w:lang w:eastAsia="fr-FR"/>
        </w:rPr>
        <w:t>C_suivreFrais</w:t>
      </w:r>
      <w:proofErr w:type="spellEnd"/>
    </w:p>
    <w:p w14:paraId="1BE5AB13" w14:textId="5C0FBD4F" w:rsidR="00A90A72" w:rsidRPr="00A90A72" w:rsidRDefault="00A90A72" w:rsidP="00CC2FCD">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roofErr w:type="spellStart"/>
      <w:r w:rsidRPr="00A90A72">
        <w:rPr>
          <w:rFonts w:ascii="Calibri Light" w:eastAsia="Times New Roman" w:hAnsi="Calibri Light" w:cs="Calibri Light"/>
          <w:color w:val="000000"/>
          <w:sz w:val="18"/>
          <w:szCs w:val="18"/>
          <w:bdr w:val="none" w:sz="0" w:space="0" w:color="auto" w:frame="1"/>
          <w:lang w:eastAsia="fr-FR"/>
        </w:rPr>
        <w:t>C_validerFrais</w:t>
      </w:r>
      <w:proofErr w:type="spellEnd"/>
    </w:p>
    <w:p w14:paraId="49ED7BFB" w14:textId="14D91887" w:rsidR="00A90A72" w:rsidRDefault="00A90A72" w:rsidP="00A90A72">
      <w:pPr>
        <w:pStyle w:val="Paragraphedeliste"/>
        <w:shd w:val="clear" w:color="auto" w:fill="FFFFFF"/>
        <w:spacing w:after="0" w:line="240" w:lineRule="auto"/>
        <w:ind w:left="1785"/>
        <w:rPr>
          <w:rFonts w:ascii="Calibri Light" w:eastAsia="Times New Roman" w:hAnsi="Calibri Light" w:cs="Calibri Light"/>
          <w:color w:val="000000"/>
          <w:sz w:val="18"/>
          <w:szCs w:val="18"/>
          <w:bdr w:val="none" w:sz="0" w:space="0" w:color="auto" w:frame="1"/>
          <w:lang w:eastAsia="fr-FR"/>
        </w:rPr>
      </w:pPr>
      <w:r>
        <w:rPr>
          <w:noProof/>
        </w:rPr>
        <w:drawing>
          <wp:inline distT="0" distB="0" distL="0" distR="0" wp14:anchorId="678EA64B" wp14:editId="21E53DAB">
            <wp:extent cx="4492487" cy="4991157"/>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7271" cy="5018692"/>
                    </a:xfrm>
                    <a:prstGeom prst="rect">
                      <a:avLst/>
                    </a:prstGeom>
                  </pic:spPr>
                </pic:pic>
              </a:graphicData>
            </a:graphic>
          </wp:inline>
        </w:drawing>
      </w:r>
    </w:p>
    <w:p w14:paraId="489DA71B" w14:textId="727B8942" w:rsidR="00A90A72" w:rsidRDefault="00A90A72" w:rsidP="00A90A72">
      <w:p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
    <w:p w14:paraId="084D9567" w14:textId="191CE392" w:rsidR="00A90A72" w:rsidRPr="00CE0BB6" w:rsidRDefault="00A90A72" w:rsidP="00CE0BB6">
      <w:p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sidRPr="00CE0BB6">
        <w:rPr>
          <w:rFonts w:ascii="Calibri Light" w:eastAsia="Times New Roman" w:hAnsi="Calibri Light" w:cs="Calibri Light"/>
          <w:color w:val="000000"/>
          <w:sz w:val="18"/>
          <w:szCs w:val="18"/>
          <w:bdr w:val="none" w:sz="0" w:space="0" w:color="auto" w:frame="1"/>
          <w:lang w:eastAsia="fr-FR"/>
        </w:rPr>
        <w:t xml:space="preserve">Création des vus associé </w:t>
      </w:r>
      <w:r w:rsidR="005A7378" w:rsidRPr="00CE0BB6">
        <w:rPr>
          <w:rFonts w:ascii="Calibri Light" w:eastAsia="Times New Roman" w:hAnsi="Calibri Light" w:cs="Calibri Light"/>
          <w:color w:val="000000"/>
          <w:sz w:val="18"/>
          <w:szCs w:val="18"/>
          <w:bdr w:val="none" w:sz="0" w:space="0" w:color="auto" w:frame="1"/>
          <w:lang w:eastAsia="fr-FR"/>
        </w:rPr>
        <w:t>aux actions</w:t>
      </w:r>
      <w:r w:rsidRPr="00CE0BB6">
        <w:rPr>
          <w:rFonts w:ascii="Calibri Light" w:eastAsia="Times New Roman" w:hAnsi="Calibri Light" w:cs="Calibri Light"/>
          <w:color w:val="000000"/>
          <w:sz w:val="18"/>
          <w:szCs w:val="18"/>
          <w:bdr w:val="none" w:sz="0" w:space="0" w:color="auto" w:frame="1"/>
          <w:lang w:eastAsia="fr-FR"/>
        </w:rPr>
        <w:t xml:space="preserve"> des comptables :</w:t>
      </w:r>
    </w:p>
    <w:p w14:paraId="50F9C2F6" w14:textId="55C77300" w:rsidR="00A90A72" w:rsidRDefault="00A90A72" w:rsidP="00A90A72">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roofErr w:type="spellStart"/>
      <w:r>
        <w:rPr>
          <w:rFonts w:ascii="Calibri Light" w:eastAsia="Times New Roman" w:hAnsi="Calibri Light" w:cs="Calibri Light"/>
          <w:color w:val="000000"/>
          <w:sz w:val="18"/>
          <w:szCs w:val="18"/>
          <w:bdr w:val="none" w:sz="0" w:space="0" w:color="auto" w:frame="1"/>
          <w:lang w:eastAsia="fr-FR"/>
        </w:rPr>
        <w:t>V_valider_frais</w:t>
      </w:r>
      <w:proofErr w:type="spellEnd"/>
    </w:p>
    <w:p w14:paraId="5F939B25" w14:textId="65701862" w:rsidR="00A90A72" w:rsidRDefault="00A90A72" w:rsidP="00A90A72">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roofErr w:type="spellStart"/>
      <w:r>
        <w:rPr>
          <w:rFonts w:ascii="Calibri Light" w:eastAsia="Times New Roman" w:hAnsi="Calibri Light" w:cs="Calibri Light"/>
          <w:color w:val="000000"/>
          <w:sz w:val="18"/>
          <w:szCs w:val="18"/>
          <w:bdr w:val="none" w:sz="0" w:space="0" w:color="auto" w:frame="1"/>
          <w:lang w:eastAsia="fr-FR"/>
        </w:rPr>
        <w:t>V_selectionMoisVisiteur</w:t>
      </w:r>
      <w:proofErr w:type="spellEnd"/>
    </w:p>
    <w:p w14:paraId="1864670F" w14:textId="38EFF2FF" w:rsidR="00A90A72" w:rsidRDefault="00A90A72" w:rsidP="00A90A72">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roofErr w:type="spellStart"/>
      <w:r>
        <w:rPr>
          <w:rFonts w:ascii="Calibri Light" w:eastAsia="Times New Roman" w:hAnsi="Calibri Light" w:cs="Calibri Light"/>
          <w:color w:val="000000"/>
          <w:sz w:val="18"/>
          <w:szCs w:val="18"/>
          <w:bdr w:val="none" w:sz="0" w:space="0" w:color="auto" w:frame="1"/>
          <w:lang w:eastAsia="fr-FR"/>
        </w:rPr>
        <w:t>V_suivreFrais</w:t>
      </w:r>
      <w:proofErr w:type="spellEnd"/>
    </w:p>
    <w:p w14:paraId="6849F800" w14:textId="6C2BEEAD" w:rsidR="00A90A72" w:rsidRPr="00A90A72" w:rsidRDefault="00A90A72" w:rsidP="00A90A72">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roofErr w:type="spellStart"/>
      <w:r>
        <w:rPr>
          <w:rFonts w:ascii="Calibri Light" w:eastAsia="Times New Roman" w:hAnsi="Calibri Light" w:cs="Calibri Light"/>
          <w:color w:val="000000"/>
          <w:sz w:val="18"/>
          <w:szCs w:val="18"/>
          <w:bdr w:val="none" w:sz="0" w:space="0" w:color="auto" w:frame="1"/>
          <w:lang w:eastAsia="fr-FR"/>
        </w:rPr>
        <w:t>V_listeFraisHorsForfait</w:t>
      </w:r>
      <w:proofErr w:type="spellEnd"/>
    </w:p>
    <w:p w14:paraId="15573EBD" w14:textId="006BD394" w:rsidR="00A90A72" w:rsidRDefault="00A90A72" w:rsidP="00A90A72">
      <w:pPr>
        <w:shd w:val="clear" w:color="auto" w:fill="FFFFFF"/>
        <w:spacing w:after="0" w:line="240" w:lineRule="auto"/>
        <w:rPr>
          <w:rFonts w:ascii="Calibri Light" w:eastAsia="Times New Roman" w:hAnsi="Calibri Light" w:cs="Calibri Light"/>
          <w:b/>
          <w:bCs/>
          <w:color w:val="843C0C"/>
          <w:sz w:val="18"/>
          <w:szCs w:val="18"/>
          <w:bdr w:val="none" w:sz="0" w:space="0" w:color="auto" w:frame="1"/>
          <w:lang w:eastAsia="fr-FR"/>
        </w:rPr>
      </w:pPr>
      <w:r w:rsidRPr="00A90A72">
        <w:rPr>
          <w:rFonts w:ascii="Calibri Light" w:eastAsia="Times New Roman" w:hAnsi="Calibri Light" w:cs="Calibri Light"/>
          <w:b/>
          <w:bCs/>
          <w:color w:val="843C0C"/>
          <w:sz w:val="18"/>
          <w:szCs w:val="18"/>
          <w:bdr w:val="none" w:sz="0" w:space="0" w:color="auto" w:frame="1"/>
          <w:lang w:eastAsia="fr-FR"/>
        </w:rPr>
        <w:t> </w:t>
      </w:r>
    </w:p>
    <w:p w14:paraId="43A0780F" w14:textId="14BAD00E" w:rsidR="00CE0BB6" w:rsidRPr="00CE0BB6" w:rsidRDefault="00CE0BB6" w:rsidP="00CE0BB6">
      <w:p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sidRPr="00CE0BB6">
        <w:rPr>
          <w:rFonts w:ascii="Calibri Light" w:eastAsia="Times New Roman" w:hAnsi="Calibri Light" w:cs="Calibri Light"/>
          <w:color w:val="000000"/>
          <w:sz w:val="18"/>
          <w:szCs w:val="18"/>
          <w:bdr w:val="none" w:sz="0" w:space="0" w:color="auto" w:frame="1"/>
          <w:lang w:eastAsia="fr-FR"/>
        </w:rPr>
        <w:t>Génération de la documentation technique</w:t>
      </w:r>
    </w:p>
    <w:p w14:paraId="0592DF4D" w14:textId="77777777" w:rsidR="00A90A72" w:rsidRPr="00A90A72" w:rsidRDefault="00A90A72" w:rsidP="00A90A72">
      <w:pPr>
        <w:shd w:val="clear" w:color="auto" w:fill="FFFFFF"/>
        <w:spacing w:after="0" w:line="240" w:lineRule="auto"/>
        <w:ind w:left="1416"/>
        <w:rPr>
          <w:rFonts w:ascii="Calibri" w:eastAsia="Times New Roman" w:hAnsi="Calibri" w:cs="Calibri"/>
          <w:lang w:eastAsia="fr-FR"/>
        </w:rPr>
      </w:pPr>
      <w:r w:rsidRPr="00A90A72">
        <w:rPr>
          <w:rFonts w:ascii="Calibri Light" w:eastAsia="Times New Roman" w:hAnsi="Calibri Light" w:cs="Calibri Light"/>
          <w:color w:val="000000"/>
          <w:sz w:val="18"/>
          <w:szCs w:val="18"/>
          <w:bdr w:val="none" w:sz="0" w:space="0" w:color="auto" w:frame="1"/>
          <w:lang w:eastAsia="fr-FR"/>
        </w:rPr>
        <w:t> </w:t>
      </w:r>
    </w:p>
    <w:p w14:paraId="6E8D3C1A" w14:textId="25FF1842" w:rsidR="00A90A72" w:rsidRDefault="00A90A72"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r w:rsidRPr="00A90A72">
        <w:rPr>
          <w:rFonts w:ascii="Calibri Light" w:eastAsia="Times New Roman" w:hAnsi="Calibri Light" w:cs="Calibri Light"/>
          <w:color w:val="000000"/>
          <w:sz w:val="18"/>
          <w:szCs w:val="18"/>
          <w:bdr w:val="none" w:sz="0" w:space="0" w:color="auto" w:frame="1"/>
          <w:lang w:eastAsia="fr-FR"/>
        </w:rPr>
        <w:t> </w:t>
      </w:r>
    </w:p>
    <w:p w14:paraId="465264E2" w14:textId="61F501D3" w:rsidR="00A90A72" w:rsidRDefault="00A90A72"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p>
    <w:p w14:paraId="0F53DFAF" w14:textId="1FB902DC" w:rsidR="00A90A72" w:rsidRDefault="00A90A72"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p>
    <w:p w14:paraId="17AF73F0" w14:textId="40FF72A3" w:rsidR="00A90A72" w:rsidRDefault="00A90A72"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p>
    <w:p w14:paraId="22DDB6C0" w14:textId="2EB8ADEE" w:rsidR="00A90A72" w:rsidRDefault="00A90A72"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p>
    <w:p w14:paraId="7DF5568E" w14:textId="48067049" w:rsidR="00A90A72" w:rsidRDefault="00A90A72"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p>
    <w:p w14:paraId="3A0E6D2C" w14:textId="567F03DB" w:rsidR="00A90A72" w:rsidRDefault="00A90A72"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p>
    <w:p w14:paraId="61C3BE5A" w14:textId="2D6A5BB6" w:rsidR="00A90A72" w:rsidRDefault="00A90A72"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p>
    <w:p w14:paraId="644D26DD" w14:textId="7ED8CCA4" w:rsidR="00A90A72" w:rsidRDefault="00A90A72"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p>
    <w:p w14:paraId="5E2FA00B" w14:textId="641BB88F" w:rsidR="00A90A72" w:rsidRDefault="00A90A72"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p>
    <w:p w14:paraId="16843BBD" w14:textId="69F489D0" w:rsidR="00A90A72" w:rsidRDefault="00A90A72"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p>
    <w:p w14:paraId="6557EDB1" w14:textId="7946862D" w:rsidR="00A90A72" w:rsidRDefault="00A90A72"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p>
    <w:p w14:paraId="21965540" w14:textId="1F51371E" w:rsidR="00A90A72" w:rsidRDefault="00A90A72"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p>
    <w:p w14:paraId="09BC3C97" w14:textId="156D134C" w:rsidR="00A90A72" w:rsidRDefault="00A90A72"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p>
    <w:p w14:paraId="148A050E" w14:textId="0DF0B7A4" w:rsidR="00A90A72" w:rsidRDefault="00A90A72"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p>
    <w:p w14:paraId="66C1C1FA" w14:textId="77777777" w:rsidR="00A90A72" w:rsidRPr="00A90A72" w:rsidRDefault="00A90A72" w:rsidP="00A90A72">
      <w:pPr>
        <w:shd w:val="clear" w:color="auto" w:fill="FFFFFF"/>
        <w:spacing w:after="0" w:line="211" w:lineRule="atLeast"/>
        <w:rPr>
          <w:rFonts w:ascii="Calibri" w:eastAsia="Times New Roman" w:hAnsi="Calibri" w:cs="Calibri"/>
          <w:lang w:eastAsia="fr-FR"/>
        </w:rPr>
      </w:pPr>
    </w:p>
    <w:p w14:paraId="3B4794F3" w14:textId="77777777" w:rsidR="00A90A72" w:rsidRPr="00A90A72" w:rsidRDefault="00A90A72" w:rsidP="00A90A72">
      <w:pPr>
        <w:shd w:val="clear" w:color="auto" w:fill="FFFFFF"/>
        <w:spacing w:after="0" w:line="240" w:lineRule="auto"/>
        <w:rPr>
          <w:rFonts w:ascii="Calibri" w:eastAsia="Times New Roman" w:hAnsi="Calibri" w:cs="Calibri"/>
          <w:lang w:eastAsia="fr-FR"/>
        </w:rPr>
      </w:pPr>
      <w:r w:rsidRPr="00A90A72">
        <w:rPr>
          <w:rFonts w:ascii="Calibri Light" w:eastAsia="Times New Roman" w:hAnsi="Calibri Light" w:cs="Calibri Light"/>
          <w:b/>
          <w:bCs/>
          <w:color w:val="843C0C"/>
          <w:sz w:val="18"/>
          <w:szCs w:val="18"/>
          <w:bdr w:val="none" w:sz="0" w:space="0" w:color="auto" w:frame="1"/>
          <w:lang w:eastAsia="fr-FR"/>
        </w:rPr>
        <w:t>Mission 2 : Gestion de la clôture</w:t>
      </w:r>
    </w:p>
    <w:p w14:paraId="3CF28C94" w14:textId="41309909" w:rsidR="00A90A72" w:rsidRPr="00A90A72" w:rsidRDefault="00A90A72" w:rsidP="00CE0BB6">
      <w:pPr>
        <w:shd w:val="clear" w:color="auto" w:fill="FFFFFF"/>
        <w:spacing w:after="0" w:line="240" w:lineRule="auto"/>
        <w:rPr>
          <w:rFonts w:ascii="Calibri" w:eastAsia="Times New Roman" w:hAnsi="Calibri" w:cs="Calibri"/>
          <w:lang w:eastAsia="fr-FR"/>
        </w:rPr>
      </w:pPr>
      <w:r w:rsidRPr="00A90A72">
        <w:rPr>
          <w:rFonts w:ascii="Calibri Light" w:eastAsia="Times New Roman" w:hAnsi="Calibri Light" w:cs="Calibri Light"/>
          <w:b/>
          <w:bCs/>
          <w:color w:val="843C0C"/>
          <w:sz w:val="18"/>
          <w:szCs w:val="18"/>
          <w:bdr w:val="none" w:sz="0" w:space="0" w:color="auto" w:frame="1"/>
          <w:lang w:eastAsia="fr-FR"/>
        </w:rPr>
        <w:t> </w:t>
      </w:r>
    </w:p>
    <w:p w14:paraId="4007F0B8" w14:textId="77777777" w:rsidR="00A90A72" w:rsidRPr="00A90A72" w:rsidRDefault="00A90A72" w:rsidP="00A90A72">
      <w:pPr>
        <w:shd w:val="clear" w:color="auto" w:fill="FFFFFF"/>
        <w:spacing w:after="0" w:line="211" w:lineRule="atLeast"/>
        <w:jc w:val="both"/>
        <w:rPr>
          <w:rFonts w:ascii="Calibri" w:eastAsia="Times New Roman" w:hAnsi="Calibri" w:cs="Calibri"/>
          <w:lang w:eastAsia="fr-FR"/>
        </w:rPr>
      </w:pPr>
      <w:r w:rsidRPr="00A90A72">
        <w:rPr>
          <w:rFonts w:ascii="DINOT" w:eastAsia="Times New Roman" w:hAnsi="DINOT" w:cs="Calibri"/>
          <w:color w:val="000000"/>
          <w:sz w:val="21"/>
          <w:szCs w:val="21"/>
          <w:bdr w:val="none" w:sz="0" w:space="0" w:color="auto" w:frame="1"/>
          <w:lang w:eastAsia="fr-FR"/>
        </w:rPr>
        <w:t> </w:t>
      </w:r>
    </w:p>
    <w:p w14:paraId="0BAA8C5A" w14:textId="5BF47E3C" w:rsidR="00A90A72" w:rsidRPr="00A90A72" w:rsidRDefault="00A90A72" w:rsidP="00A90A72">
      <w:pPr>
        <w:shd w:val="clear" w:color="auto" w:fill="FFFFFF"/>
        <w:spacing w:after="0" w:line="211" w:lineRule="atLeast"/>
        <w:ind w:left="720" w:hanging="360"/>
        <w:rPr>
          <w:rFonts w:ascii="Calibri" w:eastAsia="Times New Roman" w:hAnsi="Calibri" w:cs="Calibri"/>
          <w:lang w:eastAsia="fr-FR"/>
        </w:rPr>
      </w:pPr>
      <w:r w:rsidRPr="00A90A72">
        <w:rPr>
          <w:rFonts w:ascii="Wingdings" w:eastAsia="Times New Roman" w:hAnsi="Wingdings" w:cs="Calibri"/>
          <w:color w:val="000000"/>
          <w:sz w:val="18"/>
          <w:szCs w:val="18"/>
          <w:bdr w:val="none" w:sz="0" w:space="0" w:color="auto" w:frame="1"/>
          <w:lang w:eastAsia="fr-FR"/>
        </w:rPr>
        <w:t>§</w:t>
      </w:r>
      <w:r w:rsidRPr="00A90A72">
        <w:rPr>
          <w:rFonts w:ascii="Times New Roman" w:eastAsia="Times New Roman" w:hAnsi="Times New Roman" w:cs="Times New Roman"/>
          <w:color w:val="000000"/>
          <w:sz w:val="14"/>
          <w:szCs w:val="14"/>
          <w:bdr w:val="none" w:sz="0" w:space="0" w:color="auto" w:frame="1"/>
          <w:lang w:eastAsia="fr-FR"/>
        </w:rPr>
        <w:t>  </w:t>
      </w:r>
      <w:r w:rsidRPr="00A90A72">
        <w:rPr>
          <w:rFonts w:ascii="Calibri Light" w:eastAsia="Times New Roman" w:hAnsi="Calibri Light" w:cs="Calibri Light"/>
          <w:b/>
          <w:bCs/>
          <w:color w:val="000000"/>
          <w:sz w:val="18"/>
          <w:szCs w:val="18"/>
          <w:bdr w:val="none" w:sz="0" w:space="0" w:color="auto" w:frame="1"/>
          <w:lang w:eastAsia="fr-FR"/>
        </w:rPr>
        <w:t>Création de la classe d’accès aux données</w:t>
      </w:r>
    </w:p>
    <w:p w14:paraId="75BAF33F" w14:textId="28A9D35A" w:rsidR="00CE0BB6" w:rsidRDefault="00CE0BB6" w:rsidP="00A90A72">
      <w:pPr>
        <w:shd w:val="clear" w:color="auto" w:fill="FFFFFF"/>
        <w:spacing w:after="0" w:line="211" w:lineRule="atLeast"/>
        <w:ind w:left="720" w:hanging="360"/>
        <w:rPr>
          <w:rFonts w:ascii="Times New Roman" w:eastAsia="Times New Roman" w:hAnsi="Times New Roman" w:cs="Times New Roman"/>
          <w:color w:val="000000"/>
          <w:sz w:val="14"/>
          <w:szCs w:val="14"/>
          <w:bdr w:val="none" w:sz="0" w:space="0" w:color="auto" w:frame="1"/>
          <w:lang w:eastAsia="fr-FR"/>
        </w:rPr>
      </w:pPr>
      <w:r>
        <w:rPr>
          <w:noProof/>
        </w:rPr>
        <w:drawing>
          <wp:inline distT="0" distB="0" distL="0" distR="0" wp14:anchorId="7679231C" wp14:editId="68459E90">
            <wp:extent cx="5802712" cy="6162261"/>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8014" cy="6210370"/>
                    </a:xfrm>
                    <a:prstGeom prst="rect">
                      <a:avLst/>
                    </a:prstGeom>
                  </pic:spPr>
                </pic:pic>
              </a:graphicData>
            </a:graphic>
          </wp:inline>
        </w:drawing>
      </w:r>
      <w:r w:rsidR="00A90A72" w:rsidRPr="00A90A72">
        <w:rPr>
          <w:rFonts w:ascii="Wingdings" w:eastAsia="Times New Roman" w:hAnsi="Wingdings" w:cs="Calibri"/>
          <w:color w:val="000000"/>
          <w:sz w:val="18"/>
          <w:szCs w:val="18"/>
          <w:bdr w:val="none" w:sz="0" w:space="0" w:color="auto" w:frame="1"/>
          <w:lang w:eastAsia="fr-FR"/>
        </w:rPr>
        <w:t>§</w:t>
      </w:r>
      <w:r w:rsidR="00A90A72" w:rsidRPr="00A90A72">
        <w:rPr>
          <w:rFonts w:ascii="Times New Roman" w:eastAsia="Times New Roman" w:hAnsi="Times New Roman" w:cs="Times New Roman"/>
          <w:color w:val="000000"/>
          <w:sz w:val="14"/>
          <w:szCs w:val="14"/>
          <w:bdr w:val="none" w:sz="0" w:space="0" w:color="auto" w:frame="1"/>
          <w:lang w:eastAsia="fr-FR"/>
        </w:rPr>
        <w:t> </w:t>
      </w:r>
    </w:p>
    <w:p w14:paraId="29E1D6FE" w14:textId="23CAADF1"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317FBE7C" w14:textId="0CBB5CEA"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0AE82386" w14:textId="06A78D19"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64DC9B26" w14:textId="7E38DAF1"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66343D18" w14:textId="7D18B122"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37506960" w14:textId="22E763D0"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21ECF789" w14:textId="1AE0F580"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4336E1DA" w14:textId="77777777"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07A62DB2" w14:textId="77777777" w:rsidR="00CE0BB6" w:rsidRDefault="00CE0BB6" w:rsidP="00A90A72">
      <w:pPr>
        <w:shd w:val="clear" w:color="auto" w:fill="FFFFFF"/>
        <w:spacing w:after="0" w:line="211" w:lineRule="atLeast"/>
        <w:ind w:left="720" w:hanging="360"/>
        <w:rPr>
          <w:rFonts w:ascii="Times New Roman" w:eastAsia="Times New Roman" w:hAnsi="Times New Roman" w:cs="Times New Roman"/>
          <w:color w:val="000000"/>
          <w:sz w:val="14"/>
          <w:szCs w:val="14"/>
          <w:bdr w:val="none" w:sz="0" w:space="0" w:color="auto" w:frame="1"/>
          <w:lang w:eastAsia="fr-FR"/>
        </w:rPr>
      </w:pPr>
    </w:p>
    <w:p w14:paraId="3C3C8D6A" w14:textId="2B83446F" w:rsidR="00A90A72" w:rsidRDefault="00A90A72" w:rsidP="00A90A72">
      <w:pPr>
        <w:shd w:val="clear" w:color="auto" w:fill="FFFFFF"/>
        <w:spacing w:after="0" w:line="211" w:lineRule="atLeast"/>
        <w:ind w:left="720" w:hanging="360"/>
        <w:rPr>
          <w:rFonts w:ascii="Calibri Light" w:eastAsia="Times New Roman" w:hAnsi="Calibri Light" w:cs="Calibri Light"/>
          <w:b/>
          <w:bCs/>
          <w:color w:val="000000"/>
          <w:sz w:val="18"/>
          <w:szCs w:val="18"/>
          <w:bdr w:val="none" w:sz="0" w:space="0" w:color="auto" w:frame="1"/>
          <w:lang w:eastAsia="fr-FR"/>
        </w:rPr>
      </w:pPr>
      <w:r w:rsidRPr="00A90A72">
        <w:rPr>
          <w:rFonts w:ascii="Times New Roman" w:eastAsia="Times New Roman" w:hAnsi="Times New Roman" w:cs="Times New Roman"/>
          <w:color w:val="000000"/>
          <w:sz w:val="14"/>
          <w:szCs w:val="14"/>
          <w:bdr w:val="none" w:sz="0" w:space="0" w:color="auto" w:frame="1"/>
          <w:lang w:eastAsia="fr-FR"/>
        </w:rPr>
        <w:lastRenderedPageBreak/>
        <w:t> </w:t>
      </w:r>
      <w:r w:rsidRPr="00A90A72">
        <w:rPr>
          <w:rFonts w:ascii="Calibri Light" w:eastAsia="Times New Roman" w:hAnsi="Calibri Light" w:cs="Calibri Light"/>
          <w:b/>
          <w:bCs/>
          <w:color w:val="000000"/>
          <w:sz w:val="18"/>
          <w:szCs w:val="18"/>
          <w:bdr w:val="none" w:sz="0" w:space="0" w:color="auto" w:frame="1"/>
          <w:lang w:eastAsia="fr-FR"/>
        </w:rPr>
        <w:t>T2 : Création d’une classe de gestion de dates</w:t>
      </w:r>
    </w:p>
    <w:p w14:paraId="65E520CD" w14:textId="77777777" w:rsidR="00CE0BB6" w:rsidRPr="00A90A72" w:rsidRDefault="00CE0BB6" w:rsidP="00A90A72">
      <w:pPr>
        <w:shd w:val="clear" w:color="auto" w:fill="FFFFFF"/>
        <w:spacing w:after="0" w:line="211" w:lineRule="atLeast"/>
        <w:ind w:left="720" w:hanging="360"/>
        <w:rPr>
          <w:rFonts w:ascii="Calibri" w:eastAsia="Times New Roman" w:hAnsi="Calibri" w:cs="Calibri"/>
          <w:lang w:eastAsia="fr-FR"/>
        </w:rPr>
      </w:pPr>
    </w:p>
    <w:p w14:paraId="253C30C5" w14:textId="77777777" w:rsidR="00CE0BB6" w:rsidRDefault="00CE0BB6" w:rsidP="00A90A72">
      <w:pPr>
        <w:shd w:val="clear" w:color="auto" w:fill="FFFFFF"/>
        <w:spacing w:after="0" w:line="211" w:lineRule="atLeast"/>
        <w:ind w:left="720" w:hanging="360"/>
        <w:rPr>
          <w:rFonts w:ascii="Wingdings" w:eastAsia="Times New Roman" w:hAnsi="Wingdings" w:cs="Calibri"/>
          <w:color w:val="000000"/>
          <w:sz w:val="18"/>
          <w:szCs w:val="18"/>
          <w:bdr w:val="none" w:sz="0" w:space="0" w:color="auto" w:frame="1"/>
          <w:lang w:eastAsia="fr-FR"/>
        </w:rPr>
      </w:pPr>
      <w:r>
        <w:rPr>
          <w:noProof/>
        </w:rPr>
        <w:drawing>
          <wp:inline distT="0" distB="0" distL="0" distR="0" wp14:anchorId="584B24E9" wp14:editId="478A88AB">
            <wp:extent cx="3474720" cy="3635587"/>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0828" cy="3662904"/>
                    </a:xfrm>
                    <a:prstGeom prst="rect">
                      <a:avLst/>
                    </a:prstGeom>
                  </pic:spPr>
                </pic:pic>
              </a:graphicData>
            </a:graphic>
          </wp:inline>
        </w:drawing>
      </w:r>
    </w:p>
    <w:p w14:paraId="3AEE6CC3" w14:textId="77777777" w:rsidR="00CE0BB6" w:rsidRDefault="00CE0BB6" w:rsidP="00A90A72">
      <w:pPr>
        <w:shd w:val="clear" w:color="auto" w:fill="FFFFFF"/>
        <w:spacing w:after="0" w:line="211" w:lineRule="atLeast"/>
        <w:ind w:left="720" w:hanging="360"/>
        <w:rPr>
          <w:rFonts w:ascii="Wingdings" w:eastAsia="Times New Roman" w:hAnsi="Wingdings" w:cs="Calibri"/>
          <w:color w:val="000000"/>
          <w:sz w:val="18"/>
          <w:szCs w:val="18"/>
          <w:bdr w:val="none" w:sz="0" w:space="0" w:color="auto" w:frame="1"/>
          <w:lang w:eastAsia="fr-FR"/>
        </w:rPr>
      </w:pPr>
    </w:p>
    <w:p w14:paraId="15BFA9C2" w14:textId="77777777" w:rsidR="00CE0BB6" w:rsidRDefault="00CE0BB6" w:rsidP="00A90A72">
      <w:pPr>
        <w:shd w:val="clear" w:color="auto" w:fill="FFFFFF"/>
        <w:spacing w:after="0" w:line="211" w:lineRule="atLeast"/>
        <w:ind w:left="720" w:hanging="360"/>
        <w:rPr>
          <w:rFonts w:ascii="Wingdings" w:eastAsia="Times New Roman" w:hAnsi="Wingdings" w:cs="Calibri"/>
          <w:color w:val="000000"/>
          <w:sz w:val="18"/>
          <w:szCs w:val="18"/>
          <w:bdr w:val="none" w:sz="0" w:space="0" w:color="auto" w:frame="1"/>
          <w:lang w:eastAsia="fr-FR"/>
        </w:rPr>
      </w:pPr>
    </w:p>
    <w:p w14:paraId="28C7D16C" w14:textId="6B592F5D" w:rsidR="00A90A72" w:rsidRDefault="00A90A72" w:rsidP="00A90A72">
      <w:pPr>
        <w:shd w:val="clear" w:color="auto" w:fill="FFFFFF"/>
        <w:spacing w:after="0" w:line="211" w:lineRule="atLeast"/>
        <w:ind w:left="720" w:hanging="360"/>
        <w:rPr>
          <w:rFonts w:ascii="Calibri Light" w:eastAsia="Times New Roman" w:hAnsi="Calibri Light" w:cs="Calibri Light"/>
          <w:b/>
          <w:bCs/>
          <w:color w:val="000000"/>
          <w:sz w:val="18"/>
          <w:szCs w:val="18"/>
          <w:bdr w:val="none" w:sz="0" w:space="0" w:color="auto" w:frame="1"/>
          <w:lang w:eastAsia="fr-FR"/>
        </w:rPr>
      </w:pPr>
      <w:r w:rsidRPr="00A90A72">
        <w:rPr>
          <w:rFonts w:ascii="Wingdings" w:eastAsia="Times New Roman" w:hAnsi="Wingdings" w:cs="Calibri"/>
          <w:color w:val="000000"/>
          <w:sz w:val="18"/>
          <w:szCs w:val="18"/>
          <w:bdr w:val="none" w:sz="0" w:space="0" w:color="auto" w:frame="1"/>
          <w:lang w:eastAsia="fr-FR"/>
        </w:rPr>
        <w:t>§</w:t>
      </w:r>
      <w:r w:rsidRPr="00A90A72">
        <w:rPr>
          <w:rFonts w:ascii="Times New Roman" w:eastAsia="Times New Roman" w:hAnsi="Times New Roman" w:cs="Times New Roman"/>
          <w:color w:val="000000"/>
          <w:sz w:val="14"/>
          <w:szCs w:val="14"/>
          <w:bdr w:val="none" w:sz="0" w:space="0" w:color="auto" w:frame="1"/>
          <w:lang w:eastAsia="fr-FR"/>
        </w:rPr>
        <w:t>  </w:t>
      </w:r>
      <w:r w:rsidRPr="00A90A72">
        <w:rPr>
          <w:rFonts w:ascii="Calibri Light" w:eastAsia="Times New Roman" w:hAnsi="Calibri Light" w:cs="Calibri Light"/>
          <w:b/>
          <w:bCs/>
          <w:color w:val="000000"/>
          <w:sz w:val="18"/>
          <w:szCs w:val="18"/>
          <w:bdr w:val="none" w:sz="0" w:space="0" w:color="auto" w:frame="1"/>
          <w:lang w:eastAsia="fr-FR"/>
        </w:rPr>
        <w:t>T3 : Création de l’application</w:t>
      </w:r>
    </w:p>
    <w:p w14:paraId="577AF5B9" w14:textId="27CC54E9" w:rsidR="00CE0BB6" w:rsidRPr="00A90A72" w:rsidRDefault="00CE0BB6" w:rsidP="00A90A72">
      <w:pPr>
        <w:shd w:val="clear" w:color="auto" w:fill="FFFFFF"/>
        <w:spacing w:after="0" w:line="211" w:lineRule="atLeast"/>
        <w:ind w:left="720" w:hanging="360"/>
        <w:rPr>
          <w:rFonts w:ascii="Calibri" w:eastAsia="Times New Roman" w:hAnsi="Calibri" w:cs="Calibri"/>
          <w:lang w:eastAsia="fr-FR"/>
        </w:rPr>
      </w:pPr>
      <w:r>
        <w:rPr>
          <w:noProof/>
        </w:rPr>
        <w:drawing>
          <wp:inline distT="0" distB="0" distL="0" distR="0" wp14:anchorId="64E24170" wp14:editId="25844CDF">
            <wp:extent cx="6300683" cy="3792772"/>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766" cy="3812085"/>
                    </a:xfrm>
                    <a:prstGeom prst="rect">
                      <a:avLst/>
                    </a:prstGeom>
                  </pic:spPr>
                </pic:pic>
              </a:graphicData>
            </a:graphic>
          </wp:inline>
        </w:drawing>
      </w:r>
    </w:p>
    <w:p w14:paraId="58D3ADAE" w14:textId="77777777" w:rsidR="00CE0BB6" w:rsidRDefault="00CE0BB6" w:rsidP="00A90A72">
      <w:pPr>
        <w:shd w:val="clear" w:color="auto" w:fill="FFFFFF"/>
        <w:spacing w:after="0" w:line="211" w:lineRule="atLeast"/>
        <w:ind w:left="720" w:hanging="360"/>
        <w:rPr>
          <w:rFonts w:ascii="Calibri Light" w:eastAsia="Times New Roman" w:hAnsi="Calibri Light" w:cs="Calibri Light"/>
          <w:color w:val="000000"/>
          <w:bdr w:val="none" w:sz="0" w:space="0" w:color="auto" w:frame="1"/>
          <w:lang w:eastAsia="fr-FR"/>
        </w:rPr>
      </w:pPr>
    </w:p>
    <w:p w14:paraId="586665B8" w14:textId="5F85BBC2" w:rsidR="00CE0BB6" w:rsidRDefault="00CE0BB6" w:rsidP="00A90A72">
      <w:pPr>
        <w:shd w:val="clear" w:color="auto" w:fill="FFFFFF"/>
        <w:spacing w:after="0" w:line="211" w:lineRule="atLeast"/>
        <w:ind w:left="720" w:hanging="360"/>
        <w:rPr>
          <w:rFonts w:ascii="Calibri Light" w:eastAsia="Times New Roman" w:hAnsi="Calibri Light" w:cs="Calibri Light"/>
          <w:color w:val="000000"/>
          <w:bdr w:val="none" w:sz="0" w:space="0" w:color="auto" w:frame="1"/>
          <w:lang w:eastAsia="fr-FR"/>
        </w:rPr>
      </w:pPr>
    </w:p>
    <w:p w14:paraId="2880FCE3" w14:textId="77724A28" w:rsidR="00CE0BB6" w:rsidRDefault="00CE0BB6" w:rsidP="00A90A72">
      <w:pPr>
        <w:shd w:val="clear" w:color="auto" w:fill="FFFFFF"/>
        <w:spacing w:after="0" w:line="211" w:lineRule="atLeast"/>
        <w:ind w:left="720" w:hanging="360"/>
        <w:rPr>
          <w:rFonts w:ascii="Calibri Light" w:eastAsia="Times New Roman" w:hAnsi="Calibri Light" w:cs="Calibri Light"/>
          <w:color w:val="000000"/>
          <w:bdr w:val="none" w:sz="0" w:space="0" w:color="auto" w:frame="1"/>
          <w:lang w:eastAsia="fr-FR"/>
        </w:rPr>
      </w:pPr>
    </w:p>
    <w:p w14:paraId="7693DB7C" w14:textId="77777777" w:rsidR="00CE0BB6" w:rsidRDefault="00CE0BB6" w:rsidP="00A90A72">
      <w:pPr>
        <w:shd w:val="clear" w:color="auto" w:fill="FFFFFF"/>
        <w:spacing w:after="0" w:line="211" w:lineRule="atLeast"/>
        <w:ind w:left="720" w:hanging="360"/>
        <w:rPr>
          <w:rFonts w:ascii="Calibri Light" w:eastAsia="Times New Roman" w:hAnsi="Calibri Light" w:cs="Calibri Light"/>
          <w:color w:val="000000"/>
          <w:bdr w:val="none" w:sz="0" w:space="0" w:color="auto" w:frame="1"/>
          <w:lang w:eastAsia="fr-FR"/>
        </w:rPr>
      </w:pPr>
    </w:p>
    <w:p w14:paraId="40E3613E" w14:textId="21582719" w:rsidR="00A90A72" w:rsidRPr="00A90A72" w:rsidRDefault="00A90A72" w:rsidP="00A90A72">
      <w:pPr>
        <w:shd w:val="clear" w:color="auto" w:fill="FFFFFF"/>
        <w:spacing w:after="0" w:line="211" w:lineRule="atLeast"/>
        <w:ind w:left="720" w:hanging="360"/>
        <w:rPr>
          <w:rFonts w:ascii="Calibri" w:eastAsia="Times New Roman" w:hAnsi="Calibri" w:cs="Calibri"/>
          <w:lang w:eastAsia="fr-FR"/>
        </w:rPr>
      </w:pPr>
      <w:r w:rsidRPr="00A90A72">
        <w:rPr>
          <w:rFonts w:ascii="Wingdings" w:eastAsia="Times New Roman" w:hAnsi="Wingdings" w:cs="Calibri"/>
          <w:color w:val="000000"/>
          <w:sz w:val="18"/>
          <w:szCs w:val="18"/>
          <w:bdr w:val="none" w:sz="0" w:space="0" w:color="auto" w:frame="1"/>
          <w:lang w:eastAsia="fr-FR"/>
        </w:rPr>
        <w:lastRenderedPageBreak/>
        <w:t>§</w:t>
      </w:r>
      <w:r w:rsidRPr="00A90A72">
        <w:rPr>
          <w:rFonts w:ascii="Times New Roman" w:eastAsia="Times New Roman" w:hAnsi="Times New Roman" w:cs="Times New Roman"/>
          <w:color w:val="000000"/>
          <w:sz w:val="14"/>
          <w:szCs w:val="14"/>
          <w:bdr w:val="none" w:sz="0" w:space="0" w:color="auto" w:frame="1"/>
          <w:lang w:eastAsia="fr-FR"/>
        </w:rPr>
        <w:t>  </w:t>
      </w:r>
      <w:r w:rsidRPr="00A90A72">
        <w:rPr>
          <w:rFonts w:ascii="Calibri Light" w:eastAsia="Times New Roman" w:hAnsi="Calibri Light" w:cs="Calibri Light"/>
          <w:b/>
          <w:bCs/>
          <w:color w:val="000000"/>
          <w:sz w:val="18"/>
          <w:szCs w:val="18"/>
          <w:bdr w:val="none" w:sz="0" w:space="0" w:color="auto" w:frame="1"/>
          <w:lang w:eastAsia="fr-FR"/>
        </w:rPr>
        <w:t>T4 : Création d’un service Windows</w:t>
      </w:r>
    </w:p>
    <w:p w14:paraId="396FCE92" w14:textId="578469A9" w:rsidR="007A0832" w:rsidRDefault="00CE0BB6">
      <w:r>
        <w:rPr>
          <w:noProof/>
        </w:rPr>
        <w:drawing>
          <wp:inline distT="0" distB="0" distL="0" distR="0" wp14:anchorId="38B797FE" wp14:editId="337AF80B">
            <wp:extent cx="5760720" cy="60826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082665"/>
                    </a:xfrm>
                    <a:prstGeom prst="rect">
                      <a:avLst/>
                    </a:prstGeom>
                  </pic:spPr>
                </pic:pic>
              </a:graphicData>
            </a:graphic>
          </wp:inline>
        </w:drawing>
      </w:r>
    </w:p>
    <w:p w14:paraId="0DD66A24" w14:textId="75B29036" w:rsidR="0099725C" w:rsidRDefault="0099725C"/>
    <w:p w14:paraId="124293EB" w14:textId="77777777" w:rsidR="0099725C" w:rsidRDefault="0099725C"/>
    <w:p w14:paraId="42EF9A10" w14:textId="77777777" w:rsidR="0099725C" w:rsidRDefault="0099725C"/>
    <w:p w14:paraId="0CB33BA5" w14:textId="77777777" w:rsidR="0099725C" w:rsidRDefault="0099725C"/>
    <w:p w14:paraId="55CA0AF0" w14:textId="77777777" w:rsidR="0099725C" w:rsidRDefault="0099725C"/>
    <w:p w14:paraId="39827ACC" w14:textId="77777777" w:rsidR="0099725C" w:rsidRDefault="0099725C"/>
    <w:p w14:paraId="6BF2B53E" w14:textId="77777777" w:rsidR="0099725C" w:rsidRDefault="0099725C"/>
    <w:p w14:paraId="3AB14FE0" w14:textId="77777777" w:rsidR="0099725C" w:rsidRDefault="0099725C"/>
    <w:p w14:paraId="48CEBEA6" w14:textId="77777777" w:rsidR="0099725C" w:rsidRDefault="0099725C"/>
    <w:p w14:paraId="0C802299" w14:textId="5A84D33B" w:rsidR="0099725C" w:rsidRDefault="0099725C">
      <w:pPr>
        <w:rPr>
          <w:noProof/>
        </w:rPr>
      </w:pPr>
      <w:r>
        <w:lastRenderedPageBreak/>
        <w:t xml:space="preserve">En parallèle tests unitaires réalisés et lancement du service sur </w:t>
      </w:r>
      <w:proofErr w:type="spellStart"/>
      <w:r>
        <w:t>windows</w:t>
      </w:r>
      <w:proofErr w:type="spellEnd"/>
      <w:r>
        <w:rPr>
          <w:noProof/>
        </w:rPr>
        <w:t xml:space="preserve"> </w:t>
      </w:r>
    </w:p>
    <w:p w14:paraId="479EF3C8" w14:textId="77777777" w:rsidR="0099725C" w:rsidRDefault="0099725C">
      <w:pPr>
        <w:rPr>
          <w:noProof/>
        </w:rPr>
      </w:pPr>
    </w:p>
    <w:p w14:paraId="5E535D1A" w14:textId="5C5F1B16" w:rsidR="0099725C" w:rsidRDefault="0099725C">
      <w:r>
        <w:rPr>
          <w:noProof/>
        </w:rPr>
        <w:drawing>
          <wp:inline distT="0" distB="0" distL="0" distR="0" wp14:anchorId="42F4779A" wp14:editId="17F1EA84">
            <wp:extent cx="5753100" cy="1428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42875"/>
                    </a:xfrm>
                    <a:prstGeom prst="rect">
                      <a:avLst/>
                    </a:prstGeom>
                    <a:noFill/>
                    <a:ln>
                      <a:noFill/>
                    </a:ln>
                  </pic:spPr>
                </pic:pic>
              </a:graphicData>
            </a:graphic>
          </wp:inline>
        </w:drawing>
      </w:r>
      <w:r>
        <w:rPr>
          <w:noProof/>
        </w:rPr>
        <w:t xml:space="preserve"> </w:t>
      </w:r>
      <w:r>
        <w:rPr>
          <w:noProof/>
        </w:rPr>
        <w:drawing>
          <wp:inline distT="0" distB="0" distL="0" distR="0" wp14:anchorId="41E075CB" wp14:editId="38DC9BB7">
            <wp:extent cx="5753100" cy="2209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209800"/>
                    </a:xfrm>
                    <a:prstGeom prst="rect">
                      <a:avLst/>
                    </a:prstGeom>
                    <a:noFill/>
                    <a:ln>
                      <a:noFill/>
                    </a:ln>
                  </pic:spPr>
                </pic:pic>
              </a:graphicData>
            </a:graphic>
          </wp:inline>
        </w:drawing>
      </w:r>
    </w:p>
    <w:sectPr w:rsidR="009972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INOT">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F7FE7"/>
    <w:multiLevelType w:val="multilevel"/>
    <w:tmpl w:val="511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E1C87"/>
    <w:multiLevelType w:val="hybridMultilevel"/>
    <w:tmpl w:val="F0E63D7C"/>
    <w:lvl w:ilvl="0" w:tplc="DD163F12">
      <w:start w:val="5"/>
      <w:numFmt w:val="bullet"/>
      <w:lvlText w:val="-"/>
      <w:lvlJc w:val="left"/>
      <w:pPr>
        <w:ind w:left="1065" w:hanging="360"/>
      </w:pPr>
      <w:rPr>
        <w:rFonts w:ascii="Calibri Light" w:eastAsia="Times New Roman" w:hAnsi="Calibri Light" w:cs="Calibri Light"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684870D8"/>
    <w:multiLevelType w:val="multilevel"/>
    <w:tmpl w:val="A4AE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A72"/>
    <w:rsid w:val="000422C8"/>
    <w:rsid w:val="001829CF"/>
    <w:rsid w:val="0029798D"/>
    <w:rsid w:val="005363B3"/>
    <w:rsid w:val="005A7378"/>
    <w:rsid w:val="007A0832"/>
    <w:rsid w:val="00916462"/>
    <w:rsid w:val="0099725C"/>
    <w:rsid w:val="009B3AC1"/>
    <w:rsid w:val="00A90A72"/>
    <w:rsid w:val="00AD4404"/>
    <w:rsid w:val="00BB2248"/>
    <w:rsid w:val="00C36807"/>
    <w:rsid w:val="00CE0BB6"/>
    <w:rsid w:val="00D026D3"/>
    <w:rsid w:val="00D25009"/>
    <w:rsid w:val="00DB5BD4"/>
    <w:rsid w:val="00E03875"/>
    <w:rsid w:val="00F82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BC53"/>
  <w15:chartTrackingRefBased/>
  <w15:docId w15:val="{4C95EAEB-AF21-4B4D-ABC0-4F54D5EF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90A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90A7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0A7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90A72"/>
    <w:rPr>
      <w:rFonts w:ascii="Times New Roman" w:eastAsia="Times New Roman" w:hAnsi="Times New Roman" w:cs="Times New Roman"/>
      <w:b/>
      <w:bCs/>
      <w:sz w:val="36"/>
      <w:szCs w:val="36"/>
      <w:lang w:eastAsia="fr-FR"/>
    </w:rPr>
  </w:style>
  <w:style w:type="paragraph" w:customStyle="1" w:styleId="xmsonormal">
    <w:name w:val="x_msonormal"/>
    <w:basedOn w:val="Normal"/>
    <w:rsid w:val="00A90A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msolistparagraph">
    <w:name w:val="x_msolistparagraph"/>
    <w:basedOn w:val="Normal"/>
    <w:rsid w:val="00A90A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xbold">
    <w:name w:val="x_bold"/>
    <w:basedOn w:val="Policepardfaut"/>
    <w:rsid w:val="00A90A72"/>
  </w:style>
  <w:style w:type="paragraph" w:styleId="NormalWeb">
    <w:name w:val="Normal (Web)"/>
    <w:basedOn w:val="Normal"/>
    <w:uiPriority w:val="99"/>
    <w:semiHidden/>
    <w:unhideWhenUsed/>
    <w:rsid w:val="00A90A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90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334342">
      <w:bodyDiv w:val="1"/>
      <w:marLeft w:val="0"/>
      <w:marRight w:val="0"/>
      <w:marTop w:val="0"/>
      <w:marBottom w:val="0"/>
      <w:divBdr>
        <w:top w:val="none" w:sz="0" w:space="0" w:color="auto"/>
        <w:left w:val="none" w:sz="0" w:space="0" w:color="auto"/>
        <w:bottom w:val="none" w:sz="0" w:space="0" w:color="auto"/>
        <w:right w:val="none" w:sz="0" w:space="0" w:color="auto"/>
      </w:divBdr>
    </w:div>
    <w:div w:id="183633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666</Words>
  <Characters>3669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FLORENT</dc:creator>
  <cp:keywords/>
  <dc:description/>
  <cp:lastModifiedBy>MARTIN FLORENT</cp:lastModifiedBy>
  <cp:revision>6</cp:revision>
  <dcterms:created xsi:type="dcterms:W3CDTF">2021-04-06T21:22:00Z</dcterms:created>
  <dcterms:modified xsi:type="dcterms:W3CDTF">2021-04-06T22:04:00Z</dcterms:modified>
</cp:coreProperties>
</file>