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  <w:jc w:val="center"/>
      </w:pPr>
      <w:r>
        <w:rPr>
          <w:rFonts w:ascii="Arial" w:cs="Arial" w:eastAsia="Arial" w:hAnsi="Arial"/>
          <w:b/>
          <w:bCs/>
          <w:color w:val="1B4F72"/>
          <w:sz w:val="56"/>
          <w:szCs w:val="56"/>
        </w:rPr>
        <w:t xml:space="preserve">CyberGuard Sentinel v2.2.3</w:t>
      </w:r>
    </w:p>
    <w:p>
      <w:pPr>
        <w:spacing w:after="2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Guide Administrateur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Installation, Configuration &amp; Exploitation</w:t>
      </w:r>
    </w:p>
    <w:p>
      <w:pPr>
        <w:jc w:val="center"/>
      </w:pP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CONFIDENTIEL — Réservé aux administrateurs autorisés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Table des matières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1. Prérequis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2. Installation via SSH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3. Assistant de configuration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4. Démarrage du service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5. Tableau de bord web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6. Console TUI (SSH)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7. Déploiement de l’agent client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8. Modes de défense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9. Cycle de vie d’un incident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10. Rollback et snapshots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11. Maintenance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12. Dépannage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13. Architecture de sécurité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1. Prérequis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Configuration matérielle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Exigence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Ubuntu 22.04/24.04 LTS ou Debian 12/13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Go minimum, 4 Go recommandés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Disque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 Go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 cœurs minimum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Réseau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 moins une interface sur le sous-réseau surveillé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3.12+ (pré-installé sur Ubuntu 24.04 &amp; Debian 13, installé auto par apt si absent)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Accès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Privilèges root ou sudo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Position réseau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serveur Sentinel doit être sur le même segment réseau que les machines surveillées. Il utilise des balayages ARP pour la découverte — l’ARP ne traverse pas les routeurs.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Si votre réseau a plusieurs VLANs, il faut soit un Sentinel par VLAN, soit un port miroir (SPAN) sur votre switch.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1.3 Avant de commencer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que vous avez un accès SSH au serveur avec une clé (pas uniquement un mot de passe)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Identifiez les sous-réseaux à surveiller (ex : 192.168.1.0/24)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Préparez vos identifiants SMTP si vous souhaitez les notifications par 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Choisissez le mode de défense : Confirmation (le plus sûr) ou Immédiat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2. Installation via SSH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Transférer le paquet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Depuis votre machine locale, copiez le paquet .deb sur le serveur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scp cyberguard-sentinel_2.2.3-1_all.deb user@serveur:/tmp/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Puis connectez-vous en SSH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ssh user@serveur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Installer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apt update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dpkg -i /tmp/cyberguard-sentinel_2.2.3-1_all.deb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apt install -f    # Installer les dépendances manquantes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L’installation se déroule en 7 étapes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1 : Dépendances système (nmap, whois, traceroute)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2 : Création de l’environnement virtuel Python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3 : Installation des bibliothèques Python (scapy, flask, bcrypt...)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4 : Assistant de configuration interactif (voir section 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5 : Certificat TLS + durcissement SSH + durcissement OS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6 : Création du service systemd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Étape 7 : Commit atomique (tout ou rien)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Si votre connexion SSH est coupée pendant l’installation, le système annule automatiquement toutes les modifications. Aucune installation partielle n’est possible. Reconnectez-vous et relancez la commande dpkg.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Ce que l’installateur fait automatiquement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Génère un certificat TLS auto-signé pour le tableau de bord web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Durcit SSH : désactive l’authentification par mot de passe si des clés SSH sont détectées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Durcit le système : protection sysctl réseau, désactivation USB, règles d’audit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Crée un service systemd avec sandboxing (ProtectHome, PrivateTmp, etc.)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3. Assistant de configuration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L’assistant se lance automatiquement à la première installation. Pour le relancer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setup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Il comporte 9 sections :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Réseau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L’assistant détecte automatiquement votre sous-réseau et votre interface. Vérifiez et ajustez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Sous-réseaux à surveiller (format CIDR, ex : 192.168.1.0/24)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Interface de capture (ex : eth0, ens33)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IPs à exclure du scan (l’IP du serveur est exclue automatiquement)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Nmap : conserver ou supprimer (mode scapy uniquement si supprimé)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Suricata (optionnel)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Si vous disposez d’un IDS Suricata, Sentinel peut ingérer ses alertes. C’est 100% optionnel — Sentinel a son propre moteur de détection.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Notifications par email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Configurez SMTP pour les emails d’incident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Serveur SMTP, port, TLS, identifiants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Adresses email des administrateurs (reçoivent toutes les alertes)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Annuaire utilisateurs : associer chaque IP/MAC de poste à un email utilisateur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Pays pour les informations légales (IE, FR, US)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Agent client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Agent optionnel zéro-privilège pour les popups sur les postes et la collecte forensique locale. Voir section 7.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3.5 Défense active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Choisissez le mode de défense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Confirmation (par défaut) : l’admin doit approuver avant que Sentinel agisse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Immédiat : Sentinel agit instantanément, informe l’admin avec option de rollback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Configurez également : seuils de blocage automatique, liste blanche d’IPs, durée de blocage.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3.6 à 3.9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Reconnaissance : clés API optionnelles AbuseIPDB et VirusTotal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Netgate : intégration optionnelle pfSense/OPNsense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Tableau de bord web : port, nom d’utilisateur, mot de passe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Rétention des données : durée de conservation des alertes, flux, logs DNS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4. Démarrage du service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start cyberguard-sentinel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enable cyberguard-sentinel    # Démarrage automatique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Vérifiez qu’il fonctionne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status cyberguard-sentinel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status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Consultez les journaux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journalctl -u cyberguard-sentinel -f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Ce qui se passe au démarrage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daemon effectue ces vérifications dans l’ordre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Vérification de l’intégrité du code (manifeste SHA-256)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Activation du mode WAL SQLite (lectures/écritures concurrentes)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Vérification du durcissement SSH (mot de passe désactivé si clés présentes)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Vérification du durcissement OS (sysctl, modules, etc.)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Démarrage de la capture de paquets (nécessite root, puis abandon des privilèges)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Démarrage du tableau de bord web en HTTPS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Lancement de la découverte ARP et de la détection des menaces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5. Tableau de bord web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Accédez au tableau de bord à l’adresse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https://&lt;IP_SERVEUR&gt;:8443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Le certificat est auto-signé. Votre navigateur affichera un avertissement — c’est normal. Ajoutez une exception pour continuer.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Authentification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Nom d’utilisateur et mot de passe définis lors de l’assistant de configuration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2FA TOTP optionnel (compatible Google Authenticator)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Verrouillage du compte après 5 tentatives échouées (15 min)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Expiration de la session après 30 minutes d’inactivité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Fonctionnalités du tableau de bord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Flux d’alertes en temps réel via WebSocket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Inventaire des hôtes avec scores de risque et confiance d’identité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Règles de défense active (iptables)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Gestion des incidents avec approbation/rejet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Affichage du code PIN d’approbation (pour vérification du lien email)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Liste des snapshots et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Statut de la détection kill chain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Surveillance de la santé du serveur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Points d’accès API principaux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Point d’accès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/api/overview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Vue d’ensemble et statistiques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/api/alerts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Liste des alertes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/api/hosts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Inventaire des hôtes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/api/incidents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Liste des incidents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/api/incidents/&lt;id&gt;/pin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PIN d’approbation (dashboard uniquement)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/api/snapshots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Snapshots de rollback disponibles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 /api/snapshots/rollback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Restaurer un snapshot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/api/resilience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Santé serveur + mode dégradé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/api/integrity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de l’intégrité du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/api/ssh/verify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Statut du durcissement SSH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GET /api/os/verify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Statut du durcissement OS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6. Console TUI (administration SSH)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Pour les serveurs sans navigateur, utilisez la console SSH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Options du menu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Statut système — CPU, RAM, disque, état du service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Alertes récentes — 50 dernières alertes avec sévérité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Inventaire réseau — tous les hôtes découverts avec scores de risque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Incidents — incidents actifs et résolus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5. Défense active — règles iptables + option ROLLBACK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6. Modifier la configuration — relancer l’assistant ou éditer le 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7. Annuaire utilisateurs — ajouter/modifier/supprimer, scanner le réseau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8. Tester l’email — envoyer un test pour vérifier SMTP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9. Voir les journaux — journal du daemon, audit de défense, fichiers forensiques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10. Redémarrer le service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Effectuer un rollback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Depuis la console TUI : option 5 (Défense active) → option 1 (Rollback)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Le système affiche les snapshots disponibles. Sélectionnez-en un pour restaurer l’état du pare-feu d’avant les actions de défense de cet incident.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7. Déploiement de l’agent client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Vue d’ensemble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L’agent client est optionnel. Sans lui, tout fonctionne par email. Avec lui, les utilisateurs reçoivent des popups instantanées et une collecte forensique locale.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Architecture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Sentinel ne se connecte JAMAIS aux postes de travail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L’agent interroge Sentinel pour les notifications (sortant uniquement)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Polling adaptatif : 60s au repos, 5s quand une notification est en attente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Authentification mutuelle HMAC-SHA256 (secret partagé)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Les messages popup sont prédéfinis dans l’agent — le serveur n’envoie que des codes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Les rapports forensiques sont sauvegardés sur le Bureau uniquement — jamais envoyés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Déploiement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Copiez cyberguard-agent.py sur chaque poste. Le secret partagé est affiché lors de l’installation ou dans config.yaml :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python3 cyberguard-agent.py --server https://IP_SENTINEL:8443 --secret VOTRE_SECRET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Aucun privilège administrateur nécessaire. L’agent fonctionne comme utilisateur normal.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Si un poste est compromis, seul son secret partagé est exposé. Envisagez des secrets par poste dans les environnements haute sécurité.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8. Modes de défense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Mode Confirmation (par défaut)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Option la plus sûre. Le workflow est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Sentinel détecte une menace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Email envoyé à l’admin avec boutons Approuver/Rejeter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L’admin clique sur Approuver → saisit le PIN depuis le tableau de bord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Les actions de défense s’exécutent (bloquer IP, quarantaine, sinkhole...)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5. L’utilisateur est notifié (popup si agent, email sinon)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6. Rapport envoyé à l’admin avec option de rollback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Mode Immédiat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Pour les environnements nécessitant une réponse instantanée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1. Sentinel détecte une menace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2. Les actions de défense s’exécutent IMMEDÉIATEMENT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3. L’utilisateur est notifié en parallèle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4. L’admin reçoit un email APRES coup avec détails + option de rollback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En mode immédiat, un faux positif bloquera une IP légitime instantanément. Utilisez le rollback pour annuler.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Changer de mode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# Option 6 &gt; Éditer le YAML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Changez defense.mode en "confirmation" ou "immediate" dans config.yaml, puis redémarrez.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9. Cycle de vie d’un incident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Workflow en mode Confirmation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Ce qui se passe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admin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DETECTED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Menace identifiée, actions planifiées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Aucune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AWAITING_ADMIN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Email envoyé avec Approuver/Rejeter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Cliquer + saisir PIN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Défense + notification lancées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Attendre le rapport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MITIGATING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Recon, blocage, forensique, sinkhole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Surveiller le dashboard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RESOLVED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Rapport envoyé avec option rollback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Vérifier, rollback si nécessaire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Code PIN d’approbation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Quand un incident est créé, un code PIN à 6 chiffres apparaît dans le tableau de bord. Le lien d’approbation par email exige ce PIN. Même si l’email est intercepté, l’attaquant ne peut pas approuver sans le PIN.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Ce que font les actions de défense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Blocage IP : ajoute une règle DROP iptables pour l’IP de l’attaquant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Limitation de débit : limite les paquets/seconde depuis une 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Quarantaine : isole un hôte interne compromis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Sinkhole DNS : redirige un domaine malveillant vers 127.0.0.1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 Netgate est configuré : propage les blocages au pare-feu pfSense/OPNsense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10. Rollback et snapshots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Avant chaque action de défense, Sentinel sauvegarde un snapshot complet de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Toutes les règles iptables (iptables-save)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Toutes les règles nftables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/etc/hosts (entrées sinkhole)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La chaîne iptables spécifique à CyberGuard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Comment effectuer un rollback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Trois méthodes 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Console TUI : option 5 &gt; Rollback &gt; sélectionner le snapshot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API web : POST /api/snapshots/rollback avec le chemin du fichier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Lien email : instructions de rollback dans chaque rapport d’incident</w:t>
      </w:r>
    </w:p>
    <w:p>
      <w:pPr>
        <w:pBdr>
          <w:left w:val="single" w:color="F59E0B" w:sz="6" w:space="8"/>
        </w:pBdr>
        <w:spacing w:after="120"/>
        <w:ind w:left="360"/>
      </w:pPr>
      <w:r>
        <w:rPr>
          <w:rFonts w:ascii="Arial" w:cs="Arial" w:eastAsia="Arial" w:hAnsi="Arial"/>
          <w:i/>
          <w:iCs/>
          <w:color w:val="92400E"/>
          <w:sz w:val="21"/>
          <w:szCs w:val="21"/>
        </w:rPr>
        <w:t xml:space="preserve">⚠ Un rollback supprime TOUS les blocages ajoutés depuis le snapshot. Si plusieurs incidents ont eu lieu, revenir à un snapshot ancien peut débloquer des IPs d’incidents ultérieurs.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11. Maintenance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Tâches automatiques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860"/>
        <w:gridCol w:w="30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Tâche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Fréquence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Découverte ARP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Scan de ports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60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Auto-surveillance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CPU, RAM, disque, I/O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Garde tampon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60s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Détection perte de paquets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pare-feu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2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Détection de tampering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SSH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30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mot de passe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Vérification OS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Toutes les heures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Détection de dérive sysctl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Nettoyage données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Quotidien 3h00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Selon rétention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Sauvegarde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Quotidien 4h00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I/O basse priorité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Rapport hebdomadaire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Lundi 8h00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Envoyé aux admins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Tâches manuelles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Examiner les rapports hebdomadaires pour détecter les tendances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Mettre à jour les règles de détection : éditer /etc/cyberguard/rules.yaml (rechargement automatique)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Mettre à jour les clés API de threat intel si expirées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Vérifier l’espace disque sur /var/log/cyberguard/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Examiner les faux positifs et les marquer via l’API ou la TUI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Reconfiguration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setup       # Assistant complet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 # Option 6 pour modifications rapides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systemctl restart cyberguard-sentinel   # Appliquer les changements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12. Dépannage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12.1 Le service ne démarre pas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journalctl -u cyberguard-sentinel -n 50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"Permission denied" → doit tourner en root (sockets raw)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"Address already in use" → port 8443 occupé, changez web.port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"Module not found" → lancez : sudo /opt/cyberguard/venv/bin/pip install -r /opt/cyberguard/requirements.txt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12.2 Aucun hôte découvert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que Sentinel est sur le même sous-réseau (l’ARP ne traverse pas les routeurs)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l’interface de capture dans config.yaml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Essayez un scan manuel : sudo cyberguard scan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12.3 Les emails ne s’envoient pas</w:t>
      </w:r>
    </w:p>
    <w:p>
      <w:pPr>
        <w:spacing w:after="80"/>
        <w:ind w:left="360"/>
      </w:pPr>
      <w:r>
        <w:rPr>
          <w:rFonts w:ascii="Courier New" w:cs="Courier New" w:eastAsia="Courier New" w:hAnsi="Courier New"/>
          <w:color w:val="1F2937"/>
          <w:sz w:val="19"/>
          <w:szCs w:val="19"/>
        </w:rPr>
        <w:t xml:space="preserve">sudo cyberguard console    # Option 8 : Tester l’email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les identifiants SMTP dans config.yaml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que le pare-feu autorise le port sortant 587/465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12.4 Tableau de bord inaccessible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que le service tourne : systemctl status cyberguard-sentinel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le port : ss -tlnp | grep 8443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le pare-feu : sudo iptables -L INPUT -n | grep 8443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12.5 Mode dégradé activé</w:t>
      </w:r>
    </w:p>
    <w:p>
      <w:pPr>
        <w:spacing w:after="120"/>
      </w:pPr>
      <w:r>
        <w:rPr>
          <w:rFonts w:ascii="Arial" w:cs="Arial" w:eastAsia="Arial" w:hAnsi="Arial"/>
          <w:sz w:val="21"/>
          <w:szCs w:val="21"/>
        </w:rPr>
        <w:t xml:space="preserve">Cela signifie que le serveur est surchargé. Les tâches non essentielles sont suspendues.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Vérifiez ce qui consomme les ressources : top, iotop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Si une sauvegarde est en cours : elle utilise une priorité I/O basse, attendez la fin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Sortie manuelle : POST /api/resilience/degraded {"action": "exit"}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B4F72"/>
          <w:sz w:val="32"/>
          <w:szCs w:val="32"/>
        </w:rPr>
        <w:t xml:space="preserve">13. Architecture de sécurité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13.1 Conception zéro-privilège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Sentinel ne se connecte JAMAIS aux postes de travail (pas de SSH, pas de WinRM)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Aucun identifiant de machine cliente stocké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L’agent client interroge Sentinel (sortant uniquement)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Les rapports forensiques restent sur le Bureau de l’utilisateur (jamais envoyés)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13.2 Défense en profondeur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Protection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Réseau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HTTPS uniquement, CORS restreint, limitation de débit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Authentification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bcrypt + TOTP 2FA + verrouillage + expiration session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Autorisation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46 points d’accès API tous authentifiés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Approbation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Token + PIN (second facteur, dashboard uniquement)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Agent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HMAC-SHA256 + anti-rejeu + messages prédéfinis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Données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SQLite WAL, sauvegardes chiffrées, nettoyage des logs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Audit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Journal chaîné par hash inviolable, audit des actions admin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Système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Durcissement sysctl, AppArmor, auditd, durcissement SSH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Intégrité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Manifeste SHA-256 vérifié au démarrage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Résilience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Mode dégradé, garde tampon, sauvegardes sécurisées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13.3 Emplacements des fichiers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Chemin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4F7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/opt/cyberguard/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Code applicatif + environnement virtuel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/etc/cyberguard/config.yaml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Configuration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/etc/cyberguard/tls/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Certificat et clé TLS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/var/lib/cyberguard/data/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Base SQLite + empreintes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Journaux + audit de défense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/var/log/cyberguard/forensics/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Rapports forensiques + PDF de plainte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/var/log/cyberguard/snapshots/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Snapshots d’état de défense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/var/log/cyberguard/backups/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Sauvegardes quotidiennes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999999"/>
          <w:sz w:val="20"/>
          <w:szCs w:val="20"/>
        </w:rPr>
        <w:t xml:space="preserve">— Fin du document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CyberGuard Sentinel v2.2.3 — Guide Administrateur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B4F72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2026-03-13T19:08:42.472Z</dcterms:created>
  <dcterms:modified xsi:type="dcterms:W3CDTF">2026-03-13T19:08:42.472Z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