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Jalon — Projet 03 : Memory Game</w:t>
      </w:r>
    </w:p>
    <w:p>
      <w:pPr>
        <w:pStyle w:val="Heading2"/>
      </w:pPr>
      <w:r>
        <w:t>État du projet</w:t>
      </w:r>
    </w:p>
    <w:p>
      <w:r>
        <w:t>Le Projet 03 — Memory Game a été commencé et repris à plusieurs reprises.</w:t>
      </w:r>
    </w:p>
    <w:p>
      <w:r>
        <w:t>Le projet n’est pas considéré comme finalisé ni validé à l’issue de la séance.</w:t>
      </w:r>
    </w:p>
    <w:p>
      <w:r>
        <w:t>Le rendu visuel du plateau a été obtenu : grille de 16 cartes et utilisation de ressources d’images dans le dossier images.</w:t>
      </w:r>
    </w:p>
    <w:p>
      <w:pPr>
        <w:pStyle w:val="Heading2"/>
      </w:pPr>
      <w:r>
        <w:t>Point technique constaté</w:t>
      </w:r>
    </w:p>
    <w:p>
      <w:r>
        <w:t>Le comportement attendu après la découverte d’une paire n’a pas été validé de manière fiable : les cartes restantes ne pouvaient pas toujours être sélectionnées.</w:t>
      </w:r>
    </w:p>
    <w:p>
      <w:r>
        <w:t>Plusieurs réécritures du HTML, du CSS et du JavaScript ont été effectuées sans parvenir à une validation complète du jeu.</w:t>
      </w:r>
    </w:p>
    <w:p>
      <w:r>
        <w:t>Le CSS et le JavaScript doivent être repris de manière cohérente avant toute mise en ligne ou validation finale.</w:t>
      </w:r>
    </w:p>
    <w:p>
      <w:pPr>
        <w:pStyle w:val="Heading2"/>
      </w:pPr>
      <w:r>
        <w:t>Décision de méthode</w:t>
      </w:r>
    </w:p>
    <w:p>
      <w:r>
        <w:t>Ne pas poursuivre par accumulation de corrections ponctuelles.</w:t>
      </w:r>
    </w:p>
    <w:p>
      <w:r>
        <w:t>Repartir sur une base cohérente et vérifier chaque fonctionnalité essentielle avant de passer à la suivante.</w:t>
      </w:r>
    </w:p>
    <w:p>
      <w:r>
        <w:t>Les diagnostics et erreurs visibles dans VS Code constituent un point de contrôle obligatoire.</w:t>
      </w:r>
    </w:p>
    <w:p>
      <w:r>
        <w:t>En cas d’échec répété d’une stratégie, changer de méthode plutôt que multiplier les corrections.</w:t>
      </w:r>
    </w:p>
    <w:p>
      <w:pPr>
        <w:pStyle w:val="Heading2"/>
      </w:pPr>
      <w:r>
        <w:t>Fonctionnalités à valider</w:t>
      </w:r>
    </w:p>
    <w:p>
      <w:r>
        <w:t>Affichage des 16 cartes.</w:t>
      </w:r>
    </w:p>
    <w:p>
      <w:r>
        <w:t>Retournement d’une carte et sélection d’une deuxième carte.</w:t>
      </w:r>
    </w:p>
    <w:p>
      <w:r>
        <w:t>Mauvaise paire : affichage temporaire puis retournement.</w:t>
      </w:r>
    </w:p>
    <w:p>
      <w:r>
        <w:t>Bonne paire : cartes conservées visibles et poursuite de la partie.</w:t>
      </w:r>
    </w:p>
    <w:p>
      <w:r>
        <w:t>Compteur de coups, mélange, bouton Recommencer.</w:t>
      </w:r>
    </w:p>
    <w:p>
      <w:r>
        <w:t>Détection de la fin de partie et message de victoire.</w:t>
      </w:r>
    </w:p>
    <w:p>
      <w:r>
        <w:t>Absence d’erreurs dans VS Code et dans la console du navigateur.</w:t>
      </w:r>
    </w:p>
    <w:p>
      <w:pPr>
        <w:pStyle w:val="Heading2"/>
      </w:pPr>
      <w:r>
        <w:t>Statut du jalon</w:t>
      </w:r>
    </w:p>
    <w:p>
      <w:r>
        <w:t>NON VALIDÉ — reprise nécessaire avant mise en ligne et clôture du Projet 03.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