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8BB9B" w14:textId="77777777" w:rsidR="0050688D" w:rsidRPr="0050688D" w:rsidRDefault="0050688D" w:rsidP="0013502E">
      <w:pPr>
        <w:rPr>
          <w:rFonts w:ascii="Bookman Old Style" w:hAnsi="Bookman Old Style"/>
        </w:rPr>
      </w:pPr>
      <w:r w:rsidRPr="0050688D">
        <w:rPr>
          <w:rFonts w:ascii="Bookman Old Style" w:hAnsi="Bookman Old Style"/>
          <w:noProof/>
        </w:rPr>
        <w:drawing>
          <wp:inline distT="0" distB="0" distL="0" distR="0" wp14:anchorId="2A1E4D3D" wp14:editId="6785E085">
            <wp:extent cx="7023100" cy="179727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infona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7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18E0" w14:textId="77777777" w:rsidR="0050688D" w:rsidRPr="0050688D" w:rsidRDefault="0050688D" w:rsidP="0013502E">
      <w:pPr>
        <w:rPr>
          <w:rFonts w:ascii="Bookman Old Style" w:hAnsi="Bookman Old Style"/>
        </w:rPr>
      </w:pPr>
    </w:p>
    <w:p w14:paraId="35B1350C" w14:textId="77777777" w:rsidR="0050688D" w:rsidRPr="0050688D" w:rsidRDefault="0050688D" w:rsidP="0013502E">
      <w:pPr>
        <w:jc w:val="center"/>
        <w:rPr>
          <w:rFonts w:ascii="Bookman Old Style" w:hAnsi="Bookman Old Style"/>
          <w:i/>
          <w:color w:val="E36C0A" w:themeColor="accent6" w:themeShade="BF"/>
          <w:sz w:val="44"/>
        </w:rPr>
      </w:pPr>
      <w:r>
        <w:rPr>
          <w:rFonts w:ascii="Bookman Old Style" w:hAnsi="Bookman Old Style"/>
          <w:i/>
          <w:color w:val="E36C0A" w:themeColor="accent6" w:themeShade="BF"/>
          <w:sz w:val="44"/>
        </w:rPr>
        <w:t>Software E</w:t>
      </w:r>
      <w:r w:rsidRPr="0050688D">
        <w:rPr>
          <w:rFonts w:ascii="Bookman Old Style" w:hAnsi="Bookman Old Style"/>
          <w:i/>
          <w:color w:val="E36C0A" w:themeColor="accent6" w:themeShade="BF"/>
          <w:sz w:val="44"/>
        </w:rPr>
        <w:t>ngineering – 2017/2018</w:t>
      </w:r>
    </w:p>
    <w:p w14:paraId="6A4CE7F2" w14:textId="77777777" w:rsidR="0050688D" w:rsidRDefault="0050688D" w:rsidP="0013502E">
      <w:pPr>
        <w:jc w:val="center"/>
        <w:rPr>
          <w:rFonts w:ascii="Bookman Old Style" w:hAnsi="Bookman Old Style"/>
          <w:i/>
          <w:color w:val="E36C0A" w:themeColor="accent6" w:themeShade="BF"/>
          <w:sz w:val="32"/>
          <w:u w:val="single"/>
        </w:rPr>
      </w:pPr>
      <w:r w:rsidRPr="0050688D">
        <w:rPr>
          <w:rFonts w:ascii="Bookman Old Style" w:hAnsi="Bookman Old Style"/>
          <w:i/>
          <w:color w:val="E36C0A" w:themeColor="accent6" w:themeShade="BF"/>
          <w:sz w:val="32"/>
        </w:rPr>
        <w:t xml:space="preserve">Cédric ZANNI &amp; </w:t>
      </w:r>
      <w:r w:rsidRPr="0050688D">
        <w:rPr>
          <w:rFonts w:ascii="Bookman Old Style" w:hAnsi="Bookman Old Style"/>
          <w:i/>
          <w:color w:val="E36C0A" w:themeColor="accent6" w:themeShade="BF"/>
          <w:sz w:val="32"/>
          <w:u w:val="single"/>
        </w:rPr>
        <w:t xml:space="preserve">Dominique </w:t>
      </w:r>
      <w:proofErr w:type="spellStart"/>
      <w:r w:rsidRPr="0050688D">
        <w:rPr>
          <w:rFonts w:ascii="Bookman Old Style" w:hAnsi="Bookman Old Style"/>
          <w:i/>
          <w:color w:val="E36C0A" w:themeColor="accent6" w:themeShade="BF"/>
          <w:sz w:val="32"/>
          <w:u w:val="single"/>
        </w:rPr>
        <w:t>Benmouffek</w:t>
      </w:r>
      <w:proofErr w:type="spellEnd"/>
    </w:p>
    <w:p w14:paraId="236B1FE8" w14:textId="77777777" w:rsidR="0050688D" w:rsidRPr="0000687F" w:rsidRDefault="0050688D" w:rsidP="0013502E">
      <w:pPr>
        <w:jc w:val="center"/>
        <w:rPr>
          <w:rFonts w:ascii="Bookman Old Style" w:hAnsi="Bookman Old Style"/>
          <w:i/>
          <w:color w:val="E36C0A" w:themeColor="accent6" w:themeShade="BF"/>
          <w:sz w:val="22"/>
          <w:u w:val="single"/>
        </w:rPr>
      </w:pPr>
    </w:p>
    <w:p w14:paraId="5FB3DDD2" w14:textId="77777777" w:rsidR="0050688D" w:rsidRDefault="0050688D" w:rsidP="0013502E">
      <w:pPr>
        <w:jc w:val="center"/>
        <w:rPr>
          <w:rFonts w:ascii="Bookman Old Style" w:hAnsi="Bookman Old Style"/>
          <w:sz w:val="28"/>
        </w:rPr>
      </w:pPr>
      <w:r w:rsidRPr="00B969C3">
        <w:rPr>
          <w:rFonts w:ascii="Bookman Old Style" w:hAnsi="Bookman Old Style"/>
          <w:b/>
          <w:color w:val="FF0000"/>
          <w:sz w:val="32"/>
        </w:rPr>
        <w:t>TD2</w:t>
      </w:r>
      <w:r>
        <w:rPr>
          <w:rFonts w:ascii="Bookman Old Style" w:hAnsi="Bookman Old Style"/>
          <w:sz w:val="28"/>
        </w:rPr>
        <w:t xml:space="preserve"> – Environnement de programmation pour la gestion de projet informatique</w:t>
      </w:r>
    </w:p>
    <w:p w14:paraId="1251B9A1" w14:textId="3EDAE196" w:rsidR="0050688D" w:rsidRDefault="00B969C3" w:rsidP="0013502E">
      <w:pPr>
        <w:jc w:val="center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 xml:space="preserve">Thème général : </w:t>
      </w:r>
      <w:proofErr w:type="spellStart"/>
      <w:r>
        <w:rPr>
          <w:rFonts w:ascii="Bookman Old Style" w:hAnsi="Bookman Old Style"/>
          <w:i/>
          <w:sz w:val="28"/>
        </w:rPr>
        <w:t>Build</w:t>
      </w:r>
      <w:proofErr w:type="spellEnd"/>
      <w:r>
        <w:rPr>
          <w:rFonts w:ascii="Bookman Old Style" w:hAnsi="Bookman Old Style"/>
          <w:i/>
          <w:sz w:val="28"/>
        </w:rPr>
        <w:t xml:space="preserve"> – </w:t>
      </w:r>
      <w:r w:rsidR="00DA7584">
        <w:rPr>
          <w:rFonts w:ascii="Bookman Old Style" w:hAnsi="Bookman Old Style"/>
          <w:i/>
          <w:sz w:val="28"/>
        </w:rPr>
        <w:t>Outils</w:t>
      </w:r>
      <w:r>
        <w:rPr>
          <w:rFonts w:ascii="Bookman Old Style" w:hAnsi="Bookman Old Style"/>
          <w:i/>
          <w:sz w:val="28"/>
        </w:rPr>
        <w:t> :</w:t>
      </w:r>
      <w:r w:rsidR="00DA7584">
        <w:rPr>
          <w:rFonts w:ascii="Bookman Old Style" w:hAnsi="Bookman Old Style"/>
          <w:i/>
          <w:sz w:val="28"/>
        </w:rPr>
        <w:t xml:space="preserve"> </w:t>
      </w:r>
      <w:r>
        <w:rPr>
          <w:rFonts w:ascii="Bookman Old Style" w:hAnsi="Bookman Old Style"/>
          <w:i/>
          <w:sz w:val="28"/>
        </w:rPr>
        <w:t>git –</w:t>
      </w:r>
      <w:r w:rsidR="00F14622">
        <w:rPr>
          <w:rFonts w:ascii="Bookman Old Style" w:hAnsi="Bookman Old Style"/>
          <w:i/>
          <w:sz w:val="28"/>
        </w:rPr>
        <w:t xml:space="preserve"> </w:t>
      </w:r>
      <w:proofErr w:type="spellStart"/>
      <w:r w:rsidR="00F14622">
        <w:rPr>
          <w:rFonts w:ascii="Bookman Old Style" w:hAnsi="Bookman Old Style"/>
          <w:i/>
          <w:sz w:val="28"/>
        </w:rPr>
        <w:t>Ant</w:t>
      </w:r>
      <w:proofErr w:type="spellEnd"/>
      <w:r w:rsidR="00F14622">
        <w:rPr>
          <w:rFonts w:ascii="Bookman Old Style" w:hAnsi="Bookman Old Style"/>
          <w:i/>
          <w:sz w:val="28"/>
        </w:rPr>
        <w:t xml:space="preserve"> - </w:t>
      </w:r>
      <w:r>
        <w:rPr>
          <w:rFonts w:ascii="Bookman Old Style" w:hAnsi="Bookman Old Style"/>
          <w:i/>
          <w:sz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</w:rPr>
        <w:t>Maven</w:t>
      </w:r>
      <w:proofErr w:type="spellEnd"/>
    </w:p>
    <w:p w14:paraId="644AFE06" w14:textId="77777777" w:rsidR="00B969C3" w:rsidRDefault="00B969C3" w:rsidP="0013502E">
      <w:pPr>
        <w:jc w:val="center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Dépôt des premières pierres du projet de cours</w:t>
      </w:r>
    </w:p>
    <w:p w14:paraId="2C001049" w14:textId="77777777" w:rsidR="0013502E" w:rsidRDefault="0013502E" w:rsidP="0013502E">
      <w:pPr>
        <w:jc w:val="center"/>
        <w:rPr>
          <w:rFonts w:ascii="Bookman Old Style" w:hAnsi="Bookman Old Style"/>
          <w:i/>
          <w:sz w:val="28"/>
        </w:rPr>
        <w:sectPr w:rsidR="0013502E" w:rsidSect="0013502E">
          <w:pgSz w:w="11900" w:h="16840"/>
          <w:pgMar w:top="568" w:right="276" w:bottom="568" w:left="567" w:header="709" w:footer="709" w:gutter="0"/>
          <w:cols w:space="708"/>
          <w:docGrid w:linePitch="360"/>
        </w:sectPr>
      </w:pPr>
    </w:p>
    <w:p w14:paraId="197D8DC6" w14:textId="77777777" w:rsidR="00B969C3" w:rsidRPr="0000687F" w:rsidRDefault="00B969C3" w:rsidP="0050688D">
      <w:pPr>
        <w:jc w:val="center"/>
        <w:rPr>
          <w:rFonts w:ascii="Bookman Old Style" w:hAnsi="Bookman Old Style"/>
          <w:i/>
          <w:sz w:val="14"/>
        </w:rPr>
      </w:pPr>
    </w:p>
    <w:p w14:paraId="429CCB0A" w14:textId="77777777" w:rsidR="00E2742D" w:rsidRPr="0000687F" w:rsidRDefault="00E2742D" w:rsidP="0050688D">
      <w:pPr>
        <w:jc w:val="center"/>
        <w:rPr>
          <w:rFonts w:ascii="Bookman Old Style" w:hAnsi="Bookman Old Style"/>
          <w:i/>
          <w:sz w:val="14"/>
        </w:rPr>
      </w:pPr>
    </w:p>
    <w:p w14:paraId="00B4A2D3" w14:textId="6E95D750" w:rsidR="00B969C3" w:rsidRDefault="00B969C3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Attention ! Certains objectifs de ce TD2 devront être atteints pour le TD3 du mercredi 18/10</w:t>
      </w:r>
      <w:r w:rsidR="0000687F">
        <w:rPr>
          <w:rFonts w:ascii="Bookman Old Style" w:hAnsi="Bookman Old Style"/>
        </w:rPr>
        <w:t>.</w:t>
      </w:r>
    </w:p>
    <w:p w14:paraId="2CD72D7A" w14:textId="77777777" w:rsidR="00B969C3" w:rsidRDefault="00B969C3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Consignes : Respectez les bonnes règles de programmation en équipe (simplicité du code, modularité, documentation, gestion de versions, …).</w:t>
      </w:r>
    </w:p>
    <w:p w14:paraId="55F87D55" w14:textId="0BB00ABA" w:rsidR="00B969C3" w:rsidRDefault="00B969C3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Préliminaire : Formez des groupes de 4 et nommez pour cette séance un chef de projet (rôle tournant</w:t>
      </w:r>
      <w:r w:rsidR="005214B2">
        <w:rPr>
          <w:rFonts w:ascii="Bookman Old Style" w:hAnsi="Bookman Old Style"/>
        </w:rPr>
        <w:t xml:space="preserve"> sur les différentes séances</w:t>
      </w:r>
      <w:r>
        <w:rPr>
          <w:rFonts w:ascii="Bookman Old Style" w:hAnsi="Bookman Old Style"/>
        </w:rPr>
        <w:t>) qui devra déposer</w:t>
      </w:r>
      <w:r w:rsidR="005214B2">
        <w:rPr>
          <w:rFonts w:ascii="Bookman Old Style" w:hAnsi="Bookman Old Style"/>
        </w:rPr>
        <w:t xml:space="preserve"> sur Arche</w:t>
      </w:r>
      <w:r>
        <w:rPr>
          <w:rFonts w:ascii="Bookman Old Style" w:hAnsi="Bookman Old Style"/>
        </w:rPr>
        <w:t xml:space="preserve"> un </w:t>
      </w:r>
      <w:r w:rsidRPr="005214B2">
        <w:rPr>
          <w:rFonts w:ascii="Bookman Old Style" w:hAnsi="Bookman Old Style"/>
          <w:b/>
        </w:rPr>
        <w:t>compte rendu</w:t>
      </w:r>
      <w:r>
        <w:rPr>
          <w:rFonts w:ascii="Bookman Old Style" w:hAnsi="Bookman Old Style"/>
        </w:rPr>
        <w:t xml:space="preserve"> du déroulement de la séance (constitution de l’équipe, rôle de chacun, difficultés rencontrées, </w:t>
      </w:r>
      <w:r w:rsidR="005214B2">
        <w:rPr>
          <w:rFonts w:ascii="Bookman Old Style" w:hAnsi="Bookman Old Style"/>
        </w:rPr>
        <w:t xml:space="preserve">solutions apportées, copies d’écran, et en particulier celle du projet en fin de séance, et après travail hors TD, </w:t>
      </w:r>
      <w:r>
        <w:rPr>
          <w:rFonts w:ascii="Bookman Old Style" w:hAnsi="Bookman Old Style"/>
        </w:rPr>
        <w:t xml:space="preserve">…) et être garant de l’atteinte des objectifs minimaux pour </w:t>
      </w:r>
      <w:r w:rsidR="005214B2">
        <w:rPr>
          <w:rFonts w:ascii="Bookman Old Style" w:hAnsi="Bookman Old Style"/>
        </w:rPr>
        <w:t xml:space="preserve">le TD3 de </w:t>
      </w:r>
      <w:r>
        <w:rPr>
          <w:rFonts w:ascii="Bookman Old Style" w:hAnsi="Bookman Old Style"/>
        </w:rPr>
        <w:t>mercredi.</w:t>
      </w:r>
    </w:p>
    <w:p w14:paraId="38ED0D51" w14:textId="77777777" w:rsidR="00B969C3" w:rsidRDefault="00B969C3" w:rsidP="00B969C3">
      <w:pPr>
        <w:jc w:val="both"/>
        <w:rPr>
          <w:rFonts w:ascii="Bookman Old Style" w:hAnsi="Bookman Old Style"/>
        </w:rPr>
      </w:pPr>
    </w:p>
    <w:p w14:paraId="163ACD96" w14:textId="68D0E7A3" w:rsidR="0000687F" w:rsidRPr="0000687F" w:rsidRDefault="0013502E" w:rsidP="0000687F">
      <w:pPr>
        <w:jc w:val="both"/>
        <w:rPr>
          <w:rFonts w:ascii="Bookman Old Style" w:hAnsi="Bookman Old Style"/>
        </w:rPr>
      </w:pPr>
      <w:r w:rsidRPr="0013502E">
        <w:rPr>
          <w:rFonts w:ascii="Bookman Old Style" w:hAnsi="Bookman Old Style"/>
          <w:u w:val="single"/>
        </w:rPr>
        <w:t xml:space="preserve">Étape 1 : </w:t>
      </w:r>
      <w:r>
        <w:rPr>
          <w:rFonts w:ascii="Bookman Old Style" w:hAnsi="Bookman Old Style"/>
        </w:rPr>
        <w:t>Une fois que vos rôles sont déterminés dans chaque équipe, consultez le code fourni par C. Zanni dans l’out</w:t>
      </w:r>
      <w:r w:rsidR="0000687F">
        <w:rPr>
          <w:rFonts w:ascii="Bookman Old Style" w:hAnsi="Bookman Old Style"/>
        </w:rPr>
        <w:t xml:space="preserve">il gestionnaire de versions git et le site </w:t>
      </w:r>
      <w:proofErr w:type="spellStart"/>
      <w:r w:rsidR="0000687F">
        <w:rPr>
          <w:rFonts w:ascii="Bookman Old Style" w:hAnsi="Bookman Old Style"/>
        </w:rPr>
        <w:t>github</w:t>
      </w:r>
      <w:proofErr w:type="spellEnd"/>
      <w:r w:rsidR="0000687F">
        <w:rPr>
          <w:rFonts w:ascii="Bookman Old Style" w:hAnsi="Bookman Old Style"/>
        </w:rPr>
        <w:t xml:space="preserve"> :     </w:t>
      </w:r>
      <w:bookmarkStart w:id="0" w:name="_GoBack"/>
      <w:bookmarkEnd w:id="0"/>
      <w:r w:rsidR="0000687F" w:rsidRPr="0000687F">
        <w:rPr>
          <w:rFonts w:ascii="Arial" w:eastAsia="Times New Roman" w:hAnsi="Arial" w:cs="Arial"/>
          <w:color w:val="000000"/>
          <w:shd w:val="clear" w:color="auto" w:fill="FFFFFF"/>
          <w:lang w:val="en-GB"/>
        </w:rPr>
        <w:t>  </w:t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  <w:fldChar w:fldCharType="begin"/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  <w:instrText xml:space="preserve"> HYPERLINK "https://github.com/czanni/BasicImageInformation" \t "_blank" </w:instrText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  <w:fldChar w:fldCharType="separate"/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  <w:t>https://github.com/czanni/BasicImageInformation</w:t>
      </w:r>
      <w:r w:rsidR="0000687F" w:rsidRPr="0000687F">
        <w:rPr>
          <w:rFonts w:ascii="Arial" w:eastAsia="Times New Roman" w:hAnsi="Arial" w:cs="Arial"/>
          <w:color w:val="005A95"/>
          <w:shd w:val="clear" w:color="auto" w:fill="FFFFFF"/>
          <w:lang w:val="en-GB"/>
        </w:rPr>
        <w:fldChar w:fldCharType="end"/>
      </w:r>
    </w:p>
    <w:p w14:paraId="4CFC0C04" w14:textId="77777777" w:rsidR="0013502E" w:rsidRDefault="0013502E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Nous vous avons apporté une interface minimale qui permet d’afficher une interface graphique fournissant quelques fonctionnalités utiles sur une image.</w:t>
      </w:r>
    </w:p>
    <w:p w14:paraId="7C65D55C" w14:textId="41219068" w:rsidR="0013502E" w:rsidRDefault="00700B38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4738F" wp14:editId="0580A0C0">
                <wp:simplePos x="0" y="0"/>
                <wp:positionH relativeFrom="column">
                  <wp:posOffset>3801110</wp:posOffset>
                </wp:positionH>
                <wp:positionV relativeFrom="paragraph">
                  <wp:posOffset>1306195</wp:posOffset>
                </wp:positionV>
                <wp:extent cx="1778000" cy="1130300"/>
                <wp:effectExtent l="0" t="0" r="0" b="1270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A4ABE" w14:textId="77777777" w:rsidR="005214B2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E324B7F" w14:textId="77777777" w:rsidR="005214B2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Affichage </w:t>
                            </w:r>
                          </w:p>
                          <w:p w14:paraId="3A86ECE7" w14:textId="1964C6CF" w:rsidR="005214B2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 l’image</w:t>
                            </w:r>
                          </w:p>
                          <w:p w14:paraId="4A2BA507" w14:textId="0766CF5E" w:rsidR="005214B2" w:rsidRPr="00700B38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après 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99.3pt;margin-top:102.85pt;width:140pt;height:8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" filled="f" stroked="f">
                <v:textbox>
                  <w:txbxContent>
                    <w:p w14:paraId="649A4ABE" w14:textId="77777777" w:rsidR="005214B2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0E324B7F" w14:textId="77777777" w:rsidR="005214B2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Affichage </w:t>
                      </w:r>
                    </w:p>
                    <w:p w14:paraId="3A86ECE7" w14:textId="1964C6CF" w:rsidR="005214B2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 l’image</w:t>
                      </w:r>
                    </w:p>
                    <w:p w14:paraId="4A2BA507" w14:textId="0766CF5E" w:rsidR="005214B2" w:rsidRPr="00700B38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après traitement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4DAA3" wp14:editId="6A2518A0">
                <wp:simplePos x="0" y="0"/>
                <wp:positionH relativeFrom="column">
                  <wp:posOffset>638810</wp:posOffset>
                </wp:positionH>
                <wp:positionV relativeFrom="paragraph">
                  <wp:posOffset>1293495</wp:posOffset>
                </wp:positionV>
                <wp:extent cx="1778000" cy="11303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19D9" w14:textId="77777777" w:rsidR="005214B2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A346EF3" w14:textId="3C507F8D" w:rsidR="005214B2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Affichage </w:t>
                            </w:r>
                          </w:p>
                          <w:p w14:paraId="26022BA1" w14:textId="1833C137" w:rsidR="005214B2" w:rsidRPr="00700B38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d’une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50.3pt;margin-top:101.85pt;width:140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" filled="f" stroked="f">
                <v:textbox>
                  <w:txbxContent>
                    <w:p w14:paraId="148819D9" w14:textId="77777777" w:rsidR="005214B2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A346EF3" w14:textId="3C507F8D" w:rsidR="005214B2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Affichage </w:t>
                      </w:r>
                    </w:p>
                    <w:p w14:paraId="26022BA1" w14:textId="1833C137" w:rsidR="005214B2" w:rsidRPr="00700B38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d’une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511C5" wp14:editId="7CB0009F">
                <wp:simplePos x="0" y="0"/>
                <wp:positionH relativeFrom="column">
                  <wp:posOffset>-21590</wp:posOffset>
                </wp:positionH>
                <wp:positionV relativeFrom="paragraph">
                  <wp:posOffset>963295</wp:posOffset>
                </wp:positionV>
                <wp:extent cx="6159500" cy="1651000"/>
                <wp:effectExtent l="50800" t="25400" r="88900" b="101600"/>
                <wp:wrapThrough wrapText="bothSides">
                  <wp:wrapPolygon edited="0">
                    <wp:start x="-178" y="-332"/>
                    <wp:lineTo x="-178" y="22597"/>
                    <wp:lineTo x="21823" y="22597"/>
                    <wp:lineTo x="21823" y="-332"/>
                    <wp:lineTo x="-178" y="-332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.65pt;margin-top:75.85pt;width:485pt;height:1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3502E">
        <w:rPr>
          <w:rFonts w:ascii="Bookman Old Style" w:hAnsi="Bookman Old Style"/>
        </w:rPr>
        <w:t>Très schématiquement, voilà l’affichage correspondant au code fourni :</w:t>
      </w:r>
    </w:p>
    <w:p w14:paraId="14260F2F" w14:textId="77777777" w:rsidR="00E2742D" w:rsidRDefault="00E2742D" w:rsidP="00B969C3">
      <w:pPr>
        <w:jc w:val="both"/>
        <w:rPr>
          <w:rFonts w:ascii="Bookman Old Style" w:hAnsi="Bookman Old Style"/>
        </w:rPr>
      </w:pPr>
    </w:p>
    <w:p w14:paraId="69B71771" w14:textId="08861548" w:rsidR="0013502E" w:rsidRDefault="00700B38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B604B" wp14:editId="32A3A045">
                <wp:simplePos x="0" y="0"/>
                <wp:positionH relativeFrom="column">
                  <wp:posOffset>2658110</wp:posOffset>
                </wp:positionH>
                <wp:positionV relativeFrom="paragraph">
                  <wp:posOffset>1965325</wp:posOffset>
                </wp:positionV>
                <wp:extent cx="863600" cy="35560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47AD2" w14:textId="1E7F37C1" w:rsidR="005214B2" w:rsidRPr="00700B38" w:rsidRDefault="005214B2" w:rsidP="00700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09.3pt;margin-top:154.75pt;width:6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" filled="f" stroked="f">
                <v:textbox>
                  <w:txbxContent>
                    <w:p w14:paraId="10547AD2" w14:textId="1E7F37C1" w:rsidR="005214B2" w:rsidRPr="00700B38" w:rsidRDefault="005214B2" w:rsidP="00700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Quitter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3813" wp14:editId="778DC13E">
                <wp:simplePos x="0" y="0"/>
                <wp:positionH relativeFrom="column">
                  <wp:posOffset>-21590</wp:posOffset>
                </wp:positionH>
                <wp:positionV relativeFrom="paragraph">
                  <wp:posOffset>187325</wp:posOffset>
                </wp:positionV>
                <wp:extent cx="6159500" cy="368300"/>
                <wp:effectExtent l="50800" t="25400" r="88900" b="114300"/>
                <wp:wrapThrough wrapText="bothSides">
                  <wp:wrapPolygon edited="0">
                    <wp:start x="-178" y="-1490"/>
                    <wp:lineTo x="-178" y="26814"/>
                    <wp:lineTo x="21823" y="26814"/>
                    <wp:lineTo x="21823" y="-1490"/>
                    <wp:lineTo x="-178" y="-149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65pt;margin-top:14.75pt;width:485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350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33379" wp14:editId="3E132920">
                <wp:simplePos x="0" y="0"/>
                <wp:positionH relativeFrom="column">
                  <wp:posOffset>435610</wp:posOffset>
                </wp:positionH>
                <wp:positionV relativeFrom="paragraph">
                  <wp:posOffset>212725</wp:posOffset>
                </wp:positionV>
                <wp:extent cx="812800" cy="3302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CB7A" w14:textId="77777777" w:rsidR="005214B2" w:rsidRPr="0013502E" w:rsidRDefault="005214B2">
                            <w:pPr>
                              <w:rPr>
                                <w:sz w:val="32"/>
                              </w:rPr>
                            </w:pPr>
                            <w:r w:rsidRPr="0013502E">
                              <w:rPr>
                                <w:sz w:val="32"/>
                              </w:rPr>
                              <w:t>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left:0;text-align:left;margin-left:34.3pt;margin-top:16.75pt;width:64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" filled="f" stroked="f">
                <v:textbox>
                  <w:txbxContent>
                    <w:p w14:paraId="38C7CB7A" w14:textId="77777777" w:rsidR="005214B2" w:rsidRPr="0013502E" w:rsidRDefault="005214B2">
                      <w:pPr>
                        <w:rPr>
                          <w:sz w:val="32"/>
                        </w:rPr>
                      </w:pPr>
                      <w:r w:rsidRPr="0013502E">
                        <w:rPr>
                          <w:sz w:val="32"/>
                        </w:rPr>
                        <w:t>Fichier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</w:rPr>
        <w:t>Les objets présents sur la fenêtre graphique : un menu Fichier avec des choix à compléter, un panneau d’affichage de l’image initiale (</w:t>
      </w:r>
      <w:r w:rsidR="00BA7538">
        <w:rPr>
          <w:rFonts w:ascii="Bookman Old Style" w:hAnsi="Bookman Old Style"/>
        </w:rPr>
        <w:t xml:space="preserve">choix Quitter) </w:t>
      </w:r>
      <w:r>
        <w:rPr>
          <w:rFonts w:ascii="Bookman Old Style" w:hAnsi="Bookman Old Style"/>
        </w:rPr>
        <w:t xml:space="preserve">le nom du fichier est pour le moment constant dans le code), une zone de boutons pour </w:t>
      </w:r>
      <w:r>
        <w:rPr>
          <w:rFonts w:ascii="Bookman Old Style" w:hAnsi="Bookman Old Style"/>
        </w:rPr>
        <w:lastRenderedPageBreak/>
        <w:t>sélectionner le traitement et finalement, à droite, le panneau d’affichage de l’image après traitement.</w:t>
      </w:r>
    </w:p>
    <w:p w14:paraId="270CBEAB" w14:textId="591FEAD4" w:rsidR="00700B38" w:rsidRDefault="00700B38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Familiarisez vous avec le code, son architecture (rôle de chaque fichier fourni), décortiquez le pour identifier le nom des différentes zones d’affichage, les méthodes attachées,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…</w:t>
      </w:r>
    </w:p>
    <w:p w14:paraId="3816205C" w14:textId="0159026B" w:rsidR="0013502E" w:rsidRDefault="0013502E" w:rsidP="00B969C3">
      <w:pPr>
        <w:jc w:val="both"/>
        <w:rPr>
          <w:rFonts w:ascii="Bookman Old Style" w:hAnsi="Bookman Old Style"/>
        </w:rPr>
      </w:pPr>
    </w:p>
    <w:p w14:paraId="12F27373" w14:textId="730D8E47" w:rsidR="00F14622" w:rsidRDefault="00700B38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 xml:space="preserve">Étape 2 : </w:t>
      </w:r>
      <w:r w:rsidR="00F14622" w:rsidRPr="00F14622">
        <w:rPr>
          <w:rFonts w:ascii="Bookman Old Style" w:hAnsi="Bookman Old Style"/>
        </w:rPr>
        <w:t>Enrichissement de l’application</w:t>
      </w:r>
      <w:r w:rsidR="00F14622">
        <w:rPr>
          <w:rFonts w:ascii="Bookman Old Style" w:hAnsi="Bookman Old Style"/>
        </w:rPr>
        <w:t xml:space="preserve"> grâce aux outils de gestion de projet appropriés</w:t>
      </w:r>
      <w:r w:rsidR="00826A56">
        <w:rPr>
          <w:rFonts w:ascii="Bookman Old Style" w:hAnsi="Bookman Old Style"/>
        </w:rPr>
        <w:t>.</w:t>
      </w:r>
    </w:p>
    <w:p w14:paraId="57CD1E3A" w14:textId="301ACBDC" w:rsidR="00826A56" w:rsidRDefault="00826A56" w:rsidP="00B969C3">
      <w:pPr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Attention ! vous êtes en équipe de projet. Vous devez pouvoir tous travailler sur les mêmes sources sans vous gêner. Les outils sont là pour cela !</w:t>
      </w:r>
    </w:p>
    <w:p w14:paraId="16C15E9A" w14:textId="77777777" w:rsidR="00F14622" w:rsidRDefault="00F14622" w:rsidP="00B969C3">
      <w:pPr>
        <w:jc w:val="both"/>
        <w:rPr>
          <w:rFonts w:ascii="Bookman Old Style" w:hAnsi="Bookman Old Style"/>
          <w:u w:val="single"/>
        </w:rPr>
      </w:pPr>
    </w:p>
    <w:p w14:paraId="7CFACE6F" w14:textId="77777777" w:rsidR="00E2742D" w:rsidRDefault="00E2742D" w:rsidP="00B969C3">
      <w:pPr>
        <w:jc w:val="both"/>
        <w:rPr>
          <w:rFonts w:ascii="Bookman Old Style" w:hAnsi="Bookman Old Style"/>
          <w:u w:val="single"/>
        </w:rPr>
      </w:pPr>
    </w:p>
    <w:p w14:paraId="0F0B7C3C" w14:textId="337C50E9" w:rsidR="00826A56" w:rsidRDefault="00826A56" w:rsidP="00B969C3">
      <w:pPr>
        <w:jc w:val="both"/>
        <w:rPr>
          <w:rFonts w:ascii="Bookman Old Style" w:hAnsi="Bookman Old Style"/>
        </w:rPr>
      </w:pPr>
      <w:r w:rsidRPr="00826A56">
        <w:rPr>
          <w:rFonts w:ascii="Bookman Old Style" w:hAnsi="Bookman Old Style"/>
        </w:rPr>
        <w:t>Le code généré doit être propre. Il vous sera utile tout au long des séances de S.E.. Facilitez vous le travail en documentant, simplifiant, …</w:t>
      </w:r>
    </w:p>
    <w:p w14:paraId="313209CA" w14:textId="346C5C47" w:rsidR="007F4397" w:rsidRDefault="007F4397" w:rsidP="00B969C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Aucun membre de l’équipe ne doit ralentir le travail des autres. Imprégnez vous de la méthode pour bien travailler ensemble !</w:t>
      </w:r>
    </w:p>
    <w:p w14:paraId="3C1CCEA6" w14:textId="77777777" w:rsidR="007F4397" w:rsidRPr="00826A56" w:rsidRDefault="007F4397" w:rsidP="00B969C3">
      <w:pPr>
        <w:jc w:val="both"/>
        <w:rPr>
          <w:rFonts w:ascii="Bookman Old Style" w:hAnsi="Bookman Old Style"/>
        </w:rPr>
      </w:pPr>
    </w:p>
    <w:p w14:paraId="4338C4C0" w14:textId="77777777" w:rsidR="00826A56" w:rsidRDefault="00826A56" w:rsidP="00B969C3">
      <w:pPr>
        <w:jc w:val="both"/>
        <w:rPr>
          <w:rFonts w:ascii="Bookman Old Style" w:hAnsi="Bookman Old Style"/>
          <w:u w:val="single"/>
        </w:rPr>
      </w:pPr>
    </w:p>
    <w:p w14:paraId="1356F584" w14:textId="4D171466" w:rsidR="00F14622" w:rsidRPr="00F14622" w:rsidRDefault="00F14622" w:rsidP="00B969C3">
      <w:pPr>
        <w:jc w:val="both"/>
        <w:rPr>
          <w:rFonts w:ascii="Bookman Old Style" w:hAnsi="Bookman Old Style"/>
        </w:rPr>
      </w:pPr>
      <w:r w:rsidRPr="00F14622">
        <w:rPr>
          <w:rFonts w:ascii="Bookman Old Style" w:hAnsi="Bookman Old Style"/>
        </w:rPr>
        <w:t xml:space="preserve">Partagez vous le travail entre ces </w:t>
      </w:r>
      <w:r>
        <w:rPr>
          <w:rFonts w:ascii="Bookman Old Style" w:hAnsi="Bookman Old Style"/>
        </w:rPr>
        <w:t>différentes fonctionnalités</w:t>
      </w:r>
      <w:r w:rsidR="00755A5C">
        <w:rPr>
          <w:rFonts w:ascii="Bookman Old Style" w:hAnsi="Bookman Old Style"/>
        </w:rPr>
        <w:t xml:space="preserve">, communiquez sur vos choix, </w:t>
      </w:r>
      <w:r w:rsidR="0041402F">
        <w:rPr>
          <w:rFonts w:ascii="Bookman Old Style" w:hAnsi="Bookman Old Style"/>
        </w:rPr>
        <w:t xml:space="preserve">utilisez les outils de gestion de projet informatique et de </w:t>
      </w:r>
      <w:proofErr w:type="spellStart"/>
      <w:r w:rsidR="0041402F">
        <w:rPr>
          <w:rFonts w:ascii="Bookman Old Style" w:hAnsi="Bookman Old Style"/>
        </w:rPr>
        <w:t>Build</w:t>
      </w:r>
      <w:proofErr w:type="spellEnd"/>
      <w:r w:rsidR="0041402F">
        <w:rPr>
          <w:rFonts w:ascii="Bookman Old Style" w:hAnsi="Bookman Old Style"/>
        </w:rPr>
        <w:t xml:space="preserve"> à tout moment</w:t>
      </w:r>
      <w:r>
        <w:rPr>
          <w:rFonts w:ascii="Bookman Old Style" w:hAnsi="Bookman Old Style"/>
        </w:rPr>
        <w:t> :</w:t>
      </w:r>
    </w:p>
    <w:p w14:paraId="0A5823AF" w14:textId="77777777" w:rsidR="00F14622" w:rsidRDefault="00F14622" w:rsidP="00B969C3">
      <w:pPr>
        <w:jc w:val="both"/>
        <w:rPr>
          <w:rFonts w:ascii="Bookman Old Style" w:hAnsi="Bookman Old Style"/>
        </w:rPr>
      </w:pPr>
    </w:p>
    <w:p w14:paraId="43E446B5" w14:textId="50F8C68A" w:rsidR="0013502E" w:rsidRDefault="00F14622" w:rsidP="00F14622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Permettre</w:t>
      </w:r>
      <w:r w:rsidR="00700B38" w:rsidRPr="00F14622">
        <w:rPr>
          <w:rFonts w:ascii="Bookman Old Style" w:hAnsi="Bookman Old Style"/>
        </w:rPr>
        <w:t xml:space="preserve"> par un choix du Menu Fichier </w:t>
      </w:r>
      <w:r w:rsidR="00BA7538">
        <w:rPr>
          <w:rFonts w:ascii="Bookman Old Style" w:hAnsi="Bookman Old Style"/>
        </w:rPr>
        <w:t>de</w:t>
      </w:r>
      <w:r w:rsidR="00700B38" w:rsidRPr="00F14622">
        <w:rPr>
          <w:rFonts w:ascii="Bookman Old Style" w:hAnsi="Bookman Old Style"/>
        </w:rPr>
        <w:t xml:space="preserve"> </w:t>
      </w:r>
      <w:r w:rsidR="00700B38" w:rsidRPr="005B7949">
        <w:rPr>
          <w:rFonts w:ascii="Bookman Old Style" w:hAnsi="Bookman Old Style"/>
          <w:b/>
        </w:rPr>
        <w:t>Charger</w:t>
      </w:r>
      <w:r w:rsidR="00700B38" w:rsidRPr="00F14622">
        <w:rPr>
          <w:rFonts w:ascii="Bookman Old Style" w:hAnsi="Bookman Old Style"/>
        </w:rPr>
        <w:t xml:space="preserve"> une image </w:t>
      </w:r>
      <w:r w:rsidRPr="00F14622">
        <w:rPr>
          <w:rFonts w:ascii="Bookman Old Style" w:hAnsi="Bookman Old Style"/>
        </w:rPr>
        <w:t xml:space="preserve">à sélectionner </w:t>
      </w:r>
      <w:r w:rsidR="005214B2">
        <w:rPr>
          <w:rFonts w:ascii="Bookman Old Style" w:hAnsi="Bookman Old Style"/>
        </w:rPr>
        <w:t xml:space="preserve">par l’utilisateur </w:t>
      </w:r>
      <w:r w:rsidRPr="00F14622">
        <w:rPr>
          <w:rFonts w:ascii="Bookman Old Style" w:hAnsi="Bookman Old Style"/>
        </w:rPr>
        <w:t xml:space="preserve">et bien évidemment </w:t>
      </w:r>
      <w:r w:rsidR="00BA7538">
        <w:rPr>
          <w:rFonts w:ascii="Bookman Old Style" w:hAnsi="Bookman Old Style"/>
        </w:rPr>
        <w:t>de</w:t>
      </w:r>
      <w:r w:rsidRPr="00F14622">
        <w:rPr>
          <w:rFonts w:ascii="Bookman Old Style" w:hAnsi="Bookman Old Style"/>
        </w:rPr>
        <w:t xml:space="preserve"> l’afficher dans le panneau de gauche.</w:t>
      </w:r>
    </w:p>
    <w:p w14:paraId="45C744D2" w14:textId="77777777" w:rsidR="00BA7538" w:rsidRDefault="00BA7538" w:rsidP="00BA7538">
      <w:pPr>
        <w:pStyle w:val="Paragraphedeliste"/>
        <w:jc w:val="both"/>
        <w:rPr>
          <w:rFonts w:ascii="Bookman Old Style" w:hAnsi="Bookman Old Style"/>
        </w:rPr>
      </w:pPr>
    </w:p>
    <w:p w14:paraId="7B737D2A" w14:textId="7A60E8FF" w:rsidR="005214B2" w:rsidRDefault="00BA7538" w:rsidP="00F14622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Permettre</w:t>
      </w:r>
      <w:r w:rsidRPr="00F14622">
        <w:rPr>
          <w:rFonts w:ascii="Bookman Old Style" w:hAnsi="Bookman Old Style"/>
        </w:rPr>
        <w:t xml:space="preserve"> par un choix du Menu </w:t>
      </w:r>
      <w:r>
        <w:rPr>
          <w:rFonts w:ascii="Bookman Old Style" w:hAnsi="Bookman Old Style"/>
        </w:rPr>
        <w:t xml:space="preserve">Fichier de </w:t>
      </w:r>
      <w:r>
        <w:rPr>
          <w:rFonts w:ascii="Bookman Old Style" w:hAnsi="Bookman Old Style"/>
          <w:b/>
        </w:rPr>
        <w:t xml:space="preserve">Sauver </w:t>
      </w:r>
      <w:r>
        <w:rPr>
          <w:rFonts w:ascii="Bookman Old Style" w:hAnsi="Bookman Old Style"/>
        </w:rPr>
        <w:t>l’image résultante du traitement préconisé.</w:t>
      </w:r>
    </w:p>
    <w:p w14:paraId="11D9C377" w14:textId="77777777" w:rsidR="00E601AA" w:rsidRDefault="00E601AA" w:rsidP="00E601AA">
      <w:pPr>
        <w:pStyle w:val="Paragraphedeliste"/>
        <w:jc w:val="both"/>
        <w:rPr>
          <w:rFonts w:ascii="Bookman Old Style" w:hAnsi="Bookman Old Style"/>
        </w:rPr>
      </w:pPr>
    </w:p>
    <w:p w14:paraId="2203AC86" w14:textId="057205D6" w:rsidR="00F14622" w:rsidRDefault="00826A56" w:rsidP="00F14622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Programmer un bouton </w:t>
      </w:r>
      <w:r w:rsidR="009C273E" w:rsidRPr="005B7949">
        <w:rPr>
          <w:rFonts w:ascii="Bookman Old Style" w:hAnsi="Bookman Old Style"/>
          <w:b/>
        </w:rPr>
        <w:t>Inversion</w:t>
      </w:r>
      <w:r w:rsidR="009C273E">
        <w:rPr>
          <w:rFonts w:ascii="Bookman Old Style" w:hAnsi="Bookman Old Style"/>
        </w:rPr>
        <w:t xml:space="preserve"> qui permettra de calculer et d’afficher une image en </w:t>
      </w:r>
      <w:r w:rsidR="00BA7538">
        <w:rPr>
          <w:rFonts w:ascii="Bookman Old Style" w:hAnsi="Bookman Old Style"/>
        </w:rPr>
        <w:t>inversion de</w:t>
      </w:r>
      <w:r w:rsidR="009C273E">
        <w:rPr>
          <w:rFonts w:ascii="Bookman Old Style" w:hAnsi="Bookman Old Style"/>
        </w:rPr>
        <w:t xml:space="preserve"> couleur</w:t>
      </w:r>
      <w:r w:rsidR="00BA7538">
        <w:rPr>
          <w:rFonts w:ascii="Bookman Old Style" w:hAnsi="Bookman Old Style"/>
        </w:rPr>
        <w:t>s</w:t>
      </w:r>
      <w:r w:rsidR="0000687F">
        <w:rPr>
          <w:rFonts w:ascii="Bookman Old Style" w:hAnsi="Bookman Old Style"/>
        </w:rPr>
        <w:t xml:space="preserve"> (</w:t>
      </w:r>
      <w:proofErr w:type="spellStart"/>
      <w:r w:rsidR="0000687F">
        <w:rPr>
          <w:rFonts w:ascii="Bookman Old Style" w:hAnsi="Bookman Old Style"/>
        </w:rPr>
        <w:t>Posterisation</w:t>
      </w:r>
      <w:proofErr w:type="spellEnd"/>
      <w:r w:rsidR="0000687F">
        <w:rPr>
          <w:rFonts w:ascii="Bookman Old Style" w:hAnsi="Bookman Old Style"/>
        </w:rPr>
        <w:t>)</w:t>
      </w:r>
      <w:r w:rsidR="009C273E">
        <w:rPr>
          <w:rFonts w:ascii="Bookman Old Style" w:hAnsi="Bookman Old Style"/>
        </w:rPr>
        <w:t>.</w:t>
      </w:r>
    </w:p>
    <w:p w14:paraId="6A2C6E78" w14:textId="77777777" w:rsidR="00E601AA" w:rsidRPr="0000687F" w:rsidRDefault="00E601AA" w:rsidP="0000687F">
      <w:pPr>
        <w:jc w:val="both"/>
        <w:rPr>
          <w:rFonts w:ascii="Bookman Old Style" w:hAnsi="Bookman Old Style"/>
        </w:rPr>
      </w:pPr>
    </w:p>
    <w:p w14:paraId="00E70F46" w14:textId="49DCAEE6" w:rsidR="009C273E" w:rsidRDefault="005B7949" w:rsidP="00F14622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Programmer un bouton </w:t>
      </w:r>
      <w:r w:rsidRPr="005B7949">
        <w:rPr>
          <w:rFonts w:ascii="Bookman Old Style" w:hAnsi="Bookman Old Style"/>
          <w:b/>
        </w:rPr>
        <w:t>Histogramme</w:t>
      </w:r>
      <w:r>
        <w:rPr>
          <w:rFonts w:ascii="Bookman Old Style" w:hAnsi="Bookman Old Style"/>
        </w:rPr>
        <w:t xml:space="preserve"> qui permettra de visualiser les occurrences d’un panel de couleurs dans l’image</w:t>
      </w:r>
      <w:r w:rsidR="00BA7538">
        <w:rPr>
          <w:rFonts w:ascii="Bookman Old Style" w:hAnsi="Bookman Old Style"/>
        </w:rPr>
        <w:t> : pour une version minimale, en Rouge Vert Bleu, à complexifier ensuite en version avancée en ajoutant les couleurs Cyan, Magenta et Jaune</w:t>
      </w:r>
      <w:r>
        <w:rPr>
          <w:rFonts w:ascii="Bookman Old Style" w:hAnsi="Bookman Old Style"/>
        </w:rPr>
        <w:t>.</w:t>
      </w:r>
    </w:p>
    <w:p w14:paraId="0EC2837E" w14:textId="77777777" w:rsidR="005B7949" w:rsidRDefault="005B7949" w:rsidP="005B7949">
      <w:pPr>
        <w:jc w:val="both"/>
        <w:rPr>
          <w:rFonts w:ascii="Bookman Old Style" w:hAnsi="Bookman Old Style"/>
        </w:rPr>
      </w:pPr>
    </w:p>
    <w:p w14:paraId="5D65A449" w14:textId="3702C279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18"/>
          <w:szCs w:val="18"/>
        </w:rPr>
        <w:br/>
      </w:r>
      <w:r w:rsidRPr="0000687F">
        <w:rPr>
          <w:rFonts w:ascii="Bookman Old Style" w:hAnsi="Bookman Old Style"/>
          <w:color w:val="FF0000"/>
          <w:sz w:val="28"/>
          <w:szCs w:val="24"/>
        </w:rPr>
        <w:t xml:space="preserve">Indications </w:t>
      </w:r>
      <w:proofErr w:type="spellStart"/>
      <w:r w:rsidRPr="0000687F">
        <w:rPr>
          <w:rFonts w:ascii="Bookman Old Style" w:hAnsi="Bookman Old Style"/>
          <w:color w:val="FF0000"/>
          <w:sz w:val="28"/>
          <w:szCs w:val="24"/>
        </w:rPr>
        <w:t>générales</w:t>
      </w:r>
      <w:proofErr w:type="spellEnd"/>
      <w:r w:rsidRPr="0000687F">
        <w:rPr>
          <w:rFonts w:ascii="Bookman Old Style" w:hAnsi="Bookman Old Style"/>
          <w:color w:val="FF0000"/>
          <w:sz w:val="28"/>
          <w:szCs w:val="24"/>
        </w:rPr>
        <w:t>:</w:t>
      </w:r>
      <w:r w:rsidRPr="0000687F">
        <w:rPr>
          <w:rFonts w:ascii="Bookman Old Style" w:hAnsi="Bookman Old Style"/>
          <w:color w:val="000000"/>
          <w:sz w:val="28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Afin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de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mener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à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bien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Pr="0000687F">
        <w:rPr>
          <w:rFonts w:ascii="Bookman Old Style" w:hAnsi="Bookman Old Style"/>
          <w:color w:val="000000"/>
          <w:sz w:val="24"/>
          <w:szCs w:val="24"/>
        </w:rPr>
        <w:t>ce</w:t>
      </w:r>
      <w:proofErr w:type="spellEnd"/>
      <w:proofErr w:type="gram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projet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il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est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nécessaire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de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s’appuyer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sur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les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librairies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existantes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il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vous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est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donc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conseillé</w:t>
      </w:r>
      <w:proofErr w:type="spellEnd"/>
    </w:p>
    <w:p w14:paraId="1F5C5FEF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gramStart"/>
      <w:r w:rsidRPr="0000687F">
        <w:rPr>
          <w:rFonts w:ascii="Bookman Old Style" w:hAnsi="Bookman Old Style"/>
          <w:color w:val="000000"/>
          <w:sz w:val="24"/>
          <w:szCs w:val="24"/>
        </w:rPr>
        <w:t>de</w:t>
      </w:r>
      <w:proofErr w:type="gram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consulter la documentation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disponible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à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l’adresse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suivante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>:</w:t>
      </w:r>
    </w:p>
    <w:p w14:paraId="35D91E61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00687F">
        <w:rPr>
          <w:rFonts w:ascii="Bookman Old Style" w:hAnsi="Bookman Old Style"/>
          <w:color w:val="000000"/>
          <w:sz w:val="24"/>
          <w:szCs w:val="24"/>
        </w:rPr>
        <w:t>    </w:t>
      </w:r>
      <w:r w:rsidRPr="0000687F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begin"/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instrText xml:space="preserve"> HYPERLINK "https://docs.oracle.com/javase/7/docs/api/" \t "_blank" </w:instrTex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separate"/>
      </w:r>
      <w:r w:rsidRPr="0000687F">
        <w:rPr>
          <w:rStyle w:val="Lienhypertexte"/>
          <w:rFonts w:ascii="Bookman Old Style" w:hAnsi="Bookman Old Style"/>
          <w:color w:val="005A95"/>
          <w:sz w:val="24"/>
          <w:szCs w:val="24"/>
        </w:rPr>
        <w:t>https://docs.oracle.com/javase/7/docs/api/</w: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end"/>
      </w:r>
    </w:p>
    <w:p w14:paraId="656F3ECF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Parmi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les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composants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pouvant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être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utile on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notera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Pr="0000687F">
        <w:rPr>
          <w:rFonts w:ascii="Bookman Old Style" w:hAnsi="Bookman Old Style"/>
          <w:color w:val="000000"/>
          <w:sz w:val="24"/>
          <w:szCs w:val="24"/>
        </w:rPr>
        <w:t>notamment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</w:p>
    <w:p w14:paraId="77C987A7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00687F">
        <w:rPr>
          <w:rFonts w:ascii="Bookman Old Style" w:hAnsi="Bookman Old Style"/>
          <w:color w:val="000000"/>
          <w:sz w:val="24"/>
          <w:szCs w:val="24"/>
        </w:rPr>
        <w:t>   </w:t>
      </w:r>
      <w:r w:rsidRPr="0000687F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Color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, File,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JFileChooser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ImageIO</w:t>
      </w:r>
      <w:proofErr w:type="spellEnd"/>
    </w:p>
    <w:p w14:paraId="0966068F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</w:p>
    <w:p w14:paraId="2A165D37" w14:textId="77777777" w:rsidR="0000687F" w:rsidRPr="0000687F" w:rsidRDefault="0000687F" w:rsidP="000068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00687F">
        <w:rPr>
          <w:rFonts w:ascii="Bookman Old Style" w:hAnsi="Bookman Old Style"/>
          <w:color w:val="000000"/>
          <w:sz w:val="24"/>
          <w:szCs w:val="24"/>
        </w:rPr>
        <w:t xml:space="preserve">Pour la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génération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d’un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histogramme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, on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pourra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utiliser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les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diagrammes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en 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barre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de</w:t>
      </w:r>
      <w:r w:rsidRPr="0000687F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proofErr w:type="spellStart"/>
      <w:r w:rsidRPr="0000687F">
        <w:rPr>
          <w:rFonts w:ascii="Bookman Old Style" w:hAnsi="Bookman Old Style"/>
          <w:color w:val="000000"/>
          <w:sz w:val="24"/>
          <w:szCs w:val="24"/>
        </w:rPr>
        <w:t>JFreeChart</w:t>
      </w:r>
      <w:proofErr w:type="spellEnd"/>
      <w:r w:rsidRPr="0000687F">
        <w:rPr>
          <w:rFonts w:ascii="Bookman Old Style" w:hAnsi="Bookman Old Style"/>
          <w:color w:val="000000"/>
          <w:sz w:val="24"/>
          <w:szCs w:val="24"/>
        </w:rPr>
        <w:t xml:space="preserve"> (</w: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begin"/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instrText xml:space="preserve"> HYPERLINK "http://www.jfree.org/jfreechart/" \t "_blank" </w:instrTex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separate"/>
      </w:r>
      <w:r w:rsidRPr="0000687F">
        <w:rPr>
          <w:rStyle w:val="Lienhypertexte"/>
          <w:rFonts w:ascii="Bookman Old Style" w:hAnsi="Bookman Old Style"/>
          <w:color w:val="005A95"/>
          <w:sz w:val="24"/>
          <w:szCs w:val="24"/>
        </w:rPr>
        <w:t>http://www.jfree.org/jfreechart/</w:t>
      </w:r>
      <w:r w:rsidRPr="0000687F">
        <w:rPr>
          <w:rStyle w:val="object"/>
          <w:rFonts w:ascii="Bookman Old Style" w:hAnsi="Bookman Old Style"/>
          <w:color w:val="005A95"/>
          <w:sz w:val="24"/>
          <w:szCs w:val="24"/>
        </w:rPr>
        <w:fldChar w:fldCharType="end"/>
      </w:r>
      <w:r w:rsidRPr="0000687F">
        <w:rPr>
          <w:rFonts w:ascii="Bookman Old Style" w:hAnsi="Bookman Old Style"/>
          <w:color w:val="000000"/>
          <w:sz w:val="24"/>
          <w:szCs w:val="24"/>
        </w:rPr>
        <w:t>).</w:t>
      </w:r>
    </w:p>
    <w:p w14:paraId="73E9403A" w14:textId="77777777" w:rsidR="0000687F" w:rsidRDefault="0000687F" w:rsidP="005B7949">
      <w:pPr>
        <w:jc w:val="both"/>
        <w:rPr>
          <w:rFonts w:ascii="Bookman Old Style" w:hAnsi="Bookman Old Style"/>
        </w:rPr>
      </w:pPr>
    </w:p>
    <w:p w14:paraId="6B0346C3" w14:textId="331D416D" w:rsidR="005B7949" w:rsidRDefault="005B7949" w:rsidP="005B7949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Bon travail …</w:t>
      </w:r>
    </w:p>
    <w:p w14:paraId="7C54F398" w14:textId="77777777" w:rsidR="00BA7538" w:rsidRDefault="00BA7538" w:rsidP="005B7949">
      <w:pPr>
        <w:jc w:val="both"/>
        <w:rPr>
          <w:rFonts w:ascii="Bookman Old Style" w:hAnsi="Bookman Old Style"/>
          <w:i/>
          <w:sz w:val="28"/>
        </w:rPr>
      </w:pPr>
    </w:p>
    <w:p w14:paraId="7859DA72" w14:textId="11BF8B70" w:rsidR="0013502E" w:rsidRPr="00BA7538" w:rsidRDefault="005B7949" w:rsidP="00B969C3">
      <w:pPr>
        <w:jc w:val="both"/>
        <w:rPr>
          <w:rFonts w:ascii="Bookman Old Style" w:hAnsi="Bookman Old Style"/>
          <w:sz w:val="28"/>
        </w:rPr>
      </w:pPr>
      <w:r w:rsidRPr="0000687F">
        <w:rPr>
          <w:rFonts w:ascii="Bookman Old Style" w:hAnsi="Bookman Old Style"/>
          <w:sz w:val="28"/>
          <w:u w:val="single"/>
        </w:rPr>
        <w:t>Service minimum pour le TD3 :</w:t>
      </w:r>
      <w:r>
        <w:rPr>
          <w:rFonts w:ascii="Bookman Old Style" w:hAnsi="Bookman Old Style"/>
          <w:sz w:val="28"/>
        </w:rPr>
        <w:t xml:space="preserve"> choix Charger, Boutons Inversion et Histogramme (simple, avec des couleurs primaires et des seuils d’appartenance aux familles de couleur de base).</w:t>
      </w:r>
      <w:r w:rsidR="00BA7538">
        <w:rPr>
          <w:rFonts w:ascii="Bookman Old Style" w:hAnsi="Bookman Old Style"/>
          <w:sz w:val="28"/>
        </w:rPr>
        <w:t xml:space="preserve"> Mais ce n’est que le minimum !</w:t>
      </w:r>
    </w:p>
    <w:sectPr w:rsidR="0013502E" w:rsidRPr="00BA7538" w:rsidSect="0013502E">
      <w:type w:val="continuous"/>
      <w:pgSz w:w="11900" w:h="16840"/>
      <w:pgMar w:top="568" w:right="1268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C0ECF"/>
    <w:multiLevelType w:val="hybridMultilevel"/>
    <w:tmpl w:val="A88A4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8D"/>
    <w:rsid w:val="0000687F"/>
    <w:rsid w:val="00035452"/>
    <w:rsid w:val="0013502E"/>
    <w:rsid w:val="0041402F"/>
    <w:rsid w:val="00504648"/>
    <w:rsid w:val="0050688D"/>
    <w:rsid w:val="005214B2"/>
    <w:rsid w:val="005B7949"/>
    <w:rsid w:val="00700B38"/>
    <w:rsid w:val="00755A5C"/>
    <w:rsid w:val="007F4397"/>
    <w:rsid w:val="00826A56"/>
    <w:rsid w:val="009C273E"/>
    <w:rsid w:val="00A663A3"/>
    <w:rsid w:val="00B969C3"/>
    <w:rsid w:val="00BA7538"/>
    <w:rsid w:val="00DA7584"/>
    <w:rsid w:val="00E2742D"/>
    <w:rsid w:val="00E601AA"/>
    <w:rsid w:val="00F1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163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6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68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8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Policepardfaut"/>
    <w:rsid w:val="0000687F"/>
  </w:style>
  <w:style w:type="character" w:customStyle="1" w:styleId="object">
    <w:name w:val="object"/>
    <w:basedOn w:val="Policepardfaut"/>
    <w:rsid w:val="000068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6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68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8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Policepardfaut"/>
    <w:rsid w:val="0000687F"/>
  </w:style>
  <w:style w:type="character" w:customStyle="1" w:styleId="object">
    <w:name w:val="object"/>
    <w:basedOn w:val="Policepardfaut"/>
    <w:rsid w:val="0000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640</Words>
  <Characters>3526</Characters>
  <Application>Microsoft Macintosh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BENMOUFFEK</dc:creator>
  <cp:keywords/>
  <dc:description/>
  <cp:lastModifiedBy>Dominique BENMOUFFEK</cp:lastModifiedBy>
  <cp:revision>13</cp:revision>
  <dcterms:created xsi:type="dcterms:W3CDTF">2017-10-14T06:11:00Z</dcterms:created>
  <dcterms:modified xsi:type="dcterms:W3CDTF">2017-10-15T20:35:00Z</dcterms:modified>
</cp:coreProperties>
</file>