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FF3B" w14:textId="77777777" w:rsidR="00314CEE" w:rsidRPr="00770956" w:rsidRDefault="00314CEE" w:rsidP="00314CEE">
      <w:pPr>
        <w:spacing w:after="60"/>
        <w:jc w:val="center"/>
        <w:rPr>
          <w:rFonts w:eastAsia="Bookman Old Style"/>
          <w:b/>
          <w:bCs/>
          <w:sz w:val="48"/>
          <w:szCs w:val="48"/>
        </w:rPr>
      </w:pPr>
      <w:r w:rsidRPr="0077095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5D764104" w14:textId="77777777" w:rsidR="00314CEE" w:rsidRPr="00770956" w:rsidRDefault="00314CEE" w:rsidP="00314CEE">
      <w:pPr>
        <w:spacing w:after="60"/>
        <w:jc w:val="center"/>
        <w:rPr>
          <w:rFonts w:eastAsia="Bookman Old Style"/>
          <w:b/>
          <w:bCs/>
          <w:sz w:val="44"/>
          <w:szCs w:val="44"/>
        </w:rPr>
      </w:pPr>
    </w:p>
    <w:p w14:paraId="1CA91457" w14:textId="64816405" w:rsidR="00314CEE" w:rsidRPr="00770956" w:rsidRDefault="00314CEE" w:rsidP="00314CEE">
      <w:pPr>
        <w:spacing w:after="60"/>
        <w:jc w:val="center"/>
        <w:rPr>
          <w:rFonts w:eastAsia="Bookman Old Style"/>
          <w:b/>
          <w:bCs/>
          <w:sz w:val="40"/>
          <w:szCs w:val="40"/>
        </w:rPr>
      </w:pPr>
      <w:r w:rsidRPr="00770956">
        <w:rPr>
          <w:rFonts w:eastAsia="Bookman Old Style"/>
          <w:b/>
          <w:bCs/>
          <w:sz w:val="40"/>
          <w:szCs w:val="40"/>
        </w:rPr>
        <w:t>DOCUMENT D’ANALYSE</w:t>
      </w:r>
    </w:p>
    <w:p w14:paraId="52E70BED" w14:textId="04C16376" w:rsidR="00314CEE" w:rsidRPr="00770956" w:rsidRDefault="00314CEE" w:rsidP="00314CEE">
      <w:pPr>
        <w:spacing w:after="60"/>
        <w:jc w:val="center"/>
        <w:rPr>
          <w:rFonts w:eastAsia="Bookman Old Style"/>
          <w:b/>
          <w:bCs/>
          <w:sz w:val="40"/>
          <w:szCs w:val="40"/>
        </w:rPr>
      </w:pPr>
    </w:p>
    <w:p w14:paraId="0A11499D" w14:textId="7A7FFC33" w:rsidR="00314CEE" w:rsidRPr="00770956" w:rsidRDefault="00314CEE" w:rsidP="00314CEE">
      <w:pPr>
        <w:spacing w:after="80"/>
        <w:jc w:val="center"/>
      </w:pPr>
      <w:bookmarkStart w:id="0" w:name="_Hlk237270372"/>
      <w:r w:rsidRPr="00770956">
        <w:rPr>
          <w:rFonts w:eastAsia="Bookman Old Style"/>
          <w:b/>
          <w:bCs/>
          <w:color w:val="385623" w:themeColor="accent6" w:themeShade="80"/>
          <w:sz w:val="36"/>
          <w:szCs w:val="36"/>
        </w:rPr>
        <w:t xml:space="preserve">DIGITALISATION DES AUDIENCES ET DELIBERES </w:t>
      </w:r>
      <w:bookmarkEnd w:id="0"/>
      <w:r w:rsidRPr="00770956">
        <w:rPr>
          <w:rFonts w:eastAsia="Bookman Old Style"/>
          <w:b/>
          <w:bCs/>
          <w:color w:val="385623" w:themeColor="accent6" w:themeShade="80"/>
          <w:sz w:val="36"/>
          <w:szCs w:val="36"/>
        </w:rPr>
        <w:t>DIRECTION JURIDIQUE</w:t>
      </w:r>
    </w:p>
    <w:p w14:paraId="02DCE766" w14:textId="77777777" w:rsidR="00316EF5" w:rsidRPr="00770956" w:rsidRDefault="00316EF5" w:rsidP="00316EF5">
      <w:pPr>
        <w:rPr>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7601"/>
      </w:tblGrid>
      <w:tr w:rsidR="00316EF5" w:rsidRPr="00770956" w14:paraId="2C32F64D" w14:textId="77777777" w:rsidTr="00316EF5">
        <w:tc>
          <w:tcPr>
            <w:tcW w:w="260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6FA5EC9F" w14:textId="77777777" w:rsidR="00316EF5" w:rsidRPr="00770956" w:rsidRDefault="00316EF5">
            <w:pPr>
              <w:rPr>
                <w:sz w:val="22"/>
                <w:szCs w:val="22"/>
              </w:rPr>
            </w:pPr>
          </w:p>
        </w:tc>
        <w:tc>
          <w:tcPr>
            <w:tcW w:w="76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B739549" w14:textId="77777777" w:rsidR="00316EF5" w:rsidRPr="00770956" w:rsidRDefault="00316EF5"/>
        </w:tc>
      </w:tr>
      <w:tr w:rsidR="00316EF5" w:rsidRPr="00770956" w14:paraId="29657201"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A1FA736" w14:textId="77777777" w:rsidR="00316EF5" w:rsidRPr="00770956" w:rsidRDefault="00316EF5">
            <w:r w:rsidRPr="00770956">
              <w:t>Type de document</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B5EA825" w14:textId="7C21C113" w:rsidR="00316EF5" w:rsidRPr="00770956" w:rsidRDefault="00316EF5">
            <w:r w:rsidRPr="00770956">
              <w:t xml:space="preserve">Analyse </w:t>
            </w:r>
            <w:proofErr w:type="spellStart"/>
            <w:r w:rsidRPr="00770956">
              <w:t>systeme</w:t>
            </w:r>
            <w:proofErr w:type="spellEnd"/>
            <w:r w:rsidRPr="00770956">
              <w:t xml:space="preserve"> - Version : V1.0</w:t>
            </w:r>
          </w:p>
        </w:tc>
      </w:tr>
      <w:tr w:rsidR="00316EF5" w:rsidRPr="00770956" w14:paraId="01352E91"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D34CD5" w14:textId="77777777" w:rsidR="00316EF5" w:rsidRPr="00770956" w:rsidRDefault="00316EF5">
            <w:pPr>
              <w:rPr>
                <w:sz w:val="22"/>
                <w:szCs w:val="22"/>
              </w:rPr>
            </w:pPr>
            <w:r w:rsidRPr="00770956">
              <w:t>Rédigé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C375142" w14:textId="77777777" w:rsidR="00316EF5" w:rsidRPr="00770956" w:rsidRDefault="00316EF5">
            <w:r w:rsidRPr="00770956">
              <w:t>KENMOE MBEUKEM Loïc Luc</w:t>
            </w:r>
          </w:p>
        </w:tc>
      </w:tr>
      <w:tr w:rsidR="00316EF5" w:rsidRPr="00770956" w14:paraId="28BDF6BC"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0481F21" w14:textId="77777777" w:rsidR="00316EF5" w:rsidRPr="00770956" w:rsidRDefault="00316EF5">
            <w:pPr>
              <w:rPr>
                <w:lang w:val="en-US"/>
              </w:rPr>
            </w:pPr>
            <w:r w:rsidRPr="00770956">
              <w:t>Validé</w:t>
            </w:r>
            <w:r w:rsidRPr="00770956">
              <w:rPr>
                <w:lang w:val="en-US"/>
              </w:rPr>
              <w:t xml:space="preserve">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0D50F70" w14:textId="249176A3" w:rsidR="00316EF5" w:rsidRPr="00770956" w:rsidRDefault="00316EF5" w:rsidP="00316EF5">
            <w:pPr>
              <w:rPr>
                <w:lang w:val="fr-FR"/>
              </w:rPr>
            </w:pPr>
            <w:r w:rsidRPr="00770956">
              <w:t xml:space="preserve">DEUMO </w:t>
            </w:r>
            <w:proofErr w:type="spellStart"/>
            <w:r w:rsidRPr="00770956">
              <w:t>DEUMO</w:t>
            </w:r>
            <w:proofErr w:type="spellEnd"/>
            <w:r w:rsidRPr="00770956">
              <w:t xml:space="preserve"> Léonce | Chef de Département Développement - DSI</w:t>
            </w:r>
          </w:p>
        </w:tc>
      </w:tr>
      <w:tr w:rsidR="00316EF5" w:rsidRPr="00770956" w14:paraId="69755BE6"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AAF42DF" w14:textId="77777777" w:rsidR="00316EF5" w:rsidRPr="00770956" w:rsidRDefault="00316EF5">
            <w:pPr>
              <w:rPr>
                <w:lang w:val="fr-FR"/>
              </w:rPr>
            </w:pPr>
            <w:r w:rsidRPr="00770956">
              <w:t>Programme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0A51DCF" w14:textId="77777777" w:rsidR="00316EF5" w:rsidRPr="00770956" w:rsidRDefault="00316EF5">
            <w:r w:rsidRPr="00770956">
              <w:t>Ingénierie logicielle - K-FOKAM Arts et Métiers (KFOKAM-48)</w:t>
            </w:r>
          </w:p>
        </w:tc>
      </w:tr>
      <w:tr w:rsidR="00316EF5" w:rsidRPr="00770956" w14:paraId="40B352F3"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6536E41" w14:textId="77777777" w:rsidR="00316EF5" w:rsidRPr="00770956" w:rsidRDefault="00316EF5">
            <w:r w:rsidRPr="00770956">
              <w:t>Structure d'accueil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9B99C70" w14:textId="77777777" w:rsidR="00316EF5" w:rsidRPr="00770956" w:rsidRDefault="00316EF5">
            <w:r w:rsidRPr="00770956">
              <w:t>Afriland First Bank Cameroun - Direction des Systèmes d'Information (DSI)</w:t>
            </w:r>
          </w:p>
        </w:tc>
      </w:tr>
      <w:tr w:rsidR="00316EF5" w:rsidRPr="00770956" w14:paraId="7EE2B832"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3A81FB16" w14:textId="77777777" w:rsidR="00316EF5" w:rsidRPr="00770956" w:rsidRDefault="00316EF5">
            <w:r w:rsidRPr="00770956">
              <w:t>Objet :</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278A476C" w14:textId="358E6F25" w:rsidR="00316EF5" w:rsidRPr="00770956" w:rsidRDefault="00316EF5">
            <w:pPr>
              <w:rPr>
                <w:sz w:val="22"/>
                <w:szCs w:val="22"/>
              </w:rPr>
            </w:pPr>
            <w:r w:rsidRPr="00770956">
              <w:t>Modélisation UML des besoins fonctionnels, identification des acteurs et description des processus métier</w:t>
            </w:r>
          </w:p>
        </w:tc>
      </w:tr>
      <w:tr w:rsidR="00316EF5" w:rsidRPr="00770956" w14:paraId="6B146C48"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AC15EAF" w14:textId="77777777" w:rsidR="00316EF5" w:rsidRPr="00770956" w:rsidRDefault="00316EF5">
            <w:pPr>
              <w:rPr>
                <w:b/>
                <w:bCs/>
                <w:i/>
                <w:iCs/>
              </w:rPr>
            </w:pPr>
            <w:r w:rsidRPr="00770956">
              <w:t>Encadreur opérationnel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75A379D" w14:textId="77777777" w:rsidR="00316EF5" w:rsidRPr="00770956" w:rsidRDefault="00316EF5">
            <w:r w:rsidRPr="00770956">
              <w:t xml:space="preserve">DEUMO </w:t>
            </w:r>
            <w:proofErr w:type="spellStart"/>
            <w:r w:rsidRPr="00770956">
              <w:t>DEUMO</w:t>
            </w:r>
            <w:proofErr w:type="spellEnd"/>
            <w:r w:rsidRPr="00770956">
              <w:t xml:space="preserve"> Léonce - Chef de Département Développement, DSI</w:t>
            </w:r>
          </w:p>
        </w:tc>
      </w:tr>
      <w:tr w:rsidR="00316EF5" w:rsidRPr="00770956" w14:paraId="61458340" w14:textId="77777777" w:rsidTr="00316EF5">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98AF5BA" w14:textId="77777777" w:rsidR="00316EF5" w:rsidRPr="00770956" w:rsidRDefault="00316EF5">
            <w:r w:rsidRPr="00770956">
              <w:t>Date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01A5E1" w14:textId="6CBD0120" w:rsidR="00316EF5" w:rsidRPr="00770956" w:rsidRDefault="00316EF5">
            <w:r w:rsidRPr="00770956">
              <w:t>02 Septembre 2026</w:t>
            </w:r>
          </w:p>
        </w:tc>
      </w:tr>
    </w:tbl>
    <w:p w14:paraId="42C91846" w14:textId="77777777" w:rsidR="00316EF5" w:rsidRPr="00770956" w:rsidRDefault="00316EF5" w:rsidP="00316EF5">
      <w:pPr>
        <w:rPr>
          <w:b/>
          <w:bCs/>
          <w:color w:val="385623"/>
          <w:sz w:val="30"/>
          <w:szCs w:val="30"/>
        </w:rPr>
      </w:pPr>
    </w:p>
    <w:p w14:paraId="37B51018" w14:textId="77777777" w:rsidR="00316EF5" w:rsidRPr="00770956" w:rsidRDefault="00316EF5" w:rsidP="00316EF5">
      <w:pPr>
        <w:rPr>
          <w:b/>
          <w:bCs/>
          <w:color w:val="385623"/>
          <w:sz w:val="30"/>
          <w:szCs w:val="30"/>
        </w:rPr>
      </w:pPr>
    </w:p>
    <w:p w14:paraId="38373A51" w14:textId="133FAF65" w:rsidR="00316EF5" w:rsidRPr="00770956" w:rsidRDefault="00316EF5" w:rsidP="00316EF5">
      <w:pPr>
        <w:rPr>
          <w:b/>
          <w:bCs/>
          <w:color w:val="385623"/>
          <w:sz w:val="30"/>
          <w:szCs w:val="30"/>
        </w:rPr>
      </w:pPr>
      <w:r w:rsidRPr="00770956">
        <w:rPr>
          <w:noProof/>
          <w:sz w:val="22"/>
          <w:szCs w:val="22"/>
        </w:rPr>
        <mc:AlternateContent>
          <mc:Choice Requires="wps">
            <w:drawing>
              <wp:anchor distT="0" distB="0" distL="114300" distR="114300" simplePos="0" relativeHeight="251659264" behindDoc="0" locked="0" layoutInCell="1" allowOverlap="1" wp14:anchorId="59848268" wp14:editId="3987366C">
                <wp:simplePos x="0" y="0"/>
                <wp:positionH relativeFrom="margin">
                  <wp:align>left</wp:align>
                </wp:positionH>
                <wp:positionV relativeFrom="paragraph">
                  <wp:posOffset>29845</wp:posOffset>
                </wp:positionV>
                <wp:extent cx="6381750" cy="1133475"/>
                <wp:effectExtent l="19050" t="19050" r="19050" b="28575"/>
                <wp:wrapNone/>
                <wp:docPr id="1" name="Zone de texte 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4B8BAFB0" w14:textId="77777777" w:rsidR="00316EF5" w:rsidRDefault="00316EF5" w:rsidP="00316EF5">
                            <w:pPr>
                              <w:spacing w:after="120"/>
                              <w:jc w:val="center"/>
                              <w:rPr>
                                <w:sz w:val="28"/>
                                <w:szCs w:val="28"/>
                              </w:rPr>
                            </w:pPr>
                            <w:r>
                              <w:rPr>
                                <w:b/>
                                <w:bCs/>
                                <w:sz w:val="28"/>
                                <w:szCs w:val="28"/>
                              </w:rPr>
                              <w:t>Confidentialité</w:t>
                            </w:r>
                          </w:p>
                          <w:p w14:paraId="48DFDFF5" w14:textId="77777777" w:rsidR="00316EF5" w:rsidRDefault="00316EF5" w:rsidP="00316EF5">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4F9F9EDB" w14:textId="77777777" w:rsidR="00316EF5" w:rsidRDefault="00316EF5" w:rsidP="00316EF5">
                            <w:pPr>
                              <w:jc w:val="both"/>
                              <w:rPr>
                                <w:sz w:val="28"/>
                                <w:szCs w:val="28"/>
                              </w:rPr>
                            </w:pPr>
                            <w:r>
                              <w:rPr>
                                <w:i/>
                                <w:iCs/>
                              </w:rPr>
                              <w:t>Ce document ainsi que les annexes et tout autre document qui y sont rattachés, sont la propriété d'Afriland First Bank et doivent lui être retournés à sa demande.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48268" id="_x0000_t202" coordsize="21600,21600" o:spt="202" path="m,l,21600r21600,l21600,xe">
                <v:stroke joinstyle="miter"/>
                <v:path gradientshapeok="t" o:connecttype="rect"/>
              </v:shapetype>
              <v:shape id="Zone de texte 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" fillcolor="white [3201]" strokecolor="#375623 [1609]" strokeweight="3pt">
                <v:textbox>
                  <w:txbxContent>
                    <w:p w14:paraId="4B8BAFB0" w14:textId="77777777" w:rsidR="00316EF5" w:rsidRDefault="00316EF5" w:rsidP="00316EF5">
                      <w:pPr>
                        <w:spacing w:after="120"/>
                        <w:jc w:val="center"/>
                        <w:rPr>
                          <w:sz w:val="28"/>
                          <w:szCs w:val="28"/>
                        </w:rPr>
                      </w:pPr>
                      <w:r>
                        <w:rPr>
                          <w:b/>
                          <w:bCs/>
                          <w:sz w:val="28"/>
                          <w:szCs w:val="28"/>
                        </w:rPr>
                        <w:t>Confidentialité</w:t>
                      </w:r>
                    </w:p>
                    <w:p w14:paraId="48DFDFF5" w14:textId="77777777" w:rsidR="00316EF5" w:rsidRDefault="00316EF5" w:rsidP="00316EF5">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4F9F9EDB" w14:textId="77777777" w:rsidR="00316EF5" w:rsidRDefault="00316EF5" w:rsidP="00316EF5">
                      <w:pPr>
                        <w:jc w:val="both"/>
                        <w:rPr>
                          <w:sz w:val="28"/>
                          <w:szCs w:val="28"/>
                        </w:rPr>
                      </w:pPr>
                      <w:r>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9C507D9" w14:textId="77777777" w:rsidR="00316EF5" w:rsidRPr="00770956" w:rsidRDefault="00316EF5" w:rsidP="00316EF5">
      <w:pPr>
        <w:rPr>
          <w:b/>
          <w:bCs/>
          <w:color w:val="385623"/>
          <w:sz w:val="30"/>
          <w:szCs w:val="30"/>
        </w:rPr>
      </w:pPr>
    </w:p>
    <w:p w14:paraId="56CAE22D" w14:textId="77777777" w:rsidR="00316EF5" w:rsidRPr="00770956" w:rsidRDefault="00316EF5" w:rsidP="00316EF5">
      <w:pPr>
        <w:rPr>
          <w:b/>
          <w:bCs/>
          <w:color w:val="385623"/>
          <w:sz w:val="30"/>
          <w:szCs w:val="30"/>
        </w:rPr>
      </w:pPr>
    </w:p>
    <w:p w14:paraId="643223E2" w14:textId="77777777" w:rsidR="00316EF5" w:rsidRPr="00770956" w:rsidRDefault="00316EF5" w:rsidP="00F001E2">
      <w:pPr>
        <w:spacing w:before="240" w:after="240"/>
        <w:rPr>
          <w:b/>
          <w:bCs/>
          <w:sz w:val="28"/>
          <w:szCs w:val="28"/>
        </w:rPr>
      </w:pPr>
    </w:p>
    <w:p w14:paraId="5C49DC04" w14:textId="0BE8E2CE" w:rsidR="00316EF5" w:rsidRPr="00E932FA" w:rsidRDefault="00316EF5">
      <w:pPr>
        <w:rPr>
          <w:b/>
          <w:bCs/>
          <w:sz w:val="24"/>
          <w:szCs w:val="24"/>
        </w:rPr>
      </w:pPr>
      <w:r w:rsidRPr="00E932FA">
        <w:rPr>
          <w:b/>
          <w:bCs/>
          <w:sz w:val="24"/>
          <w:szCs w:val="24"/>
        </w:rPr>
        <w:br w:type="page"/>
      </w:r>
      <w:r w:rsidR="00E932FA" w:rsidRPr="00E932FA">
        <w:rPr>
          <w:b/>
          <w:bCs/>
          <w:color w:val="385623"/>
          <w:sz w:val="28"/>
          <w:szCs w:val="28"/>
        </w:rPr>
        <w:lastRenderedPageBreak/>
        <w:t>TABLE DES MATIÈRES</w:t>
      </w:r>
    </w:p>
    <w:sdt>
      <w:sdtPr>
        <w:rPr>
          <w:rFonts w:ascii="Times New Roman" w:hAnsi="Times New Roman" w:cs="Times New Roman"/>
          <w:color w:val="auto"/>
          <w:sz w:val="22"/>
          <w:szCs w:val="22"/>
          <w:lang w:val="fr-FR"/>
        </w:rPr>
        <w:id w:val="-772005456"/>
        <w:docPartObj>
          <w:docPartGallery w:val="Table of Contents"/>
          <w:docPartUnique/>
        </w:docPartObj>
      </w:sdtPr>
      <w:sdtEndPr>
        <w:rPr>
          <w:rFonts w:eastAsia="Times New Roman"/>
          <w:b/>
          <w:bCs/>
          <w:sz w:val="20"/>
          <w:szCs w:val="20"/>
        </w:rPr>
      </w:sdtEndPr>
      <w:sdtContent>
        <w:p w14:paraId="1B0C3523" w14:textId="03EB084A" w:rsidR="00770956" w:rsidRPr="00770956" w:rsidRDefault="00770956">
          <w:pPr>
            <w:pStyle w:val="En-ttedetabledesmatires"/>
            <w:rPr>
              <w:rFonts w:ascii="Times New Roman" w:hAnsi="Times New Roman" w:cs="Times New Roman"/>
              <w:color w:val="auto"/>
              <w:sz w:val="22"/>
              <w:szCs w:val="22"/>
            </w:rPr>
          </w:pPr>
        </w:p>
        <w:p w14:paraId="15209B00" w14:textId="6BF26A36" w:rsidR="00770956" w:rsidRPr="00770956" w:rsidRDefault="00770956">
          <w:pPr>
            <w:pStyle w:val="TM1"/>
            <w:tabs>
              <w:tab w:val="right" w:leader="dot" w:pos="9736"/>
            </w:tabs>
            <w:rPr>
              <w:noProof/>
              <w:sz w:val="22"/>
              <w:szCs w:val="22"/>
            </w:rPr>
          </w:pPr>
          <w:r w:rsidRPr="00770956">
            <w:rPr>
              <w:sz w:val="22"/>
              <w:szCs w:val="22"/>
            </w:rPr>
            <w:fldChar w:fldCharType="begin"/>
          </w:r>
          <w:r w:rsidRPr="00770956">
            <w:rPr>
              <w:sz w:val="22"/>
              <w:szCs w:val="22"/>
            </w:rPr>
            <w:instrText xml:space="preserve"> TOC \o "1-3" \h \z \u </w:instrText>
          </w:r>
          <w:r w:rsidRPr="00770956">
            <w:rPr>
              <w:sz w:val="22"/>
              <w:szCs w:val="22"/>
            </w:rPr>
            <w:fldChar w:fldCharType="separate"/>
          </w:r>
          <w:hyperlink w:anchor="_Toc240282055" w:history="1">
            <w:r w:rsidRPr="00770956">
              <w:rPr>
                <w:rStyle w:val="Lienhypertexte"/>
                <w:noProof/>
                <w:color w:val="auto"/>
                <w:sz w:val="22"/>
                <w:szCs w:val="22"/>
              </w:rPr>
              <w:t>1. INTRODUCTION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_Toc240282055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1EE70C5E" w14:textId="065421B6" w:rsidR="00770956" w:rsidRPr="00770956" w:rsidRDefault="00770956">
          <w:pPr>
            <w:pStyle w:val="TM2"/>
            <w:tabs>
              <w:tab w:val="right" w:leader="dot" w:pos="9736"/>
            </w:tabs>
            <w:rPr>
              <w:noProof/>
              <w:sz w:val="22"/>
              <w:szCs w:val="22"/>
            </w:rPr>
          </w:pPr>
          <w:hyperlink w:anchor="_Toc240282056" w:history="1">
            <w:r w:rsidRPr="00770956">
              <w:rPr>
                <w:rStyle w:val="Lienhypertexte"/>
                <w:noProof/>
                <w:color w:val="auto"/>
                <w:sz w:val="22"/>
                <w:szCs w:val="22"/>
              </w:rPr>
              <w:t>1.1 Contexte du projet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_Toc240282056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20D242EC" w14:textId="1D70D580" w:rsidR="00770956" w:rsidRPr="00770956" w:rsidRDefault="00770956">
          <w:pPr>
            <w:pStyle w:val="TM2"/>
            <w:tabs>
              <w:tab w:val="right" w:leader="dot" w:pos="9736"/>
            </w:tabs>
            <w:rPr>
              <w:noProof/>
              <w:sz w:val="22"/>
              <w:szCs w:val="22"/>
            </w:rPr>
          </w:pPr>
          <w:hyperlink w:anchor="_Toc240282057" w:history="1">
            <w:r w:rsidRPr="00770956">
              <w:rPr>
                <w:rStyle w:val="Lienhypertexte"/>
                <w:noProof/>
                <w:color w:val="auto"/>
                <w:sz w:val="22"/>
                <w:szCs w:val="22"/>
              </w:rPr>
              <w:t>1.2 Problématique actuelle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_Toc240282057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3D5E2A3B" w14:textId="79876BA5" w:rsidR="00770956" w:rsidRPr="00770956" w:rsidRDefault="00770956">
          <w:pPr>
            <w:pStyle w:val="TM2"/>
            <w:tabs>
              <w:tab w:val="right" w:leader="dot" w:pos="9736"/>
            </w:tabs>
            <w:rPr>
              <w:noProof/>
              <w:sz w:val="22"/>
              <w:szCs w:val="22"/>
            </w:rPr>
          </w:pPr>
          <w:hyperlink w:anchor="_Toc240282058" w:history="1">
            <w:r w:rsidRPr="00770956">
              <w:rPr>
                <w:rStyle w:val="Lienhypertexte"/>
                <w:noProof/>
                <w:color w:val="auto"/>
                <w:sz w:val="22"/>
                <w:szCs w:val="22"/>
              </w:rPr>
              <w:t>1.3 Objectif du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_Toc240282058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6086F2BF" w14:textId="75448120" w:rsidR="00770956" w:rsidRPr="00770956" w:rsidRDefault="00770956">
          <w:pPr>
            <w:pStyle w:val="TM2"/>
            <w:tabs>
              <w:tab w:val="right" w:leader="dot" w:pos="9736"/>
            </w:tabs>
            <w:rPr>
              <w:noProof/>
              <w:sz w:val="22"/>
              <w:szCs w:val="22"/>
            </w:rPr>
          </w:pPr>
          <w:hyperlink w:anchor="_Toc240282059" w:history="1">
            <w:r w:rsidRPr="00770956">
              <w:rPr>
                <w:rStyle w:val="Lienhypertexte"/>
                <w:noProof/>
                <w:color w:val="auto"/>
                <w:sz w:val="22"/>
                <w:szCs w:val="22"/>
              </w:rPr>
              <w:t>1.4 Périmètre fonctionnel</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_Toc240282059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341B7702" w14:textId="1514124A" w:rsidR="00770956" w:rsidRPr="00770956" w:rsidRDefault="00770956">
          <w:pPr>
            <w:pStyle w:val="TM1"/>
            <w:tabs>
              <w:tab w:val="right" w:leader="dot" w:pos="9736"/>
            </w:tabs>
            <w:rPr>
              <w:noProof/>
              <w:sz w:val="22"/>
              <w:szCs w:val="22"/>
            </w:rPr>
          </w:pPr>
          <w:hyperlink w:anchor="_Toc240282060" w:history="1">
            <w:r w:rsidRPr="00770956">
              <w:rPr>
                <w:rStyle w:val="Lienhypertexte"/>
                <w:noProof/>
                <w:color w:val="auto"/>
                <w:sz w:val="22"/>
                <w:szCs w:val="22"/>
              </w:rPr>
              <w:t>2. IDENTIFICATION DES ACTEURS ET MATRICE DES INTERACTIONS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_Toc240282060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1CB1579A" w14:textId="35163B44" w:rsidR="00770956" w:rsidRPr="00770956" w:rsidRDefault="00770956">
          <w:pPr>
            <w:pStyle w:val="TM2"/>
            <w:tabs>
              <w:tab w:val="right" w:leader="dot" w:pos="9736"/>
            </w:tabs>
            <w:rPr>
              <w:noProof/>
              <w:sz w:val="22"/>
              <w:szCs w:val="22"/>
            </w:rPr>
          </w:pPr>
          <w:hyperlink w:anchor="_Toc240282061" w:history="1">
            <w:r w:rsidRPr="00770956">
              <w:rPr>
                <w:rStyle w:val="Lienhypertexte"/>
                <w:noProof/>
                <w:color w:val="auto"/>
                <w:sz w:val="22"/>
                <w:szCs w:val="22"/>
              </w:rPr>
              <w:t>2.1 Identification des acteurs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_Toc240282061 \h </w:instrText>
            </w:r>
            <w:r w:rsidRPr="00770956">
              <w:rPr>
                <w:noProof/>
                <w:webHidden/>
                <w:sz w:val="22"/>
                <w:szCs w:val="22"/>
              </w:rPr>
            </w:r>
            <w:r w:rsidRPr="00770956">
              <w:rPr>
                <w:noProof/>
                <w:webHidden/>
                <w:sz w:val="22"/>
                <w:szCs w:val="22"/>
              </w:rPr>
              <w:fldChar w:fldCharType="separate"/>
            </w:r>
            <w:r w:rsidRPr="00770956">
              <w:rPr>
                <w:noProof/>
                <w:webHidden/>
                <w:sz w:val="22"/>
                <w:szCs w:val="22"/>
              </w:rPr>
              <w:t>2</w:t>
            </w:r>
            <w:r w:rsidRPr="00770956">
              <w:rPr>
                <w:noProof/>
                <w:webHidden/>
                <w:sz w:val="22"/>
                <w:szCs w:val="22"/>
              </w:rPr>
              <w:fldChar w:fldCharType="end"/>
            </w:r>
          </w:hyperlink>
        </w:p>
        <w:p w14:paraId="5A7A7A8C" w14:textId="04B76E7B" w:rsidR="00770956" w:rsidRPr="00770956" w:rsidRDefault="00770956">
          <w:pPr>
            <w:pStyle w:val="TM2"/>
            <w:tabs>
              <w:tab w:val="right" w:leader="dot" w:pos="9736"/>
            </w:tabs>
            <w:rPr>
              <w:noProof/>
              <w:sz w:val="22"/>
              <w:szCs w:val="22"/>
            </w:rPr>
          </w:pPr>
          <w:hyperlink w:anchor="_Toc240282062" w:history="1">
            <w:r w:rsidRPr="00770956">
              <w:rPr>
                <w:rStyle w:val="Lienhypertexte"/>
                <w:noProof/>
                <w:color w:val="auto"/>
                <w:sz w:val="22"/>
                <w:szCs w:val="22"/>
              </w:rPr>
              <w:t>2.2 Matrice des interactions entre acteurs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_Toc240282062 \h </w:instrText>
            </w:r>
            <w:r w:rsidRPr="00770956">
              <w:rPr>
                <w:noProof/>
                <w:webHidden/>
                <w:sz w:val="22"/>
                <w:szCs w:val="22"/>
              </w:rPr>
            </w:r>
            <w:r w:rsidRPr="00770956">
              <w:rPr>
                <w:noProof/>
                <w:webHidden/>
                <w:sz w:val="22"/>
                <w:szCs w:val="22"/>
              </w:rPr>
              <w:fldChar w:fldCharType="separate"/>
            </w:r>
            <w:r w:rsidRPr="00770956">
              <w:rPr>
                <w:noProof/>
                <w:webHidden/>
                <w:sz w:val="22"/>
                <w:szCs w:val="22"/>
              </w:rPr>
              <w:t>3</w:t>
            </w:r>
            <w:r w:rsidRPr="00770956">
              <w:rPr>
                <w:noProof/>
                <w:webHidden/>
                <w:sz w:val="22"/>
                <w:szCs w:val="22"/>
              </w:rPr>
              <w:fldChar w:fldCharType="end"/>
            </w:r>
          </w:hyperlink>
        </w:p>
        <w:p w14:paraId="27BC3144" w14:textId="775B8B67" w:rsidR="00770956" w:rsidRPr="00770956" w:rsidRDefault="00770956">
          <w:pPr>
            <w:pStyle w:val="TM1"/>
            <w:tabs>
              <w:tab w:val="right" w:leader="dot" w:pos="9736"/>
            </w:tabs>
            <w:rPr>
              <w:noProof/>
              <w:sz w:val="22"/>
              <w:szCs w:val="22"/>
            </w:rPr>
          </w:pPr>
          <w:hyperlink w:anchor="_Toc240282063" w:history="1">
            <w:r w:rsidRPr="00770956">
              <w:rPr>
                <w:rStyle w:val="Lienhypertexte"/>
                <w:noProof/>
                <w:color w:val="auto"/>
                <w:sz w:val="22"/>
                <w:szCs w:val="22"/>
              </w:rPr>
              <w:t>3. DIAGRAMME DE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_Toc240282063 \h </w:instrText>
            </w:r>
            <w:r w:rsidRPr="00770956">
              <w:rPr>
                <w:noProof/>
                <w:webHidden/>
                <w:sz w:val="22"/>
                <w:szCs w:val="22"/>
              </w:rPr>
            </w:r>
            <w:r w:rsidRPr="00770956">
              <w:rPr>
                <w:noProof/>
                <w:webHidden/>
                <w:sz w:val="22"/>
                <w:szCs w:val="22"/>
              </w:rPr>
              <w:fldChar w:fldCharType="separate"/>
            </w:r>
            <w:r w:rsidRPr="00770956">
              <w:rPr>
                <w:noProof/>
                <w:webHidden/>
                <w:sz w:val="22"/>
                <w:szCs w:val="22"/>
              </w:rPr>
              <w:t>3</w:t>
            </w:r>
            <w:r w:rsidRPr="00770956">
              <w:rPr>
                <w:noProof/>
                <w:webHidden/>
                <w:sz w:val="22"/>
                <w:szCs w:val="22"/>
              </w:rPr>
              <w:fldChar w:fldCharType="end"/>
            </w:r>
          </w:hyperlink>
        </w:p>
        <w:p w14:paraId="79BAC076" w14:textId="2D233E05" w:rsidR="00770956" w:rsidRPr="00770956" w:rsidRDefault="00770956">
          <w:pPr>
            <w:pStyle w:val="TM2"/>
            <w:tabs>
              <w:tab w:val="right" w:leader="dot" w:pos="9736"/>
            </w:tabs>
            <w:rPr>
              <w:noProof/>
              <w:sz w:val="22"/>
              <w:szCs w:val="22"/>
            </w:rPr>
          </w:pPr>
          <w:hyperlink w:anchor="_Toc240282064" w:history="1">
            <w:r w:rsidRPr="00770956">
              <w:rPr>
                <w:rStyle w:val="Lienhypertexte"/>
                <w:noProof/>
                <w:color w:val="auto"/>
                <w:sz w:val="22"/>
                <w:szCs w:val="22"/>
              </w:rPr>
              <w:t>3.1 Vue d'ensemble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_Toc240282064 \h </w:instrText>
            </w:r>
            <w:r w:rsidRPr="00770956">
              <w:rPr>
                <w:noProof/>
                <w:webHidden/>
                <w:sz w:val="22"/>
                <w:szCs w:val="22"/>
              </w:rPr>
            </w:r>
            <w:r w:rsidRPr="00770956">
              <w:rPr>
                <w:noProof/>
                <w:webHidden/>
                <w:sz w:val="22"/>
                <w:szCs w:val="22"/>
              </w:rPr>
              <w:fldChar w:fldCharType="separate"/>
            </w:r>
            <w:r w:rsidRPr="00770956">
              <w:rPr>
                <w:noProof/>
                <w:webHidden/>
                <w:sz w:val="22"/>
                <w:szCs w:val="22"/>
              </w:rPr>
              <w:t>4</w:t>
            </w:r>
            <w:r w:rsidRPr="00770956">
              <w:rPr>
                <w:noProof/>
                <w:webHidden/>
                <w:sz w:val="22"/>
                <w:szCs w:val="22"/>
              </w:rPr>
              <w:fldChar w:fldCharType="end"/>
            </w:r>
          </w:hyperlink>
        </w:p>
        <w:p w14:paraId="0C766901" w14:textId="35267156" w:rsidR="00770956" w:rsidRPr="00770956" w:rsidRDefault="00770956">
          <w:pPr>
            <w:pStyle w:val="TM2"/>
            <w:tabs>
              <w:tab w:val="right" w:leader="dot" w:pos="9736"/>
            </w:tabs>
            <w:rPr>
              <w:noProof/>
              <w:sz w:val="22"/>
              <w:szCs w:val="22"/>
            </w:rPr>
          </w:pPr>
          <w:hyperlink w:anchor="_Toc240282065" w:history="1">
            <w:r w:rsidRPr="00770956">
              <w:rPr>
                <w:rStyle w:val="Lienhypertexte"/>
                <w:noProof/>
                <w:color w:val="auto"/>
                <w:sz w:val="22"/>
                <w:szCs w:val="22"/>
              </w:rPr>
              <w:t>3.2 Dossiers, Audiences,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_Toc240282065 \h </w:instrText>
            </w:r>
            <w:r w:rsidRPr="00770956">
              <w:rPr>
                <w:noProof/>
                <w:webHidden/>
                <w:sz w:val="22"/>
                <w:szCs w:val="22"/>
              </w:rPr>
            </w:r>
            <w:r w:rsidRPr="00770956">
              <w:rPr>
                <w:noProof/>
                <w:webHidden/>
                <w:sz w:val="22"/>
                <w:szCs w:val="22"/>
              </w:rPr>
              <w:fldChar w:fldCharType="separate"/>
            </w:r>
            <w:r w:rsidRPr="00770956">
              <w:rPr>
                <w:noProof/>
                <w:webHidden/>
                <w:sz w:val="22"/>
                <w:szCs w:val="22"/>
              </w:rPr>
              <w:t>5</w:t>
            </w:r>
            <w:r w:rsidRPr="00770956">
              <w:rPr>
                <w:noProof/>
                <w:webHidden/>
                <w:sz w:val="22"/>
                <w:szCs w:val="22"/>
              </w:rPr>
              <w:fldChar w:fldCharType="end"/>
            </w:r>
          </w:hyperlink>
        </w:p>
        <w:p w14:paraId="35A701D6" w14:textId="49D4A3AD" w:rsidR="00770956" w:rsidRPr="00770956" w:rsidRDefault="00770956">
          <w:pPr>
            <w:pStyle w:val="TM2"/>
            <w:tabs>
              <w:tab w:val="right" w:leader="dot" w:pos="9736"/>
            </w:tabs>
            <w:rPr>
              <w:noProof/>
              <w:sz w:val="22"/>
              <w:szCs w:val="22"/>
            </w:rPr>
          </w:pPr>
          <w:hyperlink w:anchor="_Toc240282066" w:history="1">
            <w:r w:rsidRPr="00770956">
              <w:rPr>
                <w:rStyle w:val="Lienhypertexte"/>
                <w:noProof/>
                <w:color w:val="auto"/>
                <w:sz w:val="22"/>
                <w:szCs w:val="22"/>
              </w:rPr>
              <w:t>3.3 Intervenants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_Toc240282066 \h </w:instrText>
            </w:r>
            <w:r w:rsidRPr="00770956">
              <w:rPr>
                <w:noProof/>
                <w:webHidden/>
                <w:sz w:val="22"/>
                <w:szCs w:val="22"/>
              </w:rPr>
            </w:r>
            <w:r w:rsidRPr="00770956">
              <w:rPr>
                <w:noProof/>
                <w:webHidden/>
                <w:sz w:val="22"/>
                <w:szCs w:val="22"/>
              </w:rPr>
              <w:fldChar w:fldCharType="separate"/>
            </w:r>
            <w:r w:rsidRPr="00770956">
              <w:rPr>
                <w:noProof/>
                <w:webHidden/>
                <w:sz w:val="22"/>
                <w:szCs w:val="22"/>
              </w:rPr>
              <w:t>5</w:t>
            </w:r>
            <w:r w:rsidRPr="00770956">
              <w:rPr>
                <w:noProof/>
                <w:webHidden/>
                <w:sz w:val="22"/>
                <w:szCs w:val="22"/>
              </w:rPr>
              <w:fldChar w:fldCharType="end"/>
            </w:r>
          </w:hyperlink>
        </w:p>
        <w:p w14:paraId="62FE4A9A" w14:textId="090EED60" w:rsidR="00770956" w:rsidRPr="00770956" w:rsidRDefault="00770956">
          <w:pPr>
            <w:pStyle w:val="TM2"/>
            <w:tabs>
              <w:tab w:val="right" w:leader="dot" w:pos="9736"/>
            </w:tabs>
            <w:rPr>
              <w:noProof/>
              <w:sz w:val="22"/>
              <w:szCs w:val="22"/>
            </w:rPr>
          </w:pPr>
          <w:hyperlink w:anchor="_Toc240282067" w:history="1">
            <w:r w:rsidRPr="00770956">
              <w:rPr>
                <w:rStyle w:val="Lienhypertexte"/>
                <w:noProof/>
                <w:color w:val="auto"/>
                <w:sz w:val="22"/>
                <w:szCs w:val="22"/>
              </w:rPr>
              <w:t>3.4 Gestion documentaire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_Toc240282067 \h </w:instrText>
            </w:r>
            <w:r w:rsidRPr="00770956">
              <w:rPr>
                <w:noProof/>
                <w:webHidden/>
                <w:sz w:val="22"/>
                <w:szCs w:val="22"/>
              </w:rPr>
            </w:r>
            <w:r w:rsidRPr="00770956">
              <w:rPr>
                <w:noProof/>
                <w:webHidden/>
                <w:sz w:val="22"/>
                <w:szCs w:val="22"/>
              </w:rPr>
              <w:fldChar w:fldCharType="separate"/>
            </w:r>
            <w:r w:rsidRPr="00770956">
              <w:rPr>
                <w:noProof/>
                <w:webHidden/>
                <w:sz w:val="22"/>
                <w:szCs w:val="22"/>
              </w:rPr>
              <w:t>6</w:t>
            </w:r>
            <w:r w:rsidRPr="00770956">
              <w:rPr>
                <w:noProof/>
                <w:webHidden/>
                <w:sz w:val="22"/>
                <w:szCs w:val="22"/>
              </w:rPr>
              <w:fldChar w:fldCharType="end"/>
            </w:r>
          </w:hyperlink>
        </w:p>
        <w:p w14:paraId="5080EA4F" w14:textId="3FACE96C" w:rsidR="00770956" w:rsidRPr="00770956" w:rsidRDefault="00770956">
          <w:pPr>
            <w:pStyle w:val="TM2"/>
            <w:tabs>
              <w:tab w:val="right" w:leader="dot" w:pos="9736"/>
            </w:tabs>
            <w:rPr>
              <w:noProof/>
              <w:sz w:val="22"/>
              <w:szCs w:val="22"/>
            </w:rPr>
          </w:pPr>
          <w:hyperlink w:anchor="_Toc240282068" w:history="1">
            <w:r w:rsidRPr="00770956">
              <w:rPr>
                <w:rStyle w:val="Lienhypertexte"/>
                <w:noProof/>
                <w:color w:val="auto"/>
                <w:sz w:val="22"/>
                <w:szCs w:val="22"/>
              </w:rPr>
              <w:t>3.5 Décisions devenues définitives et Reporting</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_Toc240282068 \h </w:instrText>
            </w:r>
            <w:r w:rsidRPr="00770956">
              <w:rPr>
                <w:noProof/>
                <w:webHidden/>
                <w:sz w:val="22"/>
                <w:szCs w:val="22"/>
              </w:rPr>
            </w:r>
            <w:r w:rsidRPr="00770956">
              <w:rPr>
                <w:noProof/>
                <w:webHidden/>
                <w:sz w:val="22"/>
                <w:szCs w:val="22"/>
              </w:rPr>
              <w:fldChar w:fldCharType="separate"/>
            </w:r>
            <w:r w:rsidRPr="00770956">
              <w:rPr>
                <w:noProof/>
                <w:webHidden/>
                <w:sz w:val="22"/>
                <w:szCs w:val="22"/>
              </w:rPr>
              <w:t>6</w:t>
            </w:r>
            <w:r w:rsidRPr="00770956">
              <w:rPr>
                <w:noProof/>
                <w:webHidden/>
                <w:sz w:val="22"/>
                <w:szCs w:val="22"/>
              </w:rPr>
              <w:fldChar w:fldCharType="end"/>
            </w:r>
          </w:hyperlink>
        </w:p>
        <w:p w14:paraId="7CA9B5E8" w14:textId="22BA34DE" w:rsidR="00770956" w:rsidRPr="00770956" w:rsidRDefault="00770956">
          <w:pPr>
            <w:pStyle w:val="TM2"/>
            <w:tabs>
              <w:tab w:val="right" w:leader="dot" w:pos="9736"/>
            </w:tabs>
            <w:rPr>
              <w:noProof/>
              <w:sz w:val="22"/>
              <w:szCs w:val="22"/>
            </w:rPr>
          </w:pPr>
          <w:hyperlink w:anchor="_Toc240282069" w:history="1">
            <w:r w:rsidRPr="00770956">
              <w:rPr>
                <w:rStyle w:val="Lienhypertexte"/>
                <w:noProof/>
                <w:color w:val="auto"/>
                <w:sz w:val="22"/>
                <w:szCs w:val="22"/>
              </w:rPr>
              <w:t>3.6 Cas d'utilisation du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_Toc240282069 \h </w:instrText>
            </w:r>
            <w:r w:rsidRPr="00770956">
              <w:rPr>
                <w:noProof/>
                <w:webHidden/>
                <w:sz w:val="22"/>
                <w:szCs w:val="22"/>
              </w:rPr>
            </w:r>
            <w:r w:rsidRPr="00770956">
              <w:rPr>
                <w:noProof/>
                <w:webHidden/>
                <w:sz w:val="22"/>
                <w:szCs w:val="22"/>
              </w:rPr>
              <w:fldChar w:fldCharType="separate"/>
            </w:r>
            <w:r w:rsidRPr="00770956">
              <w:rPr>
                <w:noProof/>
                <w:webHidden/>
                <w:sz w:val="22"/>
                <w:szCs w:val="22"/>
              </w:rPr>
              <w:t>7</w:t>
            </w:r>
            <w:r w:rsidRPr="00770956">
              <w:rPr>
                <w:noProof/>
                <w:webHidden/>
                <w:sz w:val="22"/>
                <w:szCs w:val="22"/>
              </w:rPr>
              <w:fldChar w:fldCharType="end"/>
            </w:r>
          </w:hyperlink>
        </w:p>
        <w:p w14:paraId="15B483FD" w14:textId="65EDB4C8" w:rsidR="00770956" w:rsidRPr="00770956" w:rsidRDefault="00770956">
          <w:pPr>
            <w:pStyle w:val="TM1"/>
            <w:tabs>
              <w:tab w:val="right" w:leader="dot" w:pos="9736"/>
            </w:tabs>
            <w:rPr>
              <w:noProof/>
              <w:sz w:val="22"/>
              <w:szCs w:val="22"/>
            </w:rPr>
          </w:pPr>
          <w:hyperlink w:anchor="_Toc240282070" w:history="1">
            <w:r w:rsidRPr="00770956">
              <w:rPr>
                <w:rStyle w:val="Lienhypertexte"/>
                <w:noProof/>
                <w:color w:val="auto"/>
                <w:sz w:val="22"/>
                <w:szCs w:val="22"/>
              </w:rPr>
              <w:t>4. DESCRIPTION DES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_Toc240282070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49383A61" w14:textId="5156478A" w:rsidR="00770956" w:rsidRPr="00770956" w:rsidRDefault="00770956">
          <w:pPr>
            <w:pStyle w:val="TM2"/>
            <w:tabs>
              <w:tab w:val="right" w:leader="dot" w:pos="9736"/>
            </w:tabs>
            <w:rPr>
              <w:noProof/>
              <w:sz w:val="22"/>
              <w:szCs w:val="22"/>
            </w:rPr>
          </w:pPr>
          <w:hyperlink w:anchor="_Toc240282071" w:history="1">
            <w:r w:rsidRPr="00770956">
              <w:rPr>
                <w:rStyle w:val="Lienhypertexte"/>
                <w:noProof/>
                <w:color w:val="auto"/>
                <w:sz w:val="22"/>
                <w:szCs w:val="22"/>
              </w:rPr>
              <w:t>4.1 Dossiers, Audiences,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_Toc240282071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0D24814B" w14:textId="587D68F1" w:rsidR="00770956" w:rsidRPr="00770956" w:rsidRDefault="00770956">
          <w:pPr>
            <w:pStyle w:val="TM3"/>
            <w:tabs>
              <w:tab w:val="right" w:leader="dot" w:pos="9736"/>
            </w:tabs>
            <w:rPr>
              <w:noProof/>
              <w:sz w:val="22"/>
              <w:szCs w:val="22"/>
            </w:rPr>
          </w:pPr>
          <w:hyperlink w:anchor="_Toc240282072" w:history="1">
            <w:r w:rsidRPr="00770956">
              <w:rPr>
                <w:rStyle w:val="Lienhypertexte"/>
                <w:noProof/>
                <w:color w:val="auto"/>
                <w:sz w:val="22"/>
                <w:szCs w:val="22"/>
              </w:rPr>
              <w:t>4.1.1 UC-DOS-01 - Créer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_Toc240282072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4C80DCDB" w14:textId="286F14A0" w:rsidR="00770956" w:rsidRPr="00770956" w:rsidRDefault="00770956">
          <w:pPr>
            <w:pStyle w:val="TM3"/>
            <w:tabs>
              <w:tab w:val="right" w:leader="dot" w:pos="9736"/>
            </w:tabs>
            <w:rPr>
              <w:noProof/>
              <w:sz w:val="22"/>
              <w:szCs w:val="22"/>
            </w:rPr>
          </w:pPr>
          <w:hyperlink w:anchor="_Toc240282073" w:history="1">
            <w:r w:rsidRPr="00770956">
              <w:rPr>
                <w:rStyle w:val="Lienhypertexte"/>
                <w:noProof/>
                <w:color w:val="auto"/>
                <w:sz w:val="22"/>
                <w:szCs w:val="22"/>
              </w:rPr>
              <w:t>4.1.2 UC-DOS-02 - Affecter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_Toc240282073 \h </w:instrText>
            </w:r>
            <w:r w:rsidRPr="00770956">
              <w:rPr>
                <w:noProof/>
                <w:webHidden/>
                <w:sz w:val="22"/>
                <w:szCs w:val="22"/>
              </w:rPr>
            </w:r>
            <w:r w:rsidRPr="00770956">
              <w:rPr>
                <w:noProof/>
                <w:webHidden/>
                <w:sz w:val="22"/>
                <w:szCs w:val="22"/>
              </w:rPr>
              <w:fldChar w:fldCharType="separate"/>
            </w:r>
            <w:r w:rsidRPr="00770956">
              <w:rPr>
                <w:noProof/>
                <w:webHidden/>
                <w:sz w:val="22"/>
                <w:szCs w:val="22"/>
              </w:rPr>
              <w:t>8</w:t>
            </w:r>
            <w:r w:rsidRPr="00770956">
              <w:rPr>
                <w:noProof/>
                <w:webHidden/>
                <w:sz w:val="22"/>
                <w:szCs w:val="22"/>
              </w:rPr>
              <w:fldChar w:fldCharType="end"/>
            </w:r>
          </w:hyperlink>
        </w:p>
        <w:p w14:paraId="06A5A9C2" w14:textId="1846E99F" w:rsidR="00770956" w:rsidRPr="00770956" w:rsidRDefault="00770956">
          <w:pPr>
            <w:pStyle w:val="TM3"/>
            <w:tabs>
              <w:tab w:val="right" w:leader="dot" w:pos="9736"/>
            </w:tabs>
            <w:rPr>
              <w:noProof/>
              <w:sz w:val="22"/>
              <w:szCs w:val="22"/>
            </w:rPr>
          </w:pPr>
          <w:hyperlink w:anchor="_Toc240282074" w:history="1">
            <w:r w:rsidRPr="00770956">
              <w:rPr>
                <w:rStyle w:val="Lienhypertexte"/>
                <w:noProof/>
                <w:color w:val="auto"/>
                <w:sz w:val="22"/>
                <w:szCs w:val="22"/>
              </w:rPr>
              <w:t>4.1.3 UC-DOS-03 - Consulter un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_Toc240282074 \h </w:instrText>
            </w:r>
            <w:r w:rsidRPr="00770956">
              <w:rPr>
                <w:noProof/>
                <w:webHidden/>
                <w:sz w:val="22"/>
                <w:szCs w:val="22"/>
              </w:rPr>
            </w:r>
            <w:r w:rsidRPr="00770956">
              <w:rPr>
                <w:noProof/>
                <w:webHidden/>
                <w:sz w:val="22"/>
                <w:szCs w:val="22"/>
              </w:rPr>
              <w:fldChar w:fldCharType="separate"/>
            </w:r>
            <w:r w:rsidRPr="00770956">
              <w:rPr>
                <w:noProof/>
                <w:webHidden/>
                <w:sz w:val="22"/>
                <w:szCs w:val="22"/>
              </w:rPr>
              <w:t>9</w:t>
            </w:r>
            <w:r w:rsidRPr="00770956">
              <w:rPr>
                <w:noProof/>
                <w:webHidden/>
                <w:sz w:val="22"/>
                <w:szCs w:val="22"/>
              </w:rPr>
              <w:fldChar w:fldCharType="end"/>
            </w:r>
          </w:hyperlink>
        </w:p>
        <w:p w14:paraId="1C6E360B" w14:textId="44D88A8F" w:rsidR="00770956" w:rsidRPr="00770956" w:rsidRDefault="00770956">
          <w:pPr>
            <w:pStyle w:val="TM3"/>
            <w:tabs>
              <w:tab w:val="right" w:leader="dot" w:pos="9736"/>
            </w:tabs>
            <w:rPr>
              <w:noProof/>
              <w:sz w:val="22"/>
              <w:szCs w:val="22"/>
            </w:rPr>
          </w:pPr>
          <w:hyperlink w:anchor="_Toc240282075" w:history="1">
            <w:r w:rsidRPr="00770956">
              <w:rPr>
                <w:rStyle w:val="Lienhypertexte"/>
                <w:noProof/>
                <w:color w:val="auto"/>
                <w:sz w:val="22"/>
                <w:szCs w:val="22"/>
              </w:rPr>
              <w:t>4.1.4 UC-DOS-04 - Modifier le statut du cycle de vie d'une étape du dossier</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_Toc240282075 \h </w:instrText>
            </w:r>
            <w:r w:rsidRPr="00770956">
              <w:rPr>
                <w:noProof/>
                <w:webHidden/>
                <w:sz w:val="22"/>
                <w:szCs w:val="22"/>
              </w:rPr>
            </w:r>
            <w:r w:rsidRPr="00770956">
              <w:rPr>
                <w:noProof/>
                <w:webHidden/>
                <w:sz w:val="22"/>
                <w:szCs w:val="22"/>
              </w:rPr>
              <w:fldChar w:fldCharType="separate"/>
            </w:r>
            <w:r w:rsidRPr="00770956">
              <w:rPr>
                <w:noProof/>
                <w:webHidden/>
                <w:sz w:val="22"/>
                <w:szCs w:val="22"/>
              </w:rPr>
              <w:t>9</w:t>
            </w:r>
            <w:r w:rsidRPr="00770956">
              <w:rPr>
                <w:noProof/>
                <w:webHidden/>
                <w:sz w:val="22"/>
                <w:szCs w:val="22"/>
              </w:rPr>
              <w:fldChar w:fldCharType="end"/>
            </w:r>
          </w:hyperlink>
        </w:p>
        <w:p w14:paraId="4B1C112C" w14:textId="49E60C55" w:rsidR="00770956" w:rsidRPr="00770956" w:rsidRDefault="00770956">
          <w:pPr>
            <w:pStyle w:val="TM3"/>
            <w:tabs>
              <w:tab w:val="right" w:leader="dot" w:pos="9736"/>
            </w:tabs>
            <w:rPr>
              <w:noProof/>
              <w:sz w:val="22"/>
              <w:szCs w:val="22"/>
            </w:rPr>
          </w:pPr>
          <w:hyperlink w:anchor="_Toc240282076" w:history="1">
            <w:r w:rsidRPr="00770956">
              <w:rPr>
                <w:rStyle w:val="Lienhypertexte"/>
                <w:noProof/>
                <w:color w:val="auto"/>
                <w:sz w:val="22"/>
                <w:szCs w:val="22"/>
              </w:rPr>
              <w:t>4.1.5 UC-AUD-01 - Planifier une 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_Toc240282076 \h </w:instrText>
            </w:r>
            <w:r w:rsidRPr="00770956">
              <w:rPr>
                <w:noProof/>
                <w:webHidden/>
                <w:sz w:val="22"/>
                <w:szCs w:val="22"/>
              </w:rPr>
            </w:r>
            <w:r w:rsidRPr="00770956">
              <w:rPr>
                <w:noProof/>
                <w:webHidden/>
                <w:sz w:val="22"/>
                <w:szCs w:val="22"/>
              </w:rPr>
              <w:fldChar w:fldCharType="separate"/>
            </w:r>
            <w:r w:rsidRPr="00770956">
              <w:rPr>
                <w:noProof/>
                <w:webHidden/>
                <w:sz w:val="22"/>
                <w:szCs w:val="22"/>
              </w:rPr>
              <w:t>10</w:t>
            </w:r>
            <w:r w:rsidRPr="00770956">
              <w:rPr>
                <w:noProof/>
                <w:webHidden/>
                <w:sz w:val="22"/>
                <w:szCs w:val="22"/>
              </w:rPr>
              <w:fldChar w:fldCharType="end"/>
            </w:r>
          </w:hyperlink>
        </w:p>
        <w:p w14:paraId="0ECBA246" w14:textId="3C8F6F74" w:rsidR="00770956" w:rsidRPr="00770956" w:rsidRDefault="00770956">
          <w:pPr>
            <w:pStyle w:val="TM3"/>
            <w:tabs>
              <w:tab w:val="right" w:leader="dot" w:pos="9736"/>
            </w:tabs>
            <w:rPr>
              <w:noProof/>
              <w:sz w:val="22"/>
              <w:szCs w:val="22"/>
            </w:rPr>
          </w:pPr>
          <w:hyperlink w:anchor="_Toc240282077" w:history="1">
            <w:r w:rsidRPr="00770956">
              <w:rPr>
                <w:rStyle w:val="Lienhypertexte"/>
                <w:noProof/>
                <w:color w:val="auto"/>
                <w:sz w:val="22"/>
                <w:szCs w:val="22"/>
              </w:rPr>
              <w:t>4.1.6 UC-AUD-02 - Enregistrer un compte rendu d'audience (juriste)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_Toc240282077 \h </w:instrText>
            </w:r>
            <w:r w:rsidRPr="00770956">
              <w:rPr>
                <w:noProof/>
                <w:webHidden/>
                <w:sz w:val="22"/>
                <w:szCs w:val="22"/>
              </w:rPr>
            </w:r>
            <w:r w:rsidRPr="00770956">
              <w:rPr>
                <w:noProof/>
                <w:webHidden/>
                <w:sz w:val="22"/>
                <w:szCs w:val="22"/>
              </w:rPr>
              <w:fldChar w:fldCharType="separate"/>
            </w:r>
            <w:r w:rsidRPr="00770956">
              <w:rPr>
                <w:noProof/>
                <w:webHidden/>
                <w:sz w:val="22"/>
                <w:szCs w:val="22"/>
              </w:rPr>
              <w:t>10</w:t>
            </w:r>
            <w:r w:rsidRPr="00770956">
              <w:rPr>
                <w:noProof/>
                <w:webHidden/>
                <w:sz w:val="22"/>
                <w:szCs w:val="22"/>
              </w:rPr>
              <w:fldChar w:fldCharType="end"/>
            </w:r>
          </w:hyperlink>
        </w:p>
        <w:p w14:paraId="351D1060" w14:textId="2F30708E" w:rsidR="00770956" w:rsidRPr="00770956" w:rsidRDefault="00770956">
          <w:pPr>
            <w:pStyle w:val="TM3"/>
            <w:tabs>
              <w:tab w:val="right" w:leader="dot" w:pos="9736"/>
            </w:tabs>
            <w:rPr>
              <w:noProof/>
              <w:sz w:val="22"/>
              <w:szCs w:val="22"/>
            </w:rPr>
          </w:pPr>
          <w:hyperlink w:anchor="_Toc240282078" w:history="1">
            <w:r w:rsidRPr="00770956">
              <w:rPr>
                <w:rStyle w:val="Lienhypertexte"/>
                <w:noProof/>
                <w:color w:val="auto"/>
                <w:sz w:val="22"/>
                <w:szCs w:val="22"/>
              </w:rPr>
              <w:t>4.1.7 UC-AUD-03 - Configurer une alarme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_Toc240282078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370A0E83" w14:textId="4DF34FB8" w:rsidR="00770956" w:rsidRPr="00770956" w:rsidRDefault="00770956">
          <w:pPr>
            <w:pStyle w:val="TM3"/>
            <w:tabs>
              <w:tab w:val="right" w:leader="dot" w:pos="9736"/>
            </w:tabs>
            <w:rPr>
              <w:noProof/>
              <w:sz w:val="22"/>
              <w:szCs w:val="22"/>
            </w:rPr>
          </w:pPr>
          <w:hyperlink w:anchor="_Toc240282079" w:history="1">
            <w:r w:rsidRPr="00770956">
              <w:rPr>
                <w:rStyle w:val="Lienhypertexte"/>
                <w:noProof/>
                <w:color w:val="auto"/>
                <w:sz w:val="22"/>
                <w:szCs w:val="22"/>
              </w:rPr>
              <w:t>4.1.8 UC-AUD-04 - Reprogrammer une action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_Toc240282079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17DB970D" w14:textId="0349454C" w:rsidR="00770956" w:rsidRPr="00770956" w:rsidRDefault="00770956">
          <w:pPr>
            <w:pStyle w:val="TM3"/>
            <w:tabs>
              <w:tab w:val="right" w:leader="dot" w:pos="9736"/>
            </w:tabs>
            <w:rPr>
              <w:noProof/>
              <w:sz w:val="22"/>
              <w:szCs w:val="22"/>
            </w:rPr>
          </w:pPr>
          <w:hyperlink w:anchor="_Toc240282080" w:history="1">
            <w:r w:rsidRPr="00770956">
              <w:rPr>
                <w:rStyle w:val="Lienhypertexte"/>
                <w:noProof/>
                <w:color w:val="auto"/>
                <w:sz w:val="22"/>
                <w:szCs w:val="22"/>
              </w:rPr>
              <w:t>4.1.9 UC-AUD-05 - Générer un calendrier d'audiences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_Toc240282080 \h </w:instrText>
            </w:r>
            <w:r w:rsidRPr="00770956">
              <w:rPr>
                <w:noProof/>
                <w:webHidden/>
                <w:sz w:val="22"/>
                <w:szCs w:val="22"/>
              </w:rPr>
            </w:r>
            <w:r w:rsidRPr="00770956">
              <w:rPr>
                <w:noProof/>
                <w:webHidden/>
                <w:sz w:val="22"/>
                <w:szCs w:val="22"/>
              </w:rPr>
              <w:fldChar w:fldCharType="separate"/>
            </w:r>
            <w:r w:rsidRPr="00770956">
              <w:rPr>
                <w:noProof/>
                <w:webHidden/>
                <w:sz w:val="22"/>
                <w:szCs w:val="22"/>
              </w:rPr>
              <w:t>11</w:t>
            </w:r>
            <w:r w:rsidRPr="00770956">
              <w:rPr>
                <w:noProof/>
                <w:webHidden/>
                <w:sz w:val="22"/>
                <w:szCs w:val="22"/>
              </w:rPr>
              <w:fldChar w:fldCharType="end"/>
            </w:r>
          </w:hyperlink>
        </w:p>
        <w:p w14:paraId="5E3E90EF" w14:textId="3E769250" w:rsidR="00770956" w:rsidRPr="00770956" w:rsidRDefault="00770956">
          <w:pPr>
            <w:pStyle w:val="TM3"/>
            <w:tabs>
              <w:tab w:val="right" w:leader="dot" w:pos="9736"/>
            </w:tabs>
            <w:rPr>
              <w:noProof/>
              <w:sz w:val="22"/>
              <w:szCs w:val="22"/>
            </w:rPr>
          </w:pPr>
          <w:hyperlink w:anchor="_Toc240282081" w:history="1">
            <w:r w:rsidRPr="00770956">
              <w:rPr>
                <w:rStyle w:val="Lienhypertexte"/>
                <w:noProof/>
                <w:color w:val="auto"/>
                <w:sz w:val="22"/>
                <w:szCs w:val="22"/>
              </w:rPr>
              <w:t>4.1.10 UC-DEL-01 - Enregistrer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_Toc240282081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214AF80B" w14:textId="17983E01" w:rsidR="00770956" w:rsidRPr="00770956" w:rsidRDefault="00770956">
          <w:pPr>
            <w:pStyle w:val="TM3"/>
            <w:tabs>
              <w:tab w:val="right" w:leader="dot" w:pos="9736"/>
            </w:tabs>
            <w:rPr>
              <w:noProof/>
              <w:sz w:val="22"/>
              <w:szCs w:val="22"/>
            </w:rPr>
          </w:pPr>
          <w:hyperlink w:anchor="_Toc240282082" w:history="1">
            <w:r w:rsidRPr="00770956">
              <w:rPr>
                <w:rStyle w:val="Lienhypertexte"/>
                <w:noProof/>
                <w:color w:val="auto"/>
                <w:sz w:val="22"/>
                <w:szCs w:val="22"/>
              </w:rPr>
              <w:t>4.1.11 UC-DEL-02 - Suivre un délai de recours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_Toc240282082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541A81F5" w14:textId="1573A44B" w:rsidR="00770956" w:rsidRPr="00770956" w:rsidRDefault="00770956">
          <w:pPr>
            <w:pStyle w:val="TM3"/>
            <w:tabs>
              <w:tab w:val="right" w:leader="dot" w:pos="9736"/>
            </w:tabs>
            <w:rPr>
              <w:noProof/>
              <w:sz w:val="22"/>
              <w:szCs w:val="22"/>
            </w:rPr>
          </w:pPr>
          <w:hyperlink w:anchor="_Toc240282083" w:history="1">
            <w:r w:rsidRPr="00770956">
              <w:rPr>
                <w:rStyle w:val="Lienhypertexte"/>
                <w:noProof/>
                <w:color w:val="auto"/>
                <w:sz w:val="22"/>
                <w:szCs w:val="22"/>
              </w:rPr>
              <w:t>4.1.12 UC-DEL-03 - Gérer la levée d'une expédition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_Toc240282083 \h </w:instrText>
            </w:r>
            <w:r w:rsidRPr="00770956">
              <w:rPr>
                <w:noProof/>
                <w:webHidden/>
                <w:sz w:val="22"/>
                <w:szCs w:val="22"/>
              </w:rPr>
            </w:r>
            <w:r w:rsidRPr="00770956">
              <w:rPr>
                <w:noProof/>
                <w:webHidden/>
                <w:sz w:val="22"/>
                <w:szCs w:val="22"/>
              </w:rPr>
              <w:fldChar w:fldCharType="separate"/>
            </w:r>
            <w:r w:rsidRPr="00770956">
              <w:rPr>
                <w:noProof/>
                <w:webHidden/>
                <w:sz w:val="22"/>
                <w:szCs w:val="22"/>
              </w:rPr>
              <w:t>12</w:t>
            </w:r>
            <w:r w:rsidRPr="00770956">
              <w:rPr>
                <w:noProof/>
                <w:webHidden/>
                <w:sz w:val="22"/>
                <w:szCs w:val="22"/>
              </w:rPr>
              <w:fldChar w:fldCharType="end"/>
            </w:r>
          </w:hyperlink>
        </w:p>
        <w:p w14:paraId="17F8642E" w14:textId="67D779F3" w:rsidR="00770956" w:rsidRPr="00770956" w:rsidRDefault="00770956">
          <w:pPr>
            <w:pStyle w:val="TM3"/>
            <w:tabs>
              <w:tab w:val="right" w:leader="dot" w:pos="9736"/>
            </w:tabs>
            <w:rPr>
              <w:noProof/>
              <w:sz w:val="22"/>
              <w:szCs w:val="22"/>
            </w:rPr>
          </w:pPr>
          <w:hyperlink w:anchor="_Toc240282084" w:history="1">
            <w:r w:rsidRPr="00770956">
              <w:rPr>
                <w:rStyle w:val="Lienhypertexte"/>
                <w:noProof/>
                <w:color w:val="auto"/>
                <w:sz w:val="22"/>
                <w:szCs w:val="22"/>
              </w:rPr>
              <w:t>4.1.13 UC-DEL-04 - Proroger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_Toc240282084 \h </w:instrText>
            </w:r>
            <w:r w:rsidRPr="00770956">
              <w:rPr>
                <w:noProof/>
                <w:webHidden/>
                <w:sz w:val="22"/>
                <w:szCs w:val="22"/>
              </w:rPr>
            </w:r>
            <w:r w:rsidRPr="00770956">
              <w:rPr>
                <w:noProof/>
                <w:webHidden/>
                <w:sz w:val="22"/>
                <w:szCs w:val="22"/>
              </w:rPr>
              <w:fldChar w:fldCharType="separate"/>
            </w:r>
            <w:r w:rsidRPr="00770956">
              <w:rPr>
                <w:noProof/>
                <w:webHidden/>
                <w:sz w:val="22"/>
                <w:szCs w:val="22"/>
              </w:rPr>
              <w:t>13</w:t>
            </w:r>
            <w:r w:rsidRPr="00770956">
              <w:rPr>
                <w:noProof/>
                <w:webHidden/>
                <w:sz w:val="22"/>
                <w:szCs w:val="22"/>
              </w:rPr>
              <w:fldChar w:fldCharType="end"/>
            </w:r>
          </w:hyperlink>
        </w:p>
        <w:p w14:paraId="2F27F9D3" w14:textId="3791ADED" w:rsidR="00770956" w:rsidRPr="00770956" w:rsidRDefault="00770956">
          <w:pPr>
            <w:pStyle w:val="TM3"/>
            <w:tabs>
              <w:tab w:val="right" w:leader="dot" w:pos="9736"/>
            </w:tabs>
            <w:rPr>
              <w:noProof/>
              <w:sz w:val="22"/>
              <w:szCs w:val="22"/>
            </w:rPr>
          </w:pPr>
          <w:hyperlink w:anchor="_Toc240282085" w:history="1">
            <w:r w:rsidRPr="00770956">
              <w:rPr>
                <w:rStyle w:val="Lienhypertexte"/>
                <w:noProof/>
                <w:color w:val="auto"/>
                <w:sz w:val="22"/>
                <w:szCs w:val="22"/>
              </w:rPr>
              <w:t>4.1.14 UC-DEL-05 - Rabattre un délibéré</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_Toc240282085 \h </w:instrText>
            </w:r>
            <w:r w:rsidRPr="00770956">
              <w:rPr>
                <w:noProof/>
                <w:webHidden/>
                <w:sz w:val="22"/>
                <w:szCs w:val="22"/>
              </w:rPr>
            </w:r>
            <w:r w:rsidRPr="00770956">
              <w:rPr>
                <w:noProof/>
                <w:webHidden/>
                <w:sz w:val="22"/>
                <w:szCs w:val="22"/>
              </w:rPr>
              <w:fldChar w:fldCharType="separate"/>
            </w:r>
            <w:r w:rsidRPr="00770956">
              <w:rPr>
                <w:noProof/>
                <w:webHidden/>
                <w:sz w:val="22"/>
                <w:szCs w:val="22"/>
              </w:rPr>
              <w:t>13</w:t>
            </w:r>
            <w:r w:rsidRPr="00770956">
              <w:rPr>
                <w:noProof/>
                <w:webHidden/>
                <w:sz w:val="22"/>
                <w:szCs w:val="22"/>
              </w:rPr>
              <w:fldChar w:fldCharType="end"/>
            </w:r>
          </w:hyperlink>
        </w:p>
        <w:p w14:paraId="2BA7E793" w14:textId="7895E9E4" w:rsidR="00770956" w:rsidRPr="00770956" w:rsidRDefault="00770956">
          <w:pPr>
            <w:pStyle w:val="TM2"/>
            <w:tabs>
              <w:tab w:val="right" w:leader="dot" w:pos="9736"/>
            </w:tabs>
            <w:rPr>
              <w:noProof/>
              <w:sz w:val="22"/>
              <w:szCs w:val="22"/>
            </w:rPr>
          </w:pPr>
          <w:hyperlink w:anchor="_Toc240282086" w:history="1">
            <w:r w:rsidRPr="00770956">
              <w:rPr>
                <w:rStyle w:val="Lienhypertexte"/>
                <w:noProof/>
                <w:color w:val="auto"/>
                <w:sz w:val="22"/>
                <w:szCs w:val="22"/>
              </w:rPr>
              <w:t>4.2 Intervenants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_Toc240282086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636BB6A9" w14:textId="13455B30" w:rsidR="00770956" w:rsidRPr="00770956" w:rsidRDefault="00770956">
          <w:pPr>
            <w:pStyle w:val="TM3"/>
            <w:tabs>
              <w:tab w:val="right" w:leader="dot" w:pos="9736"/>
            </w:tabs>
            <w:rPr>
              <w:noProof/>
              <w:sz w:val="22"/>
              <w:szCs w:val="22"/>
            </w:rPr>
          </w:pPr>
          <w:hyperlink w:anchor="_Toc240282087" w:history="1">
            <w:r w:rsidRPr="00770956">
              <w:rPr>
                <w:rStyle w:val="Lienhypertexte"/>
                <w:noProof/>
                <w:color w:val="auto"/>
                <w:sz w:val="22"/>
                <w:szCs w:val="22"/>
              </w:rPr>
              <w:t>4.2.1 UC-INT-01 - Déposer une demande de frais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_Toc240282087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364B5D71" w14:textId="0A69DFAE" w:rsidR="00770956" w:rsidRPr="00770956" w:rsidRDefault="00770956">
          <w:pPr>
            <w:pStyle w:val="TM3"/>
            <w:tabs>
              <w:tab w:val="right" w:leader="dot" w:pos="9736"/>
            </w:tabs>
            <w:rPr>
              <w:noProof/>
              <w:sz w:val="22"/>
              <w:szCs w:val="22"/>
            </w:rPr>
          </w:pPr>
          <w:hyperlink w:anchor="_Toc240282088" w:history="1">
            <w:r w:rsidRPr="00770956">
              <w:rPr>
                <w:rStyle w:val="Lienhypertexte"/>
                <w:noProof/>
                <w:color w:val="auto"/>
                <w:sz w:val="22"/>
                <w:szCs w:val="22"/>
              </w:rPr>
              <w:t>4.2.2 UC-INT-02 - Contrôler l'opportunité d'une demande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_Toc240282088 \h </w:instrText>
            </w:r>
            <w:r w:rsidRPr="00770956">
              <w:rPr>
                <w:noProof/>
                <w:webHidden/>
                <w:sz w:val="22"/>
                <w:szCs w:val="22"/>
              </w:rPr>
            </w:r>
            <w:r w:rsidRPr="00770956">
              <w:rPr>
                <w:noProof/>
                <w:webHidden/>
                <w:sz w:val="22"/>
                <w:szCs w:val="22"/>
              </w:rPr>
              <w:fldChar w:fldCharType="separate"/>
            </w:r>
            <w:r w:rsidRPr="00770956">
              <w:rPr>
                <w:noProof/>
                <w:webHidden/>
                <w:sz w:val="22"/>
                <w:szCs w:val="22"/>
              </w:rPr>
              <w:t>14</w:t>
            </w:r>
            <w:r w:rsidRPr="00770956">
              <w:rPr>
                <w:noProof/>
                <w:webHidden/>
                <w:sz w:val="22"/>
                <w:szCs w:val="22"/>
              </w:rPr>
              <w:fldChar w:fldCharType="end"/>
            </w:r>
          </w:hyperlink>
        </w:p>
        <w:p w14:paraId="044C8F0C" w14:textId="10A800F6" w:rsidR="00770956" w:rsidRPr="00770956" w:rsidRDefault="00770956">
          <w:pPr>
            <w:pStyle w:val="TM3"/>
            <w:tabs>
              <w:tab w:val="right" w:leader="dot" w:pos="9736"/>
            </w:tabs>
            <w:rPr>
              <w:noProof/>
              <w:sz w:val="22"/>
              <w:szCs w:val="22"/>
            </w:rPr>
          </w:pPr>
          <w:hyperlink w:anchor="_Toc240282089" w:history="1">
            <w:r w:rsidRPr="00770956">
              <w:rPr>
                <w:rStyle w:val="Lienhypertexte"/>
                <w:noProof/>
                <w:color w:val="auto"/>
                <w:sz w:val="22"/>
                <w:szCs w:val="22"/>
              </w:rPr>
              <w:t>4.2.3 UC-INT-03 - Contrôler la conformité d'une demande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_Toc240282089 \h </w:instrText>
            </w:r>
            <w:r w:rsidRPr="00770956">
              <w:rPr>
                <w:noProof/>
                <w:webHidden/>
                <w:sz w:val="22"/>
                <w:szCs w:val="22"/>
              </w:rPr>
            </w:r>
            <w:r w:rsidRPr="00770956">
              <w:rPr>
                <w:noProof/>
                <w:webHidden/>
                <w:sz w:val="22"/>
                <w:szCs w:val="22"/>
              </w:rPr>
              <w:fldChar w:fldCharType="separate"/>
            </w:r>
            <w:r w:rsidRPr="00770956">
              <w:rPr>
                <w:noProof/>
                <w:webHidden/>
                <w:sz w:val="22"/>
                <w:szCs w:val="22"/>
              </w:rPr>
              <w:t>15</w:t>
            </w:r>
            <w:r w:rsidRPr="00770956">
              <w:rPr>
                <w:noProof/>
                <w:webHidden/>
                <w:sz w:val="22"/>
                <w:szCs w:val="22"/>
              </w:rPr>
              <w:fldChar w:fldCharType="end"/>
            </w:r>
          </w:hyperlink>
        </w:p>
        <w:p w14:paraId="08186E6B" w14:textId="62F2F6AE" w:rsidR="00770956" w:rsidRPr="00770956" w:rsidRDefault="00770956">
          <w:pPr>
            <w:pStyle w:val="TM3"/>
            <w:tabs>
              <w:tab w:val="right" w:leader="dot" w:pos="9736"/>
            </w:tabs>
            <w:rPr>
              <w:noProof/>
              <w:sz w:val="22"/>
              <w:szCs w:val="22"/>
            </w:rPr>
          </w:pPr>
          <w:hyperlink w:anchor="_Toc240282090" w:history="1">
            <w:r w:rsidRPr="00770956">
              <w:rPr>
                <w:rStyle w:val="Lienhypertexte"/>
                <w:noProof/>
                <w:color w:val="auto"/>
                <w:sz w:val="22"/>
                <w:szCs w:val="22"/>
              </w:rPr>
              <w:t>4.2.4 UC-INT-04 - Mettre à jour le statut de paiement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_Toc240282090 \h </w:instrText>
            </w:r>
            <w:r w:rsidRPr="00770956">
              <w:rPr>
                <w:noProof/>
                <w:webHidden/>
                <w:sz w:val="22"/>
                <w:szCs w:val="22"/>
              </w:rPr>
            </w:r>
            <w:r w:rsidRPr="00770956">
              <w:rPr>
                <w:noProof/>
                <w:webHidden/>
                <w:sz w:val="22"/>
                <w:szCs w:val="22"/>
              </w:rPr>
              <w:fldChar w:fldCharType="separate"/>
            </w:r>
            <w:r w:rsidRPr="00770956">
              <w:rPr>
                <w:noProof/>
                <w:webHidden/>
                <w:sz w:val="22"/>
                <w:szCs w:val="22"/>
              </w:rPr>
              <w:t>15</w:t>
            </w:r>
            <w:r w:rsidRPr="00770956">
              <w:rPr>
                <w:noProof/>
                <w:webHidden/>
                <w:sz w:val="22"/>
                <w:szCs w:val="22"/>
              </w:rPr>
              <w:fldChar w:fldCharType="end"/>
            </w:r>
          </w:hyperlink>
        </w:p>
        <w:p w14:paraId="2C50B50C" w14:textId="57ECA32F" w:rsidR="00770956" w:rsidRPr="00770956" w:rsidRDefault="00770956">
          <w:pPr>
            <w:pStyle w:val="TM3"/>
            <w:tabs>
              <w:tab w:val="right" w:leader="dot" w:pos="9736"/>
            </w:tabs>
            <w:rPr>
              <w:noProof/>
              <w:sz w:val="22"/>
              <w:szCs w:val="22"/>
            </w:rPr>
          </w:pPr>
          <w:hyperlink w:anchor="_Toc240282091" w:history="1">
            <w:r w:rsidRPr="00770956">
              <w:rPr>
                <w:rStyle w:val="Lienhypertexte"/>
                <w:noProof/>
                <w:color w:val="auto"/>
                <w:sz w:val="22"/>
                <w:szCs w:val="22"/>
              </w:rPr>
              <w:t>4.2.5 UC-INT-05 - Solliciter la constitution d'un prestataire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_Toc240282091 \h </w:instrText>
            </w:r>
            <w:r w:rsidRPr="00770956">
              <w:rPr>
                <w:noProof/>
                <w:webHidden/>
                <w:sz w:val="22"/>
                <w:szCs w:val="22"/>
              </w:rPr>
            </w:r>
            <w:r w:rsidRPr="00770956">
              <w:rPr>
                <w:noProof/>
                <w:webHidden/>
                <w:sz w:val="22"/>
                <w:szCs w:val="22"/>
              </w:rPr>
              <w:fldChar w:fldCharType="separate"/>
            </w:r>
            <w:r w:rsidRPr="00770956">
              <w:rPr>
                <w:noProof/>
                <w:webHidden/>
                <w:sz w:val="22"/>
                <w:szCs w:val="22"/>
              </w:rPr>
              <w:t>16</w:t>
            </w:r>
            <w:r w:rsidRPr="00770956">
              <w:rPr>
                <w:noProof/>
                <w:webHidden/>
                <w:sz w:val="22"/>
                <w:szCs w:val="22"/>
              </w:rPr>
              <w:fldChar w:fldCharType="end"/>
            </w:r>
          </w:hyperlink>
        </w:p>
        <w:p w14:paraId="2F3E4D59" w14:textId="2A5326CE" w:rsidR="00770956" w:rsidRPr="00770956" w:rsidRDefault="00770956">
          <w:pPr>
            <w:pStyle w:val="TM3"/>
            <w:tabs>
              <w:tab w:val="right" w:leader="dot" w:pos="9736"/>
            </w:tabs>
            <w:rPr>
              <w:noProof/>
              <w:sz w:val="22"/>
              <w:szCs w:val="22"/>
            </w:rPr>
          </w:pPr>
          <w:hyperlink w:anchor="_Toc240282092" w:history="1">
            <w:r w:rsidRPr="00770956">
              <w:rPr>
                <w:rStyle w:val="Lienhypertexte"/>
                <w:noProof/>
                <w:color w:val="auto"/>
                <w:sz w:val="22"/>
                <w:szCs w:val="22"/>
              </w:rPr>
              <w:t>4.2.6 UC-INT-06 - Valider une lettre de constitution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_Toc240282092 \h </w:instrText>
            </w:r>
            <w:r w:rsidRPr="00770956">
              <w:rPr>
                <w:noProof/>
                <w:webHidden/>
                <w:sz w:val="22"/>
                <w:szCs w:val="22"/>
              </w:rPr>
            </w:r>
            <w:r w:rsidRPr="00770956">
              <w:rPr>
                <w:noProof/>
                <w:webHidden/>
                <w:sz w:val="22"/>
                <w:szCs w:val="22"/>
              </w:rPr>
              <w:fldChar w:fldCharType="separate"/>
            </w:r>
            <w:r w:rsidRPr="00770956">
              <w:rPr>
                <w:noProof/>
                <w:webHidden/>
                <w:sz w:val="22"/>
                <w:szCs w:val="22"/>
              </w:rPr>
              <w:t>16</w:t>
            </w:r>
            <w:r w:rsidRPr="00770956">
              <w:rPr>
                <w:noProof/>
                <w:webHidden/>
                <w:sz w:val="22"/>
                <w:szCs w:val="22"/>
              </w:rPr>
              <w:fldChar w:fldCharType="end"/>
            </w:r>
          </w:hyperlink>
        </w:p>
        <w:p w14:paraId="042A2DD2" w14:textId="44FCB3DF" w:rsidR="00770956" w:rsidRPr="00770956" w:rsidRDefault="00770956">
          <w:pPr>
            <w:pStyle w:val="TM3"/>
            <w:tabs>
              <w:tab w:val="right" w:leader="dot" w:pos="9736"/>
            </w:tabs>
            <w:rPr>
              <w:noProof/>
              <w:sz w:val="22"/>
              <w:szCs w:val="22"/>
            </w:rPr>
          </w:pPr>
          <w:hyperlink w:anchor="_Toc240282093" w:history="1">
            <w:r w:rsidRPr="00770956">
              <w:rPr>
                <w:rStyle w:val="Lienhypertexte"/>
                <w:noProof/>
                <w:color w:val="auto"/>
                <w:sz w:val="22"/>
                <w:szCs w:val="22"/>
              </w:rPr>
              <w:t>4.2.7 UC-INT-07 - Consulter le répertoire des avocats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_Toc240282093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612C86A3" w14:textId="3C7C4B69" w:rsidR="00770956" w:rsidRPr="00770956" w:rsidRDefault="00770956">
          <w:pPr>
            <w:pStyle w:val="TM3"/>
            <w:tabs>
              <w:tab w:val="right" w:leader="dot" w:pos="9736"/>
            </w:tabs>
            <w:rPr>
              <w:noProof/>
              <w:sz w:val="22"/>
              <w:szCs w:val="22"/>
            </w:rPr>
          </w:pPr>
          <w:hyperlink w:anchor="_Toc240282094" w:history="1">
            <w:r w:rsidRPr="00770956">
              <w:rPr>
                <w:rStyle w:val="Lienhypertexte"/>
                <w:noProof/>
                <w:color w:val="auto"/>
                <w:sz w:val="22"/>
                <w:szCs w:val="22"/>
              </w:rPr>
              <w:t>4.2.8 UC-INT-08 - Consulter, commenter ou recevoir une observation/orientation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_Toc240282094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043601A5" w14:textId="137B5661" w:rsidR="00770956" w:rsidRPr="00770956" w:rsidRDefault="00770956">
          <w:pPr>
            <w:pStyle w:val="TM3"/>
            <w:tabs>
              <w:tab w:val="right" w:leader="dot" w:pos="9736"/>
            </w:tabs>
            <w:rPr>
              <w:noProof/>
              <w:sz w:val="22"/>
              <w:szCs w:val="22"/>
            </w:rPr>
          </w:pPr>
          <w:hyperlink w:anchor="_Toc240282095" w:history="1">
            <w:r w:rsidRPr="00770956">
              <w:rPr>
                <w:rStyle w:val="Lienhypertexte"/>
                <w:noProof/>
                <w:color w:val="auto"/>
                <w:sz w:val="22"/>
                <w:szCs w:val="22"/>
              </w:rPr>
              <w:t>4.2.9 UC-INT-09 - Déposer un compte rendu d'audience (avocat)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_Toc240282095 \h </w:instrText>
            </w:r>
            <w:r w:rsidRPr="00770956">
              <w:rPr>
                <w:noProof/>
                <w:webHidden/>
                <w:sz w:val="22"/>
                <w:szCs w:val="22"/>
              </w:rPr>
            </w:r>
            <w:r w:rsidRPr="00770956">
              <w:rPr>
                <w:noProof/>
                <w:webHidden/>
                <w:sz w:val="22"/>
                <w:szCs w:val="22"/>
              </w:rPr>
              <w:fldChar w:fldCharType="separate"/>
            </w:r>
            <w:r w:rsidRPr="00770956">
              <w:rPr>
                <w:noProof/>
                <w:webHidden/>
                <w:sz w:val="22"/>
                <w:szCs w:val="22"/>
              </w:rPr>
              <w:t>17</w:t>
            </w:r>
            <w:r w:rsidRPr="00770956">
              <w:rPr>
                <w:noProof/>
                <w:webHidden/>
                <w:sz w:val="22"/>
                <w:szCs w:val="22"/>
              </w:rPr>
              <w:fldChar w:fldCharType="end"/>
            </w:r>
          </w:hyperlink>
        </w:p>
        <w:p w14:paraId="26E9D608" w14:textId="2F481F8D" w:rsidR="00770956" w:rsidRPr="00770956" w:rsidRDefault="00770956">
          <w:pPr>
            <w:pStyle w:val="TM3"/>
            <w:tabs>
              <w:tab w:val="right" w:leader="dot" w:pos="9736"/>
            </w:tabs>
            <w:rPr>
              <w:noProof/>
              <w:sz w:val="22"/>
              <w:szCs w:val="22"/>
            </w:rPr>
          </w:pPr>
          <w:hyperlink w:anchor="_Toc240282096" w:history="1">
            <w:r w:rsidRPr="00770956">
              <w:rPr>
                <w:rStyle w:val="Lienhypertexte"/>
                <w:noProof/>
                <w:color w:val="auto"/>
                <w:sz w:val="22"/>
                <w:szCs w:val="22"/>
              </w:rPr>
              <w:t>4.2.10 UC-INT-10 - Valider un compte rendu d'audience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_Toc240282096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73C4C87F" w14:textId="40A733EA" w:rsidR="00770956" w:rsidRPr="00770956" w:rsidRDefault="00770956">
          <w:pPr>
            <w:pStyle w:val="TM2"/>
            <w:tabs>
              <w:tab w:val="right" w:leader="dot" w:pos="9736"/>
            </w:tabs>
            <w:rPr>
              <w:noProof/>
              <w:sz w:val="22"/>
              <w:szCs w:val="22"/>
            </w:rPr>
          </w:pPr>
          <w:hyperlink w:anchor="_Toc240282097" w:history="1">
            <w:r w:rsidRPr="00770956">
              <w:rPr>
                <w:rStyle w:val="Lienhypertexte"/>
                <w:noProof/>
                <w:color w:val="auto"/>
                <w:sz w:val="22"/>
                <w:szCs w:val="22"/>
              </w:rPr>
              <w:t>4.3 Gestion documentaire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_Toc240282097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5F4C96F0" w14:textId="17DDE486" w:rsidR="00770956" w:rsidRPr="00770956" w:rsidRDefault="00770956">
          <w:pPr>
            <w:pStyle w:val="TM3"/>
            <w:tabs>
              <w:tab w:val="right" w:leader="dot" w:pos="9736"/>
            </w:tabs>
            <w:rPr>
              <w:noProof/>
              <w:sz w:val="22"/>
              <w:szCs w:val="22"/>
            </w:rPr>
          </w:pPr>
          <w:hyperlink w:anchor="_Toc240282098" w:history="1">
            <w:r w:rsidRPr="00770956">
              <w:rPr>
                <w:rStyle w:val="Lienhypertexte"/>
                <w:noProof/>
                <w:color w:val="auto"/>
                <w:sz w:val="22"/>
                <w:szCs w:val="22"/>
              </w:rPr>
              <w:t>4.3.1 UC-GED-01 - Charger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_Toc240282098 \h </w:instrText>
            </w:r>
            <w:r w:rsidRPr="00770956">
              <w:rPr>
                <w:noProof/>
                <w:webHidden/>
                <w:sz w:val="22"/>
                <w:szCs w:val="22"/>
              </w:rPr>
            </w:r>
            <w:r w:rsidRPr="00770956">
              <w:rPr>
                <w:noProof/>
                <w:webHidden/>
                <w:sz w:val="22"/>
                <w:szCs w:val="22"/>
              </w:rPr>
              <w:fldChar w:fldCharType="separate"/>
            </w:r>
            <w:r w:rsidRPr="00770956">
              <w:rPr>
                <w:noProof/>
                <w:webHidden/>
                <w:sz w:val="22"/>
                <w:szCs w:val="22"/>
              </w:rPr>
              <w:t>18</w:t>
            </w:r>
            <w:r w:rsidRPr="00770956">
              <w:rPr>
                <w:noProof/>
                <w:webHidden/>
                <w:sz w:val="22"/>
                <w:szCs w:val="22"/>
              </w:rPr>
              <w:fldChar w:fldCharType="end"/>
            </w:r>
          </w:hyperlink>
        </w:p>
        <w:p w14:paraId="1847571F" w14:textId="1B838DB0" w:rsidR="00770956" w:rsidRPr="00770956" w:rsidRDefault="00770956">
          <w:pPr>
            <w:pStyle w:val="TM3"/>
            <w:tabs>
              <w:tab w:val="right" w:leader="dot" w:pos="9736"/>
            </w:tabs>
            <w:rPr>
              <w:noProof/>
              <w:sz w:val="22"/>
              <w:szCs w:val="22"/>
            </w:rPr>
          </w:pPr>
          <w:hyperlink w:anchor="_Toc240282099" w:history="1">
            <w:r w:rsidRPr="00770956">
              <w:rPr>
                <w:rStyle w:val="Lienhypertexte"/>
                <w:noProof/>
                <w:color w:val="auto"/>
                <w:sz w:val="22"/>
                <w:szCs w:val="22"/>
              </w:rPr>
              <w:t>4.3.2 UC-GED-02 - Consulter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_Toc240282099 \h </w:instrText>
            </w:r>
            <w:r w:rsidRPr="00770956">
              <w:rPr>
                <w:noProof/>
                <w:webHidden/>
                <w:sz w:val="22"/>
                <w:szCs w:val="22"/>
              </w:rPr>
            </w:r>
            <w:r w:rsidRPr="00770956">
              <w:rPr>
                <w:noProof/>
                <w:webHidden/>
                <w:sz w:val="22"/>
                <w:szCs w:val="22"/>
              </w:rPr>
              <w:fldChar w:fldCharType="separate"/>
            </w:r>
            <w:r w:rsidRPr="00770956">
              <w:rPr>
                <w:noProof/>
                <w:webHidden/>
                <w:sz w:val="22"/>
                <w:szCs w:val="22"/>
              </w:rPr>
              <w:t>19</w:t>
            </w:r>
            <w:r w:rsidRPr="00770956">
              <w:rPr>
                <w:noProof/>
                <w:webHidden/>
                <w:sz w:val="22"/>
                <w:szCs w:val="22"/>
              </w:rPr>
              <w:fldChar w:fldCharType="end"/>
            </w:r>
          </w:hyperlink>
        </w:p>
        <w:p w14:paraId="03E60340" w14:textId="605DB932" w:rsidR="00770956" w:rsidRPr="00770956" w:rsidRDefault="00770956">
          <w:pPr>
            <w:pStyle w:val="TM3"/>
            <w:tabs>
              <w:tab w:val="right" w:leader="dot" w:pos="9736"/>
            </w:tabs>
            <w:rPr>
              <w:noProof/>
              <w:sz w:val="22"/>
              <w:szCs w:val="22"/>
            </w:rPr>
          </w:pPr>
          <w:hyperlink w:anchor="_Toc240282100" w:history="1">
            <w:r w:rsidRPr="00770956">
              <w:rPr>
                <w:rStyle w:val="Lienhypertexte"/>
                <w:noProof/>
                <w:color w:val="auto"/>
                <w:sz w:val="22"/>
                <w:szCs w:val="22"/>
              </w:rPr>
              <w:t>4.3.3 UC-GED-03 - Supprimer un document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_Toc240282100 \h </w:instrText>
            </w:r>
            <w:r w:rsidRPr="00770956">
              <w:rPr>
                <w:noProof/>
                <w:webHidden/>
                <w:sz w:val="22"/>
                <w:szCs w:val="22"/>
              </w:rPr>
            </w:r>
            <w:r w:rsidRPr="00770956">
              <w:rPr>
                <w:noProof/>
                <w:webHidden/>
                <w:sz w:val="22"/>
                <w:szCs w:val="22"/>
              </w:rPr>
              <w:fldChar w:fldCharType="separate"/>
            </w:r>
            <w:r w:rsidRPr="00770956">
              <w:rPr>
                <w:noProof/>
                <w:webHidden/>
                <w:sz w:val="22"/>
                <w:szCs w:val="22"/>
              </w:rPr>
              <w:t>19</w:t>
            </w:r>
            <w:r w:rsidRPr="00770956">
              <w:rPr>
                <w:noProof/>
                <w:webHidden/>
                <w:sz w:val="22"/>
                <w:szCs w:val="22"/>
              </w:rPr>
              <w:fldChar w:fldCharType="end"/>
            </w:r>
          </w:hyperlink>
        </w:p>
        <w:p w14:paraId="2A177090" w14:textId="0EE13D35" w:rsidR="00770956" w:rsidRPr="00770956" w:rsidRDefault="00770956">
          <w:pPr>
            <w:pStyle w:val="TM3"/>
            <w:tabs>
              <w:tab w:val="right" w:leader="dot" w:pos="9736"/>
            </w:tabs>
            <w:rPr>
              <w:noProof/>
              <w:sz w:val="22"/>
              <w:szCs w:val="22"/>
            </w:rPr>
          </w:pPr>
          <w:hyperlink w:anchor="_Toc240282101" w:history="1">
            <w:r w:rsidRPr="00770956">
              <w:rPr>
                <w:rStyle w:val="Lienhypertexte"/>
                <w:noProof/>
                <w:color w:val="auto"/>
                <w:sz w:val="22"/>
                <w:szCs w:val="22"/>
              </w:rPr>
              <w:t>4.3.4 UC-GED-04 - Extraire le rapport journalier GED</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_Toc240282101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604614A2" w14:textId="3F5E7A29" w:rsidR="00770956" w:rsidRPr="00770956" w:rsidRDefault="00770956">
          <w:pPr>
            <w:pStyle w:val="TM3"/>
            <w:tabs>
              <w:tab w:val="right" w:leader="dot" w:pos="9736"/>
            </w:tabs>
            <w:rPr>
              <w:noProof/>
              <w:sz w:val="22"/>
              <w:szCs w:val="22"/>
            </w:rPr>
          </w:pPr>
          <w:hyperlink w:anchor="_Toc240282102" w:history="1">
            <w:r w:rsidRPr="00770956">
              <w:rPr>
                <w:rStyle w:val="Lienhypertexte"/>
                <w:noProof/>
                <w:color w:val="auto"/>
                <w:sz w:val="22"/>
                <w:szCs w:val="22"/>
              </w:rPr>
              <w:t>4.3.5 UC-ALR-01 - Configurer un seuil d'alerte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_Toc240282102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7B928043" w14:textId="5B24CABF" w:rsidR="00770956" w:rsidRPr="00770956" w:rsidRDefault="00770956">
          <w:pPr>
            <w:pStyle w:val="TM3"/>
            <w:tabs>
              <w:tab w:val="right" w:leader="dot" w:pos="9736"/>
            </w:tabs>
            <w:rPr>
              <w:noProof/>
              <w:sz w:val="22"/>
              <w:szCs w:val="22"/>
            </w:rPr>
          </w:pPr>
          <w:hyperlink w:anchor="_Toc240282103" w:history="1">
            <w:r w:rsidRPr="00770956">
              <w:rPr>
                <w:rStyle w:val="Lienhypertexte"/>
                <w:noProof/>
                <w:color w:val="auto"/>
                <w:sz w:val="22"/>
                <w:szCs w:val="22"/>
              </w:rPr>
              <w:t>4.3.6 UC-ALR-02 - Recevoir une notification d'alerte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_Toc240282103 \h </w:instrText>
            </w:r>
            <w:r w:rsidRPr="00770956">
              <w:rPr>
                <w:noProof/>
                <w:webHidden/>
                <w:sz w:val="22"/>
                <w:szCs w:val="22"/>
              </w:rPr>
            </w:r>
            <w:r w:rsidRPr="00770956">
              <w:rPr>
                <w:noProof/>
                <w:webHidden/>
                <w:sz w:val="22"/>
                <w:szCs w:val="22"/>
              </w:rPr>
              <w:fldChar w:fldCharType="separate"/>
            </w:r>
            <w:r w:rsidRPr="00770956">
              <w:rPr>
                <w:noProof/>
                <w:webHidden/>
                <w:sz w:val="22"/>
                <w:szCs w:val="22"/>
              </w:rPr>
              <w:t>20</w:t>
            </w:r>
            <w:r w:rsidRPr="00770956">
              <w:rPr>
                <w:noProof/>
                <w:webHidden/>
                <w:sz w:val="22"/>
                <w:szCs w:val="22"/>
              </w:rPr>
              <w:fldChar w:fldCharType="end"/>
            </w:r>
          </w:hyperlink>
        </w:p>
        <w:p w14:paraId="3E4F7C62" w14:textId="56FB28E6" w:rsidR="00770956" w:rsidRPr="00770956" w:rsidRDefault="00770956">
          <w:pPr>
            <w:pStyle w:val="TM2"/>
            <w:tabs>
              <w:tab w:val="right" w:leader="dot" w:pos="9736"/>
            </w:tabs>
            <w:rPr>
              <w:noProof/>
              <w:sz w:val="22"/>
              <w:szCs w:val="22"/>
            </w:rPr>
          </w:pPr>
          <w:hyperlink w:anchor="_Toc240282104" w:history="1">
            <w:r w:rsidRPr="00770956">
              <w:rPr>
                <w:rStyle w:val="Lienhypertexte"/>
                <w:noProof/>
                <w:color w:val="auto"/>
                <w:sz w:val="22"/>
                <w:szCs w:val="22"/>
              </w:rPr>
              <w:t>4.4 Décisions devenues définitives et Reporting</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_Toc240282104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0A6380C4" w14:textId="25E48A39" w:rsidR="00770956" w:rsidRPr="00770956" w:rsidRDefault="00770956">
          <w:pPr>
            <w:pStyle w:val="TM3"/>
            <w:tabs>
              <w:tab w:val="right" w:leader="dot" w:pos="9736"/>
            </w:tabs>
            <w:rPr>
              <w:noProof/>
              <w:sz w:val="22"/>
              <w:szCs w:val="22"/>
            </w:rPr>
          </w:pPr>
          <w:hyperlink w:anchor="_Toc240282105" w:history="1">
            <w:r w:rsidRPr="00770956">
              <w:rPr>
                <w:rStyle w:val="Lienhypertexte"/>
                <w:noProof/>
                <w:color w:val="auto"/>
                <w:sz w:val="22"/>
                <w:szCs w:val="22"/>
              </w:rPr>
              <w:t>4.4.1 UC-DEF-01 - Enregistrer une adjudication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_Toc240282105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264F856B" w14:textId="09A78DF5" w:rsidR="00770956" w:rsidRPr="00770956" w:rsidRDefault="00770956">
          <w:pPr>
            <w:pStyle w:val="TM3"/>
            <w:tabs>
              <w:tab w:val="right" w:leader="dot" w:pos="9736"/>
            </w:tabs>
            <w:rPr>
              <w:noProof/>
              <w:sz w:val="22"/>
              <w:szCs w:val="22"/>
            </w:rPr>
          </w:pPr>
          <w:hyperlink w:anchor="_Toc240282106" w:history="1">
            <w:r w:rsidRPr="00770956">
              <w:rPr>
                <w:rStyle w:val="Lienhypertexte"/>
                <w:noProof/>
                <w:color w:val="auto"/>
                <w:sz w:val="22"/>
                <w:szCs w:val="22"/>
              </w:rPr>
              <w:t>4.4.2 UC-DEF-02 - Suivre une condamnation pécuniaire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_Toc240282106 \h </w:instrText>
            </w:r>
            <w:r w:rsidRPr="00770956">
              <w:rPr>
                <w:noProof/>
                <w:webHidden/>
                <w:sz w:val="22"/>
                <w:szCs w:val="22"/>
              </w:rPr>
            </w:r>
            <w:r w:rsidRPr="00770956">
              <w:rPr>
                <w:noProof/>
                <w:webHidden/>
                <w:sz w:val="22"/>
                <w:szCs w:val="22"/>
              </w:rPr>
              <w:fldChar w:fldCharType="separate"/>
            </w:r>
            <w:r w:rsidRPr="00770956">
              <w:rPr>
                <w:noProof/>
                <w:webHidden/>
                <w:sz w:val="22"/>
                <w:szCs w:val="22"/>
              </w:rPr>
              <w:t>21</w:t>
            </w:r>
            <w:r w:rsidRPr="00770956">
              <w:rPr>
                <w:noProof/>
                <w:webHidden/>
                <w:sz w:val="22"/>
                <w:szCs w:val="22"/>
              </w:rPr>
              <w:fldChar w:fldCharType="end"/>
            </w:r>
          </w:hyperlink>
        </w:p>
        <w:p w14:paraId="53BE25C6" w14:textId="2DA0D1DA" w:rsidR="00770956" w:rsidRPr="00770956" w:rsidRDefault="00770956">
          <w:pPr>
            <w:pStyle w:val="TM3"/>
            <w:tabs>
              <w:tab w:val="right" w:leader="dot" w:pos="9736"/>
            </w:tabs>
            <w:rPr>
              <w:noProof/>
              <w:sz w:val="22"/>
              <w:szCs w:val="22"/>
            </w:rPr>
          </w:pPr>
          <w:hyperlink w:anchor="_Toc240282107" w:history="1">
            <w:r w:rsidRPr="00770956">
              <w:rPr>
                <w:rStyle w:val="Lienhypertexte"/>
                <w:noProof/>
                <w:color w:val="auto"/>
                <w:sz w:val="22"/>
                <w:szCs w:val="22"/>
              </w:rPr>
              <w:t>4.4.3 UC-DEF-03 - Archiver une décision (jurisprudence)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_Toc240282107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40BBF6D8" w14:textId="0C8EED63" w:rsidR="00770956" w:rsidRPr="00770956" w:rsidRDefault="00770956">
          <w:pPr>
            <w:pStyle w:val="TM3"/>
            <w:tabs>
              <w:tab w:val="right" w:leader="dot" w:pos="9736"/>
            </w:tabs>
            <w:rPr>
              <w:noProof/>
              <w:sz w:val="22"/>
              <w:szCs w:val="22"/>
            </w:rPr>
          </w:pPr>
          <w:hyperlink w:anchor="_Toc240282108" w:history="1">
            <w:r w:rsidRPr="00770956">
              <w:rPr>
                <w:rStyle w:val="Lienhypertexte"/>
                <w:noProof/>
                <w:color w:val="auto"/>
                <w:sz w:val="22"/>
                <w:szCs w:val="22"/>
              </w:rPr>
              <w:t>4.4.4 UC-REP-01 - Générer un rapport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_Toc240282108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05F9951D" w14:textId="210F2B9D" w:rsidR="00770956" w:rsidRPr="00770956" w:rsidRDefault="00770956">
          <w:pPr>
            <w:pStyle w:val="TM3"/>
            <w:tabs>
              <w:tab w:val="right" w:leader="dot" w:pos="9736"/>
            </w:tabs>
            <w:rPr>
              <w:noProof/>
              <w:sz w:val="22"/>
              <w:szCs w:val="22"/>
            </w:rPr>
          </w:pPr>
          <w:hyperlink w:anchor="_Toc240282109" w:history="1">
            <w:r w:rsidRPr="00770956">
              <w:rPr>
                <w:rStyle w:val="Lienhypertexte"/>
                <w:noProof/>
                <w:color w:val="auto"/>
                <w:sz w:val="22"/>
                <w:szCs w:val="22"/>
              </w:rPr>
              <w:t>4.4.5 UC-REP-02 - Consulter le tableau de bord exécutif</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_Toc240282109 \h </w:instrText>
            </w:r>
            <w:r w:rsidRPr="00770956">
              <w:rPr>
                <w:noProof/>
                <w:webHidden/>
                <w:sz w:val="22"/>
                <w:szCs w:val="22"/>
              </w:rPr>
            </w:r>
            <w:r w:rsidRPr="00770956">
              <w:rPr>
                <w:noProof/>
                <w:webHidden/>
                <w:sz w:val="22"/>
                <w:szCs w:val="22"/>
              </w:rPr>
              <w:fldChar w:fldCharType="separate"/>
            </w:r>
            <w:r w:rsidRPr="00770956">
              <w:rPr>
                <w:noProof/>
                <w:webHidden/>
                <w:sz w:val="22"/>
                <w:szCs w:val="22"/>
              </w:rPr>
              <w:t>22</w:t>
            </w:r>
            <w:r w:rsidRPr="00770956">
              <w:rPr>
                <w:noProof/>
                <w:webHidden/>
                <w:sz w:val="22"/>
                <w:szCs w:val="22"/>
              </w:rPr>
              <w:fldChar w:fldCharType="end"/>
            </w:r>
          </w:hyperlink>
        </w:p>
        <w:p w14:paraId="52DA2870" w14:textId="0F90906A" w:rsidR="00770956" w:rsidRPr="00770956" w:rsidRDefault="00770956">
          <w:pPr>
            <w:pStyle w:val="TM3"/>
            <w:tabs>
              <w:tab w:val="right" w:leader="dot" w:pos="9736"/>
            </w:tabs>
            <w:rPr>
              <w:noProof/>
              <w:sz w:val="22"/>
              <w:szCs w:val="22"/>
            </w:rPr>
          </w:pPr>
          <w:hyperlink w:anchor="_Toc240282110" w:history="1">
            <w:r w:rsidRPr="00770956">
              <w:rPr>
                <w:rStyle w:val="Lienhypertexte"/>
                <w:noProof/>
                <w:color w:val="auto"/>
                <w:sz w:val="22"/>
                <w:szCs w:val="22"/>
              </w:rPr>
              <w:t>4.4.6 UC-REP-03 - Consulter la vue consolidée par client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_Toc240282110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164E45A7" w14:textId="589F504C" w:rsidR="00770956" w:rsidRPr="00770956" w:rsidRDefault="00770956">
          <w:pPr>
            <w:pStyle w:val="TM1"/>
            <w:tabs>
              <w:tab w:val="right" w:leader="dot" w:pos="9736"/>
            </w:tabs>
            <w:rPr>
              <w:noProof/>
              <w:sz w:val="22"/>
              <w:szCs w:val="22"/>
            </w:rPr>
          </w:pPr>
          <w:hyperlink w:anchor="_Toc240282111" w:history="1">
            <w:r w:rsidRPr="00770956">
              <w:rPr>
                <w:rStyle w:val="Lienhypertexte"/>
                <w:noProof/>
                <w:color w:val="auto"/>
                <w:sz w:val="22"/>
                <w:szCs w:val="22"/>
              </w:rPr>
              <w:t>5. DIAGRAMME DE SÉQUENCE SYSTÈME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_Toc240282111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53D2DFE6" w14:textId="4C968606" w:rsidR="00770956" w:rsidRPr="00770956" w:rsidRDefault="00770956">
          <w:pPr>
            <w:pStyle w:val="TM2"/>
            <w:tabs>
              <w:tab w:val="right" w:leader="dot" w:pos="9736"/>
            </w:tabs>
            <w:rPr>
              <w:noProof/>
              <w:sz w:val="22"/>
              <w:szCs w:val="22"/>
            </w:rPr>
          </w:pPr>
          <w:hyperlink w:anchor="_Toc240282112" w:history="1">
            <w:r w:rsidRPr="00770956">
              <w:rPr>
                <w:rStyle w:val="Lienhypertexte"/>
                <w:noProof/>
                <w:color w:val="auto"/>
                <w:sz w:val="22"/>
                <w:szCs w:val="22"/>
              </w:rPr>
              <w:t>5.1 Création d'un dossier (UC-DOS-01)</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_Toc240282112 \h </w:instrText>
            </w:r>
            <w:r w:rsidRPr="00770956">
              <w:rPr>
                <w:noProof/>
                <w:webHidden/>
                <w:sz w:val="22"/>
                <w:szCs w:val="22"/>
              </w:rPr>
            </w:r>
            <w:r w:rsidRPr="00770956">
              <w:rPr>
                <w:noProof/>
                <w:webHidden/>
                <w:sz w:val="22"/>
                <w:szCs w:val="22"/>
              </w:rPr>
              <w:fldChar w:fldCharType="separate"/>
            </w:r>
            <w:r w:rsidRPr="00770956">
              <w:rPr>
                <w:noProof/>
                <w:webHidden/>
                <w:sz w:val="22"/>
                <w:szCs w:val="22"/>
              </w:rPr>
              <w:t>23</w:t>
            </w:r>
            <w:r w:rsidRPr="00770956">
              <w:rPr>
                <w:noProof/>
                <w:webHidden/>
                <w:sz w:val="22"/>
                <w:szCs w:val="22"/>
              </w:rPr>
              <w:fldChar w:fldCharType="end"/>
            </w:r>
          </w:hyperlink>
        </w:p>
        <w:p w14:paraId="5BE4584A" w14:textId="3853AAA1" w:rsidR="00770956" w:rsidRPr="00770956" w:rsidRDefault="00770956">
          <w:pPr>
            <w:pStyle w:val="TM2"/>
            <w:tabs>
              <w:tab w:val="right" w:leader="dot" w:pos="9736"/>
            </w:tabs>
            <w:rPr>
              <w:noProof/>
              <w:sz w:val="22"/>
              <w:szCs w:val="22"/>
            </w:rPr>
          </w:pPr>
          <w:hyperlink w:anchor="_Toc240282113" w:history="1">
            <w:r w:rsidRPr="00770956">
              <w:rPr>
                <w:rStyle w:val="Lienhypertexte"/>
                <w:noProof/>
                <w:color w:val="auto"/>
                <w:sz w:val="22"/>
                <w:szCs w:val="22"/>
              </w:rPr>
              <w:t>5.2 Suppression d'un document avec approbation (UC-GED-03)</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_Toc240282113 \h </w:instrText>
            </w:r>
            <w:r w:rsidRPr="00770956">
              <w:rPr>
                <w:noProof/>
                <w:webHidden/>
                <w:sz w:val="22"/>
                <w:szCs w:val="22"/>
              </w:rPr>
            </w:r>
            <w:r w:rsidRPr="00770956">
              <w:rPr>
                <w:noProof/>
                <w:webHidden/>
                <w:sz w:val="22"/>
                <w:szCs w:val="22"/>
              </w:rPr>
              <w:fldChar w:fldCharType="separate"/>
            </w:r>
            <w:r w:rsidRPr="00770956">
              <w:rPr>
                <w:noProof/>
                <w:webHidden/>
                <w:sz w:val="22"/>
                <w:szCs w:val="22"/>
              </w:rPr>
              <w:t>24</w:t>
            </w:r>
            <w:r w:rsidRPr="00770956">
              <w:rPr>
                <w:noProof/>
                <w:webHidden/>
                <w:sz w:val="22"/>
                <w:szCs w:val="22"/>
              </w:rPr>
              <w:fldChar w:fldCharType="end"/>
            </w:r>
          </w:hyperlink>
        </w:p>
        <w:p w14:paraId="621BF1A3" w14:textId="11C50B8D" w:rsidR="00770956" w:rsidRPr="00770956" w:rsidRDefault="00770956">
          <w:pPr>
            <w:pStyle w:val="TM2"/>
            <w:tabs>
              <w:tab w:val="right" w:leader="dot" w:pos="9736"/>
            </w:tabs>
            <w:rPr>
              <w:noProof/>
              <w:sz w:val="22"/>
              <w:szCs w:val="22"/>
            </w:rPr>
          </w:pPr>
          <w:hyperlink w:anchor="_Toc240282114" w:history="1">
            <w:r w:rsidRPr="00770956">
              <w:rPr>
                <w:rStyle w:val="Lienhypertexte"/>
                <w:noProof/>
                <w:color w:val="auto"/>
                <w:sz w:val="22"/>
                <w:szCs w:val="22"/>
              </w:rPr>
              <w:t>5.3 Workflow de la demande de frais (UC-INT-01 à UC-INT-04)</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_Toc240282114 \h </w:instrText>
            </w:r>
            <w:r w:rsidRPr="00770956">
              <w:rPr>
                <w:noProof/>
                <w:webHidden/>
                <w:sz w:val="22"/>
                <w:szCs w:val="22"/>
              </w:rPr>
            </w:r>
            <w:r w:rsidRPr="00770956">
              <w:rPr>
                <w:noProof/>
                <w:webHidden/>
                <w:sz w:val="22"/>
                <w:szCs w:val="22"/>
              </w:rPr>
              <w:fldChar w:fldCharType="separate"/>
            </w:r>
            <w:r w:rsidRPr="00770956">
              <w:rPr>
                <w:noProof/>
                <w:webHidden/>
                <w:sz w:val="22"/>
                <w:szCs w:val="22"/>
              </w:rPr>
              <w:t>26</w:t>
            </w:r>
            <w:r w:rsidRPr="00770956">
              <w:rPr>
                <w:noProof/>
                <w:webHidden/>
                <w:sz w:val="22"/>
                <w:szCs w:val="22"/>
              </w:rPr>
              <w:fldChar w:fldCharType="end"/>
            </w:r>
          </w:hyperlink>
        </w:p>
        <w:p w14:paraId="6511E37D" w14:textId="664A6DA2" w:rsidR="00770956" w:rsidRPr="00770956" w:rsidRDefault="00770956">
          <w:pPr>
            <w:pStyle w:val="TM2"/>
            <w:tabs>
              <w:tab w:val="right" w:leader="dot" w:pos="9736"/>
            </w:tabs>
            <w:rPr>
              <w:noProof/>
              <w:sz w:val="22"/>
              <w:szCs w:val="22"/>
            </w:rPr>
          </w:pPr>
          <w:hyperlink w:anchor="_Toc240282115" w:history="1">
            <w:r w:rsidRPr="00770956">
              <w:rPr>
                <w:rStyle w:val="Lienhypertexte"/>
                <w:noProof/>
                <w:color w:val="auto"/>
                <w:sz w:val="22"/>
                <w:szCs w:val="22"/>
              </w:rPr>
              <w:t>5.4 Déclenchement d'une alarme et reprogrammation (UC-AUD-03 / UC-AUD-04)</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_Toc240282115 \h </w:instrText>
            </w:r>
            <w:r w:rsidRPr="00770956">
              <w:rPr>
                <w:noProof/>
                <w:webHidden/>
                <w:sz w:val="22"/>
                <w:szCs w:val="22"/>
              </w:rPr>
            </w:r>
            <w:r w:rsidRPr="00770956">
              <w:rPr>
                <w:noProof/>
                <w:webHidden/>
                <w:sz w:val="22"/>
                <w:szCs w:val="22"/>
              </w:rPr>
              <w:fldChar w:fldCharType="separate"/>
            </w:r>
            <w:r w:rsidRPr="00770956">
              <w:rPr>
                <w:noProof/>
                <w:webHidden/>
                <w:sz w:val="22"/>
                <w:szCs w:val="22"/>
              </w:rPr>
              <w:t>27</w:t>
            </w:r>
            <w:r w:rsidRPr="00770956">
              <w:rPr>
                <w:noProof/>
                <w:webHidden/>
                <w:sz w:val="22"/>
                <w:szCs w:val="22"/>
              </w:rPr>
              <w:fldChar w:fldCharType="end"/>
            </w:r>
          </w:hyperlink>
        </w:p>
        <w:p w14:paraId="7A51141D" w14:textId="722B4552" w:rsidR="00770956" w:rsidRPr="00770956" w:rsidRDefault="00770956">
          <w:pPr>
            <w:pStyle w:val="TM2"/>
            <w:tabs>
              <w:tab w:val="right" w:leader="dot" w:pos="9736"/>
            </w:tabs>
            <w:rPr>
              <w:noProof/>
              <w:sz w:val="22"/>
              <w:szCs w:val="22"/>
            </w:rPr>
          </w:pPr>
          <w:hyperlink w:anchor="_Toc240282116" w:history="1">
            <w:r w:rsidRPr="00770956">
              <w:rPr>
                <w:rStyle w:val="Lienhypertexte"/>
                <w:noProof/>
                <w:color w:val="auto"/>
                <w:sz w:val="22"/>
                <w:szCs w:val="22"/>
              </w:rPr>
              <w:t>5.5 Chargement d'un document et notification (UC-GED-01)</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_Toc240282116 \h </w:instrText>
            </w:r>
            <w:r w:rsidRPr="00770956">
              <w:rPr>
                <w:noProof/>
                <w:webHidden/>
                <w:sz w:val="22"/>
                <w:szCs w:val="22"/>
              </w:rPr>
            </w:r>
            <w:r w:rsidRPr="00770956">
              <w:rPr>
                <w:noProof/>
                <w:webHidden/>
                <w:sz w:val="22"/>
                <w:szCs w:val="22"/>
              </w:rPr>
              <w:fldChar w:fldCharType="separate"/>
            </w:r>
            <w:r w:rsidRPr="00770956">
              <w:rPr>
                <w:noProof/>
                <w:webHidden/>
                <w:sz w:val="22"/>
                <w:szCs w:val="22"/>
              </w:rPr>
              <w:t>28</w:t>
            </w:r>
            <w:r w:rsidRPr="00770956">
              <w:rPr>
                <w:noProof/>
                <w:webHidden/>
                <w:sz w:val="22"/>
                <w:szCs w:val="22"/>
              </w:rPr>
              <w:fldChar w:fldCharType="end"/>
            </w:r>
          </w:hyperlink>
        </w:p>
        <w:p w14:paraId="137D9758" w14:textId="2251D0FC" w:rsidR="00770956" w:rsidRPr="00770956" w:rsidRDefault="00770956">
          <w:pPr>
            <w:pStyle w:val="TM2"/>
            <w:tabs>
              <w:tab w:val="right" w:leader="dot" w:pos="9736"/>
            </w:tabs>
            <w:rPr>
              <w:noProof/>
              <w:sz w:val="22"/>
              <w:szCs w:val="22"/>
            </w:rPr>
          </w:pPr>
          <w:hyperlink w:anchor="_Toc240282117" w:history="1">
            <w:r w:rsidRPr="00770956">
              <w:rPr>
                <w:rStyle w:val="Lienhypertexte"/>
                <w:noProof/>
                <w:color w:val="auto"/>
                <w:sz w:val="22"/>
                <w:szCs w:val="22"/>
              </w:rPr>
              <w:t>5.6 Dépôt et validation d'un compte rendu d'audience par l'avocat (UC-INT-09 / UC-INT-10)</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_Toc240282117 \h </w:instrText>
            </w:r>
            <w:r w:rsidRPr="00770956">
              <w:rPr>
                <w:noProof/>
                <w:webHidden/>
                <w:sz w:val="22"/>
                <w:szCs w:val="22"/>
              </w:rPr>
            </w:r>
            <w:r w:rsidRPr="00770956">
              <w:rPr>
                <w:noProof/>
                <w:webHidden/>
                <w:sz w:val="22"/>
                <w:szCs w:val="22"/>
              </w:rPr>
              <w:fldChar w:fldCharType="separate"/>
            </w:r>
            <w:r w:rsidRPr="00770956">
              <w:rPr>
                <w:noProof/>
                <w:webHidden/>
                <w:sz w:val="22"/>
                <w:szCs w:val="22"/>
              </w:rPr>
              <w:t>28</w:t>
            </w:r>
            <w:r w:rsidRPr="00770956">
              <w:rPr>
                <w:noProof/>
                <w:webHidden/>
                <w:sz w:val="22"/>
                <w:szCs w:val="22"/>
              </w:rPr>
              <w:fldChar w:fldCharType="end"/>
            </w:r>
          </w:hyperlink>
        </w:p>
        <w:p w14:paraId="5423D9B8" w14:textId="36490C24" w:rsidR="00770956" w:rsidRPr="00770956" w:rsidRDefault="00770956">
          <w:pPr>
            <w:pStyle w:val="TM1"/>
            <w:tabs>
              <w:tab w:val="right" w:leader="dot" w:pos="9736"/>
            </w:tabs>
            <w:rPr>
              <w:noProof/>
              <w:sz w:val="22"/>
              <w:szCs w:val="22"/>
            </w:rPr>
          </w:pPr>
          <w:hyperlink w:anchor="_Toc240282118" w:history="1">
            <w:r w:rsidRPr="00770956">
              <w:rPr>
                <w:rStyle w:val="Lienhypertexte"/>
                <w:noProof/>
                <w:color w:val="auto"/>
                <w:sz w:val="22"/>
                <w:szCs w:val="22"/>
              </w:rPr>
              <w:t>6. DIAGRAMME DE CLASSES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_Toc240282118 \h </w:instrText>
            </w:r>
            <w:r w:rsidRPr="00770956">
              <w:rPr>
                <w:noProof/>
                <w:webHidden/>
                <w:sz w:val="22"/>
                <w:szCs w:val="22"/>
              </w:rPr>
            </w:r>
            <w:r w:rsidRPr="00770956">
              <w:rPr>
                <w:noProof/>
                <w:webHidden/>
                <w:sz w:val="22"/>
                <w:szCs w:val="22"/>
              </w:rPr>
              <w:fldChar w:fldCharType="separate"/>
            </w:r>
            <w:r w:rsidRPr="00770956">
              <w:rPr>
                <w:noProof/>
                <w:webHidden/>
                <w:sz w:val="22"/>
                <w:szCs w:val="22"/>
              </w:rPr>
              <w:t>29</w:t>
            </w:r>
            <w:r w:rsidRPr="00770956">
              <w:rPr>
                <w:noProof/>
                <w:webHidden/>
                <w:sz w:val="22"/>
                <w:szCs w:val="22"/>
              </w:rPr>
              <w:fldChar w:fldCharType="end"/>
            </w:r>
          </w:hyperlink>
        </w:p>
        <w:p w14:paraId="7E643E02" w14:textId="190CEF9C" w:rsidR="00770956" w:rsidRPr="00770956" w:rsidRDefault="00770956">
          <w:pPr>
            <w:pStyle w:val="TM2"/>
            <w:tabs>
              <w:tab w:val="right" w:leader="dot" w:pos="9736"/>
            </w:tabs>
            <w:rPr>
              <w:noProof/>
              <w:sz w:val="22"/>
              <w:szCs w:val="22"/>
            </w:rPr>
          </w:pPr>
          <w:hyperlink w:anchor="_Toc240282119" w:history="1">
            <w:r w:rsidRPr="00770956">
              <w:rPr>
                <w:rStyle w:val="Lienhypertexte"/>
                <w:noProof/>
                <w:color w:val="auto"/>
                <w:sz w:val="22"/>
                <w:szCs w:val="22"/>
              </w:rPr>
              <w:t>6.1 Cœur métier - dossier, étapes, audiences, délibérés, décisions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_Toc240282119 \h </w:instrText>
            </w:r>
            <w:r w:rsidRPr="00770956">
              <w:rPr>
                <w:noProof/>
                <w:webHidden/>
                <w:sz w:val="22"/>
                <w:szCs w:val="22"/>
              </w:rPr>
            </w:r>
            <w:r w:rsidRPr="00770956">
              <w:rPr>
                <w:noProof/>
                <w:webHidden/>
                <w:sz w:val="22"/>
                <w:szCs w:val="22"/>
              </w:rPr>
              <w:fldChar w:fldCharType="separate"/>
            </w:r>
            <w:r w:rsidRPr="00770956">
              <w:rPr>
                <w:noProof/>
                <w:webHidden/>
                <w:sz w:val="22"/>
                <w:szCs w:val="22"/>
              </w:rPr>
              <w:t>29</w:t>
            </w:r>
            <w:r w:rsidRPr="00770956">
              <w:rPr>
                <w:noProof/>
                <w:webHidden/>
                <w:sz w:val="22"/>
                <w:szCs w:val="22"/>
              </w:rPr>
              <w:fldChar w:fldCharType="end"/>
            </w:r>
          </w:hyperlink>
        </w:p>
        <w:p w14:paraId="66ABCE95" w14:textId="4A1805AF" w:rsidR="00770956" w:rsidRPr="00770956" w:rsidRDefault="00770956">
          <w:pPr>
            <w:pStyle w:val="TM2"/>
            <w:tabs>
              <w:tab w:val="right" w:leader="dot" w:pos="9736"/>
            </w:tabs>
            <w:rPr>
              <w:noProof/>
              <w:sz w:val="22"/>
              <w:szCs w:val="22"/>
            </w:rPr>
          </w:pPr>
          <w:hyperlink w:anchor="_Toc240282120" w:history="1">
            <w:r w:rsidRPr="00770956">
              <w:rPr>
                <w:rStyle w:val="Lienhypertexte"/>
                <w:noProof/>
                <w:color w:val="auto"/>
                <w:sz w:val="22"/>
                <w:szCs w:val="22"/>
              </w:rPr>
              <w:t>6.2 Intervenants et demandes de frais - Circuit de validation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_Toc240282120 \h </w:instrText>
            </w:r>
            <w:r w:rsidRPr="00770956">
              <w:rPr>
                <w:noProof/>
                <w:webHidden/>
                <w:sz w:val="22"/>
                <w:szCs w:val="22"/>
              </w:rPr>
            </w:r>
            <w:r w:rsidRPr="00770956">
              <w:rPr>
                <w:noProof/>
                <w:webHidden/>
                <w:sz w:val="22"/>
                <w:szCs w:val="22"/>
              </w:rPr>
              <w:fldChar w:fldCharType="separate"/>
            </w:r>
            <w:r w:rsidRPr="00770956">
              <w:rPr>
                <w:noProof/>
                <w:webHidden/>
                <w:sz w:val="22"/>
                <w:szCs w:val="22"/>
              </w:rPr>
              <w:t>30</w:t>
            </w:r>
            <w:r w:rsidRPr="00770956">
              <w:rPr>
                <w:noProof/>
                <w:webHidden/>
                <w:sz w:val="22"/>
                <w:szCs w:val="22"/>
              </w:rPr>
              <w:fldChar w:fldCharType="end"/>
            </w:r>
          </w:hyperlink>
        </w:p>
        <w:p w14:paraId="68210DB5" w14:textId="082E5312" w:rsidR="00770956" w:rsidRPr="00770956" w:rsidRDefault="00770956">
          <w:pPr>
            <w:pStyle w:val="TM2"/>
            <w:tabs>
              <w:tab w:val="right" w:leader="dot" w:pos="9736"/>
            </w:tabs>
            <w:rPr>
              <w:noProof/>
              <w:sz w:val="22"/>
              <w:szCs w:val="22"/>
            </w:rPr>
          </w:pPr>
          <w:hyperlink w:anchor="_Toc240282121" w:history="1">
            <w:r w:rsidRPr="00770956">
              <w:rPr>
                <w:rStyle w:val="Lienhypertexte"/>
                <w:noProof/>
                <w:color w:val="auto"/>
                <w:sz w:val="22"/>
                <w:szCs w:val="22"/>
              </w:rPr>
              <w:t>6.3 Ged et alertes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_Toc240282121 \h </w:instrText>
            </w:r>
            <w:r w:rsidRPr="00770956">
              <w:rPr>
                <w:noProof/>
                <w:webHidden/>
                <w:sz w:val="22"/>
                <w:szCs w:val="22"/>
              </w:rPr>
            </w:r>
            <w:r w:rsidRPr="00770956">
              <w:rPr>
                <w:noProof/>
                <w:webHidden/>
                <w:sz w:val="22"/>
                <w:szCs w:val="22"/>
              </w:rPr>
              <w:fldChar w:fldCharType="separate"/>
            </w:r>
            <w:r w:rsidRPr="00770956">
              <w:rPr>
                <w:noProof/>
                <w:webHidden/>
                <w:sz w:val="22"/>
                <w:szCs w:val="22"/>
              </w:rPr>
              <w:t>30</w:t>
            </w:r>
            <w:r w:rsidRPr="00770956">
              <w:rPr>
                <w:noProof/>
                <w:webHidden/>
                <w:sz w:val="22"/>
                <w:szCs w:val="22"/>
              </w:rPr>
              <w:fldChar w:fldCharType="end"/>
            </w:r>
          </w:hyperlink>
        </w:p>
        <w:p w14:paraId="5717C1F4" w14:textId="07C11FC2" w:rsidR="00770956" w:rsidRPr="00770956" w:rsidRDefault="00770956">
          <w:pPr>
            <w:pStyle w:val="TM2"/>
            <w:tabs>
              <w:tab w:val="right" w:leader="dot" w:pos="9736"/>
            </w:tabs>
            <w:rPr>
              <w:noProof/>
              <w:sz w:val="22"/>
              <w:szCs w:val="22"/>
            </w:rPr>
          </w:pPr>
          <w:hyperlink w:anchor="_Toc240282122" w:history="1">
            <w:r w:rsidRPr="00770956">
              <w:rPr>
                <w:rStyle w:val="Lienhypertexte"/>
                <w:noProof/>
                <w:color w:val="auto"/>
                <w:sz w:val="22"/>
                <w:szCs w:val="22"/>
              </w:rPr>
              <w:t>6.4 Publications - Comptes rendus et autres documents d’avocat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_Toc240282122 \h </w:instrText>
            </w:r>
            <w:r w:rsidRPr="00770956">
              <w:rPr>
                <w:noProof/>
                <w:webHidden/>
                <w:sz w:val="22"/>
                <w:szCs w:val="22"/>
              </w:rPr>
            </w:r>
            <w:r w:rsidRPr="00770956">
              <w:rPr>
                <w:noProof/>
                <w:webHidden/>
                <w:sz w:val="22"/>
                <w:szCs w:val="22"/>
              </w:rPr>
              <w:fldChar w:fldCharType="separate"/>
            </w:r>
            <w:r w:rsidRPr="00770956">
              <w:rPr>
                <w:noProof/>
                <w:webHidden/>
                <w:sz w:val="22"/>
                <w:szCs w:val="22"/>
              </w:rPr>
              <w:t>31</w:t>
            </w:r>
            <w:r w:rsidRPr="00770956">
              <w:rPr>
                <w:noProof/>
                <w:webHidden/>
                <w:sz w:val="22"/>
                <w:szCs w:val="22"/>
              </w:rPr>
              <w:fldChar w:fldCharType="end"/>
            </w:r>
          </w:hyperlink>
        </w:p>
        <w:p w14:paraId="45788861" w14:textId="3B0E8859" w:rsidR="00770956" w:rsidRPr="00770956" w:rsidRDefault="00770956">
          <w:pPr>
            <w:pStyle w:val="TM2"/>
            <w:tabs>
              <w:tab w:val="right" w:leader="dot" w:pos="9736"/>
            </w:tabs>
            <w:rPr>
              <w:noProof/>
              <w:sz w:val="22"/>
              <w:szCs w:val="22"/>
            </w:rPr>
          </w:pPr>
          <w:hyperlink w:anchor="_Toc240282123" w:history="1">
            <w:r w:rsidRPr="00770956">
              <w:rPr>
                <w:rStyle w:val="Lienhypertexte"/>
                <w:noProof/>
                <w:color w:val="auto"/>
                <w:sz w:val="22"/>
                <w:szCs w:val="22"/>
              </w:rPr>
              <w:t>6.5 Description des classes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_Toc240282123 \h </w:instrText>
            </w:r>
            <w:r w:rsidRPr="00770956">
              <w:rPr>
                <w:noProof/>
                <w:webHidden/>
                <w:sz w:val="22"/>
                <w:szCs w:val="22"/>
              </w:rPr>
            </w:r>
            <w:r w:rsidRPr="00770956">
              <w:rPr>
                <w:noProof/>
                <w:webHidden/>
                <w:sz w:val="22"/>
                <w:szCs w:val="22"/>
              </w:rPr>
              <w:fldChar w:fldCharType="separate"/>
            </w:r>
            <w:r w:rsidRPr="00770956">
              <w:rPr>
                <w:noProof/>
                <w:webHidden/>
                <w:sz w:val="22"/>
                <w:szCs w:val="22"/>
              </w:rPr>
              <w:t>32</w:t>
            </w:r>
            <w:r w:rsidRPr="00770956">
              <w:rPr>
                <w:noProof/>
                <w:webHidden/>
                <w:sz w:val="22"/>
                <w:szCs w:val="22"/>
              </w:rPr>
              <w:fldChar w:fldCharType="end"/>
            </w:r>
          </w:hyperlink>
        </w:p>
        <w:p w14:paraId="3C14C9CE" w14:textId="418B26D6" w:rsidR="00770956" w:rsidRPr="00770956" w:rsidRDefault="00770956">
          <w:pPr>
            <w:pStyle w:val="TM1"/>
            <w:tabs>
              <w:tab w:val="right" w:leader="dot" w:pos="9736"/>
            </w:tabs>
            <w:rPr>
              <w:noProof/>
              <w:sz w:val="22"/>
              <w:szCs w:val="22"/>
            </w:rPr>
          </w:pPr>
          <w:hyperlink w:anchor="_Toc240282124" w:history="1">
            <w:r w:rsidRPr="00770956">
              <w:rPr>
                <w:rStyle w:val="Lienhypertexte"/>
                <w:noProof/>
                <w:color w:val="auto"/>
                <w:sz w:val="22"/>
                <w:szCs w:val="22"/>
              </w:rPr>
              <w:t>7. DIAGRAMME D'ÉTATS-TRANSITIONS - CYCLE DE VIE D'UNE ÉTAPE DE PROCÉDURE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_Toc240282124 \h </w:instrText>
            </w:r>
            <w:r w:rsidRPr="00770956">
              <w:rPr>
                <w:noProof/>
                <w:webHidden/>
                <w:sz w:val="22"/>
                <w:szCs w:val="22"/>
              </w:rPr>
            </w:r>
            <w:r w:rsidRPr="00770956">
              <w:rPr>
                <w:noProof/>
                <w:webHidden/>
                <w:sz w:val="22"/>
                <w:szCs w:val="22"/>
              </w:rPr>
              <w:fldChar w:fldCharType="separate"/>
            </w:r>
            <w:r w:rsidRPr="00770956">
              <w:rPr>
                <w:noProof/>
                <w:webHidden/>
                <w:sz w:val="22"/>
                <w:szCs w:val="22"/>
              </w:rPr>
              <w:t>32</w:t>
            </w:r>
            <w:r w:rsidRPr="00770956">
              <w:rPr>
                <w:noProof/>
                <w:webHidden/>
                <w:sz w:val="22"/>
                <w:szCs w:val="22"/>
              </w:rPr>
              <w:fldChar w:fldCharType="end"/>
            </w:r>
          </w:hyperlink>
        </w:p>
        <w:p w14:paraId="048EB224" w14:textId="4221563F" w:rsidR="00770956" w:rsidRPr="00770956" w:rsidRDefault="00770956">
          <w:pPr>
            <w:pStyle w:val="TM1"/>
            <w:tabs>
              <w:tab w:val="right" w:leader="dot" w:pos="9736"/>
            </w:tabs>
            <w:rPr>
              <w:noProof/>
              <w:sz w:val="22"/>
              <w:szCs w:val="22"/>
            </w:rPr>
          </w:pPr>
          <w:hyperlink w:anchor="_Toc240282125" w:history="1">
            <w:r w:rsidRPr="00770956">
              <w:rPr>
                <w:rStyle w:val="Lienhypertexte"/>
                <w:noProof/>
                <w:color w:val="auto"/>
                <w:sz w:val="22"/>
                <w:szCs w:val="22"/>
              </w:rPr>
              <w:t>8. DIAGRAMME D'ACTIVITÉS - CIRCUIT DE VALIDATION DES DEMANDES DE FRAIS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_Toc240282125 \h </w:instrText>
            </w:r>
            <w:r w:rsidRPr="00770956">
              <w:rPr>
                <w:noProof/>
                <w:webHidden/>
                <w:sz w:val="22"/>
                <w:szCs w:val="22"/>
              </w:rPr>
            </w:r>
            <w:r w:rsidRPr="00770956">
              <w:rPr>
                <w:noProof/>
                <w:webHidden/>
                <w:sz w:val="22"/>
                <w:szCs w:val="22"/>
              </w:rPr>
              <w:fldChar w:fldCharType="separate"/>
            </w:r>
            <w:r w:rsidRPr="00770956">
              <w:rPr>
                <w:noProof/>
                <w:webHidden/>
                <w:sz w:val="22"/>
                <w:szCs w:val="22"/>
              </w:rPr>
              <w:t>33</w:t>
            </w:r>
            <w:r w:rsidRPr="00770956">
              <w:rPr>
                <w:noProof/>
                <w:webHidden/>
                <w:sz w:val="22"/>
                <w:szCs w:val="22"/>
              </w:rPr>
              <w:fldChar w:fldCharType="end"/>
            </w:r>
          </w:hyperlink>
        </w:p>
        <w:p w14:paraId="7154BB6F" w14:textId="072B39B8" w:rsidR="00770956" w:rsidRPr="00770956" w:rsidRDefault="00770956">
          <w:pPr>
            <w:pStyle w:val="TM1"/>
            <w:tabs>
              <w:tab w:val="right" w:leader="dot" w:pos="9736"/>
            </w:tabs>
            <w:rPr>
              <w:noProof/>
              <w:sz w:val="22"/>
              <w:szCs w:val="22"/>
            </w:rPr>
          </w:pPr>
          <w:hyperlink w:anchor="_Toc240282126" w:history="1">
            <w:r w:rsidRPr="00770956">
              <w:rPr>
                <w:rStyle w:val="Lienhypertexte"/>
                <w:noProof/>
                <w:color w:val="auto"/>
                <w:sz w:val="22"/>
                <w:szCs w:val="22"/>
              </w:rPr>
              <w:t>9. RÈGLES DE GESTION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_Toc240282126 \h </w:instrText>
            </w:r>
            <w:r w:rsidRPr="00770956">
              <w:rPr>
                <w:noProof/>
                <w:webHidden/>
                <w:sz w:val="22"/>
                <w:szCs w:val="22"/>
              </w:rPr>
            </w:r>
            <w:r w:rsidRPr="00770956">
              <w:rPr>
                <w:noProof/>
                <w:webHidden/>
                <w:sz w:val="22"/>
                <w:szCs w:val="22"/>
              </w:rPr>
              <w:fldChar w:fldCharType="separate"/>
            </w:r>
            <w:r w:rsidRPr="00770956">
              <w:rPr>
                <w:noProof/>
                <w:webHidden/>
                <w:sz w:val="22"/>
                <w:szCs w:val="22"/>
              </w:rPr>
              <w:t>34</w:t>
            </w:r>
            <w:r w:rsidRPr="00770956">
              <w:rPr>
                <w:noProof/>
                <w:webHidden/>
                <w:sz w:val="22"/>
                <w:szCs w:val="22"/>
              </w:rPr>
              <w:fldChar w:fldCharType="end"/>
            </w:r>
          </w:hyperlink>
        </w:p>
        <w:p w14:paraId="5AA77F8B" w14:textId="68A264C9" w:rsidR="00770956" w:rsidRPr="00770956" w:rsidRDefault="00770956">
          <w:pPr>
            <w:pStyle w:val="TM1"/>
            <w:tabs>
              <w:tab w:val="right" w:leader="dot" w:pos="9736"/>
            </w:tabs>
            <w:rPr>
              <w:noProof/>
              <w:sz w:val="22"/>
              <w:szCs w:val="22"/>
            </w:rPr>
          </w:pPr>
          <w:hyperlink w:anchor="_Toc240282127" w:history="1">
            <w:r w:rsidRPr="00770956">
              <w:rPr>
                <w:rStyle w:val="Lienhypertexte"/>
                <w:noProof/>
                <w:color w:val="auto"/>
                <w:sz w:val="22"/>
                <w:szCs w:val="22"/>
              </w:rPr>
              <w:t>10. EXIGENCES FONCTIONNELLES ET NON FONCTIONNELLES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_Toc240282127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66D4D8D3" w14:textId="14DE77DE" w:rsidR="00770956" w:rsidRPr="00770956" w:rsidRDefault="00770956">
          <w:pPr>
            <w:pStyle w:val="TM2"/>
            <w:tabs>
              <w:tab w:val="right" w:leader="dot" w:pos="9736"/>
            </w:tabs>
            <w:rPr>
              <w:noProof/>
              <w:sz w:val="22"/>
              <w:szCs w:val="22"/>
            </w:rPr>
          </w:pPr>
          <w:hyperlink w:anchor="_Toc240282128" w:history="1">
            <w:r w:rsidRPr="00770956">
              <w:rPr>
                <w:rStyle w:val="Lienhypertexte"/>
                <w:noProof/>
                <w:color w:val="auto"/>
                <w:sz w:val="22"/>
                <w:szCs w:val="22"/>
              </w:rPr>
              <w:t>10.1 Exigences fonctionnelles (synthèse)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_Toc240282128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0E8F14FC" w14:textId="4B94A32F" w:rsidR="00770956" w:rsidRPr="00770956" w:rsidRDefault="00770956">
          <w:pPr>
            <w:pStyle w:val="TM2"/>
            <w:tabs>
              <w:tab w:val="right" w:leader="dot" w:pos="9736"/>
            </w:tabs>
            <w:rPr>
              <w:noProof/>
              <w:sz w:val="22"/>
              <w:szCs w:val="22"/>
            </w:rPr>
          </w:pPr>
          <w:hyperlink w:anchor="_Toc240282129" w:history="1">
            <w:r w:rsidRPr="00770956">
              <w:rPr>
                <w:rStyle w:val="Lienhypertexte"/>
                <w:noProof/>
                <w:color w:val="auto"/>
                <w:sz w:val="22"/>
                <w:szCs w:val="22"/>
              </w:rPr>
              <w:t>10.2 Exigences de contrôle interne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_Toc240282129 \h </w:instrText>
            </w:r>
            <w:r w:rsidRPr="00770956">
              <w:rPr>
                <w:noProof/>
                <w:webHidden/>
                <w:sz w:val="22"/>
                <w:szCs w:val="22"/>
              </w:rPr>
            </w:r>
            <w:r w:rsidRPr="00770956">
              <w:rPr>
                <w:noProof/>
                <w:webHidden/>
                <w:sz w:val="22"/>
                <w:szCs w:val="22"/>
              </w:rPr>
              <w:fldChar w:fldCharType="separate"/>
            </w:r>
            <w:r w:rsidRPr="00770956">
              <w:rPr>
                <w:noProof/>
                <w:webHidden/>
                <w:sz w:val="22"/>
                <w:szCs w:val="22"/>
              </w:rPr>
              <w:t>37</w:t>
            </w:r>
            <w:r w:rsidRPr="00770956">
              <w:rPr>
                <w:noProof/>
                <w:webHidden/>
                <w:sz w:val="22"/>
                <w:szCs w:val="22"/>
              </w:rPr>
              <w:fldChar w:fldCharType="end"/>
            </w:r>
          </w:hyperlink>
        </w:p>
        <w:p w14:paraId="2224C477" w14:textId="2E89B3E7" w:rsidR="00770956" w:rsidRPr="00770956" w:rsidRDefault="00770956">
          <w:pPr>
            <w:pStyle w:val="TM2"/>
            <w:tabs>
              <w:tab w:val="right" w:leader="dot" w:pos="9736"/>
            </w:tabs>
            <w:rPr>
              <w:noProof/>
              <w:sz w:val="22"/>
              <w:szCs w:val="22"/>
            </w:rPr>
          </w:pPr>
          <w:hyperlink w:anchor="_Toc240282130" w:history="1">
            <w:r w:rsidRPr="00770956">
              <w:rPr>
                <w:rStyle w:val="Lienhypertexte"/>
                <w:noProof/>
                <w:color w:val="auto"/>
                <w:sz w:val="22"/>
                <w:szCs w:val="22"/>
              </w:rPr>
              <w:t>10.3 Besoins non fonctionnels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_Toc240282130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7791D68E" w14:textId="7974B7AF" w:rsidR="00770956" w:rsidRPr="00770956" w:rsidRDefault="00770956">
          <w:pPr>
            <w:pStyle w:val="TM2"/>
            <w:tabs>
              <w:tab w:val="right" w:leader="dot" w:pos="9736"/>
            </w:tabs>
            <w:rPr>
              <w:noProof/>
              <w:sz w:val="22"/>
              <w:szCs w:val="22"/>
            </w:rPr>
          </w:pPr>
          <w:hyperlink w:anchor="_Toc240282131" w:history="1">
            <w:r w:rsidRPr="00770956">
              <w:rPr>
                <w:rStyle w:val="Lienhypertexte"/>
                <w:noProof/>
                <w:color w:val="auto"/>
                <w:sz w:val="22"/>
                <w:szCs w:val="22"/>
              </w:rPr>
              <w:t>10.4 Indicateurs de performance et cible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_Toc240282131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30E0F0CF" w14:textId="3795E5F6" w:rsidR="00770956" w:rsidRPr="00770956" w:rsidRDefault="00770956">
          <w:pPr>
            <w:pStyle w:val="TM2"/>
            <w:tabs>
              <w:tab w:val="right" w:leader="dot" w:pos="9736"/>
            </w:tabs>
            <w:rPr>
              <w:noProof/>
              <w:sz w:val="22"/>
              <w:szCs w:val="22"/>
            </w:rPr>
          </w:pPr>
          <w:hyperlink w:anchor="_Toc240282132" w:history="1">
            <w:r w:rsidRPr="00770956">
              <w:rPr>
                <w:rStyle w:val="Lienhypertexte"/>
                <w:noProof/>
                <w:color w:val="auto"/>
                <w:sz w:val="22"/>
                <w:szCs w:val="22"/>
              </w:rPr>
              <w:t>10.5 Gouvernance du projet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_Toc240282132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40830C57" w14:textId="6F1E2406" w:rsidR="00770956" w:rsidRPr="00770956" w:rsidRDefault="00770956">
          <w:pPr>
            <w:pStyle w:val="TM1"/>
            <w:tabs>
              <w:tab w:val="right" w:leader="dot" w:pos="9736"/>
            </w:tabs>
            <w:rPr>
              <w:noProof/>
              <w:sz w:val="22"/>
              <w:szCs w:val="22"/>
            </w:rPr>
          </w:pPr>
          <w:hyperlink w:anchor="_Toc240282133" w:history="1">
            <w:r w:rsidRPr="00770956">
              <w:rPr>
                <w:rStyle w:val="Lienhypertexte"/>
                <w:noProof/>
                <w:color w:val="auto"/>
                <w:sz w:val="22"/>
                <w:szCs w:val="22"/>
              </w:rPr>
              <w:t>11. ANNEXE A - TAXONOMIE DES NATURES DE DOSSIERS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_Toc240282133 \h </w:instrText>
            </w:r>
            <w:r w:rsidRPr="00770956">
              <w:rPr>
                <w:noProof/>
                <w:webHidden/>
                <w:sz w:val="22"/>
                <w:szCs w:val="22"/>
              </w:rPr>
            </w:r>
            <w:r w:rsidRPr="00770956">
              <w:rPr>
                <w:noProof/>
                <w:webHidden/>
                <w:sz w:val="22"/>
                <w:szCs w:val="22"/>
              </w:rPr>
              <w:fldChar w:fldCharType="separate"/>
            </w:r>
            <w:r w:rsidRPr="00770956">
              <w:rPr>
                <w:noProof/>
                <w:webHidden/>
                <w:sz w:val="22"/>
                <w:szCs w:val="22"/>
              </w:rPr>
              <w:t>38</w:t>
            </w:r>
            <w:r w:rsidRPr="00770956">
              <w:rPr>
                <w:noProof/>
                <w:webHidden/>
                <w:sz w:val="22"/>
                <w:szCs w:val="22"/>
              </w:rPr>
              <w:fldChar w:fldCharType="end"/>
            </w:r>
          </w:hyperlink>
        </w:p>
        <w:p w14:paraId="7E7D48F5" w14:textId="68CFA554" w:rsidR="00770956" w:rsidRPr="00770956" w:rsidRDefault="00770956">
          <w:pPr>
            <w:pStyle w:val="TM2"/>
            <w:tabs>
              <w:tab w:val="right" w:leader="dot" w:pos="9736"/>
            </w:tabs>
            <w:rPr>
              <w:noProof/>
              <w:sz w:val="22"/>
              <w:szCs w:val="22"/>
            </w:rPr>
          </w:pPr>
          <w:hyperlink w:anchor="_Toc240282134" w:history="1">
            <w:r w:rsidRPr="00770956">
              <w:rPr>
                <w:rStyle w:val="Lienhypertexte"/>
                <w:noProof/>
                <w:color w:val="auto"/>
                <w:sz w:val="22"/>
                <w:szCs w:val="22"/>
              </w:rPr>
              <w:t>A.1 - Audiences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_Toc240282134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2764D9AA" w14:textId="42FEB222" w:rsidR="00770956" w:rsidRPr="00770956" w:rsidRDefault="00770956">
          <w:pPr>
            <w:pStyle w:val="TM3"/>
            <w:tabs>
              <w:tab w:val="right" w:leader="dot" w:pos="9736"/>
            </w:tabs>
            <w:rPr>
              <w:noProof/>
              <w:sz w:val="22"/>
              <w:szCs w:val="22"/>
            </w:rPr>
          </w:pPr>
          <w:hyperlink w:anchor="_Toc240282135" w:history="1">
            <w:r w:rsidRPr="00770956">
              <w:rPr>
                <w:rStyle w:val="Lienhypertexte"/>
                <w:noProof/>
                <w:color w:val="auto"/>
                <w:sz w:val="22"/>
                <w:szCs w:val="22"/>
              </w:rPr>
              <w:t>Audiences sur l'activité de recouvrement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_Toc240282135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62FF0F92" w14:textId="3C68C6C6" w:rsidR="00770956" w:rsidRPr="00770956" w:rsidRDefault="00770956">
          <w:pPr>
            <w:pStyle w:val="TM3"/>
            <w:tabs>
              <w:tab w:val="right" w:leader="dot" w:pos="9736"/>
            </w:tabs>
            <w:rPr>
              <w:noProof/>
              <w:sz w:val="22"/>
              <w:szCs w:val="22"/>
            </w:rPr>
          </w:pPr>
          <w:hyperlink w:anchor="_Toc240282136" w:history="1">
            <w:r w:rsidRPr="00770956">
              <w:rPr>
                <w:rStyle w:val="Lienhypertexte"/>
                <w:noProof/>
                <w:color w:val="auto"/>
                <w:sz w:val="22"/>
                <w:szCs w:val="22"/>
              </w:rPr>
              <w:t>Audiences sur l'activité d'exploitation et litiges (incidents de compte hors crédit)</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_Toc240282136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6E053272" w14:textId="24B8A6DE" w:rsidR="00770956" w:rsidRPr="00770956" w:rsidRDefault="00770956">
          <w:pPr>
            <w:pStyle w:val="TM3"/>
            <w:tabs>
              <w:tab w:val="right" w:leader="dot" w:pos="9736"/>
            </w:tabs>
            <w:rPr>
              <w:noProof/>
              <w:sz w:val="22"/>
              <w:szCs w:val="22"/>
            </w:rPr>
          </w:pPr>
          <w:hyperlink w:anchor="_Toc240282137" w:history="1">
            <w:r w:rsidRPr="00770956">
              <w:rPr>
                <w:rStyle w:val="Lienhypertexte"/>
                <w:noProof/>
                <w:color w:val="auto"/>
                <w:sz w:val="22"/>
                <w:szCs w:val="22"/>
              </w:rPr>
              <w:t>Actions en défense ou litiges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_Toc240282137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586D3A85" w14:textId="62CDBC57" w:rsidR="00770956" w:rsidRPr="00770956" w:rsidRDefault="00770956">
          <w:pPr>
            <w:pStyle w:val="TM3"/>
            <w:tabs>
              <w:tab w:val="right" w:leader="dot" w:pos="9736"/>
            </w:tabs>
            <w:rPr>
              <w:noProof/>
              <w:sz w:val="22"/>
              <w:szCs w:val="22"/>
            </w:rPr>
          </w:pPr>
          <w:hyperlink w:anchor="_Toc240282138" w:history="1">
            <w:r w:rsidRPr="00770956">
              <w:rPr>
                <w:rStyle w:val="Lienhypertexte"/>
                <w:noProof/>
                <w:color w:val="auto"/>
                <w:sz w:val="22"/>
                <w:szCs w:val="22"/>
              </w:rPr>
              <w:t>Autres formes d'audience</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_Toc240282138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716AEAF0" w14:textId="3A417856" w:rsidR="00770956" w:rsidRPr="00770956" w:rsidRDefault="00770956">
          <w:pPr>
            <w:pStyle w:val="TM3"/>
            <w:tabs>
              <w:tab w:val="right" w:leader="dot" w:pos="9736"/>
            </w:tabs>
            <w:rPr>
              <w:noProof/>
              <w:sz w:val="22"/>
              <w:szCs w:val="22"/>
            </w:rPr>
          </w:pPr>
          <w:hyperlink w:anchor="_Toc240282139" w:history="1">
            <w:r w:rsidRPr="00770956">
              <w:rPr>
                <w:rStyle w:val="Lienhypertexte"/>
                <w:noProof/>
                <w:color w:val="auto"/>
                <w:sz w:val="22"/>
                <w:szCs w:val="22"/>
              </w:rPr>
              <w:t>Détail des étapes - Saisie immobilière (exemple de sous-workflow, RG-DOS-05)</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_Toc240282139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2DC3E53C" w14:textId="01892669" w:rsidR="00770956" w:rsidRPr="00770956" w:rsidRDefault="00770956">
          <w:pPr>
            <w:pStyle w:val="TM2"/>
            <w:tabs>
              <w:tab w:val="right" w:leader="dot" w:pos="9736"/>
            </w:tabs>
            <w:rPr>
              <w:noProof/>
              <w:sz w:val="22"/>
              <w:szCs w:val="22"/>
            </w:rPr>
          </w:pPr>
          <w:hyperlink w:anchor="_Toc240282140" w:history="1">
            <w:r w:rsidRPr="00770956">
              <w:rPr>
                <w:rStyle w:val="Lienhypertexte"/>
                <w:noProof/>
                <w:color w:val="auto"/>
                <w:sz w:val="22"/>
                <w:szCs w:val="22"/>
              </w:rPr>
              <w:t>A.2 - Délibérés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_Toc240282140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4F3E05F0" w14:textId="63671DFD" w:rsidR="00770956" w:rsidRPr="00770956" w:rsidRDefault="00770956">
          <w:pPr>
            <w:pStyle w:val="TM2"/>
            <w:tabs>
              <w:tab w:val="right" w:leader="dot" w:pos="9736"/>
            </w:tabs>
            <w:rPr>
              <w:noProof/>
              <w:sz w:val="22"/>
              <w:szCs w:val="22"/>
            </w:rPr>
          </w:pPr>
          <w:hyperlink w:anchor="_Toc240282141" w:history="1">
            <w:r w:rsidRPr="00770956">
              <w:rPr>
                <w:rStyle w:val="Lienhypertexte"/>
                <w:noProof/>
                <w:color w:val="auto"/>
                <w:sz w:val="22"/>
                <w:szCs w:val="22"/>
              </w:rPr>
              <w:t>A.3 - Gestion des décisions devenues définitives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_Toc240282141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1976AB8C" w14:textId="1AECAD9A" w:rsidR="00770956" w:rsidRPr="00770956" w:rsidRDefault="00770956">
          <w:pPr>
            <w:pStyle w:val="TM2"/>
            <w:tabs>
              <w:tab w:val="right" w:leader="dot" w:pos="9736"/>
            </w:tabs>
            <w:rPr>
              <w:noProof/>
              <w:sz w:val="22"/>
              <w:szCs w:val="22"/>
            </w:rPr>
          </w:pPr>
          <w:hyperlink w:anchor="_Toc240282142" w:history="1">
            <w:r w:rsidRPr="00770956">
              <w:rPr>
                <w:rStyle w:val="Lienhypertexte"/>
                <w:noProof/>
                <w:color w:val="auto"/>
                <w:sz w:val="22"/>
                <w:szCs w:val="22"/>
              </w:rPr>
              <w:t>A.4 - Glossaire des sigles</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_Toc240282142 \h </w:instrText>
            </w:r>
            <w:r w:rsidRPr="00770956">
              <w:rPr>
                <w:noProof/>
                <w:webHidden/>
                <w:sz w:val="22"/>
                <w:szCs w:val="22"/>
              </w:rPr>
            </w:r>
            <w:r w:rsidRPr="00770956">
              <w:rPr>
                <w:noProof/>
                <w:webHidden/>
                <w:sz w:val="22"/>
                <w:szCs w:val="22"/>
              </w:rPr>
              <w:fldChar w:fldCharType="separate"/>
            </w:r>
            <w:r w:rsidRPr="00770956">
              <w:rPr>
                <w:noProof/>
                <w:webHidden/>
                <w:sz w:val="22"/>
                <w:szCs w:val="22"/>
              </w:rPr>
              <w:t>39</w:t>
            </w:r>
            <w:r w:rsidRPr="00770956">
              <w:rPr>
                <w:noProof/>
                <w:webHidden/>
                <w:sz w:val="22"/>
                <w:szCs w:val="22"/>
              </w:rPr>
              <w:fldChar w:fldCharType="end"/>
            </w:r>
          </w:hyperlink>
        </w:p>
        <w:p w14:paraId="789FC7CA" w14:textId="0207E7FD" w:rsidR="00770956" w:rsidRPr="00770956" w:rsidRDefault="00770956">
          <w:pPr>
            <w:pStyle w:val="TM1"/>
            <w:tabs>
              <w:tab w:val="right" w:leader="dot" w:pos="9736"/>
            </w:tabs>
            <w:rPr>
              <w:noProof/>
              <w:sz w:val="22"/>
              <w:szCs w:val="22"/>
            </w:rPr>
          </w:pPr>
          <w:hyperlink w:anchor="_Toc240282143" w:history="1">
            <w:r w:rsidRPr="00770956">
              <w:rPr>
                <w:rStyle w:val="Lienhypertexte"/>
                <w:noProof/>
                <w:color w:val="auto"/>
                <w:sz w:val="22"/>
                <w:szCs w:val="22"/>
              </w:rPr>
              <w:t>12. MATRICE DE TRAÇABILITÉ (RÈGLES DE GESTION ↔ CAS D'UTILISATION)</w:t>
            </w:r>
            <w:r w:rsidRPr="00770956">
              <w:rPr>
                <w:noProof/>
                <w:webHidden/>
                <w:sz w:val="22"/>
                <w:szCs w:val="22"/>
              </w:rPr>
              <w:tab/>
            </w:r>
            <w:r w:rsidRPr="00770956">
              <w:rPr>
                <w:noProof/>
                <w:webHidden/>
                <w:sz w:val="22"/>
                <w:szCs w:val="22"/>
              </w:rPr>
              <w:fldChar w:fldCharType="begin"/>
            </w:r>
            <w:r w:rsidRPr="00770956">
              <w:rPr>
                <w:noProof/>
                <w:webHidden/>
                <w:sz w:val="22"/>
                <w:szCs w:val="22"/>
              </w:rPr>
              <w:instrText xml:space="preserve"> PAGEREF _Toc240282143 \h </w:instrText>
            </w:r>
            <w:r w:rsidRPr="00770956">
              <w:rPr>
                <w:noProof/>
                <w:webHidden/>
                <w:sz w:val="22"/>
                <w:szCs w:val="22"/>
              </w:rPr>
            </w:r>
            <w:r w:rsidRPr="00770956">
              <w:rPr>
                <w:noProof/>
                <w:webHidden/>
                <w:sz w:val="22"/>
                <w:szCs w:val="22"/>
              </w:rPr>
              <w:fldChar w:fldCharType="separate"/>
            </w:r>
            <w:r w:rsidRPr="00770956">
              <w:rPr>
                <w:noProof/>
                <w:webHidden/>
                <w:sz w:val="22"/>
                <w:szCs w:val="22"/>
              </w:rPr>
              <w:t>40</w:t>
            </w:r>
            <w:r w:rsidRPr="00770956">
              <w:rPr>
                <w:noProof/>
                <w:webHidden/>
                <w:sz w:val="22"/>
                <w:szCs w:val="22"/>
              </w:rPr>
              <w:fldChar w:fldCharType="end"/>
            </w:r>
          </w:hyperlink>
        </w:p>
        <w:p w14:paraId="3E5F3BF5" w14:textId="045B7D27" w:rsidR="00770956" w:rsidRDefault="00770956">
          <w:r w:rsidRPr="00770956">
            <w:rPr>
              <w:sz w:val="22"/>
              <w:szCs w:val="22"/>
              <w:lang w:val="fr-FR"/>
            </w:rPr>
            <w:fldChar w:fldCharType="end"/>
          </w:r>
        </w:p>
      </w:sdtContent>
    </w:sdt>
    <w:p w14:paraId="09F89124" w14:textId="1FE4D5D1" w:rsidR="00770956" w:rsidRPr="00770956" w:rsidRDefault="00770956" w:rsidP="00770956">
      <w:pPr>
        <w:rPr>
          <w:sz w:val="22"/>
          <w:szCs w:val="22"/>
        </w:rPr>
      </w:pPr>
    </w:p>
    <w:p w14:paraId="3944935E" w14:textId="77777777" w:rsidR="00E932FA" w:rsidRDefault="00E932FA">
      <w:pPr>
        <w:rPr>
          <w:b/>
          <w:bCs/>
          <w:color w:val="385623" w:themeColor="accent6" w:themeShade="80"/>
          <w:sz w:val="28"/>
          <w:szCs w:val="28"/>
        </w:rPr>
      </w:pPr>
      <w:bookmarkStart w:id="1" w:name="_Toc240282055"/>
      <w:r>
        <w:rPr>
          <w:b/>
          <w:bCs/>
          <w:color w:val="385623" w:themeColor="accent6" w:themeShade="80"/>
          <w:sz w:val="28"/>
          <w:szCs w:val="28"/>
        </w:rPr>
        <w:br w:type="page"/>
      </w:r>
    </w:p>
    <w:p w14:paraId="4FC11197" w14:textId="14FFED70" w:rsidR="00B8078A" w:rsidRPr="00770956" w:rsidRDefault="00F001E2" w:rsidP="00D51217">
      <w:pPr>
        <w:pStyle w:val="Titre1"/>
        <w:rPr>
          <w:b/>
          <w:bCs/>
          <w:color w:val="385623" w:themeColor="accent6" w:themeShade="80"/>
          <w:sz w:val="44"/>
          <w:szCs w:val="44"/>
        </w:rPr>
      </w:pPr>
      <w:r w:rsidRPr="00770956">
        <w:rPr>
          <w:b/>
          <w:bCs/>
          <w:color w:val="385623" w:themeColor="accent6" w:themeShade="80"/>
          <w:sz w:val="28"/>
          <w:szCs w:val="28"/>
        </w:rPr>
        <w:lastRenderedPageBreak/>
        <w:t>1. INTRODUCTION</w:t>
      </w:r>
      <w:bookmarkEnd w:id="1"/>
    </w:p>
    <w:p w14:paraId="3CCCAE10" w14:textId="4A3BC9D9" w:rsidR="00B8078A" w:rsidRPr="00770956" w:rsidRDefault="00D51217" w:rsidP="00D51217">
      <w:pPr>
        <w:pStyle w:val="Titre2"/>
        <w:spacing w:before="240"/>
        <w:rPr>
          <w:b/>
          <w:bCs/>
          <w:color w:val="385623" w:themeColor="accent6" w:themeShade="80"/>
          <w:sz w:val="32"/>
          <w:szCs w:val="32"/>
        </w:rPr>
      </w:pPr>
      <w:bookmarkStart w:id="2" w:name="_Toc240282056"/>
      <w:r w:rsidRPr="00770956">
        <w:rPr>
          <w:b/>
          <w:bCs/>
          <w:color w:val="385623" w:themeColor="accent6" w:themeShade="80"/>
          <w:sz w:val="24"/>
          <w:szCs w:val="24"/>
        </w:rPr>
        <w:t xml:space="preserve">1.1 </w:t>
      </w:r>
      <w:r w:rsidR="000F7A0F" w:rsidRPr="00770956">
        <w:rPr>
          <w:b/>
          <w:bCs/>
          <w:color w:val="385623" w:themeColor="accent6" w:themeShade="80"/>
          <w:sz w:val="24"/>
          <w:szCs w:val="24"/>
        </w:rPr>
        <w:t>Contexte du projet</w:t>
      </w:r>
      <w:bookmarkEnd w:id="2"/>
    </w:p>
    <w:p w14:paraId="491C55FA" w14:textId="5316D477" w:rsidR="00656912" w:rsidRPr="00770956" w:rsidRDefault="00656912" w:rsidP="00656912">
      <w:pPr>
        <w:jc w:val="both"/>
        <w:rPr>
          <w:sz w:val="22"/>
          <w:szCs w:val="22"/>
        </w:rPr>
      </w:pPr>
      <w:r w:rsidRPr="00770956">
        <w:rPr>
          <w:sz w:val="22"/>
          <w:szCs w:val="22"/>
        </w:rPr>
        <w:t xml:space="preserve">La Banque accorde des crédits aux clients ; lorsqu'un client ne rembourse pas, la direction chargée du recouvrement épuise les voies de recouvrement amiable puis en cas d'échec, envoie le dossier pour validation au comité de transfert qui, une fois validé remet le dossier au GFC (dossier de crédit et le PV contenant les voies amiables déjà épuisées) qui le </w:t>
      </w:r>
      <w:proofErr w:type="spellStart"/>
      <w:r w:rsidRPr="00770956">
        <w:rPr>
          <w:sz w:val="22"/>
          <w:szCs w:val="22"/>
        </w:rPr>
        <w:t>transfère</w:t>
      </w:r>
      <w:proofErr w:type="spellEnd"/>
      <w:r w:rsidRPr="00770956">
        <w:rPr>
          <w:sz w:val="22"/>
          <w:szCs w:val="22"/>
        </w:rPr>
        <w:t xml:space="preserve"> à la Direction Juridique pour l'engagement d'une procédure judiciaire. Le présent document détaille l'analyse UML du système destiné à outiller ce processus (voir Note de présentation, pour le contexte complet).</w:t>
      </w:r>
    </w:p>
    <w:p w14:paraId="5F81CA56" w14:textId="78E1F97F" w:rsidR="00B8078A" w:rsidRPr="00770956" w:rsidRDefault="00D51217" w:rsidP="00D51217">
      <w:pPr>
        <w:pStyle w:val="Titre2"/>
        <w:spacing w:before="240"/>
        <w:rPr>
          <w:b/>
          <w:bCs/>
          <w:color w:val="385623" w:themeColor="accent6" w:themeShade="80"/>
          <w:sz w:val="32"/>
          <w:szCs w:val="32"/>
        </w:rPr>
      </w:pPr>
      <w:bookmarkStart w:id="3" w:name="_Toc240282057"/>
      <w:r w:rsidRPr="00770956">
        <w:rPr>
          <w:b/>
          <w:bCs/>
          <w:color w:val="385623" w:themeColor="accent6" w:themeShade="80"/>
          <w:sz w:val="24"/>
          <w:szCs w:val="24"/>
        </w:rPr>
        <w:t xml:space="preserve">1.2 </w:t>
      </w:r>
      <w:r w:rsidR="000F7A0F" w:rsidRPr="00770956">
        <w:rPr>
          <w:b/>
          <w:bCs/>
          <w:color w:val="385623" w:themeColor="accent6" w:themeShade="80"/>
          <w:sz w:val="24"/>
          <w:szCs w:val="24"/>
        </w:rPr>
        <w:t>Problématique actuelle</w:t>
      </w:r>
      <w:bookmarkEnd w:id="3"/>
    </w:p>
    <w:p w14:paraId="113C3351" w14:textId="2BA32ACE" w:rsidR="00B8078A" w:rsidRPr="00770956" w:rsidRDefault="000F7A0F" w:rsidP="00314CEE">
      <w:pPr>
        <w:spacing w:after="140"/>
        <w:jc w:val="both"/>
        <w:rPr>
          <w:sz w:val="22"/>
          <w:szCs w:val="22"/>
        </w:rPr>
      </w:pPr>
      <w:r w:rsidRPr="00770956">
        <w:rPr>
          <w:sz w:val="22"/>
          <w:szCs w:val="22"/>
        </w:rPr>
        <w:t>Un juriste responsable de plusieurs dizaines de dossiers ne peut pas savoir, à un instant donné, quelles échéances arrivent sur chacun d'eux : faute de rappel automatique, des audiences ou des délais de recours sont manqués, ce qui fait perdre à la Banque des créances récupérables (décisions devenues définitives au détriment de la banque) ou immobilise inutilement des provisions (voir Note de présentation, §III, pour le détail).</w:t>
      </w:r>
    </w:p>
    <w:p w14:paraId="4D895762" w14:textId="4D5E459C" w:rsidR="00B8078A" w:rsidRPr="00770956" w:rsidRDefault="00D51217" w:rsidP="00D51217">
      <w:pPr>
        <w:pStyle w:val="Titre2"/>
        <w:spacing w:before="240"/>
        <w:rPr>
          <w:b/>
          <w:bCs/>
          <w:color w:val="385623" w:themeColor="accent6" w:themeShade="80"/>
          <w:sz w:val="32"/>
          <w:szCs w:val="32"/>
        </w:rPr>
      </w:pPr>
      <w:bookmarkStart w:id="4" w:name="_Toc240282058"/>
      <w:r w:rsidRPr="00770956">
        <w:rPr>
          <w:b/>
          <w:bCs/>
          <w:color w:val="385623" w:themeColor="accent6" w:themeShade="80"/>
          <w:sz w:val="24"/>
          <w:szCs w:val="24"/>
        </w:rPr>
        <w:t xml:space="preserve">1.3 </w:t>
      </w:r>
      <w:r w:rsidR="000F7A0F" w:rsidRPr="00770956">
        <w:rPr>
          <w:b/>
          <w:bCs/>
          <w:color w:val="385623" w:themeColor="accent6" w:themeShade="80"/>
          <w:sz w:val="24"/>
          <w:szCs w:val="24"/>
        </w:rPr>
        <w:t>Objectif du système</w:t>
      </w:r>
      <w:bookmarkEnd w:id="4"/>
    </w:p>
    <w:p w14:paraId="28EA23D8" w14:textId="058DBB00" w:rsidR="00B8078A" w:rsidRPr="00770956" w:rsidRDefault="000F7A0F" w:rsidP="00314CEE">
      <w:pPr>
        <w:spacing w:after="140"/>
        <w:jc w:val="both"/>
        <w:rPr>
          <w:sz w:val="22"/>
          <w:szCs w:val="22"/>
        </w:rPr>
      </w:pPr>
      <w:r w:rsidRPr="00770956">
        <w:rPr>
          <w:sz w:val="22"/>
          <w:szCs w:val="22"/>
        </w:rPr>
        <w:t xml:space="preserve">Centraliser le suivi des dossiers judiciaires, automatiser les alertes sur les échéances critiques, et produire un </w:t>
      </w:r>
      <w:proofErr w:type="spellStart"/>
      <w:r w:rsidRPr="00770956">
        <w:rPr>
          <w:sz w:val="22"/>
          <w:szCs w:val="22"/>
        </w:rPr>
        <w:t>reporting</w:t>
      </w:r>
      <w:proofErr w:type="spellEnd"/>
      <w:r w:rsidRPr="00770956">
        <w:rPr>
          <w:sz w:val="22"/>
          <w:szCs w:val="22"/>
        </w:rPr>
        <w:t xml:space="preserve"> consolidé sans intégration technique fonctionnelle avec le système d'information existant de la Banque (voir Spécifications Fonctionnelles §6 et §8).</w:t>
      </w:r>
    </w:p>
    <w:p w14:paraId="396DD5C2" w14:textId="3A1234D9" w:rsidR="00B8078A" w:rsidRPr="00770956" w:rsidRDefault="00D51217" w:rsidP="00D51217">
      <w:pPr>
        <w:pStyle w:val="Titre2"/>
        <w:spacing w:before="240"/>
        <w:rPr>
          <w:b/>
          <w:bCs/>
          <w:color w:val="385623" w:themeColor="accent6" w:themeShade="80"/>
          <w:sz w:val="32"/>
          <w:szCs w:val="32"/>
        </w:rPr>
      </w:pPr>
      <w:bookmarkStart w:id="5" w:name="_Toc240282059"/>
      <w:r w:rsidRPr="00770956">
        <w:rPr>
          <w:b/>
          <w:bCs/>
          <w:color w:val="385623" w:themeColor="accent6" w:themeShade="80"/>
          <w:sz w:val="24"/>
          <w:szCs w:val="24"/>
        </w:rPr>
        <w:t xml:space="preserve">1.4 </w:t>
      </w:r>
      <w:r w:rsidR="000F7A0F" w:rsidRPr="00770956">
        <w:rPr>
          <w:b/>
          <w:bCs/>
          <w:color w:val="385623" w:themeColor="accent6" w:themeShade="80"/>
          <w:sz w:val="24"/>
          <w:szCs w:val="24"/>
        </w:rPr>
        <w:t>Périmètre fonctionnel</w:t>
      </w:r>
      <w:bookmarkEnd w:id="5"/>
    </w:p>
    <w:p w14:paraId="45AE4779" w14:textId="53DBE88E" w:rsidR="00B8078A" w:rsidRPr="00770956" w:rsidRDefault="000F7A0F" w:rsidP="00314CEE">
      <w:pPr>
        <w:spacing w:after="140"/>
        <w:jc w:val="both"/>
        <w:rPr>
          <w:sz w:val="22"/>
          <w:szCs w:val="22"/>
        </w:rPr>
      </w:pPr>
      <w:r w:rsidRPr="00770956">
        <w:rPr>
          <w:sz w:val="22"/>
          <w:szCs w:val="22"/>
        </w:rPr>
        <w:t>Le système couvre l'intégralité du cycle de vie d'un dossier judiciaire : de la réception du dossier de crédit transféré (recouvrement) ou de l'acte de saisine (autres matières), jusqu'à son archivage en passant par le suivi des audiences, des délibérés, des intervenants, de la gestion documentaire, des alertes et des décisions devenues définitives (voir Spécifications Fonctionnelles §1 à §8 pour le détail).</w:t>
      </w:r>
    </w:p>
    <w:p w14:paraId="49F8B82F" w14:textId="4785C57E" w:rsidR="00B8078A" w:rsidRPr="00770956" w:rsidRDefault="00F001E2" w:rsidP="0068123C">
      <w:pPr>
        <w:pStyle w:val="Titre1"/>
        <w:spacing w:before="240"/>
        <w:rPr>
          <w:b/>
          <w:bCs/>
          <w:color w:val="385623" w:themeColor="accent6" w:themeShade="80"/>
          <w:sz w:val="28"/>
          <w:szCs w:val="28"/>
        </w:rPr>
      </w:pPr>
      <w:bookmarkStart w:id="6" w:name="_Toc240282060"/>
      <w:r w:rsidRPr="00770956">
        <w:rPr>
          <w:b/>
          <w:bCs/>
          <w:color w:val="385623" w:themeColor="accent6" w:themeShade="80"/>
          <w:sz w:val="28"/>
          <w:szCs w:val="28"/>
        </w:rPr>
        <w:t>2. IDENTIFICATION DES ACTEURS</w:t>
      </w:r>
      <w:r w:rsidR="00D51217" w:rsidRPr="00770956">
        <w:rPr>
          <w:b/>
          <w:bCs/>
          <w:color w:val="385623" w:themeColor="accent6" w:themeShade="80"/>
          <w:sz w:val="28"/>
          <w:szCs w:val="28"/>
        </w:rPr>
        <w:t xml:space="preserve"> ET </w:t>
      </w:r>
      <w:r w:rsidR="00D51217" w:rsidRPr="00770956">
        <w:rPr>
          <w:b/>
          <w:bCs/>
          <w:color w:val="385623" w:themeColor="accent6" w:themeShade="80"/>
          <w:sz w:val="24"/>
          <w:szCs w:val="24"/>
        </w:rPr>
        <w:t>MATRICE</w:t>
      </w:r>
      <w:r w:rsidR="00D51217" w:rsidRPr="00770956">
        <w:rPr>
          <w:b/>
          <w:bCs/>
          <w:color w:val="385623" w:themeColor="accent6" w:themeShade="80"/>
          <w:sz w:val="28"/>
          <w:szCs w:val="28"/>
        </w:rPr>
        <w:t xml:space="preserve"> DES INTERACTIONS</w:t>
      </w:r>
      <w:bookmarkEnd w:id="6"/>
      <w:r w:rsidR="00D51217" w:rsidRPr="00770956">
        <w:rPr>
          <w:b/>
          <w:bCs/>
          <w:color w:val="385623" w:themeColor="accent6" w:themeShade="80"/>
          <w:sz w:val="28"/>
          <w:szCs w:val="28"/>
        </w:rPr>
        <w:t xml:space="preserve"> </w:t>
      </w:r>
    </w:p>
    <w:p w14:paraId="2BC26A82" w14:textId="30D8EEC2" w:rsidR="00D51217" w:rsidRPr="00770956" w:rsidRDefault="00D51217" w:rsidP="00D51217">
      <w:pPr>
        <w:pStyle w:val="Titre2"/>
        <w:spacing w:before="240"/>
        <w:rPr>
          <w:b/>
          <w:bCs/>
          <w:color w:val="385623" w:themeColor="accent6" w:themeShade="80"/>
          <w:sz w:val="32"/>
          <w:szCs w:val="32"/>
        </w:rPr>
      </w:pPr>
      <w:bookmarkStart w:id="7" w:name="_Toc240282061"/>
      <w:r w:rsidRPr="00770956">
        <w:rPr>
          <w:b/>
          <w:bCs/>
          <w:color w:val="385623" w:themeColor="accent6" w:themeShade="80"/>
          <w:sz w:val="24"/>
          <w:szCs w:val="24"/>
        </w:rPr>
        <w:t>2</w:t>
      </w:r>
      <w:r w:rsidRPr="00770956">
        <w:rPr>
          <w:b/>
          <w:bCs/>
          <w:color w:val="385623" w:themeColor="accent6" w:themeShade="80"/>
          <w:sz w:val="24"/>
          <w:szCs w:val="24"/>
        </w:rPr>
        <w:t>.</w:t>
      </w:r>
      <w:r w:rsidRPr="00770956">
        <w:rPr>
          <w:b/>
          <w:bCs/>
          <w:color w:val="385623" w:themeColor="accent6" w:themeShade="80"/>
          <w:sz w:val="24"/>
          <w:szCs w:val="24"/>
        </w:rPr>
        <w:t>1</w:t>
      </w:r>
      <w:r w:rsidRPr="00770956">
        <w:rPr>
          <w:b/>
          <w:bCs/>
          <w:color w:val="385623" w:themeColor="accent6" w:themeShade="80"/>
          <w:sz w:val="24"/>
          <w:szCs w:val="24"/>
        </w:rPr>
        <w:t xml:space="preserve"> </w:t>
      </w:r>
      <w:r w:rsidRPr="00770956">
        <w:rPr>
          <w:b/>
          <w:bCs/>
          <w:color w:val="385623" w:themeColor="accent6" w:themeShade="80"/>
          <w:sz w:val="24"/>
          <w:szCs w:val="24"/>
        </w:rPr>
        <w:t>Identification des acteurs</w:t>
      </w:r>
      <w:bookmarkEnd w:id="7"/>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992"/>
        <w:gridCol w:w="6622"/>
      </w:tblGrid>
      <w:tr w:rsidR="001823CB" w:rsidRPr="00770956" w14:paraId="0A5B660C" w14:textId="77777777" w:rsidTr="00D51217">
        <w:trPr>
          <w:tblHeader/>
        </w:trPr>
        <w:tc>
          <w:tcPr>
            <w:tcW w:w="2122" w:type="dxa"/>
            <w:shd w:val="clear" w:color="auto" w:fill="E7E6E6" w:themeFill="background2"/>
            <w:tcMar>
              <w:top w:w="60" w:type="dxa"/>
              <w:left w:w="100" w:type="dxa"/>
              <w:bottom w:w="60" w:type="dxa"/>
              <w:right w:w="100" w:type="dxa"/>
            </w:tcMar>
            <w:vAlign w:val="center"/>
          </w:tcPr>
          <w:p w14:paraId="65BECAFF" w14:textId="77777777" w:rsidR="001823CB" w:rsidRPr="00770956" w:rsidRDefault="001823CB">
            <w:pPr>
              <w:rPr>
                <w:sz w:val="22"/>
                <w:szCs w:val="22"/>
              </w:rPr>
            </w:pPr>
            <w:r w:rsidRPr="00770956">
              <w:rPr>
                <w:b/>
                <w:bCs/>
                <w:sz w:val="22"/>
                <w:szCs w:val="22"/>
              </w:rPr>
              <w:t>Acteur</w:t>
            </w:r>
          </w:p>
        </w:tc>
        <w:tc>
          <w:tcPr>
            <w:tcW w:w="992" w:type="dxa"/>
            <w:shd w:val="clear" w:color="auto" w:fill="E7E6E6" w:themeFill="background2"/>
          </w:tcPr>
          <w:p w14:paraId="24F1DE16" w14:textId="3C1EC414" w:rsidR="001823CB" w:rsidRPr="00770956" w:rsidRDefault="001823CB" w:rsidP="00F41781">
            <w:pPr>
              <w:jc w:val="both"/>
              <w:rPr>
                <w:b/>
                <w:bCs/>
                <w:sz w:val="22"/>
                <w:szCs w:val="22"/>
              </w:rPr>
            </w:pPr>
            <w:r w:rsidRPr="00770956">
              <w:rPr>
                <w:b/>
                <w:bCs/>
                <w:sz w:val="22"/>
                <w:szCs w:val="22"/>
              </w:rPr>
              <w:t>Interne / Externe</w:t>
            </w:r>
          </w:p>
        </w:tc>
        <w:tc>
          <w:tcPr>
            <w:tcW w:w="6622" w:type="dxa"/>
            <w:shd w:val="clear" w:color="auto" w:fill="E7E6E6" w:themeFill="background2"/>
            <w:tcMar>
              <w:top w:w="60" w:type="dxa"/>
              <w:left w:w="100" w:type="dxa"/>
              <w:bottom w:w="60" w:type="dxa"/>
              <w:right w:w="100" w:type="dxa"/>
            </w:tcMar>
            <w:vAlign w:val="center"/>
          </w:tcPr>
          <w:p w14:paraId="637E965D" w14:textId="6A5DA0E2" w:rsidR="001823CB" w:rsidRPr="00770956" w:rsidRDefault="001823CB" w:rsidP="00F41781">
            <w:pPr>
              <w:jc w:val="both"/>
              <w:rPr>
                <w:sz w:val="22"/>
                <w:szCs w:val="22"/>
              </w:rPr>
            </w:pPr>
            <w:r w:rsidRPr="00770956">
              <w:rPr>
                <w:b/>
                <w:bCs/>
                <w:sz w:val="22"/>
                <w:szCs w:val="22"/>
              </w:rPr>
              <w:t>Actions dans le système</w:t>
            </w:r>
          </w:p>
        </w:tc>
      </w:tr>
      <w:tr w:rsidR="001823CB" w:rsidRPr="00770956" w14:paraId="1DD1D420" w14:textId="77777777" w:rsidTr="00D51217">
        <w:tc>
          <w:tcPr>
            <w:tcW w:w="2122" w:type="dxa"/>
            <w:shd w:val="clear" w:color="auto" w:fill="auto"/>
            <w:tcMar>
              <w:top w:w="60" w:type="dxa"/>
              <w:left w:w="100" w:type="dxa"/>
              <w:bottom w:w="60" w:type="dxa"/>
              <w:right w:w="100" w:type="dxa"/>
            </w:tcMar>
            <w:vAlign w:val="center"/>
          </w:tcPr>
          <w:p w14:paraId="6F66A24A" w14:textId="77777777" w:rsidR="001823CB" w:rsidRPr="00770956" w:rsidRDefault="001823CB">
            <w:pPr>
              <w:rPr>
                <w:sz w:val="22"/>
                <w:szCs w:val="22"/>
              </w:rPr>
            </w:pPr>
            <w:r w:rsidRPr="00770956">
              <w:rPr>
                <w:color w:val="262626"/>
              </w:rPr>
              <w:t>Juriste</w:t>
            </w:r>
          </w:p>
        </w:tc>
        <w:tc>
          <w:tcPr>
            <w:tcW w:w="992" w:type="dxa"/>
          </w:tcPr>
          <w:p w14:paraId="0880F122" w14:textId="717F1B22"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4F6CD91C" w14:textId="6DE1BF9E" w:rsidR="001823CB" w:rsidRPr="00770956" w:rsidRDefault="001823CB" w:rsidP="00F41781">
            <w:pPr>
              <w:jc w:val="both"/>
              <w:rPr>
                <w:sz w:val="22"/>
                <w:szCs w:val="22"/>
              </w:rPr>
            </w:pPr>
            <w:r w:rsidRPr="00770956">
              <w:rPr>
                <w:color w:val="262626"/>
              </w:rPr>
              <w:t>Crée et suit ses dossiers. Configure les alarmes et reprogramme les actions. Consulte et charge des documents. Sollicite la constitution d'un prestataire.</w:t>
            </w:r>
          </w:p>
        </w:tc>
      </w:tr>
      <w:tr w:rsidR="001823CB" w:rsidRPr="00770956" w14:paraId="454415C8" w14:textId="77777777" w:rsidTr="00D51217">
        <w:tc>
          <w:tcPr>
            <w:tcW w:w="2122" w:type="dxa"/>
            <w:shd w:val="clear" w:color="auto" w:fill="auto"/>
            <w:tcMar>
              <w:top w:w="60" w:type="dxa"/>
              <w:left w:w="100" w:type="dxa"/>
              <w:bottom w:w="60" w:type="dxa"/>
              <w:right w:w="100" w:type="dxa"/>
            </w:tcMar>
            <w:vAlign w:val="center"/>
          </w:tcPr>
          <w:p w14:paraId="15C39802" w14:textId="77777777" w:rsidR="001823CB" w:rsidRPr="00770956" w:rsidRDefault="001823CB">
            <w:pPr>
              <w:rPr>
                <w:sz w:val="22"/>
                <w:szCs w:val="22"/>
              </w:rPr>
            </w:pPr>
            <w:r w:rsidRPr="00770956">
              <w:rPr>
                <w:color w:val="262626"/>
              </w:rPr>
              <w:t>Directeur Juridique</w:t>
            </w:r>
          </w:p>
        </w:tc>
        <w:tc>
          <w:tcPr>
            <w:tcW w:w="992" w:type="dxa"/>
          </w:tcPr>
          <w:p w14:paraId="45CF6D94" w14:textId="1004D140"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0BAB4A0A" w14:textId="481E5150" w:rsidR="001823CB" w:rsidRPr="00770956" w:rsidRDefault="001823CB" w:rsidP="00F41781">
            <w:pPr>
              <w:jc w:val="both"/>
              <w:rPr>
                <w:sz w:val="22"/>
                <w:szCs w:val="22"/>
              </w:rPr>
            </w:pPr>
            <w:r w:rsidRPr="00770956">
              <w:rPr>
                <w:color w:val="262626"/>
              </w:rPr>
              <w:t xml:space="preserve">En plus de toutes les actions d'un juriste : administre le système. Valide en dernier ressort. Charge et supprime tout document. Consolide les correspondances avec les avocats. Valide conjointement, avec le DJA, les demandes de frais sensibles ou &gt; </w:t>
            </w:r>
            <w:r w:rsidR="00DF0B9B" w:rsidRPr="00770956">
              <w:rPr>
                <w:color w:val="262626"/>
              </w:rPr>
              <w:t xml:space="preserve">50 000 000 FCFA (Valeur par </w:t>
            </w:r>
            <w:r w:rsidR="00BA346C" w:rsidRPr="00770956">
              <w:rPr>
                <w:color w:val="262626"/>
              </w:rPr>
              <w:t>défaut</w:t>
            </w:r>
            <w:r w:rsidR="00DF0B9B" w:rsidRPr="00770956">
              <w:rPr>
                <w:color w:val="262626"/>
              </w:rPr>
              <w:t xml:space="preserve"> configurable)</w:t>
            </w:r>
            <w:r w:rsidRPr="00770956">
              <w:rPr>
                <w:color w:val="262626"/>
              </w:rPr>
              <w:t>.</w:t>
            </w:r>
          </w:p>
        </w:tc>
      </w:tr>
      <w:tr w:rsidR="001823CB" w:rsidRPr="00770956" w14:paraId="34C256F9" w14:textId="77777777" w:rsidTr="00D51217">
        <w:tc>
          <w:tcPr>
            <w:tcW w:w="2122" w:type="dxa"/>
            <w:shd w:val="clear" w:color="auto" w:fill="auto"/>
            <w:tcMar>
              <w:top w:w="60" w:type="dxa"/>
              <w:left w:w="100" w:type="dxa"/>
              <w:bottom w:w="60" w:type="dxa"/>
              <w:right w:w="100" w:type="dxa"/>
            </w:tcMar>
            <w:vAlign w:val="center"/>
          </w:tcPr>
          <w:p w14:paraId="600483AE" w14:textId="77777777" w:rsidR="001823CB" w:rsidRPr="00770956" w:rsidRDefault="001823CB">
            <w:pPr>
              <w:rPr>
                <w:sz w:val="22"/>
                <w:szCs w:val="22"/>
              </w:rPr>
            </w:pPr>
            <w:r w:rsidRPr="00770956">
              <w:rPr>
                <w:color w:val="262626"/>
              </w:rPr>
              <w:t>Directeur Juridique Adjoint (DJA)</w:t>
            </w:r>
          </w:p>
        </w:tc>
        <w:tc>
          <w:tcPr>
            <w:tcW w:w="992" w:type="dxa"/>
          </w:tcPr>
          <w:p w14:paraId="730BCBA5" w14:textId="6FFDD79E"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283C84E0" w14:textId="41ABB356" w:rsidR="001823CB" w:rsidRPr="00770956" w:rsidRDefault="001823CB" w:rsidP="00F41781">
            <w:pPr>
              <w:jc w:val="both"/>
              <w:rPr>
                <w:sz w:val="22"/>
                <w:szCs w:val="22"/>
              </w:rPr>
            </w:pPr>
            <w:r w:rsidRPr="00770956">
              <w:rPr>
                <w:color w:val="262626"/>
              </w:rPr>
              <w:t>En plus de toutes les actions d'un juriste : contrôle l'opportunité des demandes de frais. Charge et supprime tout document.</w:t>
            </w:r>
          </w:p>
        </w:tc>
      </w:tr>
      <w:tr w:rsidR="001823CB" w:rsidRPr="00770956" w14:paraId="5BE6995E" w14:textId="77777777" w:rsidTr="00D51217">
        <w:tc>
          <w:tcPr>
            <w:tcW w:w="2122" w:type="dxa"/>
            <w:shd w:val="clear" w:color="auto" w:fill="auto"/>
            <w:tcMar>
              <w:top w:w="60" w:type="dxa"/>
              <w:left w:w="100" w:type="dxa"/>
              <w:bottom w:w="60" w:type="dxa"/>
              <w:right w:w="100" w:type="dxa"/>
            </w:tcMar>
            <w:vAlign w:val="center"/>
          </w:tcPr>
          <w:p w14:paraId="1E8F60E1" w14:textId="77777777" w:rsidR="001823CB" w:rsidRPr="00770956" w:rsidRDefault="001823CB">
            <w:pPr>
              <w:rPr>
                <w:sz w:val="22"/>
                <w:szCs w:val="22"/>
              </w:rPr>
            </w:pPr>
            <w:r w:rsidRPr="00770956">
              <w:rPr>
                <w:color w:val="262626"/>
              </w:rPr>
              <w:t>Supérieur hiérarchique désigné (Chef de département)</w:t>
            </w:r>
          </w:p>
        </w:tc>
        <w:tc>
          <w:tcPr>
            <w:tcW w:w="992" w:type="dxa"/>
          </w:tcPr>
          <w:p w14:paraId="1047C966" w14:textId="3BF01B71"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7D846A15" w14:textId="26907E3E" w:rsidR="001823CB" w:rsidRPr="00770956" w:rsidRDefault="001823CB" w:rsidP="00F41781">
            <w:pPr>
              <w:jc w:val="both"/>
              <w:rPr>
                <w:sz w:val="22"/>
                <w:szCs w:val="22"/>
              </w:rPr>
            </w:pPr>
            <w:r w:rsidRPr="00770956">
              <w:rPr>
                <w:color w:val="262626"/>
              </w:rPr>
              <w:t>Valide, en seconde signature, les lettres de constitution de prestataires.</w:t>
            </w:r>
          </w:p>
        </w:tc>
      </w:tr>
      <w:tr w:rsidR="001823CB" w:rsidRPr="00770956" w14:paraId="05604769" w14:textId="77777777" w:rsidTr="00D51217">
        <w:tc>
          <w:tcPr>
            <w:tcW w:w="2122" w:type="dxa"/>
            <w:shd w:val="clear" w:color="auto" w:fill="auto"/>
            <w:tcMar>
              <w:top w:w="60" w:type="dxa"/>
              <w:left w:w="100" w:type="dxa"/>
              <w:bottom w:w="60" w:type="dxa"/>
              <w:right w:w="100" w:type="dxa"/>
            </w:tcMar>
            <w:vAlign w:val="center"/>
          </w:tcPr>
          <w:p w14:paraId="3896A129" w14:textId="77777777" w:rsidR="001823CB" w:rsidRPr="00770956" w:rsidRDefault="001823CB">
            <w:pPr>
              <w:rPr>
                <w:sz w:val="22"/>
                <w:szCs w:val="22"/>
              </w:rPr>
            </w:pPr>
            <w:r w:rsidRPr="00770956">
              <w:rPr>
                <w:color w:val="262626"/>
              </w:rPr>
              <w:t>Assistante de Direction</w:t>
            </w:r>
          </w:p>
        </w:tc>
        <w:tc>
          <w:tcPr>
            <w:tcW w:w="992" w:type="dxa"/>
          </w:tcPr>
          <w:p w14:paraId="59AF3900" w14:textId="7D17422B" w:rsidR="001823CB" w:rsidRPr="00770956" w:rsidRDefault="001823CB" w:rsidP="00F41781">
            <w:pPr>
              <w:jc w:val="both"/>
              <w:rPr>
                <w:color w:val="262626"/>
              </w:rPr>
            </w:pPr>
            <w:r w:rsidRPr="00770956">
              <w:rPr>
                <w:color w:val="262626"/>
              </w:rPr>
              <w:t>Interne</w:t>
            </w:r>
          </w:p>
        </w:tc>
        <w:tc>
          <w:tcPr>
            <w:tcW w:w="6622" w:type="dxa"/>
            <w:shd w:val="clear" w:color="auto" w:fill="auto"/>
            <w:tcMar>
              <w:top w:w="60" w:type="dxa"/>
              <w:left w:w="100" w:type="dxa"/>
              <w:bottom w:w="60" w:type="dxa"/>
              <w:right w:w="100" w:type="dxa"/>
            </w:tcMar>
            <w:vAlign w:val="center"/>
          </w:tcPr>
          <w:p w14:paraId="05B17EF6" w14:textId="2D05FC5D" w:rsidR="001823CB" w:rsidRPr="00770956" w:rsidRDefault="001823CB" w:rsidP="00F41781">
            <w:pPr>
              <w:jc w:val="both"/>
              <w:rPr>
                <w:sz w:val="22"/>
                <w:szCs w:val="22"/>
              </w:rPr>
            </w:pPr>
            <w:r w:rsidRPr="00770956">
              <w:rPr>
                <w:color w:val="262626"/>
              </w:rPr>
              <w:t>En plus de toutes les actions d'un juriste : contrôle la conformité des demandes de frais. Valide les comptes rendus d'audience déposés par les avocats. Suit le statut des paiements. Extrait le rapport journalier GED.</w:t>
            </w:r>
          </w:p>
        </w:tc>
      </w:tr>
      <w:tr w:rsidR="001823CB" w:rsidRPr="00770956" w14:paraId="4187240D" w14:textId="77777777" w:rsidTr="00D51217">
        <w:tc>
          <w:tcPr>
            <w:tcW w:w="2122" w:type="dxa"/>
            <w:shd w:val="clear" w:color="auto" w:fill="auto"/>
            <w:tcMar>
              <w:top w:w="60" w:type="dxa"/>
              <w:left w:w="100" w:type="dxa"/>
              <w:bottom w:w="60" w:type="dxa"/>
              <w:right w:w="100" w:type="dxa"/>
            </w:tcMar>
            <w:vAlign w:val="center"/>
          </w:tcPr>
          <w:p w14:paraId="59A048C8" w14:textId="77777777" w:rsidR="001823CB" w:rsidRPr="00770956" w:rsidRDefault="001823CB">
            <w:pPr>
              <w:rPr>
                <w:sz w:val="22"/>
                <w:szCs w:val="22"/>
              </w:rPr>
            </w:pPr>
            <w:r w:rsidRPr="00770956">
              <w:rPr>
                <w:color w:val="262626"/>
              </w:rPr>
              <w:t>Avocat partenaire</w:t>
            </w:r>
          </w:p>
        </w:tc>
        <w:tc>
          <w:tcPr>
            <w:tcW w:w="992" w:type="dxa"/>
          </w:tcPr>
          <w:p w14:paraId="2803E544" w14:textId="15F371B9"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7514FEFD" w14:textId="322A9E33" w:rsidR="001823CB" w:rsidRPr="00770956" w:rsidRDefault="001823CB" w:rsidP="00F41781">
            <w:pPr>
              <w:jc w:val="both"/>
              <w:rPr>
                <w:sz w:val="22"/>
                <w:szCs w:val="22"/>
              </w:rPr>
            </w:pPr>
            <w:r w:rsidRPr="00770956">
              <w:rPr>
                <w:color w:val="262626"/>
              </w:rPr>
              <w:t>Dépose ses demandes de frais. Dépose ses comptes rendus d'audience (dossier + audience choisis au dépôt). Reçoit les lettres de constitution.</w:t>
            </w:r>
          </w:p>
        </w:tc>
      </w:tr>
      <w:tr w:rsidR="001823CB" w:rsidRPr="00770956" w14:paraId="08DD3775" w14:textId="77777777" w:rsidTr="00D51217">
        <w:tc>
          <w:tcPr>
            <w:tcW w:w="2122" w:type="dxa"/>
            <w:shd w:val="clear" w:color="auto" w:fill="auto"/>
            <w:tcMar>
              <w:top w:w="60" w:type="dxa"/>
              <w:left w:w="100" w:type="dxa"/>
              <w:bottom w:w="60" w:type="dxa"/>
              <w:right w:w="100" w:type="dxa"/>
            </w:tcMar>
            <w:vAlign w:val="center"/>
          </w:tcPr>
          <w:p w14:paraId="787ECF2D" w14:textId="77777777" w:rsidR="001823CB" w:rsidRPr="00770956" w:rsidRDefault="001823CB">
            <w:pPr>
              <w:rPr>
                <w:sz w:val="22"/>
                <w:szCs w:val="22"/>
              </w:rPr>
            </w:pPr>
            <w:r w:rsidRPr="00770956">
              <w:rPr>
                <w:color w:val="262626"/>
              </w:rPr>
              <w:t>Autres prestataires</w:t>
            </w:r>
          </w:p>
        </w:tc>
        <w:tc>
          <w:tcPr>
            <w:tcW w:w="992" w:type="dxa"/>
          </w:tcPr>
          <w:p w14:paraId="03EB375F" w14:textId="5C5852B3"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33DEE3FD" w14:textId="387F3A45" w:rsidR="001823CB" w:rsidRPr="00770956" w:rsidRDefault="001823CB" w:rsidP="00F41781">
            <w:pPr>
              <w:jc w:val="both"/>
              <w:rPr>
                <w:sz w:val="22"/>
                <w:szCs w:val="22"/>
              </w:rPr>
            </w:pPr>
            <w:r w:rsidRPr="00770956">
              <w:rPr>
                <w:color w:val="262626"/>
              </w:rPr>
              <w:t>Reçoivent une notification si nécessaire. Aucun accès à la plateforme.</w:t>
            </w:r>
          </w:p>
        </w:tc>
      </w:tr>
      <w:tr w:rsidR="001823CB" w:rsidRPr="00770956" w14:paraId="3387986E" w14:textId="77777777" w:rsidTr="00D51217">
        <w:tc>
          <w:tcPr>
            <w:tcW w:w="2122" w:type="dxa"/>
            <w:shd w:val="clear" w:color="auto" w:fill="auto"/>
            <w:tcMar>
              <w:top w:w="60" w:type="dxa"/>
              <w:left w:w="100" w:type="dxa"/>
              <w:bottom w:w="60" w:type="dxa"/>
              <w:right w:w="100" w:type="dxa"/>
            </w:tcMar>
            <w:vAlign w:val="center"/>
          </w:tcPr>
          <w:p w14:paraId="29A52F1D" w14:textId="77777777" w:rsidR="001823CB" w:rsidRPr="00770956" w:rsidRDefault="001823CB">
            <w:pPr>
              <w:rPr>
                <w:sz w:val="22"/>
                <w:szCs w:val="22"/>
              </w:rPr>
            </w:pPr>
            <w:r w:rsidRPr="00770956">
              <w:rPr>
                <w:color w:val="262626"/>
              </w:rPr>
              <w:t>GFC</w:t>
            </w:r>
          </w:p>
        </w:tc>
        <w:tc>
          <w:tcPr>
            <w:tcW w:w="992" w:type="dxa"/>
          </w:tcPr>
          <w:p w14:paraId="36ADA9DE" w14:textId="57242A3B" w:rsidR="001823CB" w:rsidRPr="00770956" w:rsidRDefault="001823CB" w:rsidP="00F41781">
            <w:pPr>
              <w:jc w:val="both"/>
              <w:rPr>
                <w:color w:val="262626"/>
              </w:rPr>
            </w:pPr>
            <w:r w:rsidRPr="00770956">
              <w:rPr>
                <w:color w:val="262626"/>
              </w:rPr>
              <w:t>Externe</w:t>
            </w:r>
          </w:p>
        </w:tc>
        <w:tc>
          <w:tcPr>
            <w:tcW w:w="6622" w:type="dxa"/>
            <w:shd w:val="clear" w:color="auto" w:fill="auto"/>
            <w:tcMar>
              <w:top w:w="60" w:type="dxa"/>
              <w:left w:w="100" w:type="dxa"/>
              <w:bottom w:w="60" w:type="dxa"/>
              <w:right w:w="100" w:type="dxa"/>
            </w:tcMar>
            <w:vAlign w:val="center"/>
          </w:tcPr>
          <w:p w14:paraId="410D3A6F" w14:textId="2EB78C1E" w:rsidR="001823CB" w:rsidRPr="00770956" w:rsidRDefault="001823CB" w:rsidP="00F41781">
            <w:pPr>
              <w:jc w:val="both"/>
              <w:rPr>
                <w:sz w:val="22"/>
                <w:szCs w:val="22"/>
              </w:rPr>
            </w:pPr>
            <w:r w:rsidRPr="00770956">
              <w:rPr>
                <w:color w:val="262626"/>
              </w:rPr>
              <w:t>Transfère le dossier de crédit au contentieux, avec PV validé par le comité de transfert. Aucun accès à la plateforme</w:t>
            </w:r>
            <w:r w:rsidR="00BF36C7" w:rsidRPr="00770956">
              <w:rPr>
                <w:color w:val="262626"/>
              </w:rPr>
              <w:t>. Le transfert est donc un acte manuel hors système, et le point d'entrée réel dans le système est la saisie du juriste (UC-DOS-01).</w:t>
            </w:r>
          </w:p>
        </w:tc>
      </w:tr>
      <w:tr w:rsidR="001823CB" w:rsidRPr="00770956" w14:paraId="2758BE5A" w14:textId="77777777" w:rsidTr="00D51217">
        <w:tc>
          <w:tcPr>
            <w:tcW w:w="2122" w:type="dxa"/>
            <w:shd w:val="clear" w:color="auto" w:fill="auto"/>
            <w:tcMar>
              <w:top w:w="60" w:type="dxa"/>
              <w:left w:w="100" w:type="dxa"/>
              <w:bottom w:w="60" w:type="dxa"/>
              <w:right w:w="100" w:type="dxa"/>
            </w:tcMar>
            <w:vAlign w:val="center"/>
          </w:tcPr>
          <w:p w14:paraId="73EF8136" w14:textId="307EBDDF" w:rsidR="001823CB" w:rsidRPr="00770956" w:rsidRDefault="001823CB">
            <w:pPr>
              <w:rPr>
                <w:sz w:val="22"/>
                <w:szCs w:val="22"/>
              </w:rPr>
            </w:pPr>
            <w:r w:rsidRPr="00770956">
              <w:rPr>
                <w:color w:val="262626"/>
              </w:rPr>
              <w:t>Événement temporel (interne)</w:t>
            </w:r>
          </w:p>
        </w:tc>
        <w:tc>
          <w:tcPr>
            <w:tcW w:w="992" w:type="dxa"/>
          </w:tcPr>
          <w:p w14:paraId="0F929727" w14:textId="77777777" w:rsidR="001823CB" w:rsidRPr="00770956" w:rsidRDefault="001823CB" w:rsidP="00F41781">
            <w:pPr>
              <w:jc w:val="both"/>
              <w:rPr>
                <w:color w:val="262626"/>
              </w:rPr>
            </w:pPr>
          </w:p>
        </w:tc>
        <w:tc>
          <w:tcPr>
            <w:tcW w:w="6622" w:type="dxa"/>
            <w:shd w:val="clear" w:color="auto" w:fill="auto"/>
            <w:tcMar>
              <w:top w:w="60" w:type="dxa"/>
              <w:left w:w="100" w:type="dxa"/>
              <w:bottom w:w="60" w:type="dxa"/>
              <w:right w:w="100" w:type="dxa"/>
            </w:tcMar>
            <w:vAlign w:val="center"/>
          </w:tcPr>
          <w:p w14:paraId="463CD8DF" w14:textId="19E739B9" w:rsidR="001823CB" w:rsidRPr="00770956" w:rsidRDefault="001823CB" w:rsidP="00F41781">
            <w:pPr>
              <w:jc w:val="both"/>
              <w:rPr>
                <w:sz w:val="22"/>
                <w:szCs w:val="22"/>
              </w:rPr>
            </w:pPr>
            <w:r w:rsidRPr="00770956">
              <w:rPr>
                <w:color w:val="262626"/>
              </w:rPr>
              <w:t>Déclenche les alertes automatiques selon les échéances et seuils configurés (modélisé dans le DET et les RG, pas comme un acteur).</w:t>
            </w:r>
          </w:p>
        </w:tc>
      </w:tr>
    </w:tbl>
    <w:p w14:paraId="09DA3626" w14:textId="135C03A8" w:rsidR="002860F2" w:rsidRPr="00770956" w:rsidRDefault="00D51217" w:rsidP="002860F2">
      <w:pPr>
        <w:pStyle w:val="Titre2"/>
        <w:spacing w:before="240" w:after="240"/>
        <w:rPr>
          <w:b/>
          <w:bCs/>
          <w:color w:val="385623" w:themeColor="accent6" w:themeShade="80"/>
          <w:sz w:val="32"/>
          <w:szCs w:val="32"/>
        </w:rPr>
      </w:pPr>
      <w:bookmarkStart w:id="8" w:name="_Hlk240278817"/>
      <w:bookmarkStart w:id="9" w:name="_Toc240282062"/>
      <w:r w:rsidRPr="00770956">
        <w:rPr>
          <w:b/>
          <w:bCs/>
          <w:color w:val="385623" w:themeColor="accent6" w:themeShade="80"/>
          <w:sz w:val="24"/>
          <w:szCs w:val="24"/>
        </w:rPr>
        <w:lastRenderedPageBreak/>
        <w:t xml:space="preserve">2.2 </w:t>
      </w:r>
      <w:r w:rsidR="000F7A0F" w:rsidRPr="00770956">
        <w:rPr>
          <w:b/>
          <w:bCs/>
          <w:color w:val="385623" w:themeColor="accent6" w:themeShade="80"/>
          <w:sz w:val="24"/>
          <w:szCs w:val="24"/>
        </w:rPr>
        <w:t xml:space="preserve">Matrice des interactions </w:t>
      </w:r>
      <w:bookmarkEnd w:id="8"/>
      <w:r w:rsidR="000F7A0F" w:rsidRPr="00770956">
        <w:rPr>
          <w:b/>
          <w:bCs/>
          <w:color w:val="385623" w:themeColor="accent6" w:themeShade="80"/>
          <w:sz w:val="24"/>
          <w:szCs w:val="24"/>
        </w:rPr>
        <w:t>entre acteurs</w:t>
      </w:r>
      <w:bookmarkEnd w:id="9"/>
    </w:p>
    <w:p w14:paraId="04140BDB" w14:textId="6673F711" w:rsidR="00B8078A" w:rsidRPr="00770956" w:rsidRDefault="000F7A0F">
      <w:pPr>
        <w:spacing w:after="140"/>
        <w:rPr>
          <w:sz w:val="22"/>
          <w:szCs w:val="22"/>
        </w:rPr>
      </w:pPr>
      <w:r w:rsidRPr="00770956">
        <w:rPr>
          <w:sz w:val="22"/>
          <w:szCs w:val="22"/>
        </w:rPr>
        <w:t>Le tableau ci-dessous illustre la séquence des acteurs impliqués sur trois processus clés, de l'initiation à la clôture.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813"/>
      </w:tblGrid>
      <w:tr w:rsidR="00B8078A" w:rsidRPr="00770956" w14:paraId="535C1CF4" w14:textId="77777777" w:rsidTr="00275B32">
        <w:trPr>
          <w:tblHeader/>
        </w:trPr>
        <w:tc>
          <w:tcPr>
            <w:tcW w:w="2547" w:type="dxa"/>
            <w:shd w:val="clear" w:color="auto" w:fill="E7E6E6" w:themeFill="background2"/>
            <w:tcMar>
              <w:top w:w="60" w:type="dxa"/>
              <w:left w:w="100" w:type="dxa"/>
              <w:bottom w:w="60" w:type="dxa"/>
              <w:right w:w="100" w:type="dxa"/>
            </w:tcMar>
            <w:vAlign w:val="center"/>
          </w:tcPr>
          <w:p w14:paraId="10177FEB" w14:textId="77777777" w:rsidR="00B8078A" w:rsidRPr="00770956" w:rsidRDefault="000F7A0F">
            <w:pPr>
              <w:rPr>
                <w:sz w:val="22"/>
                <w:szCs w:val="22"/>
              </w:rPr>
            </w:pPr>
            <w:r w:rsidRPr="00770956">
              <w:rPr>
                <w:b/>
                <w:bCs/>
                <w:sz w:val="22"/>
                <w:szCs w:val="22"/>
              </w:rPr>
              <w:t>Processus</w:t>
            </w:r>
          </w:p>
        </w:tc>
        <w:tc>
          <w:tcPr>
            <w:tcW w:w="6813" w:type="dxa"/>
            <w:shd w:val="clear" w:color="auto" w:fill="E7E6E6" w:themeFill="background2"/>
            <w:tcMar>
              <w:top w:w="60" w:type="dxa"/>
              <w:left w:w="100" w:type="dxa"/>
              <w:bottom w:w="60" w:type="dxa"/>
              <w:right w:w="100" w:type="dxa"/>
            </w:tcMar>
            <w:vAlign w:val="center"/>
          </w:tcPr>
          <w:p w14:paraId="7093060D" w14:textId="77777777" w:rsidR="00B8078A" w:rsidRPr="00770956" w:rsidRDefault="000F7A0F">
            <w:pPr>
              <w:rPr>
                <w:sz w:val="22"/>
                <w:szCs w:val="22"/>
              </w:rPr>
            </w:pPr>
            <w:r w:rsidRPr="00770956">
              <w:rPr>
                <w:b/>
                <w:bCs/>
                <w:sz w:val="22"/>
                <w:szCs w:val="22"/>
              </w:rPr>
              <w:t>Séquence des acteurs (initiation → clôture)</w:t>
            </w:r>
          </w:p>
        </w:tc>
      </w:tr>
      <w:tr w:rsidR="00B8078A" w:rsidRPr="00770956" w14:paraId="5DCA4143" w14:textId="77777777" w:rsidTr="00F41781">
        <w:tc>
          <w:tcPr>
            <w:tcW w:w="2547" w:type="dxa"/>
            <w:shd w:val="clear" w:color="auto" w:fill="auto"/>
            <w:tcMar>
              <w:top w:w="60" w:type="dxa"/>
              <w:left w:w="100" w:type="dxa"/>
              <w:bottom w:w="60" w:type="dxa"/>
              <w:right w:w="100" w:type="dxa"/>
            </w:tcMar>
            <w:vAlign w:val="center"/>
          </w:tcPr>
          <w:p w14:paraId="0FCF9CC7" w14:textId="77777777" w:rsidR="00B8078A" w:rsidRPr="00770956" w:rsidRDefault="000F7A0F">
            <w:pPr>
              <w:rPr>
                <w:sz w:val="22"/>
                <w:szCs w:val="22"/>
              </w:rPr>
            </w:pPr>
            <w:r w:rsidRPr="00770956">
              <w:rPr>
                <w:color w:val="262626"/>
              </w:rPr>
              <w:t>Ouverture d'un dossier de recouvrement</w:t>
            </w:r>
          </w:p>
        </w:tc>
        <w:tc>
          <w:tcPr>
            <w:tcW w:w="6813" w:type="dxa"/>
            <w:shd w:val="clear" w:color="auto" w:fill="auto"/>
            <w:tcMar>
              <w:top w:w="60" w:type="dxa"/>
              <w:left w:w="100" w:type="dxa"/>
              <w:bottom w:w="60" w:type="dxa"/>
              <w:right w:w="100" w:type="dxa"/>
            </w:tcMar>
            <w:vAlign w:val="center"/>
          </w:tcPr>
          <w:p w14:paraId="2ABE337E" w14:textId="6DDDF362" w:rsidR="00B8078A" w:rsidRPr="00770956" w:rsidRDefault="000F7A0F" w:rsidP="00F41781">
            <w:pPr>
              <w:jc w:val="both"/>
              <w:rPr>
                <w:sz w:val="22"/>
                <w:szCs w:val="22"/>
              </w:rPr>
            </w:pPr>
            <w:r w:rsidRPr="00770956">
              <w:rPr>
                <w:color w:val="262626"/>
              </w:rPr>
              <w:t>GFC (phase amiable, transfert</w:t>
            </w:r>
            <w:r w:rsidR="00B35EC4" w:rsidRPr="00770956">
              <w:rPr>
                <w:color w:val="262626"/>
              </w:rPr>
              <w:t xml:space="preserve"> physique</w:t>
            </w:r>
            <w:r w:rsidRPr="00770956">
              <w:rPr>
                <w:color w:val="262626"/>
              </w:rPr>
              <w:t>) → Comité de transfert (décision collégiale) → Juriste (</w:t>
            </w:r>
            <w:r w:rsidR="00B35EC4" w:rsidRPr="00770956">
              <w:rPr>
                <w:color w:val="262626"/>
              </w:rPr>
              <w:t>saisie/</w:t>
            </w:r>
            <w:r w:rsidRPr="00770956">
              <w:rPr>
                <w:color w:val="262626"/>
              </w:rPr>
              <w:t>création du dossier) → Direct</w:t>
            </w:r>
            <w:r w:rsidR="00275B32" w:rsidRPr="00770956">
              <w:rPr>
                <w:color w:val="262626"/>
              </w:rPr>
              <w:t>ion</w:t>
            </w:r>
            <w:r w:rsidRPr="00770956">
              <w:rPr>
                <w:color w:val="262626"/>
              </w:rPr>
              <w:t xml:space="preserve"> Juridique (suivi)</w:t>
            </w:r>
          </w:p>
        </w:tc>
      </w:tr>
      <w:tr w:rsidR="00B8078A" w:rsidRPr="00770956" w14:paraId="37348D05" w14:textId="77777777" w:rsidTr="00F41781">
        <w:tc>
          <w:tcPr>
            <w:tcW w:w="2547" w:type="dxa"/>
            <w:shd w:val="clear" w:color="auto" w:fill="auto"/>
            <w:tcMar>
              <w:top w:w="60" w:type="dxa"/>
              <w:left w:w="100" w:type="dxa"/>
              <w:bottom w:w="60" w:type="dxa"/>
              <w:right w:w="100" w:type="dxa"/>
            </w:tcMar>
            <w:vAlign w:val="center"/>
          </w:tcPr>
          <w:p w14:paraId="33369509" w14:textId="77777777" w:rsidR="00B8078A" w:rsidRPr="00770956" w:rsidRDefault="000F7A0F">
            <w:pPr>
              <w:rPr>
                <w:sz w:val="22"/>
                <w:szCs w:val="22"/>
              </w:rPr>
            </w:pPr>
            <w:r w:rsidRPr="00770956">
              <w:rPr>
                <w:color w:val="262626"/>
              </w:rPr>
              <w:t>Traitement d'une demande de frais</w:t>
            </w:r>
          </w:p>
        </w:tc>
        <w:tc>
          <w:tcPr>
            <w:tcW w:w="6813" w:type="dxa"/>
            <w:shd w:val="clear" w:color="auto" w:fill="auto"/>
            <w:tcMar>
              <w:top w:w="60" w:type="dxa"/>
              <w:left w:w="100" w:type="dxa"/>
              <w:bottom w:w="60" w:type="dxa"/>
              <w:right w:w="100" w:type="dxa"/>
            </w:tcMar>
            <w:vAlign w:val="center"/>
          </w:tcPr>
          <w:p w14:paraId="5000511C" w14:textId="4D7137A4" w:rsidR="00B8078A" w:rsidRPr="00770956" w:rsidRDefault="000F7A0F" w:rsidP="00F41781">
            <w:pPr>
              <w:jc w:val="both"/>
              <w:rPr>
                <w:sz w:val="22"/>
                <w:szCs w:val="22"/>
              </w:rPr>
            </w:pPr>
            <w:r w:rsidRPr="00770956">
              <w:rPr>
                <w:color w:val="262626"/>
              </w:rPr>
              <w:t>Avocat (dépôt) → Assistante de Direction (conformité) → Directeur Juridique Adjoint (opportunité) [</w:t>
            </w:r>
            <w:r w:rsidRPr="00770956">
              <w:rPr>
                <w:b/>
                <w:bCs/>
              </w:rPr>
              <w:t xml:space="preserve">→ Directeur Juridique, conjointement avec le DJA, si dossier sensible ou montant &gt; </w:t>
            </w:r>
            <w:r w:rsidR="00DF0B9B" w:rsidRPr="00770956">
              <w:rPr>
                <w:b/>
                <w:bCs/>
              </w:rPr>
              <w:t>50 000 000 FCFA (Valeur par défaut configurable)</w:t>
            </w:r>
            <w:r w:rsidRPr="00770956">
              <w:rPr>
                <w:color w:val="262626"/>
              </w:rPr>
              <w:t>] → Assistante de Direction (statut de paiement)</w:t>
            </w:r>
          </w:p>
        </w:tc>
      </w:tr>
      <w:tr w:rsidR="00B8078A" w:rsidRPr="00770956" w14:paraId="3ACE96CC" w14:textId="77777777" w:rsidTr="00F41781">
        <w:tc>
          <w:tcPr>
            <w:tcW w:w="2547" w:type="dxa"/>
            <w:shd w:val="clear" w:color="auto" w:fill="auto"/>
            <w:tcMar>
              <w:top w:w="60" w:type="dxa"/>
              <w:left w:w="100" w:type="dxa"/>
              <w:bottom w:w="60" w:type="dxa"/>
              <w:right w:w="100" w:type="dxa"/>
            </w:tcMar>
            <w:vAlign w:val="center"/>
          </w:tcPr>
          <w:p w14:paraId="7612B73B" w14:textId="77777777" w:rsidR="00B8078A" w:rsidRPr="00770956" w:rsidRDefault="000F7A0F">
            <w:pPr>
              <w:rPr>
                <w:sz w:val="22"/>
                <w:szCs w:val="22"/>
              </w:rPr>
            </w:pPr>
            <w:r w:rsidRPr="00770956">
              <w:rPr>
                <w:color w:val="262626"/>
              </w:rPr>
              <w:t>Constitution d'un prestataire</w:t>
            </w:r>
          </w:p>
        </w:tc>
        <w:tc>
          <w:tcPr>
            <w:tcW w:w="6813" w:type="dxa"/>
            <w:shd w:val="clear" w:color="auto" w:fill="auto"/>
            <w:tcMar>
              <w:top w:w="60" w:type="dxa"/>
              <w:left w:w="100" w:type="dxa"/>
              <w:bottom w:w="60" w:type="dxa"/>
              <w:right w:w="100" w:type="dxa"/>
            </w:tcMar>
            <w:vAlign w:val="center"/>
          </w:tcPr>
          <w:p w14:paraId="470C3809" w14:textId="77777777" w:rsidR="00B8078A" w:rsidRPr="00770956" w:rsidRDefault="000F7A0F" w:rsidP="00F41781">
            <w:pPr>
              <w:jc w:val="both"/>
              <w:rPr>
                <w:sz w:val="22"/>
                <w:szCs w:val="22"/>
              </w:rPr>
            </w:pPr>
            <w:r w:rsidRPr="00770956">
              <w:rPr>
                <w:color w:val="262626"/>
              </w:rPr>
              <w:t>Juriste (sollicitation) → Supérieur hiérarchique désigné (seconde signature) → Prestataire (réception de la lettre)</w:t>
            </w:r>
          </w:p>
        </w:tc>
      </w:tr>
      <w:tr w:rsidR="00B8078A" w:rsidRPr="00770956" w14:paraId="5378B2C7" w14:textId="77777777" w:rsidTr="00F41781">
        <w:tc>
          <w:tcPr>
            <w:tcW w:w="2547" w:type="dxa"/>
            <w:shd w:val="clear" w:color="auto" w:fill="auto"/>
            <w:tcMar>
              <w:top w:w="60" w:type="dxa"/>
              <w:left w:w="100" w:type="dxa"/>
              <w:bottom w:w="60" w:type="dxa"/>
              <w:right w:w="100" w:type="dxa"/>
            </w:tcMar>
            <w:vAlign w:val="center"/>
          </w:tcPr>
          <w:p w14:paraId="227BEEAC" w14:textId="77777777" w:rsidR="00B8078A" w:rsidRPr="00770956" w:rsidRDefault="000F7A0F">
            <w:pPr>
              <w:rPr>
                <w:sz w:val="22"/>
                <w:szCs w:val="22"/>
              </w:rPr>
            </w:pPr>
            <w:r w:rsidRPr="00770956">
              <w:rPr>
                <w:color w:val="262626"/>
              </w:rPr>
              <w:t>Dépôt d'un compte rendu d'audience</w:t>
            </w:r>
          </w:p>
        </w:tc>
        <w:tc>
          <w:tcPr>
            <w:tcW w:w="6813" w:type="dxa"/>
            <w:shd w:val="clear" w:color="auto" w:fill="auto"/>
            <w:tcMar>
              <w:top w:w="60" w:type="dxa"/>
              <w:left w:w="100" w:type="dxa"/>
              <w:bottom w:w="60" w:type="dxa"/>
              <w:right w:w="100" w:type="dxa"/>
            </w:tcMar>
            <w:vAlign w:val="center"/>
          </w:tcPr>
          <w:p w14:paraId="077FF8CE" w14:textId="77777777" w:rsidR="00B8078A" w:rsidRPr="00770956" w:rsidRDefault="000F7A0F" w:rsidP="00F41781">
            <w:pPr>
              <w:jc w:val="both"/>
              <w:rPr>
                <w:sz w:val="22"/>
                <w:szCs w:val="22"/>
              </w:rPr>
            </w:pPr>
            <w:r w:rsidRPr="00770956">
              <w:rPr>
                <w:color w:val="262626"/>
              </w:rPr>
              <w:t>Avocat (dépôt, dossier + audience choisis) → Assistante de Direction (validation ou rejet) → Juristes du dossier (consultation)</w:t>
            </w:r>
          </w:p>
        </w:tc>
      </w:tr>
    </w:tbl>
    <w:p w14:paraId="7B9D1FA4" w14:textId="3874ED31" w:rsidR="0034169C" w:rsidRPr="00770956" w:rsidRDefault="00F001E2" w:rsidP="0068123C">
      <w:pPr>
        <w:pStyle w:val="Titre1"/>
        <w:spacing w:before="240" w:after="240"/>
        <w:rPr>
          <w:b/>
          <w:bCs/>
          <w:color w:val="385623" w:themeColor="accent6" w:themeShade="80"/>
          <w:sz w:val="28"/>
          <w:szCs w:val="28"/>
        </w:rPr>
      </w:pPr>
      <w:bookmarkStart w:id="10" w:name="_Toc240282063"/>
      <w:r w:rsidRPr="00770956">
        <w:rPr>
          <w:b/>
          <w:bCs/>
          <w:color w:val="385623" w:themeColor="accent6" w:themeShade="80"/>
          <w:sz w:val="28"/>
          <w:szCs w:val="28"/>
        </w:rPr>
        <w:t>3. DIAGRAMME DE CAS D'UTILISATION</w:t>
      </w:r>
      <w:bookmarkEnd w:id="10"/>
    </w:p>
    <w:p w14:paraId="10FEAF12" w14:textId="1A4C491A" w:rsidR="00793A3E" w:rsidRPr="00770956" w:rsidRDefault="000F7A0F" w:rsidP="0034169C">
      <w:pPr>
        <w:spacing w:after="140"/>
        <w:jc w:val="both"/>
        <w:rPr>
          <w:sz w:val="22"/>
          <w:szCs w:val="22"/>
          <w:lang w:val="fr-FR"/>
        </w:rPr>
      </w:pPr>
      <w:r w:rsidRPr="00770956">
        <w:rPr>
          <w:sz w:val="22"/>
          <w:szCs w:val="22"/>
        </w:rPr>
        <w:t>Les diagrammes ci-dessous présentent l'ensemble des interactions entre les acteurs identifiés et les fonctionnalités du système, regroupées par module. Ils constituent la vue externe du système et servent de base à la description détaillée des cas d'utilisation.</w:t>
      </w:r>
    </w:p>
    <w:p w14:paraId="315C9AB5" w14:textId="2EB3A0C8" w:rsidR="00B8078A" w:rsidRPr="00770956" w:rsidRDefault="00E725E8" w:rsidP="002860F2">
      <w:pPr>
        <w:pStyle w:val="Titre2"/>
        <w:rPr>
          <w:b/>
          <w:bCs/>
        </w:rPr>
      </w:pPr>
      <w:r w:rsidRPr="00770956">
        <w:br w:type="page"/>
      </w:r>
      <w:bookmarkStart w:id="11" w:name="_Toc240282064"/>
      <w:r w:rsidR="00960BB6" w:rsidRPr="00770956">
        <w:rPr>
          <w:b/>
          <w:bCs/>
          <w:color w:val="385623" w:themeColor="accent6" w:themeShade="80"/>
          <w:sz w:val="24"/>
          <w:szCs w:val="24"/>
        </w:rPr>
        <w:lastRenderedPageBreak/>
        <w:t xml:space="preserve">3.1 </w:t>
      </w:r>
      <w:r w:rsidR="000F7A0F" w:rsidRPr="00770956">
        <w:rPr>
          <w:b/>
          <w:bCs/>
          <w:color w:val="385623" w:themeColor="accent6" w:themeShade="80"/>
          <w:sz w:val="24"/>
          <w:szCs w:val="24"/>
        </w:rPr>
        <w:t>Vue d'ensemble</w:t>
      </w:r>
      <w:bookmarkEnd w:id="11"/>
    </w:p>
    <w:p w14:paraId="48A7E97F" w14:textId="27AEAE9F" w:rsidR="00B8078A" w:rsidRPr="00770956" w:rsidRDefault="00A50CD8">
      <w:pPr>
        <w:spacing w:before="120" w:after="120"/>
        <w:jc w:val="center"/>
        <w:rPr>
          <w:sz w:val="22"/>
          <w:szCs w:val="22"/>
        </w:rPr>
      </w:pPr>
      <w:r w:rsidRPr="00770956">
        <w:rPr>
          <w:noProof/>
          <w:sz w:val="22"/>
          <w:szCs w:val="22"/>
        </w:rPr>
        <w:drawing>
          <wp:inline distT="0" distB="0" distL="0" distR="0" wp14:anchorId="736DDAAE" wp14:editId="7E68FCC2">
            <wp:extent cx="6188710" cy="853503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6188710" cy="8535035"/>
                    </a:xfrm>
                    <a:prstGeom prst="rect">
                      <a:avLst/>
                    </a:prstGeom>
                  </pic:spPr>
                </pic:pic>
              </a:graphicData>
            </a:graphic>
          </wp:inline>
        </w:drawing>
      </w:r>
    </w:p>
    <w:p w14:paraId="6CB57B82" w14:textId="5B51A9CA" w:rsidR="00B8078A" w:rsidRPr="00770956" w:rsidRDefault="000F7A0F">
      <w:pPr>
        <w:spacing w:after="200"/>
        <w:jc w:val="center"/>
        <w:rPr>
          <w:sz w:val="22"/>
          <w:szCs w:val="22"/>
        </w:rPr>
      </w:pPr>
      <w:r w:rsidRPr="00770956">
        <w:rPr>
          <w:i/>
          <w:iCs/>
          <w:color w:val="595959"/>
        </w:rPr>
        <w:t xml:space="preserve">Diagramme de cas d'utilisation - Vue d'ensemble </w:t>
      </w:r>
    </w:p>
    <w:p w14:paraId="108671A0" w14:textId="77777777" w:rsidR="00C326E9" w:rsidRPr="00770956" w:rsidRDefault="00C326E9">
      <w:pPr>
        <w:rPr>
          <w:b/>
          <w:bCs/>
          <w:color w:val="385623" w:themeColor="accent6" w:themeShade="80"/>
          <w:sz w:val="24"/>
          <w:szCs w:val="24"/>
        </w:rPr>
      </w:pPr>
      <w:r w:rsidRPr="00770956">
        <w:rPr>
          <w:b/>
          <w:bCs/>
          <w:color w:val="385623" w:themeColor="accent6" w:themeShade="80"/>
          <w:sz w:val="24"/>
          <w:szCs w:val="24"/>
        </w:rPr>
        <w:br w:type="page"/>
      </w:r>
    </w:p>
    <w:p w14:paraId="6372CFF7" w14:textId="5AEC7423" w:rsidR="00B8078A" w:rsidRPr="00770956" w:rsidRDefault="00960BB6" w:rsidP="002860F2">
      <w:pPr>
        <w:pStyle w:val="Titre2"/>
        <w:rPr>
          <w:b/>
          <w:bCs/>
          <w:color w:val="385623" w:themeColor="accent6" w:themeShade="80"/>
          <w:sz w:val="32"/>
          <w:szCs w:val="32"/>
        </w:rPr>
      </w:pPr>
      <w:bookmarkStart w:id="12" w:name="_Toc240282065"/>
      <w:r w:rsidRPr="00770956">
        <w:rPr>
          <w:b/>
          <w:bCs/>
          <w:color w:val="385623" w:themeColor="accent6" w:themeShade="80"/>
          <w:sz w:val="24"/>
          <w:szCs w:val="24"/>
        </w:rPr>
        <w:lastRenderedPageBreak/>
        <w:t xml:space="preserve">3.2 </w:t>
      </w:r>
      <w:r w:rsidR="000F7A0F" w:rsidRPr="00770956">
        <w:rPr>
          <w:b/>
          <w:bCs/>
          <w:color w:val="385623" w:themeColor="accent6" w:themeShade="80"/>
          <w:sz w:val="24"/>
          <w:szCs w:val="24"/>
        </w:rPr>
        <w:t>Dossiers, Audiences, Délibérés</w:t>
      </w:r>
      <w:bookmarkEnd w:id="12"/>
    </w:p>
    <w:p w14:paraId="46A11F55" w14:textId="1DC46F66" w:rsidR="00B8078A" w:rsidRPr="00770956" w:rsidRDefault="00682D30">
      <w:pPr>
        <w:spacing w:before="120" w:after="120"/>
        <w:jc w:val="center"/>
        <w:rPr>
          <w:sz w:val="22"/>
          <w:szCs w:val="22"/>
        </w:rPr>
      </w:pPr>
      <w:r w:rsidRPr="00770956">
        <w:rPr>
          <w:noProof/>
          <w:sz w:val="22"/>
          <w:szCs w:val="22"/>
        </w:rPr>
        <w:drawing>
          <wp:inline distT="0" distB="0" distL="0" distR="0" wp14:anchorId="13F26975" wp14:editId="5C0A9AD3">
            <wp:extent cx="6188710" cy="4548147"/>
            <wp:effectExtent l="0" t="0" r="254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6194348" cy="4552290"/>
                    </a:xfrm>
                    <a:prstGeom prst="rect">
                      <a:avLst/>
                    </a:prstGeom>
                  </pic:spPr>
                </pic:pic>
              </a:graphicData>
            </a:graphic>
          </wp:inline>
        </w:drawing>
      </w:r>
    </w:p>
    <w:p w14:paraId="2E3BC93C" w14:textId="60860CC7" w:rsidR="00B8078A" w:rsidRPr="00770956" w:rsidRDefault="000F7A0F" w:rsidP="00A914D2">
      <w:pPr>
        <w:jc w:val="center"/>
        <w:rPr>
          <w:sz w:val="22"/>
          <w:szCs w:val="22"/>
        </w:rPr>
      </w:pPr>
      <w:r w:rsidRPr="00770956">
        <w:rPr>
          <w:i/>
          <w:iCs/>
          <w:color w:val="595959"/>
        </w:rPr>
        <w:t>Diagramme de cas d'utilisation - Dossiers, Audiences, Délibérés</w:t>
      </w:r>
    </w:p>
    <w:p w14:paraId="6F83BA6F" w14:textId="77777777" w:rsidR="004A37BF" w:rsidRPr="00770956" w:rsidRDefault="004A37BF" w:rsidP="003E2AEE">
      <w:pPr>
        <w:rPr>
          <w:b/>
          <w:bCs/>
          <w:color w:val="385623" w:themeColor="accent6" w:themeShade="80"/>
          <w:sz w:val="24"/>
          <w:szCs w:val="24"/>
        </w:rPr>
      </w:pPr>
    </w:p>
    <w:p w14:paraId="16545666" w14:textId="2FAD7929" w:rsidR="00B8078A" w:rsidRPr="00770956" w:rsidRDefault="00960BB6" w:rsidP="002860F2">
      <w:pPr>
        <w:pStyle w:val="Titre2"/>
        <w:rPr>
          <w:b/>
          <w:bCs/>
          <w:color w:val="385623" w:themeColor="accent6" w:themeShade="80"/>
          <w:sz w:val="24"/>
          <w:szCs w:val="24"/>
        </w:rPr>
      </w:pPr>
      <w:bookmarkStart w:id="13" w:name="_Toc240282066"/>
      <w:r w:rsidRPr="00770956">
        <w:rPr>
          <w:b/>
          <w:bCs/>
          <w:color w:val="385623" w:themeColor="accent6" w:themeShade="80"/>
          <w:sz w:val="24"/>
          <w:szCs w:val="24"/>
        </w:rPr>
        <w:t xml:space="preserve">3.3 </w:t>
      </w:r>
      <w:r w:rsidR="000F7A0F" w:rsidRPr="00770956">
        <w:rPr>
          <w:b/>
          <w:bCs/>
          <w:color w:val="385623" w:themeColor="accent6" w:themeShade="80"/>
          <w:sz w:val="24"/>
          <w:szCs w:val="24"/>
        </w:rPr>
        <w:t>Intervenants</w:t>
      </w:r>
      <w:bookmarkEnd w:id="13"/>
    </w:p>
    <w:p w14:paraId="149100BE" w14:textId="0209EE91" w:rsidR="00B8078A" w:rsidRPr="00770956" w:rsidRDefault="00D24E94" w:rsidP="00C326E9">
      <w:pPr>
        <w:spacing w:before="120" w:after="120"/>
        <w:jc w:val="center"/>
        <w:rPr>
          <w:sz w:val="22"/>
          <w:szCs w:val="22"/>
        </w:rPr>
      </w:pPr>
      <w:r w:rsidRPr="00770956">
        <w:rPr>
          <w:noProof/>
          <w:sz w:val="22"/>
          <w:szCs w:val="22"/>
        </w:rPr>
        <w:drawing>
          <wp:inline distT="0" distB="0" distL="0" distR="0" wp14:anchorId="511AC1FC" wp14:editId="56BD4E34">
            <wp:extent cx="6187466" cy="3816627"/>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extLst>
                        <a:ext uri="{28A0092B-C50C-407E-A947-70E740481C1C}">
                          <a14:useLocalDpi xmlns:a14="http://schemas.microsoft.com/office/drawing/2010/main" val="0"/>
                        </a:ext>
                      </a:extLst>
                    </a:blip>
                    <a:stretch>
                      <a:fillRect/>
                    </a:stretch>
                  </pic:blipFill>
                  <pic:spPr>
                    <a:xfrm>
                      <a:off x="0" y="0"/>
                      <a:ext cx="6196031" cy="3821910"/>
                    </a:xfrm>
                    <a:prstGeom prst="rect">
                      <a:avLst/>
                    </a:prstGeom>
                  </pic:spPr>
                </pic:pic>
              </a:graphicData>
            </a:graphic>
          </wp:inline>
        </w:drawing>
      </w:r>
      <w:r w:rsidR="000F7A0F" w:rsidRPr="00770956">
        <w:rPr>
          <w:i/>
          <w:iCs/>
          <w:color w:val="595959"/>
        </w:rPr>
        <w:t>Diagramme de cas d'utilisation - Intervenants</w:t>
      </w:r>
    </w:p>
    <w:p w14:paraId="4753A93C" w14:textId="6F36E983" w:rsidR="00B8078A" w:rsidRPr="00770956" w:rsidRDefault="00960BB6" w:rsidP="002860F2">
      <w:pPr>
        <w:pStyle w:val="Titre2"/>
        <w:rPr>
          <w:b/>
          <w:bCs/>
          <w:color w:val="385623" w:themeColor="accent6" w:themeShade="80"/>
          <w:sz w:val="32"/>
          <w:szCs w:val="32"/>
        </w:rPr>
      </w:pPr>
      <w:bookmarkStart w:id="14" w:name="_Toc240282067"/>
      <w:r w:rsidRPr="00770956">
        <w:rPr>
          <w:b/>
          <w:bCs/>
          <w:color w:val="385623" w:themeColor="accent6" w:themeShade="80"/>
          <w:sz w:val="24"/>
          <w:szCs w:val="24"/>
        </w:rPr>
        <w:lastRenderedPageBreak/>
        <w:t xml:space="preserve">3.4 </w:t>
      </w:r>
      <w:r w:rsidR="000F7A0F" w:rsidRPr="00770956">
        <w:rPr>
          <w:b/>
          <w:bCs/>
          <w:color w:val="385623" w:themeColor="accent6" w:themeShade="80"/>
          <w:sz w:val="24"/>
          <w:szCs w:val="24"/>
        </w:rPr>
        <w:t>Gestion documentaire et Alertes</w:t>
      </w:r>
      <w:bookmarkEnd w:id="14"/>
    </w:p>
    <w:p w14:paraId="6F90366A" w14:textId="29A4803A" w:rsidR="00B8078A" w:rsidRPr="00770956" w:rsidRDefault="00D24E94">
      <w:pPr>
        <w:spacing w:before="120" w:after="120"/>
        <w:jc w:val="center"/>
        <w:rPr>
          <w:sz w:val="22"/>
          <w:szCs w:val="22"/>
        </w:rPr>
      </w:pPr>
      <w:r w:rsidRPr="00770956">
        <w:rPr>
          <w:noProof/>
          <w:sz w:val="22"/>
          <w:szCs w:val="22"/>
        </w:rPr>
        <w:drawing>
          <wp:inline distT="0" distB="0" distL="0" distR="0" wp14:anchorId="26D80CC9" wp14:editId="63D37D39">
            <wp:extent cx="6188710" cy="4181475"/>
            <wp:effectExtent l="0" t="0" r="254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a:extLst>
                        <a:ext uri="{28A0092B-C50C-407E-A947-70E740481C1C}">
                          <a14:useLocalDpi xmlns:a14="http://schemas.microsoft.com/office/drawing/2010/main" val="0"/>
                        </a:ext>
                      </a:extLst>
                    </a:blip>
                    <a:stretch>
                      <a:fillRect/>
                    </a:stretch>
                  </pic:blipFill>
                  <pic:spPr>
                    <a:xfrm>
                      <a:off x="0" y="0"/>
                      <a:ext cx="6188710" cy="4181475"/>
                    </a:xfrm>
                    <a:prstGeom prst="rect">
                      <a:avLst/>
                    </a:prstGeom>
                  </pic:spPr>
                </pic:pic>
              </a:graphicData>
            </a:graphic>
          </wp:inline>
        </w:drawing>
      </w:r>
    </w:p>
    <w:p w14:paraId="0A8475A0" w14:textId="1482D23A" w:rsidR="00B8078A" w:rsidRPr="00770956" w:rsidRDefault="000F7A0F">
      <w:pPr>
        <w:spacing w:after="200"/>
        <w:jc w:val="center"/>
        <w:rPr>
          <w:sz w:val="22"/>
          <w:szCs w:val="22"/>
        </w:rPr>
      </w:pPr>
      <w:r w:rsidRPr="00770956">
        <w:rPr>
          <w:i/>
          <w:iCs/>
          <w:color w:val="595959"/>
        </w:rPr>
        <w:t>Diagramme de cas d'utilisation - GED et Alertes</w:t>
      </w:r>
    </w:p>
    <w:p w14:paraId="3FFBA1D3" w14:textId="3992E045" w:rsidR="00B8078A" w:rsidRPr="00770956" w:rsidRDefault="00960BB6" w:rsidP="002860F2">
      <w:pPr>
        <w:pStyle w:val="Titre2"/>
        <w:rPr>
          <w:b/>
          <w:bCs/>
          <w:color w:val="385623" w:themeColor="accent6" w:themeShade="80"/>
          <w:sz w:val="32"/>
          <w:szCs w:val="32"/>
        </w:rPr>
      </w:pPr>
      <w:bookmarkStart w:id="15" w:name="_Toc240282068"/>
      <w:r w:rsidRPr="00770956">
        <w:rPr>
          <w:b/>
          <w:bCs/>
          <w:color w:val="385623" w:themeColor="accent6" w:themeShade="80"/>
          <w:sz w:val="24"/>
          <w:szCs w:val="24"/>
        </w:rPr>
        <w:t xml:space="preserve">3.5 </w:t>
      </w:r>
      <w:r w:rsidR="000F7A0F" w:rsidRPr="00770956">
        <w:rPr>
          <w:b/>
          <w:bCs/>
          <w:color w:val="385623" w:themeColor="accent6" w:themeShade="80"/>
          <w:sz w:val="24"/>
          <w:szCs w:val="24"/>
        </w:rPr>
        <w:t xml:space="preserve">Décisions devenues définitives et </w:t>
      </w:r>
      <w:proofErr w:type="spellStart"/>
      <w:r w:rsidR="000F7A0F" w:rsidRPr="00770956">
        <w:rPr>
          <w:b/>
          <w:bCs/>
          <w:color w:val="385623" w:themeColor="accent6" w:themeShade="80"/>
          <w:sz w:val="24"/>
          <w:szCs w:val="24"/>
        </w:rPr>
        <w:t>Reporting</w:t>
      </w:r>
      <w:bookmarkEnd w:id="15"/>
      <w:proofErr w:type="spellEnd"/>
    </w:p>
    <w:p w14:paraId="337BFB0A" w14:textId="18DE9A96" w:rsidR="00B8078A" w:rsidRPr="00770956" w:rsidRDefault="00F6227A">
      <w:pPr>
        <w:spacing w:before="120" w:after="120"/>
        <w:jc w:val="center"/>
        <w:rPr>
          <w:sz w:val="22"/>
          <w:szCs w:val="22"/>
        </w:rPr>
      </w:pPr>
      <w:r w:rsidRPr="00770956">
        <w:rPr>
          <w:noProof/>
          <w:sz w:val="22"/>
          <w:szCs w:val="22"/>
        </w:rPr>
        <w:drawing>
          <wp:inline distT="0" distB="0" distL="0" distR="0" wp14:anchorId="2EDD1EC5" wp14:editId="29F5F272">
            <wp:extent cx="6188710" cy="4166483"/>
            <wp:effectExtent l="0" t="0" r="254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a:extLst>
                        <a:ext uri="{28A0092B-C50C-407E-A947-70E740481C1C}">
                          <a14:useLocalDpi xmlns:a14="http://schemas.microsoft.com/office/drawing/2010/main" val="0"/>
                        </a:ext>
                      </a:extLst>
                    </a:blip>
                    <a:stretch>
                      <a:fillRect/>
                    </a:stretch>
                  </pic:blipFill>
                  <pic:spPr>
                    <a:xfrm>
                      <a:off x="0" y="0"/>
                      <a:ext cx="6189719" cy="4167162"/>
                    </a:xfrm>
                    <a:prstGeom prst="rect">
                      <a:avLst/>
                    </a:prstGeom>
                  </pic:spPr>
                </pic:pic>
              </a:graphicData>
            </a:graphic>
          </wp:inline>
        </w:drawing>
      </w:r>
    </w:p>
    <w:p w14:paraId="365A6AE0" w14:textId="2B375360" w:rsidR="00B8078A" w:rsidRPr="00770956" w:rsidRDefault="000F7A0F">
      <w:pPr>
        <w:spacing w:after="200"/>
        <w:jc w:val="center"/>
        <w:rPr>
          <w:sz w:val="22"/>
          <w:szCs w:val="22"/>
        </w:rPr>
      </w:pPr>
      <w:r w:rsidRPr="00770956">
        <w:rPr>
          <w:i/>
          <w:iCs/>
          <w:color w:val="595959"/>
        </w:rPr>
        <w:t xml:space="preserve">Diagramme de cas d'utilisation - Décisions devenues définitives et </w:t>
      </w:r>
      <w:proofErr w:type="spellStart"/>
      <w:r w:rsidRPr="00770956">
        <w:rPr>
          <w:i/>
          <w:iCs/>
          <w:color w:val="595959"/>
        </w:rPr>
        <w:t>Reporting</w:t>
      </w:r>
      <w:proofErr w:type="spellEnd"/>
    </w:p>
    <w:p w14:paraId="624CA610" w14:textId="751B03ED" w:rsidR="00B8078A" w:rsidRPr="00770956" w:rsidRDefault="00960BB6" w:rsidP="002860F2">
      <w:pPr>
        <w:pStyle w:val="Titre2"/>
        <w:rPr>
          <w:b/>
          <w:bCs/>
          <w:color w:val="385623" w:themeColor="accent6" w:themeShade="80"/>
          <w:sz w:val="32"/>
          <w:szCs w:val="32"/>
        </w:rPr>
      </w:pPr>
      <w:bookmarkStart w:id="16" w:name="_Toc240282069"/>
      <w:r w:rsidRPr="00770956">
        <w:rPr>
          <w:b/>
          <w:bCs/>
          <w:color w:val="385623" w:themeColor="accent6" w:themeShade="80"/>
          <w:sz w:val="24"/>
          <w:szCs w:val="24"/>
        </w:rPr>
        <w:lastRenderedPageBreak/>
        <w:t xml:space="preserve">3.6 </w:t>
      </w:r>
      <w:r w:rsidR="000F7A0F" w:rsidRPr="00770956">
        <w:rPr>
          <w:b/>
          <w:bCs/>
          <w:color w:val="385623" w:themeColor="accent6" w:themeShade="80"/>
          <w:sz w:val="24"/>
          <w:szCs w:val="24"/>
        </w:rPr>
        <w:t>Cas d'utilisation du système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111"/>
        <w:gridCol w:w="3553"/>
      </w:tblGrid>
      <w:tr w:rsidR="00B8078A" w:rsidRPr="00770956" w14:paraId="73652F0C" w14:textId="77777777" w:rsidTr="00C326E9">
        <w:trPr>
          <w:tblHeader/>
        </w:trPr>
        <w:tc>
          <w:tcPr>
            <w:tcW w:w="1696" w:type="dxa"/>
            <w:shd w:val="clear" w:color="auto" w:fill="E7E6E6" w:themeFill="background2"/>
            <w:tcMar>
              <w:top w:w="60" w:type="dxa"/>
              <w:left w:w="100" w:type="dxa"/>
              <w:bottom w:w="60" w:type="dxa"/>
              <w:right w:w="100" w:type="dxa"/>
            </w:tcMar>
            <w:vAlign w:val="center"/>
          </w:tcPr>
          <w:p w14:paraId="318BADDF" w14:textId="77777777" w:rsidR="00B8078A" w:rsidRPr="00770956" w:rsidRDefault="000F7A0F">
            <w:pPr>
              <w:rPr>
                <w:sz w:val="22"/>
                <w:szCs w:val="22"/>
              </w:rPr>
            </w:pPr>
            <w:r w:rsidRPr="00770956">
              <w:rPr>
                <w:b/>
                <w:bCs/>
              </w:rPr>
              <w:t>Cas d'utilisation</w:t>
            </w:r>
          </w:p>
        </w:tc>
        <w:tc>
          <w:tcPr>
            <w:tcW w:w="4111" w:type="dxa"/>
            <w:shd w:val="clear" w:color="auto" w:fill="E7E6E6" w:themeFill="background2"/>
            <w:tcMar>
              <w:top w:w="60" w:type="dxa"/>
              <w:left w:w="100" w:type="dxa"/>
              <w:bottom w:w="60" w:type="dxa"/>
              <w:right w:w="100" w:type="dxa"/>
            </w:tcMar>
            <w:vAlign w:val="center"/>
          </w:tcPr>
          <w:p w14:paraId="569A19BB" w14:textId="77777777" w:rsidR="00B8078A" w:rsidRPr="00770956" w:rsidRDefault="000F7A0F">
            <w:pPr>
              <w:rPr>
                <w:sz w:val="22"/>
                <w:szCs w:val="22"/>
              </w:rPr>
            </w:pPr>
            <w:r w:rsidRPr="00770956">
              <w:rPr>
                <w:b/>
                <w:bCs/>
              </w:rPr>
              <w:t>Nom</w:t>
            </w:r>
          </w:p>
        </w:tc>
        <w:tc>
          <w:tcPr>
            <w:tcW w:w="3553" w:type="dxa"/>
            <w:shd w:val="clear" w:color="auto" w:fill="E7E6E6" w:themeFill="background2"/>
            <w:tcMar>
              <w:top w:w="60" w:type="dxa"/>
              <w:left w:w="100" w:type="dxa"/>
              <w:bottom w:w="60" w:type="dxa"/>
              <w:right w:w="100" w:type="dxa"/>
            </w:tcMar>
            <w:vAlign w:val="center"/>
          </w:tcPr>
          <w:p w14:paraId="70D9ECFA" w14:textId="77777777" w:rsidR="00B8078A" w:rsidRPr="00770956" w:rsidRDefault="000F7A0F">
            <w:pPr>
              <w:rPr>
                <w:sz w:val="22"/>
                <w:szCs w:val="22"/>
              </w:rPr>
            </w:pPr>
            <w:r w:rsidRPr="00770956">
              <w:rPr>
                <w:b/>
                <w:bCs/>
              </w:rPr>
              <w:t>Acteur(s) principal(aux)</w:t>
            </w:r>
          </w:p>
        </w:tc>
      </w:tr>
      <w:tr w:rsidR="00B8078A" w:rsidRPr="00770956" w14:paraId="16CCD457" w14:textId="77777777" w:rsidTr="00605C46">
        <w:tc>
          <w:tcPr>
            <w:tcW w:w="1696" w:type="dxa"/>
            <w:shd w:val="clear" w:color="auto" w:fill="auto"/>
            <w:tcMar>
              <w:top w:w="60" w:type="dxa"/>
              <w:left w:w="100" w:type="dxa"/>
              <w:bottom w:w="60" w:type="dxa"/>
              <w:right w:w="100" w:type="dxa"/>
            </w:tcMar>
            <w:vAlign w:val="center"/>
          </w:tcPr>
          <w:p w14:paraId="0BCAE5DC" w14:textId="77777777" w:rsidR="00B8078A" w:rsidRPr="00770956" w:rsidRDefault="000F7A0F">
            <w:pPr>
              <w:rPr>
                <w:sz w:val="22"/>
                <w:szCs w:val="22"/>
              </w:rPr>
            </w:pPr>
            <w:r w:rsidRPr="00770956">
              <w:rPr>
                <w:color w:val="262626"/>
              </w:rPr>
              <w:t>UC-DOS-01</w:t>
            </w:r>
          </w:p>
        </w:tc>
        <w:tc>
          <w:tcPr>
            <w:tcW w:w="4111" w:type="dxa"/>
            <w:shd w:val="clear" w:color="auto" w:fill="auto"/>
            <w:tcMar>
              <w:top w:w="60" w:type="dxa"/>
              <w:left w:w="100" w:type="dxa"/>
              <w:bottom w:w="60" w:type="dxa"/>
              <w:right w:w="100" w:type="dxa"/>
            </w:tcMar>
            <w:vAlign w:val="center"/>
          </w:tcPr>
          <w:p w14:paraId="01E0DE33" w14:textId="77777777" w:rsidR="00B8078A" w:rsidRPr="00770956" w:rsidRDefault="000F7A0F">
            <w:pPr>
              <w:rPr>
                <w:sz w:val="22"/>
                <w:szCs w:val="22"/>
              </w:rPr>
            </w:pPr>
            <w:r w:rsidRPr="00770956">
              <w:rPr>
                <w:color w:val="262626"/>
              </w:rPr>
              <w:t>Créer un dossier judiciaire</w:t>
            </w:r>
          </w:p>
        </w:tc>
        <w:tc>
          <w:tcPr>
            <w:tcW w:w="3553" w:type="dxa"/>
            <w:shd w:val="clear" w:color="auto" w:fill="auto"/>
            <w:tcMar>
              <w:top w:w="60" w:type="dxa"/>
              <w:left w:w="100" w:type="dxa"/>
              <w:bottom w:w="60" w:type="dxa"/>
              <w:right w:w="100" w:type="dxa"/>
            </w:tcMar>
            <w:vAlign w:val="center"/>
          </w:tcPr>
          <w:p w14:paraId="2AB903A0" w14:textId="77777777" w:rsidR="00B8078A" w:rsidRPr="00770956" w:rsidRDefault="000F7A0F">
            <w:pPr>
              <w:rPr>
                <w:sz w:val="22"/>
                <w:szCs w:val="22"/>
              </w:rPr>
            </w:pPr>
            <w:r w:rsidRPr="00770956">
              <w:rPr>
                <w:color w:val="262626"/>
              </w:rPr>
              <w:t>Juriste</w:t>
            </w:r>
          </w:p>
        </w:tc>
      </w:tr>
      <w:tr w:rsidR="00B8078A" w:rsidRPr="00770956" w14:paraId="554FA029" w14:textId="77777777" w:rsidTr="00605C46">
        <w:tc>
          <w:tcPr>
            <w:tcW w:w="1696" w:type="dxa"/>
            <w:shd w:val="clear" w:color="auto" w:fill="auto"/>
            <w:tcMar>
              <w:top w:w="60" w:type="dxa"/>
              <w:left w:w="100" w:type="dxa"/>
              <w:bottom w:w="60" w:type="dxa"/>
              <w:right w:w="100" w:type="dxa"/>
            </w:tcMar>
            <w:vAlign w:val="center"/>
          </w:tcPr>
          <w:p w14:paraId="4AFAD576" w14:textId="77777777" w:rsidR="00B8078A" w:rsidRPr="00770956" w:rsidRDefault="000F7A0F">
            <w:pPr>
              <w:rPr>
                <w:sz w:val="22"/>
                <w:szCs w:val="22"/>
              </w:rPr>
            </w:pPr>
            <w:r w:rsidRPr="00770956">
              <w:rPr>
                <w:color w:val="262626"/>
              </w:rPr>
              <w:t>UC-DOS-02</w:t>
            </w:r>
          </w:p>
        </w:tc>
        <w:tc>
          <w:tcPr>
            <w:tcW w:w="4111" w:type="dxa"/>
            <w:shd w:val="clear" w:color="auto" w:fill="auto"/>
            <w:tcMar>
              <w:top w:w="60" w:type="dxa"/>
              <w:left w:w="100" w:type="dxa"/>
              <w:bottom w:w="60" w:type="dxa"/>
              <w:right w:w="100" w:type="dxa"/>
            </w:tcMar>
            <w:vAlign w:val="center"/>
          </w:tcPr>
          <w:p w14:paraId="13DBF121" w14:textId="77777777" w:rsidR="00B8078A" w:rsidRPr="00770956" w:rsidRDefault="000F7A0F">
            <w:pPr>
              <w:rPr>
                <w:sz w:val="22"/>
                <w:szCs w:val="22"/>
              </w:rPr>
            </w:pPr>
            <w:r w:rsidRPr="00770956">
              <w:rPr>
                <w:color w:val="262626"/>
              </w:rPr>
              <w:t>Affecter un dossier</w:t>
            </w:r>
          </w:p>
        </w:tc>
        <w:tc>
          <w:tcPr>
            <w:tcW w:w="3553" w:type="dxa"/>
            <w:shd w:val="clear" w:color="auto" w:fill="auto"/>
            <w:tcMar>
              <w:top w:w="60" w:type="dxa"/>
              <w:left w:w="100" w:type="dxa"/>
              <w:bottom w:w="60" w:type="dxa"/>
              <w:right w:w="100" w:type="dxa"/>
            </w:tcMar>
            <w:vAlign w:val="center"/>
          </w:tcPr>
          <w:p w14:paraId="77BE299F" w14:textId="77777777" w:rsidR="00B8078A" w:rsidRPr="00770956" w:rsidRDefault="000F7A0F">
            <w:pPr>
              <w:rPr>
                <w:sz w:val="22"/>
                <w:szCs w:val="22"/>
              </w:rPr>
            </w:pPr>
            <w:r w:rsidRPr="00770956">
              <w:rPr>
                <w:color w:val="262626"/>
              </w:rPr>
              <w:t>Juriste, Directeur Juridique</w:t>
            </w:r>
          </w:p>
        </w:tc>
      </w:tr>
      <w:tr w:rsidR="00B8078A" w:rsidRPr="00770956" w14:paraId="0A3F3A4B" w14:textId="77777777" w:rsidTr="00605C46">
        <w:tc>
          <w:tcPr>
            <w:tcW w:w="1696" w:type="dxa"/>
            <w:shd w:val="clear" w:color="auto" w:fill="auto"/>
            <w:tcMar>
              <w:top w:w="60" w:type="dxa"/>
              <w:left w:w="100" w:type="dxa"/>
              <w:bottom w:w="60" w:type="dxa"/>
              <w:right w:w="100" w:type="dxa"/>
            </w:tcMar>
            <w:vAlign w:val="center"/>
          </w:tcPr>
          <w:p w14:paraId="6AC03835" w14:textId="77777777" w:rsidR="00B8078A" w:rsidRPr="00770956" w:rsidRDefault="000F7A0F">
            <w:pPr>
              <w:rPr>
                <w:sz w:val="22"/>
                <w:szCs w:val="22"/>
              </w:rPr>
            </w:pPr>
            <w:r w:rsidRPr="00770956">
              <w:rPr>
                <w:color w:val="262626"/>
              </w:rPr>
              <w:t>UC-DOS-03</w:t>
            </w:r>
          </w:p>
        </w:tc>
        <w:tc>
          <w:tcPr>
            <w:tcW w:w="4111" w:type="dxa"/>
            <w:shd w:val="clear" w:color="auto" w:fill="auto"/>
            <w:tcMar>
              <w:top w:w="60" w:type="dxa"/>
              <w:left w:w="100" w:type="dxa"/>
              <w:bottom w:w="60" w:type="dxa"/>
              <w:right w:w="100" w:type="dxa"/>
            </w:tcMar>
            <w:vAlign w:val="center"/>
          </w:tcPr>
          <w:p w14:paraId="6B3937FF" w14:textId="77777777" w:rsidR="00B8078A" w:rsidRPr="00770956" w:rsidRDefault="000F7A0F">
            <w:pPr>
              <w:rPr>
                <w:sz w:val="22"/>
                <w:szCs w:val="22"/>
              </w:rPr>
            </w:pPr>
            <w:r w:rsidRPr="00770956">
              <w:rPr>
                <w:color w:val="262626"/>
              </w:rPr>
              <w:t>Consulter un dossier</w:t>
            </w:r>
          </w:p>
        </w:tc>
        <w:tc>
          <w:tcPr>
            <w:tcW w:w="3553" w:type="dxa"/>
            <w:shd w:val="clear" w:color="auto" w:fill="auto"/>
            <w:tcMar>
              <w:top w:w="60" w:type="dxa"/>
              <w:left w:w="100" w:type="dxa"/>
              <w:bottom w:w="60" w:type="dxa"/>
              <w:right w:w="100" w:type="dxa"/>
            </w:tcMar>
            <w:vAlign w:val="center"/>
          </w:tcPr>
          <w:p w14:paraId="0D261D50" w14:textId="77777777" w:rsidR="00B8078A" w:rsidRPr="00770956" w:rsidRDefault="000F7A0F">
            <w:pPr>
              <w:rPr>
                <w:sz w:val="22"/>
                <w:szCs w:val="22"/>
              </w:rPr>
            </w:pPr>
            <w:r w:rsidRPr="00770956">
              <w:rPr>
                <w:color w:val="262626"/>
              </w:rPr>
              <w:t>Juriste, Directeur Juridique</w:t>
            </w:r>
          </w:p>
        </w:tc>
      </w:tr>
      <w:tr w:rsidR="00B8078A" w:rsidRPr="00770956" w14:paraId="16A13834" w14:textId="77777777" w:rsidTr="00605C46">
        <w:tc>
          <w:tcPr>
            <w:tcW w:w="1696" w:type="dxa"/>
            <w:shd w:val="clear" w:color="auto" w:fill="auto"/>
            <w:tcMar>
              <w:top w:w="60" w:type="dxa"/>
              <w:left w:w="100" w:type="dxa"/>
              <w:bottom w:w="60" w:type="dxa"/>
              <w:right w:w="100" w:type="dxa"/>
            </w:tcMar>
            <w:vAlign w:val="center"/>
          </w:tcPr>
          <w:p w14:paraId="36ABF383" w14:textId="77777777" w:rsidR="00B8078A" w:rsidRPr="00770956" w:rsidRDefault="000F7A0F">
            <w:pPr>
              <w:rPr>
                <w:sz w:val="22"/>
                <w:szCs w:val="22"/>
              </w:rPr>
            </w:pPr>
            <w:r w:rsidRPr="00770956">
              <w:rPr>
                <w:color w:val="262626"/>
              </w:rPr>
              <w:t>UC-DOS-04</w:t>
            </w:r>
          </w:p>
        </w:tc>
        <w:tc>
          <w:tcPr>
            <w:tcW w:w="4111" w:type="dxa"/>
            <w:shd w:val="clear" w:color="auto" w:fill="auto"/>
            <w:tcMar>
              <w:top w:w="60" w:type="dxa"/>
              <w:left w:w="100" w:type="dxa"/>
              <w:bottom w:w="60" w:type="dxa"/>
              <w:right w:w="100" w:type="dxa"/>
            </w:tcMar>
            <w:vAlign w:val="center"/>
          </w:tcPr>
          <w:p w14:paraId="7DA9BF21" w14:textId="77777777" w:rsidR="00B8078A" w:rsidRPr="00770956" w:rsidRDefault="000F7A0F">
            <w:pPr>
              <w:rPr>
                <w:sz w:val="22"/>
                <w:szCs w:val="22"/>
              </w:rPr>
            </w:pPr>
            <w:r w:rsidRPr="00770956">
              <w:rPr>
                <w:color w:val="262626"/>
              </w:rPr>
              <w:t>Modifier le statut du cycle de vie d'une étape du dossier</w:t>
            </w:r>
          </w:p>
        </w:tc>
        <w:tc>
          <w:tcPr>
            <w:tcW w:w="3553" w:type="dxa"/>
            <w:shd w:val="clear" w:color="auto" w:fill="auto"/>
            <w:tcMar>
              <w:top w:w="60" w:type="dxa"/>
              <w:left w:w="100" w:type="dxa"/>
              <w:bottom w:w="60" w:type="dxa"/>
              <w:right w:w="100" w:type="dxa"/>
            </w:tcMar>
            <w:vAlign w:val="center"/>
          </w:tcPr>
          <w:p w14:paraId="74164D52" w14:textId="77777777" w:rsidR="00B8078A" w:rsidRPr="00770956" w:rsidRDefault="000F7A0F">
            <w:pPr>
              <w:rPr>
                <w:sz w:val="22"/>
                <w:szCs w:val="22"/>
              </w:rPr>
            </w:pPr>
            <w:r w:rsidRPr="00770956">
              <w:rPr>
                <w:color w:val="262626"/>
              </w:rPr>
              <w:t>Juriste</w:t>
            </w:r>
          </w:p>
        </w:tc>
      </w:tr>
      <w:tr w:rsidR="00B8078A" w:rsidRPr="00770956" w14:paraId="73835D21" w14:textId="77777777" w:rsidTr="00605C46">
        <w:tc>
          <w:tcPr>
            <w:tcW w:w="1696" w:type="dxa"/>
            <w:shd w:val="clear" w:color="auto" w:fill="auto"/>
            <w:tcMar>
              <w:top w:w="60" w:type="dxa"/>
              <w:left w:w="100" w:type="dxa"/>
              <w:bottom w:w="60" w:type="dxa"/>
              <w:right w:w="100" w:type="dxa"/>
            </w:tcMar>
            <w:vAlign w:val="center"/>
          </w:tcPr>
          <w:p w14:paraId="41F5EEA5" w14:textId="77777777" w:rsidR="00B8078A" w:rsidRPr="00770956" w:rsidRDefault="000F7A0F">
            <w:pPr>
              <w:rPr>
                <w:sz w:val="22"/>
                <w:szCs w:val="22"/>
              </w:rPr>
            </w:pPr>
            <w:r w:rsidRPr="00770956">
              <w:rPr>
                <w:color w:val="262626"/>
              </w:rPr>
              <w:t>UC-AUD-01</w:t>
            </w:r>
          </w:p>
        </w:tc>
        <w:tc>
          <w:tcPr>
            <w:tcW w:w="4111" w:type="dxa"/>
            <w:shd w:val="clear" w:color="auto" w:fill="auto"/>
            <w:tcMar>
              <w:top w:w="60" w:type="dxa"/>
              <w:left w:w="100" w:type="dxa"/>
              <w:bottom w:w="60" w:type="dxa"/>
              <w:right w:w="100" w:type="dxa"/>
            </w:tcMar>
            <w:vAlign w:val="center"/>
          </w:tcPr>
          <w:p w14:paraId="12D0FBEC" w14:textId="77777777" w:rsidR="00B8078A" w:rsidRPr="00770956" w:rsidRDefault="000F7A0F">
            <w:pPr>
              <w:rPr>
                <w:sz w:val="22"/>
                <w:szCs w:val="22"/>
              </w:rPr>
            </w:pPr>
            <w:r w:rsidRPr="00770956">
              <w:rPr>
                <w:color w:val="262626"/>
              </w:rPr>
              <w:t>Planifier une audience</w:t>
            </w:r>
          </w:p>
        </w:tc>
        <w:tc>
          <w:tcPr>
            <w:tcW w:w="3553" w:type="dxa"/>
            <w:shd w:val="clear" w:color="auto" w:fill="auto"/>
            <w:tcMar>
              <w:top w:w="60" w:type="dxa"/>
              <w:left w:w="100" w:type="dxa"/>
              <w:bottom w:w="60" w:type="dxa"/>
              <w:right w:w="100" w:type="dxa"/>
            </w:tcMar>
            <w:vAlign w:val="center"/>
          </w:tcPr>
          <w:p w14:paraId="765D4740" w14:textId="77777777" w:rsidR="00B8078A" w:rsidRPr="00770956" w:rsidRDefault="000F7A0F">
            <w:pPr>
              <w:rPr>
                <w:sz w:val="22"/>
                <w:szCs w:val="22"/>
              </w:rPr>
            </w:pPr>
            <w:r w:rsidRPr="00770956">
              <w:rPr>
                <w:color w:val="262626"/>
              </w:rPr>
              <w:t>Juriste</w:t>
            </w:r>
          </w:p>
        </w:tc>
      </w:tr>
      <w:tr w:rsidR="00B8078A" w:rsidRPr="00770956" w14:paraId="4B5F0A18" w14:textId="77777777" w:rsidTr="00605C46">
        <w:tc>
          <w:tcPr>
            <w:tcW w:w="1696" w:type="dxa"/>
            <w:shd w:val="clear" w:color="auto" w:fill="auto"/>
            <w:tcMar>
              <w:top w:w="60" w:type="dxa"/>
              <w:left w:w="100" w:type="dxa"/>
              <w:bottom w:w="60" w:type="dxa"/>
              <w:right w:w="100" w:type="dxa"/>
            </w:tcMar>
            <w:vAlign w:val="center"/>
          </w:tcPr>
          <w:p w14:paraId="1198B6FF" w14:textId="77777777" w:rsidR="00B8078A" w:rsidRPr="00770956" w:rsidRDefault="000F7A0F">
            <w:pPr>
              <w:rPr>
                <w:sz w:val="22"/>
                <w:szCs w:val="22"/>
              </w:rPr>
            </w:pPr>
            <w:r w:rsidRPr="00770956">
              <w:rPr>
                <w:color w:val="262626"/>
              </w:rPr>
              <w:t>UC-AUD-02</w:t>
            </w:r>
          </w:p>
        </w:tc>
        <w:tc>
          <w:tcPr>
            <w:tcW w:w="4111" w:type="dxa"/>
            <w:shd w:val="clear" w:color="auto" w:fill="auto"/>
            <w:tcMar>
              <w:top w:w="60" w:type="dxa"/>
              <w:left w:w="100" w:type="dxa"/>
              <w:bottom w:w="60" w:type="dxa"/>
              <w:right w:w="100" w:type="dxa"/>
            </w:tcMar>
            <w:vAlign w:val="center"/>
          </w:tcPr>
          <w:p w14:paraId="2AB11FCB" w14:textId="77777777" w:rsidR="00B8078A" w:rsidRPr="00770956" w:rsidRDefault="000F7A0F">
            <w:pPr>
              <w:rPr>
                <w:sz w:val="22"/>
                <w:szCs w:val="22"/>
              </w:rPr>
            </w:pPr>
            <w:r w:rsidRPr="00770956">
              <w:rPr>
                <w:color w:val="262626"/>
              </w:rPr>
              <w:t>Enregistrer un compte rendu d'audience (juriste)</w:t>
            </w:r>
          </w:p>
        </w:tc>
        <w:tc>
          <w:tcPr>
            <w:tcW w:w="3553" w:type="dxa"/>
            <w:shd w:val="clear" w:color="auto" w:fill="auto"/>
            <w:tcMar>
              <w:top w:w="60" w:type="dxa"/>
              <w:left w:w="100" w:type="dxa"/>
              <w:bottom w:w="60" w:type="dxa"/>
              <w:right w:w="100" w:type="dxa"/>
            </w:tcMar>
            <w:vAlign w:val="center"/>
          </w:tcPr>
          <w:p w14:paraId="681D6957" w14:textId="77777777" w:rsidR="00B8078A" w:rsidRPr="00770956" w:rsidRDefault="000F7A0F">
            <w:pPr>
              <w:rPr>
                <w:sz w:val="22"/>
                <w:szCs w:val="22"/>
              </w:rPr>
            </w:pPr>
            <w:r w:rsidRPr="00770956">
              <w:rPr>
                <w:color w:val="262626"/>
              </w:rPr>
              <w:t>Juriste</w:t>
            </w:r>
          </w:p>
        </w:tc>
      </w:tr>
      <w:tr w:rsidR="00B8078A" w:rsidRPr="00770956" w14:paraId="6E6293E2" w14:textId="77777777" w:rsidTr="00605C46">
        <w:tc>
          <w:tcPr>
            <w:tcW w:w="1696" w:type="dxa"/>
            <w:shd w:val="clear" w:color="auto" w:fill="auto"/>
            <w:tcMar>
              <w:top w:w="60" w:type="dxa"/>
              <w:left w:w="100" w:type="dxa"/>
              <w:bottom w:w="60" w:type="dxa"/>
              <w:right w:w="100" w:type="dxa"/>
            </w:tcMar>
            <w:vAlign w:val="center"/>
          </w:tcPr>
          <w:p w14:paraId="18130C3E" w14:textId="77777777" w:rsidR="00B8078A" w:rsidRPr="00770956" w:rsidRDefault="000F7A0F">
            <w:pPr>
              <w:rPr>
                <w:sz w:val="22"/>
                <w:szCs w:val="22"/>
              </w:rPr>
            </w:pPr>
            <w:r w:rsidRPr="00770956">
              <w:rPr>
                <w:color w:val="262626"/>
              </w:rPr>
              <w:t>UC-AUD-03</w:t>
            </w:r>
          </w:p>
        </w:tc>
        <w:tc>
          <w:tcPr>
            <w:tcW w:w="4111" w:type="dxa"/>
            <w:shd w:val="clear" w:color="auto" w:fill="auto"/>
            <w:tcMar>
              <w:top w:w="60" w:type="dxa"/>
              <w:left w:w="100" w:type="dxa"/>
              <w:bottom w:w="60" w:type="dxa"/>
              <w:right w:w="100" w:type="dxa"/>
            </w:tcMar>
            <w:vAlign w:val="center"/>
          </w:tcPr>
          <w:p w14:paraId="2DC971FA" w14:textId="77777777" w:rsidR="00B8078A" w:rsidRPr="00770956" w:rsidRDefault="000F7A0F">
            <w:pPr>
              <w:rPr>
                <w:sz w:val="22"/>
                <w:szCs w:val="22"/>
              </w:rPr>
            </w:pPr>
            <w:r w:rsidRPr="00770956">
              <w:rPr>
                <w:color w:val="262626"/>
              </w:rPr>
              <w:t>Configurer une alarme</w:t>
            </w:r>
          </w:p>
        </w:tc>
        <w:tc>
          <w:tcPr>
            <w:tcW w:w="3553" w:type="dxa"/>
            <w:shd w:val="clear" w:color="auto" w:fill="auto"/>
            <w:tcMar>
              <w:top w:w="60" w:type="dxa"/>
              <w:left w:w="100" w:type="dxa"/>
              <w:bottom w:w="60" w:type="dxa"/>
              <w:right w:w="100" w:type="dxa"/>
            </w:tcMar>
            <w:vAlign w:val="center"/>
          </w:tcPr>
          <w:p w14:paraId="24265A4A" w14:textId="77777777" w:rsidR="00B8078A" w:rsidRPr="00770956" w:rsidRDefault="000F7A0F">
            <w:pPr>
              <w:rPr>
                <w:sz w:val="22"/>
                <w:szCs w:val="22"/>
              </w:rPr>
            </w:pPr>
            <w:r w:rsidRPr="00770956">
              <w:rPr>
                <w:color w:val="262626"/>
              </w:rPr>
              <w:t>Juriste</w:t>
            </w:r>
          </w:p>
        </w:tc>
      </w:tr>
      <w:tr w:rsidR="00B8078A" w:rsidRPr="00770956" w14:paraId="598D03AC" w14:textId="77777777" w:rsidTr="00605C46">
        <w:tc>
          <w:tcPr>
            <w:tcW w:w="1696" w:type="dxa"/>
            <w:shd w:val="clear" w:color="auto" w:fill="auto"/>
            <w:tcMar>
              <w:top w:w="60" w:type="dxa"/>
              <w:left w:w="100" w:type="dxa"/>
              <w:bottom w:w="60" w:type="dxa"/>
              <w:right w:w="100" w:type="dxa"/>
            </w:tcMar>
            <w:vAlign w:val="center"/>
          </w:tcPr>
          <w:p w14:paraId="56D03E7C" w14:textId="77777777" w:rsidR="00B8078A" w:rsidRPr="00770956" w:rsidRDefault="000F7A0F">
            <w:pPr>
              <w:rPr>
                <w:sz w:val="22"/>
                <w:szCs w:val="22"/>
              </w:rPr>
            </w:pPr>
            <w:r w:rsidRPr="00770956">
              <w:rPr>
                <w:color w:val="262626"/>
              </w:rPr>
              <w:t>UC-AUD-04</w:t>
            </w:r>
          </w:p>
        </w:tc>
        <w:tc>
          <w:tcPr>
            <w:tcW w:w="4111" w:type="dxa"/>
            <w:shd w:val="clear" w:color="auto" w:fill="auto"/>
            <w:tcMar>
              <w:top w:w="60" w:type="dxa"/>
              <w:left w:w="100" w:type="dxa"/>
              <w:bottom w:w="60" w:type="dxa"/>
              <w:right w:w="100" w:type="dxa"/>
            </w:tcMar>
            <w:vAlign w:val="center"/>
          </w:tcPr>
          <w:p w14:paraId="0DF9FEC8" w14:textId="77777777" w:rsidR="00B8078A" w:rsidRPr="00770956" w:rsidRDefault="000F7A0F">
            <w:pPr>
              <w:rPr>
                <w:sz w:val="22"/>
                <w:szCs w:val="22"/>
              </w:rPr>
            </w:pPr>
            <w:r w:rsidRPr="00770956">
              <w:rPr>
                <w:color w:val="262626"/>
              </w:rPr>
              <w:t>Reprogrammer une action</w:t>
            </w:r>
          </w:p>
        </w:tc>
        <w:tc>
          <w:tcPr>
            <w:tcW w:w="3553" w:type="dxa"/>
            <w:shd w:val="clear" w:color="auto" w:fill="auto"/>
            <w:tcMar>
              <w:top w:w="60" w:type="dxa"/>
              <w:left w:w="100" w:type="dxa"/>
              <w:bottom w:w="60" w:type="dxa"/>
              <w:right w:w="100" w:type="dxa"/>
            </w:tcMar>
            <w:vAlign w:val="center"/>
          </w:tcPr>
          <w:p w14:paraId="4AAFE911" w14:textId="77777777" w:rsidR="00B8078A" w:rsidRPr="00770956" w:rsidRDefault="000F7A0F">
            <w:pPr>
              <w:rPr>
                <w:sz w:val="22"/>
                <w:szCs w:val="22"/>
              </w:rPr>
            </w:pPr>
            <w:r w:rsidRPr="00770956">
              <w:rPr>
                <w:color w:val="262626"/>
              </w:rPr>
              <w:t>Juriste</w:t>
            </w:r>
          </w:p>
        </w:tc>
      </w:tr>
      <w:tr w:rsidR="00B8078A" w:rsidRPr="00770956" w14:paraId="34D676CE" w14:textId="77777777" w:rsidTr="00605C46">
        <w:tc>
          <w:tcPr>
            <w:tcW w:w="1696" w:type="dxa"/>
            <w:shd w:val="clear" w:color="auto" w:fill="auto"/>
            <w:tcMar>
              <w:top w:w="60" w:type="dxa"/>
              <w:left w:w="100" w:type="dxa"/>
              <w:bottom w:w="60" w:type="dxa"/>
              <w:right w:w="100" w:type="dxa"/>
            </w:tcMar>
            <w:vAlign w:val="center"/>
          </w:tcPr>
          <w:p w14:paraId="11D2B6CD" w14:textId="77777777" w:rsidR="00B8078A" w:rsidRPr="00770956" w:rsidRDefault="000F7A0F">
            <w:pPr>
              <w:rPr>
                <w:sz w:val="22"/>
                <w:szCs w:val="22"/>
              </w:rPr>
            </w:pPr>
            <w:r w:rsidRPr="00770956">
              <w:rPr>
                <w:color w:val="262626"/>
              </w:rPr>
              <w:t>UC-AUD-05</w:t>
            </w:r>
          </w:p>
        </w:tc>
        <w:tc>
          <w:tcPr>
            <w:tcW w:w="4111" w:type="dxa"/>
            <w:shd w:val="clear" w:color="auto" w:fill="auto"/>
            <w:tcMar>
              <w:top w:w="60" w:type="dxa"/>
              <w:left w:w="100" w:type="dxa"/>
              <w:bottom w:w="60" w:type="dxa"/>
              <w:right w:w="100" w:type="dxa"/>
            </w:tcMar>
            <w:vAlign w:val="center"/>
          </w:tcPr>
          <w:p w14:paraId="5BBB9DBA" w14:textId="77777777" w:rsidR="00B8078A" w:rsidRPr="00770956" w:rsidRDefault="000F7A0F">
            <w:pPr>
              <w:rPr>
                <w:sz w:val="22"/>
                <w:szCs w:val="22"/>
              </w:rPr>
            </w:pPr>
            <w:r w:rsidRPr="00770956">
              <w:rPr>
                <w:color w:val="262626"/>
              </w:rPr>
              <w:t>Générer un calendrier d'audiences</w:t>
            </w:r>
          </w:p>
        </w:tc>
        <w:tc>
          <w:tcPr>
            <w:tcW w:w="3553" w:type="dxa"/>
            <w:shd w:val="clear" w:color="auto" w:fill="auto"/>
            <w:tcMar>
              <w:top w:w="60" w:type="dxa"/>
              <w:left w:w="100" w:type="dxa"/>
              <w:bottom w:w="60" w:type="dxa"/>
              <w:right w:w="100" w:type="dxa"/>
            </w:tcMar>
            <w:vAlign w:val="center"/>
          </w:tcPr>
          <w:p w14:paraId="479EDECF" w14:textId="77777777" w:rsidR="00B8078A" w:rsidRPr="00770956" w:rsidRDefault="000F7A0F">
            <w:pPr>
              <w:rPr>
                <w:sz w:val="22"/>
                <w:szCs w:val="22"/>
              </w:rPr>
            </w:pPr>
            <w:r w:rsidRPr="00770956">
              <w:rPr>
                <w:color w:val="262626"/>
              </w:rPr>
              <w:t>Juriste, Directeur Juridique</w:t>
            </w:r>
          </w:p>
        </w:tc>
      </w:tr>
      <w:tr w:rsidR="00B8078A" w:rsidRPr="00770956" w14:paraId="3DDE19C1" w14:textId="77777777" w:rsidTr="00605C46">
        <w:tc>
          <w:tcPr>
            <w:tcW w:w="1696" w:type="dxa"/>
            <w:shd w:val="clear" w:color="auto" w:fill="auto"/>
            <w:tcMar>
              <w:top w:w="60" w:type="dxa"/>
              <w:left w:w="100" w:type="dxa"/>
              <w:bottom w:w="60" w:type="dxa"/>
              <w:right w:w="100" w:type="dxa"/>
            </w:tcMar>
            <w:vAlign w:val="center"/>
          </w:tcPr>
          <w:p w14:paraId="22987AE1" w14:textId="77777777" w:rsidR="00B8078A" w:rsidRPr="00770956" w:rsidRDefault="000F7A0F">
            <w:pPr>
              <w:rPr>
                <w:sz w:val="22"/>
                <w:szCs w:val="22"/>
              </w:rPr>
            </w:pPr>
            <w:r w:rsidRPr="00770956">
              <w:rPr>
                <w:color w:val="262626"/>
              </w:rPr>
              <w:t>UC-DEL-01</w:t>
            </w:r>
          </w:p>
        </w:tc>
        <w:tc>
          <w:tcPr>
            <w:tcW w:w="4111" w:type="dxa"/>
            <w:shd w:val="clear" w:color="auto" w:fill="auto"/>
            <w:tcMar>
              <w:top w:w="60" w:type="dxa"/>
              <w:left w:w="100" w:type="dxa"/>
              <w:bottom w:w="60" w:type="dxa"/>
              <w:right w:w="100" w:type="dxa"/>
            </w:tcMar>
            <w:vAlign w:val="center"/>
          </w:tcPr>
          <w:p w14:paraId="4EAECC80" w14:textId="77777777" w:rsidR="00B8078A" w:rsidRPr="00770956" w:rsidRDefault="000F7A0F">
            <w:pPr>
              <w:rPr>
                <w:sz w:val="22"/>
                <w:szCs w:val="22"/>
              </w:rPr>
            </w:pPr>
            <w:r w:rsidRPr="00770956">
              <w:rPr>
                <w:color w:val="262626"/>
              </w:rPr>
              <w:t>Enregistrer un délibéré</w:t>
            </w:r>
          </w:p>
        </w:tc>
        <w:tc>
          <w:tcPr>
            <w:tcW w:w="3553" w:type="dxa"/>
            <w:shd w:val="clear" w:color="auto" w:fill="auto"/>
            <w:tcMar>
              <w:top w:w="60" w:type="dxa"/>
              <w:left w:w="100" w:type="dxa"/>
              <w:bottom w:w="60" w:type="dxa"/>
              <w:right w:w="100" w:type="dxa"/>
            </w:tcMar>
            <w:vAlign w:val="center"/>
          </w:tcPr>
          <w:p w14:paraId="22E81E46" w14:textId="77777777" w:rsidR="00B8078A" w:rsidRPr="00770956" w:rsidRDefault="000F7A0F">
            <w:pPr>
              <w:rPr>
                <w:sz w:val="22"/>
                <w:szCs w:val="22"/>
              </w:rPr>
            </w:pPr>
            <w:r w:rsidRPr="00770956">
              <w:rPr>
                <w:color w:val="262626"/>
              </w:rPr>
              <w:t>Juriste</w:t>
            </w:r>
          </w:p>
        </w:tc>
      </w:tr>
      <w:tr w:rsidR="00B8078A" w:rsidRPr="00770956" w14:paraId="0ABC5221" w14:textId="77777777" w:rsidTr="00605C46">
        <w:tc>
          <w:tcPr>
            <w:tcW w:w="1696" w:type="dxa"/>
            <w:shd w:val="clear" w:color="auto" w:fill="auto"/>
            <w:tcMar>
              <w:top w:w="60" w:type="dxa"/>
              <w:left w:w="100" w:type="dxa"/>
              <w:bottom w:w="60" w:type="dxa"/>
              <w:right w:w="100" w:type="dxa"/>
            </w:tcMar>
            <w:vAlign w:val="center"/>
          </w:tcPr>
          <w:p w14:paraId="0C8ECF0B" w14:textId="77777777" w:rsidR="00B8078A" w:rsidRPr="00770956" w:rsidRDefault="000F7A0F">
            <w:pPr>
              <w:rPr>
                <w:sz w:val="22"/>
                <w:szCs w:val="22"/>
              </w:rPr>
            </w:pPr>
            <w:r w:rsidRPr="00770956">
              <w:rPr>
                <w:color w:val="262626"/>
              </w:rPr>
              <w:t>UC-DEL-02</w:t>
            </w:r>
          </w:p>
        </w:tc>
        <w:tc>
          <w:tcPr>
            <w:tcW w:w="4111" w:type="dxa"/>
            <w:shd w:val="clear" w:color="auto" w:fill="auto"/>
            <w:tcMar>
              <w:top w:w="60" w:type="dxa"/>
              <w:left w:w="100" w:type="dxa"/>
              <w:bottom w:w="60" w:type="dxa"/>
              <w:right w:w="100" w:type="dxa"/>
            </w:tcMar>
            <w:vAlign w:val="center"/>
          </w:tcPr>
          <w:p w14:paraId="5DA988E0" w14:textId="77777777" w:rsidR="00B8078A" w:rsidRPr="00770956" w:rsidRDefault="000F7A0F">
            <w:pPr>
              <w:rPr>
                <w:sz w:val="22"/>
                <w:szCs w:val="22"/>
              </w:rPr>
            </w:pPr>
            <w:r w:rsidRPr="00770956">
              <w:rPr>
                <w:color w:val="262626"/>
              </w:rPr>
              <w:t>Suivre un délai de recours</w:t>
            </w:r>
          </w:p>
        </w:tc>
        <w:tc>
          <w:tcPr>
            <w:tcW w:w="3553" w:type="dxa"/>
            <w:shd w:val="clear" w:color="auto" w:fill="auto"/>
            <w:tcMar>
              <w:top w:w="60" w:type="dxa"/>
              <w:left w:w="100" w:type="dxa"/>
              <w:bottom w:w="60" w:type="dxa"/>
              <w:right w:w="100" w:type="dxa"/>
            </w:tcMar>
            <w:vAlign w:val="center"/>
          </w:tcPr>
          <w:p w14:paraId="4BF4D5D6" w14:textId="77777777" w:rsidR="00B8078A" w:rsidRPr="00770956" w:rsidRDefault="000F7A0F">
            <w:pPr>
              <w:rPr>
                <w:sz w:val="22"/>
                <w:szCs w:val="22"/>
              </w:rPr>
            </w:pPr>
            <w:r w:rsidRPr="00770956">
              <w:rPr>
                <w:color w:val="262626"/>
              </w:rPr>
              <w:t>Juriste</w:t>
            </w:r>
          </w:p>
        </w:tc>
      </w:tr>
      <w:tr w:rsidR="00B8078A" w:rsidRPr="00770956" w14:paraId="667FE884" w14:textId="77777777" w:rsidTr="00605C46">
        <w:tc>
          <w:tcPr>
            <w:tcW w:w="1696" w:type="dxa"/>
            <w:shd w:val="clear" w:color="auto" w:fill="auto"/>
            <w:tcMar>
              <w:top w:w="60" w:type="dxa"/>
              <w:left w:w="100" w:type="dxa"/>
              <w:bottom w:w="60" w:type="dxa"/>
              <w:right w:w="100" w:type="dxa"/>
            </w:tcMar>
            <w:vAlign w:val="center"/>
          </w:tcPr>
          <w:p w14:paraId="75A7783A" w14:textId="77777777" w:rsidR="00B8078A" w:rsidRPr="00770956" w:rsidRDefault="000F7A0F">
            <w:pPr>
              <w:rPr>
                <w:sz w:val="22"/>
                <w:szCs w:val="22"/>
              </w:rPr>
            </w:pPr>
            <w:r w:rsidRPr="00770956">
              <w:rPr>
                <w:color w:val="262626"/>
              </w:rPr>
              <w:t>UC-DEL-03</w:t>
            </w:r>
          </w:p>
        </w:tc>
        <w:tc>
          <w:tcPr>
            <w:tcW w:w="4111" w:type="dxa"/>
            <w:shd w:val="clear" w:color="auto" w:fill="auto"/>
            <w:tcMar>
              <w:top w:w="60" w:type="dxa"/>
              <w:left w:w="100" w:type="dxa"/>
              <w:bottom w:w="60" w:type="dxa"/>
              <w:right w:w="100" w:type="dxa"/>
            </w:tcMar>
            <w:vAlign w:val="center"/>
          </w:tcPr>
          <w:p w14:paraId="34BC4AC6" w14:textId="77777777" w:rsidR="00B8078A" w:rsidRPr="00770956" w:rsidRDefault="000F7A0F">
            <w:pPr>
              <w:rPr>
                <w:sz w:val="22"/>
                <w:szCs w:val="22"/>
              </w:rPr>
            </w:pPr>
            <w:r w:rsidRPr="00770956">
              <w:rPr>
                <w:color w:val="262626"/>
              </w:rPr>
              <w:t>Gérer la levée d'une expédition</w:t>
            </w:r>
          </w:p>
        </w:tc>
        <w:tc>
          <w:tcPr>
            <w:tcW w:w="3553" w:type="dxa"/>
            <w:shd w:val="clear" w:color="auto" w:fill="auto"/>
            <w:tcMar>
              <w:top w:w="60" w:type="dxa"/>
              <w:left w:w="100" w:type="dxa"/>
              <w:bottom w:w="60" w:type="dxa"/>
              <w:right w:w="100" w:type="dxa"/>
            </w:tcMar>
            <w:vAlign w:val="center"/>
          </w:tcPr>
          <w:p w14:paraId="368D5197" w14:textId="77777777" w:rsidR="00B8078A" w:rsidRPr="00770956" w:rsidRDefault="000F7A0F">
            <w:pPr>
              <w:rPr>
                <w:sz w:val="22"/>
                <w:szCs w:val="22"/>
              </w:rPr>
            </w:pPr>
            <w:r w:rsidRPr="00770956">
              <w:rPr>
                <w:color w:val="262626"/>
              </w:rPr>
              <w:t>Juriste</w:t>
            </w:r>
          </w:p>
        </w:tc>
      </w:tr>
      <w:tr w:rsidR="00B8078A" w:rsidRPr="00770956" w14:paraId="4AAA0000" w14:textId="77777777" w:rsidTr="00605C46">
        <w:tc>
          <w:tcPr>
            <w:tcW w:w="1696" w:type="dxa"/>
            <w:shd w:val="clear" w:color="auto" w:fill="auto"/>
            <w:tcMar>
              <w:top w:w="60" w:type="dxa"/>
              <w:left w:w="100" w:type="dxa"/>
              <w:bottom w:w="60" w:type="dxa"/>
              <w:right w:w="100" w:type="dxa"/>
            </w:tcMar>
            <w:vAlign w:val="center"/>
          </w:tcPr>
          <w:p w14:paraId="4AAA0001" w14:textId="77777777" w:rsidR="00B8078A" w:rsidRPr="00770956" w:rsidRDefault="000F7A0F">
            <w:pPr>
              <w:rPr>
                <w:sz w:val="22"/>
                <w:szCs w:val="22"/>
              </w:rPr>
            </w:pPr>
            <w:r w:rsidRPr="00770956">
              <w:rPr>
                <w:color w:val="262626"/>
              </w:rPr>
              <w:t>UC-DEL-04</w:t>
            </w:r>
          </w:p>
        </w:tc>
        <w:tc>
          <w:tcPr>
            <w:tcW w:w="4111" w:type="dxa"/>
            <w:shd w:val="clear" w:color="auto" w:fill="auto"/>
            <w:tcMar>
              <w:top w:w="60" w:type="dxa"/>
              <w:left w:w="100" w:type="dxa"/>
              <w:bottom w:w="60" w:type="dxa"/>
              <w:right w:w="100" w:type="dxa"/>
            </w:tcMar>
            <w:vAlign w:val="center"/>
          </w:tcPr>
          <w:p w14:paraId="4AAA0002" w14:textId="77777777" w:rsidR="00B8078A" w:rsidRPr="00770956" w:rsidRDefault="000F7A0F">
            <w:pPr>
              <w:rPr>
                <w:sz w:val="22"/>
                <w:szCs w:val="22"/>
              </w:rPr>
            </w:pPr>
            <w:r w:rsidRPr="00770956">
              <w:rPr>
                <w:color w:val="262626"/>
              </w:rPr>
              <w:t>Proroger un délibéré</w:t>
            </w:r>
          </w:p>
        </w:tc>
        <w:tc>
          <w:tcPr>
            <w:tcW w:w="3553" w:type="dxa"/>
            <w:shd w:val="clear" w:color="auto" w:fill="auto"/>
            <w:tcMar>
              <w:top w:w="60" w:type="dxa"/>
              <w:left w:w="100" w:type="dxa"/>
              <w:bottom w:w="60" w:type="dxa"/>
              <w:right w:w="100" w:type="dxa"/>
            </w:tcMar>
            <w:vAlign w:val="center"/>
          </w:tcPr>
          <w:p w14:paraId="4AAA0003" w14:textId="77777777" w:rsidR="00B8078A" w:rsidRPr="00770956" w:rsidRDefault="000F7A0F">
            <w:pPr>
              <w:rPr>
                <w:sz w:val="22"/>
                <w:szCs w:val="22"/>
              </w:rPr>
            </w:pPr>
            <w:r w:rsidRPr="00770956">
              <w:rPr>
                <w:color w:val="262626"/>
              </w:rPr>
              <w:t>Juriste</w:t>
            </w:r>
          </w:p>
        </w:tc>
      </w:tr>
      <w:tr w:rsidR="00B8078A" w:rsidRPr="00770956" w14:paraId="5AAA0000" w14:textId="77777777" w:rsidTr="00605C46">
        <w:tc>
          <w:tcPr>
            <w:tcW w:w="1696" w:type="dxa"/>
            <w:shd w:val="clear" w:color="auto" w:fill="auto"/>
            <w:tcMar>
              <w:top w:w="60" w:type="dxa"/>
              <w:left w:w="100" w:type="dxa"/>
              <w:bottom w:w="60" w:type="dxa"/>
              <w:right w:w="100" w:type="dxa"/>
            </w:tcMar>
            <w:vAlign w:val="center"/>
          </w:tcPr>
          <w:p w14:paraId="5AAA0001" w14:textId="77777777" w:rsidR="00B8078A" w:rsidRPr="00770956" w:rsidRDefault="000F7A0F">
            <w:pPr>
              <w:rPr>
                <w:sz w:val="22"/>
                <w:szCs w:val="22"/>
              </w:rPr>
            </w:pPr>
            <w:r w:rsidRPr="00770956">
              <w:rPr>
                <w:color w:val="262626"/>
              </w:rPr>
              <w:t>UC-DEL-05</w:t>
            </w:r>
          </w:p>
        </w:tc>
        <w:tc>
          <w:tcPr>
            <w:tcW w:w="4111" w:type="dxa"/>
            <w:shd w:val="clear" w:color="auto" w:fill="auto"/>
            <w:tcMar>
              <w:top w:w="60" w:type="dxa"/>
              <w:left w:w="100" w:type="dxa"/>
              <w:bottom w:w="60" w:type="dxa"/>
              <w:right w:w="100" w:type="dxa"/>
            </w:tcMar>
            <w:vAlign w:val="center"/>
          </w:tcPr>
          <w:p w14:paraId="5AAA0002" w14:textId="77777777" w:rsidR="00B8078A" w:rsidRPr="00770956" w:rsidRDefault="000F7A0F">
            <w:pPr>
              <w:rPr>
                <w:sz w:val="22"/>
                <w:szCs w:val="22"/>
              </w:rPr>
            </w:pPr>
            <w:r w:rsidRPr="00770956">
              <w:rPr>
                <w:color w:val="262626"/>
              </w:rPr>
              <w:t>Rabattre un délibéré</w:t>
            </w:r>
          </w:p>
        </w:tc>
        <w:tc>
          <w:tcPr>
            <w:tcW w:w="3553" w:type="dxa"/>
            <w:shd w:val="clear" w:color="auto" w:fill="auto"/>
            <w:tcMar>
              <w:top w:w="60" w:type="dxa"/>
              <w:left w:w="100" w:type="dxa"/>
              <w:bottom w:w="60" w:type="dxa"/>
              <w:right w:w="100" w:type="dxa"/>
            </w:tcMar>
            <w:vAlign w:val="center"/>
          </w:tcPr>
          <w:p w14:paraId="5AAA0003" w14:textId="77777777" w:rsidR="00B8078A" w:rsidRPr="00770956" w:rsidRDefault="000F7A0F">
            <w:pPr>
              <w:rPr>
                <w:sz w:val="22"/>
                <w:szCs w:val="22"/>
              </w:rPr>
            </w:pPr>
            <w:r w:rsidRPr="00770956">
              <w:rPr>
                <w:color w:val="262626"/>
              </w:rPr>
              <w:t>Juriste</w:t>
            </w:r>
          </w:p>
        </w:tc>
      </w:tr>
      <w:tr w:rsidR="00B8078A" w:rsidRPr="00770956" w14:paraId="0D225615" w14:textId="77777777" w:rsidTr="00605C46">
        <w:tc>
          <w:tcPr>
            <w:tcW w:w="1696" w:type="dxa"/>
            <w:shd w:val="clear" w:color="auto" w:fill="auto"/>
            <w:tcMar>
              <w:top w:w="60" w:type="dxa"/>
              <w:left w:w="100" w:type="dxa"/>
              <w:bottom w:w="60" w:type="dxa"/>
              <w:right w:w="100" w:type="dxa"/>
            </w:tcMar>
            <w:vAlign w:val="center"/>
          </w:tcPr>
          <w:p w14:paraId="540807EA" w14:textId="77777777" w:rsidR="00B8078A" w:rsidRPr="00770956" w:rsidRDefault="000F7A0F">
            <w:pPr>
              <w:rPr>
                <w:sz w:val="22"/>
                <w:szCs w:val="22"/>
              </w:rPr>
            </w:pPr>
            <w:r w:rsidRPr="00770956">
              <w:rPr>
                <w:color w:val="262626"/>
              </w:rPr>
              <w:t>UC-INT-01</w:t>
            </w:r>
          </w:p>
        </w:tc>
        <w:tc>
          <w:tcPr>
            <w:tcW w:w="4111" w:type="dxa"/>
            <w:shd w:val="clear" w:color="auto" w:fill="auto"/>
            <w:tcMar>
              <w:top w:w="60" w:type="dxa"/>
              <w:left w:w="100" w:type="dxa"/>
              <w:bottom w:w="60" w:type="dxa"/>
              <w:right w:w="100" w:type="dxa"/>
            </w:tcMar>
            <w:vAlign w:val="center"/>
          </w:tcPr>
          <w:p w14:paraId="53246E6E" w14:textId="77777777" w:rsidR="00B8078A" w:rsidRPr="00770956" w:rsidRDefault="000F7A0F">
            <w:pPr>
              <w:rPr>
                <w:sz w:val="22"/>
                <w:szCs w:val="22"/>
              </w:rPr>
            </w:pPr>
            <w:r w:rsidRPr="00770956">
              <w:rPr>
                <w:color w:val="262626"/>
              </w:rPr>
              <w:t>Déposer une demande de frais</w:t>
            </w:r>
          </w:p>
        </w:tc>
        <w:tc>
          <w:tcPr>
            <w:tcW w:w="3553" w:type="dxa"/>
            <w:shd w:val="clear" w:color="auto" w:fill="auto"/>
            <w:tcMar>
              <w:top w:w="60" w:type="dxa"/>
              <w:left w:w="100" w:type="dxa"/>
              <w:bottom w:w="60" w:type="dxa"/>
              <w:right w:w="100" w:type="dxa"/>
            </w:tcMar>
            <w:vAlign w:val="center"/>
          </w:tcPr>
          <w:p w14:paraId="37AD444F" w14:textId="77777777" w:rsidR="00B8078A" w:rsidRPr="00770956" w:rsidRDefault="000F7A0F">
            <w:pPr>
              <w:rPr>
                <w:sz w:val="22"/>
                <w:szCs w:val="22"/>
              </w:rPr>
            </w:pPr>
            <w:r w:rsidRPr="00770956">
              <w:rPr>
                <w:color w:val="262626"/>
              </w:rPr>
              <w:t>Avocat partenaire</w:t>
            </w:r>
          </w:p>
        </w:tc>
      </w:tr>
      <w:tr w:rsidR="00B8078A" w:rsidRPr="00770956" w14:paraId="76D98B25" w14:textId="77777777" w:rsidTr="00605C46">
        <w:tc>
          <w:tcPr>
            <w:tcW w:w="1696" w:type="dxa"/>
            <w:shd w:val="clear" w:color="auto" w:fill="auto"/>
            <w:tcMar>
              <w:top w:w="60" w:type="dxa"/>
              <w:left w:w="100" w:type="dxa"/>
              <w:bottom w:w="60" w:type="dxa"/>
              <w:right w:w="100" w:type="dxa"/>
            </w:tcMar>
            <w:vAlign w:val="center"/>
          </w:tcPr>
          <w:p w14:paraId="794D0CC3" w14:textId="77777777" w:rsidR="00B8078A" w:rsidRPr="00770956" w:rsidRDefault="000F7A0F">
            <w:pPr>
              <w:rPr>
                <w:sz w:val="22"/>
                <w:szCs w:val="22"/>
              </w:rPr>
            </w:pPr>
            <w:r w:rsidRPr="00770956">
              <w:rPr>
                <w:color w:val="262626"/>
              </w:rPr>
              <w:t>UC-INT-02</w:t>
            </w:r>
          </w:p>
        </w:tc>
        <w:tc>
          <w:tcPr>
            <w:tcW w:w="4111" w:type="dxa"/>
            <w:shd w:val="clear" w:color="auto" w:fill="auto"/>
            <w:tcMar>
              <w:top w:w="60" w:type="dxa"/>
              <w:left w:w="100" w:type="dxa"/>
              <w:bottom w:w="60" w:type="dxa"/>
              <w:right w:w="100" w:type="dxa"/>
            </w:tcMar>
            <w:vAlign w:val="center"/>
          </w:tcPr>
          <w:p w14:paraId="1BEF8A54" w14:textId="77777777" w:rsidR="00B8078A" w:rsidRPr="00770956" w:rsidRDefault="000F7A0F">
            <w:pPr>
              <w:rPr>
                <w:sz w:val="22"/>
                <w:szCs w:val="22"/>
              </w:rPr>
            </w:pPr>
            <w:r w:rsidRPr="00770956">
              <w:rPr>
                <w:color w:val="262626"/>
              </w:rPr>
              <w:t>Contrôler l'opportunité d'une demande</w:t>
            </w:r>
          </w:p>
        </w:tc>
        <w:tc>
          <w:tcPr>
            <w:tcW w:w="3553" w:type="dxa"/>
            <w:shd w:val="clear" w:color="auto" w:fill="auto"/>
            <w:tcMar>
              <w:top w:w="60" w:type="dxa"/>
              <w:left w:w="100" w:type="dxa"/>
              <w:bottom w:w="60" w:type="dxa"/>
              <w:right w:w="100" w:type="dxa"/>
            </w:tcMar>
            <w:vAlign w:val="center"/>
          </w:tcPr>
          <w:p w14:paraId="4F9A8B29" w14:textId="77777777" w:rsidR="00B8078A" w:rsidRPr="00770956" w:rsidRDefault="000F7A0F">
            <w:pPr>
              <w:rPr>
                <w:sz w:val="22"/>
                <w:szCs w:val="22"/>
              </w:rPr>
            </w:pPr>
            <w:r w:rsidRPr="00770956">
              <w:rPr>
                <w:color w:val="262626"/>
              </w:rPr>
              <w:t>Directeur Juridique Adjoint (+ DJ si sensible/&gt;50M)</w:t>
            </w:r>
          </w:p>
        </w:tc>
      </w:tr>
      <w:tr w:rsidR="00B8078A" w:rsidRPr="00770956" w14:paraId="6FB79A1F" w14:textId="77777777" w:rsidTr="00605C46">
        <w:tc>
          <w:tcPr>
            <w:tcW w:w="1696" w:type="dxa"/>
            <w:shd w:val="clear" w:color="auto" w:fill="auto"/>
            <w:tcMar>
              <w:top w:w="60" w:type="dxa"/>
              <w:left w:w="100" w:type="dxa"/>
              <w:bottom w:w="60" w:type="dxa"/>
              <w:right w:w="100" w:type="dxa"/>
            </w:tcMar>
            <w:vAlign w:val="center"/>
          </w:tcPr>
          <w:p w14:paraId="12BBEFD3" w14:textId="77777777" w:rsidR="00B8078A" w:rsidRPr="00770956" w:rsidRDefault="000F7A0F">
            <w:pPr>
              <w:rPr>
                <w:sz w:val="22"/>
                <w:szCs w:val="22"/>
              </w:rPr>
            </w:pPr>
            <w:r w:rsidRPr="00770956">
              <w:rPr>
                <w:color w:val="262626"/>
              </w:rPr>
              <w:t>UC-INT-03</w:t>
            </w:r>
          </w:p>
        </w:tc>
        <w:tc>
          <w:tcPr>
            <w:tcW w:w="4111" w:type="dxa"/>
            <w:shd w:val="clear" w:color="auto" w:fill="auto"/>
            <w:tcMar>
              <w:top w:w="60" w:type="dxa"/>
              <w:left w:w="100" w:type="dxa"/>
              <w:bottom w:w="60" w:type="dxa"/>
              <w:right w:w="100" w:type="dxa"/>
            </w:tcMar>
            <w:vAlign w:val="center"/>
          </w:tcPr>
          <w:p w14:paraId="4EEC1BFC" w14:textId="77777777" w:rsidR="00B8078A" w:rsidRPr="00770956" w:rsidRDefault="000F7A0F">
            <w:pPr>
              <w:rPr>
                <w:sz w:val="22"/>
                <w:szCs w:val="22"/>
              </w:rPr>
            </w:pPr>
            <w:r w:rsidRPr="00770956">
              <w:rPr>
                <w:color w:val="262626"/>
              </w:rPr>
              <w:t>Contrôler la conformité d'une demande</w:t>
            </w:r>
          </w:p>
        </w:tc>
        <w:tc>
          <w:tcPr>
            <w:tcW w:w="3553" w:type="dxa"/>
            <w:shd w:val="clear" w:color="auto" w:fill="auto"/>
            <w:tcMar>
              <w:top w:w="60" w:type="dxa"/>
              <w:left w:w="100" w:type="dxa"/>
              <w:bottom w:w="60" w:type="dxa"/>
              <w:right w:w="100" w:type="dxa"/>
            </w:tcMar>
            <w:vAlign w:val="center"/>
          </w:tcPr>
          <w:p w14:paraId="52FA8470" w14:textId="77777777" w:rsidR="00B8078A" w:rsidRPr="00770956" w:rsidRDefault="000F7A0F">
            <w:pPr>
              <w:rPr>
                <w:sz w:val="22"/>
                <w:szCs w:val="22"/>
              </w:rPr>
            </w:pPr>
            <w:r w:rsidRPr="00770956">
              <w:rPr>
                <w:color w:val="262626"/>
              </w:rPr>
              <w:t>Assistante de Direction</w:t>
            </w:r>
          </w:p>
        </w:tc>
      </w:tr>
      <w:tr w:rsidR="00B8078A" w:rsidRPr="00770956" w14:paraId="09DE9948" w14:textId="77777777" w:rsidTr="00605C46">
        <w:tc>
          <w:tcPr>
            <w:tcW w:w="1696" w:type="dxa"/>
            <w:shd w:val="clear" w:color="auto" w:fill="auto"/>
            <w:tcMar>
              <w:top w:w="60" w:type="dxa"/>
              <w:left w:w="100" w:type="dxa"/>
              <w:bottom w:w="60" w:type="dxa"/>
              <w:right w:w="100" w:type="dxa"/>
            </w:tcMar>
            <w:vAlign w:val="center"/>
          </w:tcPr>
          <w:p w14:paraId="71A08481" w14:textId="77777777" w:rsidR="00B8078A" w:rsidRPr="00770956" w:rsidRDefault="000F7A0F">
            <w:pPr>
              <w:rPr>
                <w:sz w:val="22"/>
                <w:szCs w:val="22"/>
              </w:rPr>
            </w:pPr>
            <w:r w:rsidRPr="00770956">
              <w:rPr>
                <w:color w:val="262626"/>
              </w:rPr>
              <w:t>UC-INT-04</w:t>
            </w:r>
          </w:p>
        </w:tc>
        <w:tc>
          <w:tcPr>
            <w:tcW w:w="4111" w:type="dxa"/>
            <w:shd w:val="clear" w:color="auto" w:fill="auto"/>
            <w:tcMar>
              <w:top w:w="60" w:type="dxa"/>
              <w:left w:w="100" w:type="dxa"/>
              <w:bottom w:w="60" w:type="dxa"/>
              <w:right w:w="100" w:type="dxa"/>
            </w:tcMar>
            <w:vAlign w:val="center"/>
          </w:tcPr>
          <w:p w14:paraId="360842C6" w14:textId="77777777" w:rsidR="00B8078A" w:rsidRPr="00770956" w:rsidRDefault="000F7A0F">
            <w:pPr>
              <w:rPr>
                <w:sz w:val="22"/>
                <w:szCs w:val="22"/>
              </w:rPr>
            </w:pPr>
            <w:r w:rsidRPr="00770956">
              <w:rPr>
                <w:color w:val="262626"/>
              </w:rPr>
              <w:t>Mettre à jour le statut de paiement</w:t>
            </w:r>
          </w:p>
        </w:tc>
        <w:tc>
          <w:tcPr>
            <w:tcW w:w="3553" w:type="dxa"/>
            <w:shd w:val="clear" w:color="auto" w:fill="auto"/>
            <w:tcMar>
              <w:top w:w="60" w:type="dxa"/>
              <w:left w:w="100" w:type="dxa"/>
              <w:bottom w:w="60" w:type="dxa"/>
              <w:right w:w="100" w:type="dxa"/>
            </w:tcMar>
            <w:vAlign w:val="center"/>
          </w:tcPr>
          <w:p w14:paraId="75F66DC8" w14:textId="77777777" w:rsidR="00B8078A" w:rsidRPr="00770956" w:rsidRDefault="000F7A0F">
            <w:pPr>
              <w:rPr>
                <w:sz w:val="22"/>
                <w:szCs w:val="22"/>
              </w:rPr>
            </w:pPr>
            <w:r w:rsidRPr="00770956">
              <w:rPr>
                <w:color w:val="262626"/>
              </w:rPr>
              <w:t>Assistante de Direction</w:t>
            </w:r>
          </w:p>
        </w:tc>
      </w:tr>
      <w:tr w:rsidR="00B8078A" w:rsidRPr="00770956" w14:paraId="1C04D13F" w14:textId="77777777" w:rsidTr="00605C46">
        <w:tc>
          <w:tcPr>
            <w:tcW w:w="1696" w:type="dxa"/>
            <w:shd w:val="clear" w:color="auto" w:fill="auto"/>
            <w:tcMar>
              <w:top w:w="60" w:type="dxa"/>
              <w:left w:w="100" w:type="dxa"/>
              <w:bottom w:w="60" w:type="dxa"/>
              <w:right w:w="100" w:type="dxa"/>
            </w:tcMar>
            <w:vAlign w:val="center"/>
          </w:tcPr>
          <w:p w14:paraId="3BAB09F1" w14:textId="77777777" w:rsidR="00B8078A" w:rsidRPr="00770956" w:rsidRDefault="000F7A0F">
            <w:pPr>
              <w:rPr>
                <w:sz w:val="22"/>
                <w:szCs w:val="22"/>
              </w:rPr>
            </w:pPr>
            <w:r w:rsidRPr="00770956">
              <w:rPr>
                <w:color w:val="262626"/>
              </w:rPr>
              <w:t>UC-INT-05</w:t>
            </w:r>
          </w:p>
        </w:tc>
        <w:tc>
          <w:tcPr>
            <w:tcW w:w="4111" w:type="dxa"/>
            <w:shd w:val="clear" w:color="auto" w:fill="auto"/>
            <w:tcMar>
              <w:top w:w="60" w:type="dxa"/>
              <w:left w:w="100" w:type="dxa"/>
              <w:bottom w:w="60" w:type="dxa"/>
              <w:right w:w="100" w:type="dxa"/>
            </w:tcMar>
            <w:vAlign w:val="center"/>
          </w:tcPr>
          <w:p w14:paraId="2BA93187" w14:textId="77777777" w:rsidR="00B8078A" w:rsidRPr="00770956" w:rsidRDefault="000F7A0F">
            <w:pPr>
              <w:rPr>
                <w:sz w:val="22"/>
                <w:szCs w:val="22"/>
              </w:rPr>
            </w:pPr>
            <w:r w:rsidRPr="00770956">
              <w:rPr>
                <w:color w:val="262626"/>
              </w:rPr>
              <w:t>Solliciter la constitution d'un prestataire</w:t>
            </w:r>
          </w:p>
        </w:tc>
        <w:tc>
          <w:tcPr>
            <w:tcW w:w="3553" w:type="dxa"/>
            <w:shd w:val="clear" w:color="auto" w:fill="auto"/>
            <w:tcMar>
              <w:top w:w="60" w:type="dxa"/>
              <w:left w:w="100" w:type="dxa"/>
              <w:bottom w:w="60" w:type="dxa"/>
              <w:right w:w="100" w:type="dxa"/>
            </w:tcMar>
            <w:vAlign w:val="center"/>
          </w:tcPr>
          <w:p w14:paraId="14DDCCC1" w14:textId="77777777" w:rsidR="00B8078A" w:rsidRPr="00770956" w:rsidRDefault="000F7A0F">
            <w:pPr>
              <w:rPr>
                <w:sz w:val="22"/>
                <w:szCs w:val="22"/>
              </w:rPr>
            </w:pPr>
            <w:r w:rsidRPr="00770956">
              <w:rPr>
                <w:color w:val="262626"/>
              </w:rPr>
              <w:t>Juriste</w:t>
            </w:r>
          </w:p>
        </w:tc>
      </w:tr>
      <w:tr w:rsidR="00B8078A" w:rsidRPr="00770956" w14:paraId="49A4175B" w14:textId="77777777" w:rsidTr="00605C46">
        <w:tc>
          <w:tcPr>
            <w:tcW w:w="1696" w:type="dxa"/>
            <w:shd w:val="clear" w:color="auto" w:fill="auto"/>
            <w:tcMar>
              <w:top w:w="60" w:type="dxa"/>
              <w:left w:w="100" w:type="dxa"/>
              <w:bottom w:w="60" w:type="dxa"/>
              <w:right w:w="100" w:type="dxa"/>
            </w:tcMar>
            <w:vAlign w:val="center"/>
          </w:tcPr>
          <w:p w14:paraId="7FDC1C26" w14:textId="77777777" w:rsidR="00B8078A" w:rsidRPr="00770956" w:rsidRDefault="000F7A0F">
            <w:pPr>
              <w:rPr>
                <w:sz w:val="22"/>
                <w:szCs w:val="22"/>
              </w:rPr>
            </w:pPr>
            <w:r w:rsidRPr="00770956">
              <w:rPr>
                <w:color w:val="262626"/>
              </w:rPr>
              <w:t>UC-INT-06</w:t>
            </w:r>
          </w:p>
        </w:tc>
        <w:tc>
          <w:tcPr>
            <w:tcW w:w="4111" w:type="dxa"/>
            <w:shd w:val="clear" w:color="auto" w:fill="auto"/>
            <w:tcMar>
              <w:top w:w="60" w:type="dxa"/>
              <w:left w:w="100" w:type="dxa"/>
              <w:bottom w:w="60" w:type="dxa"/>
              <w:right w:w="100" w:type="dxa"/>
            </w:tcMar>
            <w:vAlign w:val="center"/>
          </w:tcPr>
          <w:p w14:paraId="3A30DBD6" w14:textId="77777777" w:rsidR="00B8078A" w:rsidRPr="00770956" w:rsidRDefault="000F7A0F">
            <w:pPr>
              <w:rPr>
                <w:sz w:val="22"/>
                <w:szCs w:val="22"/>
              </w:rPr>
            </w:pPr>
            <w:r w:rsidRPr="00770956">
              <w:rPr>
                <w:color w:val="262626"/>
              </w:rPr>
              <w:t>Valider une lettre de constitution</w:t>
            </w:r>
          </w:p>
        </w:tc>
        <w:tc>
          <w:tcPr>
            <w:tcW w:w="3553" w:type="dxa"/>
            <w:shd w:val="clear" w:color="auto" w:fill="auto"/>
            <w:tcMar>
              <w:top w:w="60" w:type="dxa"/>
              <w:left w:w="100" w:type="dxa"/>
              <w:bottom w:w="60" w:type="dxa"/>
              <w:right w:w="100" w:type="dxa"/>
            </w:tcMar>
            <w:vAlign w:val="center"/>
          </w:tcPr>
          <w:p w14:paraId="7F6E684C" w14:textId="77777777" w:rsidR="00B8078A" w:rsidRPr="00770956" w:rsidRDefault="000F7A0F">
            <w:pPr>
              <w:rPr>
                <w:sz w:val="22"/>
                <w:szCs w:val="22"/>
              </w:rPr>
            </w:pPr>
            <w:r w:rsidRPr="00770956">
              <w:rPr>
                <w:color w:val="262626"/>
              </w:rPr>
              <w:t>Supérieur hiérarchique désigné</w:t>
            </w:r>
          </w:p>
        </w:tc>
      </w:tr>
      <w:tr w:rsidR="00B8078A" w:rsidRPr="00770956" w14:paraId="240FB82F" w14:textId="77777777" w:rsidTr="00605C46">
        <w:tc>
          <w:tcPr>
            <w:tcW w:w="1696" w:type="dxa"/>
            <w:shd w:val="clear" w:color="auto" w:fill="auto"/>
            <w:tcMar>
              <w:top w:w="60" w:type="dxa"/>
              <w:left w:w="100" w:type="dxa"/>
              <w:bottom w:w="60" w:type="dxa"/>
              <w:right w:w="100" w:type="dxa"/>
            </w:tcMar>
            <w:vAlign w:val="center"/>
          </w:tcPr>
          <w:p w14:paraId="3720DFB1" w14:textId="77777777" w:rsidR="00B8078A" w:rsidRPr="00770956" w:rsidRDefault="000F7A0F">
            <w:pPr>
              <w:rPr>
                <w:sz w:val="22"/>
                <w:szCs w:val="22"/>
              </w:rPr>
            </w:pPr>
            <w:r w:rsidRPr="00770956">
              <w:rPr>
                <w:color w:val="262626"/>
              </w:rPr>
              <w:t>UC-INT-07</w:t>
            </w:r>
          </w:p>
        </w:tc>
        <w:tc>
          <w:tcPr>
            <w:tcW w:w="4111" w:type="dxa"/>
            <w:shd w:val="clear" w:color="auto" w:fill="auto"/>
            <w:tcMar>
              <w:top w:w="60" w:type="dxa"/>
              <w:left w:w="100" w:type="dxa"/>
              <w:bottom w:w="60" w:type="dxa"/>
              <w:right w:w="100" w:type="dxa"/>
            </w:tcMar>
            <w:vAlign w:val="center"/>
          </w:tcPr>
          <w:p w14:paraId="033256C8" w14:textId="77777777" w:rsidR="00B8078A" w:rsidRPr="00770956" w:rsidRDefault="000F7A0F">
            <w:pPr>
              <w:rPr>
                <w:sz w:val="22"/>
                <w:szCs w:val="22"/>
              </w:rPr>
            </w:pPr>
            <w:r w:rsidRPr="00770956">
              <w:rPr>
                <w:color w:val="262626"/>
              </w:rPr>
              <w:t>Consulter le répertoire des avocats</w:t>
            </w:r>
          </w:p>
        </w:tc>
        <w:tc>
          <w:tcPr>
            <w:tcW w:w="3553" w:type="dxa"/>
            <w:shd w:val="clear" w:color="auto" w:fill="auto"/>
            <w:tcMar>
              <w:top w:w="60" w:type="dxa"/>
              <w:left w:w="100" w:type="dxa"/>
              <w:bottom w:w="60" w:type="dxa"/>
              <w:right w:w="100" w:type="dxa"/>
            </w:tcMar>
            <w:vAlign w:val="center"/>
          </w:tcPr>
          <w:p w14:paraId="3D37E317" w14:textId="77777777" w:rsidR="00B8078A" w:rsidRPr="00770956" w:rsidRDefault="000F7A0F">
            <w:pPr>
              <w:rPr>
                <w:sz w:val="22"/>
                <w:szCs w:val="22"/>
              </w:rPr>
            </w:pPr>
            <w:r w:rsidRPr="00770956">
              <w:rPr>
                <w:color w:val="262626"/>
              </w:rPr>
              <w:t>Juriste, Assistante de Direction</w:t>
            </w:r>
          </w:p>
        </w:tc>
      </w:tr>
      <w:tr w:rsidR="00B8078A" w:rsidRPr="00770956" w14:paraId="3E244B87" w14:textId="77777777" w:rsidTr="00605C46">
        <w:tc>
          <w:tcPr>
            <w:tcW w:w="1696" w:type="dxa"/>
            <w:shd w:val="clear" w:color="auto" w:fill="auto"/>
            <w:tcMar>
              <w:top w:w="60" w:type="dxa"/>
              <w:left w:w="100" w:type="dxa"/>
              <w:bottom w:w="60" w:type="dxa"/>
              <w:right w:w="100" w:type="dxa"/>
            </w:tcMar>
            <w:vAlign w:val="center"/>
          </w:tcPr>
          <w:p w14:paraId="0A19B0DA" w14:textId="77777777" w:rsidR="00B8078A" w:rsidRPr="00770956" w:rsidRDefault="000F7A0F">
            <w:pPr>
              <w:rPr>
                <w:sz w:val="22"/>
                <w:szCs w:val="22"/>
              </w:rPr>
            </w:pPr>
            <w:r w:rsidRPr="00770956">
              <w:rPr>
                <w:color w:val="262626"/>
              </w:rPr>
              <w:t>UC-INT-08</w:t>
            </w:r>
          </w:p>
        </w:tc>
        <w:tc>
          <w:tcPr>
            <w:tcW w:w="4111" w:type="dxa"/>
            <w:shd w:val="clear" w:color="auto" w:fill="auto"/>
            <w:tcMar>
              <w:top w:w="60" w:type="dxa"/>
              <w:left w:w="100" w:type="dxa"/>
              <w:bottom w:w="60" w:type="dxa"/>
              <w:right w:w="100" w:type="dxa"/>
            </w:tcMar>
            <w:vAlign w:val="center"/>
          </w:tcPr>
          <w:p w14:paraId="16A26381" w14:textId="77777777" w:rsidR="00B8078A" w:rsidRPr="00770956" w:rsidRDefault="000F7A0F">
            <w:pPr>
              <w:rPr>
                <w:sz w:val="22"/>
                <w:szCs w:val="22"/>
              </w:rPr>
            </w:pPr>
            <w:r w:rsidRPr="00770956">
              <w:rPr>
                <w:color w:val="262626"/>
              </w:rPr>
              <w:t>Consulter, commenter ou recevoir une observation/orientation</w:t>
            </w:r>
          </w:p>
        </w:tc>
        <w:tc>
          <w:tcPr>
            <w:tcW w:w="3553" w:type="dxa"/>
            <w:shd w:val="clear" w:color="auto" w:fill="auto"/>
            <w:tcMar>
              <w:top w:w="60" w:type="dxa"/>
              <w:left w:w="100" w:type="dxa"/>
              <w:bottom w:w="60" w:type="dxa"/>
              <w:right w:w="100" w:type="dxa"/>
            </w:tcMar>
            <w:vAlign w:val="center"/>
          </w:tcPr>
          <w:p w14:paraId="6ED00A33" w14:textId="77777777" w:rsidR="00B8078A" w:rsidRPr="00770956" w:rsidRDefault="000F7A0F">
            <w:pPr>
              <w:rPr>
                <w:sz w:val="22"/>
                <w:szCs w:val="22"/>
              </w:rPr>
            </w:pPr>
            <w:r w:rsidRPr="00770956">
              <w:rPr>
                <w:color w:val="262626"/>
              </w:rPr>
              <w:t>Juriste, Directeur Juridique ou Directeur Juridique Adjoint</w:t>
            </w:r>
          </w:p>
        </w:tc>
      </w:tr>
      <w:tr w:rsidR="00B8078A" w:rsidRPr="00770956" w14:paraId="5CC9722F" w14:textId="77777777" w:rsidTr="00605C46">
        <w:tc>
          <w:tcPr>
            <w:tcW w:w="1696" w:type="dxa"/>
            <w:shd w:val="clear" w:color="auto" w:fill="auto"/>
            <w:tcMar>
              <w:top w:w="60" w:type="dxa"/>
              <w:left w:w="100" w:type="dxa"/>
              <w:bottom w:w="60" w:type="dxa"/>
              <w:right w:w="100" w:type="dxa"/>
            </w:tcMar>
            <w:vAlign w:val="center"/>
          </w:tcPr>
          <w:p w14:paraId="11723D68" w14:textId="77777777" w:rsidR="00B8078A" w:rsidRPr="00770956" w:rsidRDefault="000F7A0F">
            <w:pPr>
              <w:rPr>
                <w:sz w:val="22"/>
                <w:szCs w:val="22"/>
              </w:rPr>
            </w:pPr>
            <w:r w:rsidRPr="00770956">
              <w:rPr>
                <w:color w:val="262626"/>
              </w:rPr>
              <w:t>UC-INT-09</w:t>
            </w:r>
          </w:p>
        </w:tc>
        <w:tc>
          <w:tcPr>
            <w:tcW w:w="4111" w:type="dxa"/>
            <w:shd w:val="clear" w:color="auto" w:fill="auto"/>
            <w:tcMar>
              <w:top w:w="60" w:type="dxa"/>
              <w:left w:w="100" w:type="dxa"/>
              <w:bottom w:w="60" w:type="dxa"/>
              <w:right w:w="100" w:type="dxa"/>
            </w:tcMar>
            <w:vAlign w:val="center"/>
          </w:tcPr>
          <w:p w14:paraId="66AA7D92" w14:textId="77777777" w:rsidR="00B8078A" w:rsidRPr="00770956" w:rsidRDefault="000F7A0F">
            <w:pPr>
              <w:rPr>
                <w:sz w:val="22"/>
                <w:szCs w:val="22"/>
              </w:rPr>
            </w:pPr>
            <w:r w:rsidRPr="00770956">
              <w:rPr>
                <w:color w:val="262626"/>
              </w:rPr>
              <w:t>Déposer un compte rendu d'audience</w:t>
            </w:r>
          </w:p>
        </w:tc>
        <w:tc>
          <w:tcPr>
            <w:tcW w:w="3553" w:type="dxa"/>
            <w:shd w:val="clear" w:color="auto" w:fill="auto"/>
            <w:tcMar>
              <w:top w:w="60" w:type="dxa"/>
              <w:left w:w="100" w:type="dxa"/>
              <w:bottom w:w="60" w:type="dxa"/>
              <w:right w:w="100" w:type="dxa"/>
            </w:tcMar>
            <w:vAlign w:val="center"/>
          </w:tcPr>
          <w:p w14:paraId="35A02C1F" w14:textId="77777777" w:rsidR="00B8078A" w:rsidRPr="00770956" w:rsidRDefault="000F7A0F">
            <w:pPr>
              <w:rPr>
                <w:sz w:val="22"/>
                <w:szCs w:val="22"/>
              </w:rPr>
            </w:pPr>
            <w:r w:rsidRPr="00770956">
              <w:rPr>
                <w:color w:val="262626"/>
              </w:rPr>
              <w:t>Avocat partenaire</w:t>
            </w:r>
          </w:p>
        </w:tc>
      </w:tr>
      <w:tr w:rsidR="00B8078A" w:rsidRPr="00770956" w14:paraId="3CD52804" w14:textId="77777777" w:rsidTr="00605C46">
        <w:tc>
          <w:tcPr>
            <w:tcW w:w="1696" w:type="dxa"/>
            <w:shd w:val="clear" w:color="auto" w:fill="auto"/>
            <w:tcMar>
              <w:top w:w="60" w:type="dxa"/>
              <w:left w:w="100" w:type="dxa"/>
              <w:bottom w:w="60" w:type="dxa"/>
              <w:right w:w="100" w:type="dxa"/>
            </w:tcMar>
            <w:vAlign w:val="center"/>
          </w:tcPr>
          <w:p w14:paraId="372E5582" w14:textId="77777777" w:rsidR="00B8078A" w:rsidRPr="00770956" w:rsidRDefault="000F7A0F">
            <w:pPr>
              <w:rPr>
                <w:sz w:val="22"/>
                <w:szCs w:val="22"/>
              </w:rPr>
            </w:pPr>
            <w:r w:rsidRPr="00770956">
              <w:rPr>
                <w:color w:val="262626"/>
              </w:rPr>
              <w:t>UC-INT-10</w:t>
            </w:r>
          </w:p>
        </w:tc>
        <w:tc>
          <w:tcPr>
            <w:tcW w:w="4111" w:type="dxa"/>
            <w:shd w:val="clear" w:color="auto" w:fill="auto"/>
            <w:tcMar>
              <w:top w:w="60" w:type="dxa"/>
              <w:left w:w="100" w:type="dxa"/>
              <w:bottom w:w="60" w:type="dxa"/>
              <w:right w:w="100" w:type="dxa"/>
            </w:tcMar>
            <w:vAlign w:val="center"/>
          </w:tcPr>
          <w:p w14:paraId="07932D4E" w14:textId="77777777" w:rsidR="00B8078A" w:rsidRPr="00770956" w:rsidRDefault="000F7A0F">
            <w:pPr>
              <w:rPr>
                <w:sz w:val="22"/>
                <w:szCs w:val="22"/>
              </w:rPr>
            </w:pPr>
            <w:r w:rsidRPr="00770956">
              <w:rPr>
                <w:color w:val="262626"/>
              </w:rPr>
              <w:t>Valider un compte rendu d'audience</w:t>
            </w:r>
          </w:p>
        </w:tc>
        <w:tc>
          <w:tcPr>
            <w:tcW w:w="3553" w:type="dxa"/>
            <w:shd w:val="clear" w:color="auto" w:fill="auto"/>
            <w:tcMar>
              <w:top w:w="60" w:type="dxa"/>
              <w:left w:w="100" w:type="dxa"/>
              <w:bottom w:w="60" w:type="dxa"/>
              <w:right w:w="100" w:type="dxa"/>
            </w:tcMar>
            <w:vAlign w:val="center"/>
          </w:tcPr>
          <w:p w14:paraId="343DAAFB" w14:textId="77777777" w:rsidR="00B8078A" w:rsidRPr="00770956" w:rsidRDefault="000F7A0F">
            <w:pPr>
              <w:rPr>
                <w:sz w:val="22"/>
                <w:szCs w:val="22"/>
              </w:rPr>
            </w:pPr>
            <w:r w:rsidRPr="00770956">
              <w:rPr>
                <w:color w:val="262626"/>
              </w:rPr>
              <w:t>Assistante de Direction</w:t>
            </w:r>
          </w:p>
        </w:tc>
      </w:tr>
      <w:tr w:rsidR="00B8078A" w:rsidRPr="00770956" w14:paraId="677A4DD5" w14:textId="77777777" w:rsidTr="00605C46">
        <w:tc>
          <w:tcPr>
            <w:tcW w:w="1696" w:type="dxa"/>
            <w:shd w:val="clear" w:color="auto" w:fill="auto"/>
            <w:tcMar>
              <w:top w:w="60" w:type="dxa"/>
              <w:left w:w="100" w:type="dxa"/>
              <w:bottom w:w="60" w:type="dxa"/>
              <w:right w:w="100" w:type="dxa"/>
            </w:tcMar>
            <w:vAlign w:val="center"/>
          </w:tcPr>
          <w:p w14:paraId="586CEA35" w14:textId="77777777" w:rsidR="00B8078A" w:rsidRPr="00770956" w:rsidRDefault="000F7A0F">
            <w:pPr>
              <w:rPr>
                <w:sz w:val="22"/>
                <w:szCs w:val="22"/>
              </w:rPr>
            </w:pPr>
            <w:r w:rsidRPr="00770956">
              <w:rPr>
                <w:color w:val="262626"/>
              </w:rPr>
              <w:t>UC-GED-01</w:t>
            </w:r>
          </w:p>
        </w:tc>
        <w:tc>
          <w:tcPr>
            <w:tcW w:w="4111" w:type="dxa"/>
            <w:shd w:val="clear" w:color="auto" w:fill="auto"/>
            <w:tcMar>
              <w:top w:w="60" w:type="dxa"/>
              <w:left w:w="100" w:type="dxa"/>
              <w:bottom w:w="60" w:type="dxa"/>
              <w:right w:w="100" w:type="dxa"/>
            </w:tcMar>
            <w:vAlign w:val="center"/>
          </w:tcPr>
          <w:p w14:paraId="6561DB67" w14:textId="77777777" w:rsidR="00B8078A" w:rsidRPr="00770956" w:rsidRDefault="000F7A0F">
            <w:pPr>
              <w:rPr>
                <w:sz w:val="22"/>
                <w:szCs w:val="22"/>
              </w:rPr>
            </w:pPr>
            <w:r w:rsidRPr="00770956">
              <w:rPr>
                <w:color w:val="262626"/>
              </w:rPr>
              <w:t>Charger un document</w:t>
            </w:r>
          </w:p>
        </w:tc>
        <w:tc>
          <w:tcPr>
            <w:tcW w:w="3553" w:type="dxa"/>
            <w:shd w:val="clear" w:color="auto" w:fill="auto"/>
            <w:tcMar>
              <w:top w:w="60" w:type="dxa"/>
              <w:left w:w="100" w:type="dxa"/>
              <w:bottom w:w="60" w:type="dxa"/>
              <w:right w:w="100" w:type="dxa"/>
            </w:tcMar>
            <w:vAlign w:val="center"/>
          </w:tcPr>
          <w:p w14:paraId="762AEAB0" w14:textId="77777777" w:rsidR="00B8078A" w:rsidRPr="00770956" w:rsidRDefault="000F7A0F">
            <w:pPr>
              <w:rPr>
                <w:sz w:val="22"/>
                <w:szCs w:val="22"/>
              </w:rPr>
            </w:pPr>
            <w:r w:rsidRPr="00770956">
              <w:rPr>
                <w:color w:val="262626"/>
              </w:rPr>
              <w:t>Juriste, Assistante, Supérieur, Directeur Juridique, DJA</w:t>
            </w:r>
          </w:p>
        </w:tc>
      </w:tr>
      <w:tr w:rsidR="00B8078A" w:rsidRPr="00770956" w14:paraId="0AF6ED18" w14:textId="77777777" w:rsidTr="00605C46">
        <w:tc>
          <w:tcPr>
            <w:tcW w:w="1696" w:type="dxa"/>
            <w:shd w:val="clear" w:color="auto" w:fill="auto"/>
            <w:tcMar>
              <w:top w:w="60" w:type="dxa"/>
              <w:left w:w="100" w:type="dxa"/>
              <w:bottom w:w="60" w:type="dxa"/>
              <w:right w:w="100" w:type="dxa"/>
            </w:tcMar>
            <w:vAlign w:val="center"/>
          </w:tcPr>
          <w:p w14:paraId="5A08D3CC" w14:textId="77777777" w:rsidR="00B8078A" w:rsidRPr="00770956" w:rsidRDefault="000F7A0F">
            <w:pPr>
              <w:rPr>
                <w:sz w:val="22"/>
                <w:szCs w:val="22"/>
              </w:rPr>
            </w:pPr>
            <w:r w:rsidRPr="00770956">
              <w:rPr>
                <w:color w:val="262626"/>
              </w:rPr>
              <w:t>UC-GED-02</w:t>
            </w:r>
          </w:p>
        </w:tc>
        <w:tc>
          <w:tcPr>
            <w:tcW w:w="4111" w:type="dxa"/>
            <w:shd w:val="clear" w:color="auto" w:fill="auto"/>
            <w:tcMar>
              <w:top w:w="60" w:type="dxa"/>
              <w:left w:w="100" w:type="dxa"/>
              <w:bottom w:w="60" w:type="dxa"/>
              <w:right w:w="100" w:type="dxa"/>
            </w:tcMar>
            <w:vAlign w:val="center"/>
          </w:tcPr>
          <w:p w14:paraId="1FB216C6" w14:textId="77777777" w:rsidR="00B8078A" w:rsidRPr="00770956" w:rsidRDefault="000F7A0F">
            <w:pPr>
              <w:rPr>
                <w:sz w:val="22"/>
                <w:szCs w:val="22"/>
              </w:rPr>
            </w:pPr>
            <w:r w:rsidRPr="00770956">
              <w:rPr>
                <w:color w:val="262626"/>
              </w:rPr>
              <w:t>Consulter un document</w:t>
            </w:r>
          </w:p>
        </w:tc>
        <w:tc>
          <w:tcPr>
            <w:tcW w:w="3553" w:type="dxa"/>
            <w:shd w:val="clear" w:color="auto" w:fill="auto"/>
            <w:tcMar>
              <w:top w:w="60" w:type="dxa"/>
              <w:left w:w="100" w:type="dxa"/>
              <w:bottom w:w="60" w:type="dxa"/>
              <w:right w:w="100" w:type="dxa"/>
            </w:tcMar>
            <w:vAlign w:val="center"/>
          </w:tcPr>
          <w:p w14:paraId="0E205F5B" w14:textId="77777777" w:rsidR="00B8078A" w:rsidRPr="00770956" w:rsidRDefault="000F7A0F">
            <w:pPr>
              <w:rPr>
                <w:sz w:val="22"/>
                <w:szCs w:val="22"/>
              </w:rPr>
            </w:pPr>
            <w:r w:rsidRPr="00770956">
              <w:rPr>
                <w:color w:val="262626"/>
              </w:rPr>
              <w:t>Tout juriste</w:t>
            </w:r>
          </w:p>
        </w:tc>
      </w:tr>
      <w:tr w:rsidR="00B8078A" w:rsidRPr="00770956" w14:paraId="74FD99DA" w14:textId="77777777" w:rsidTr="00605C46">
        <w:tc>
          <w:tcPr>
            <w:tcW w:w="1696" w:type="dxa"/>
            <w:shd w:val="clear" w:color="auto" w:fill="auto"/>
            <w:tcMar>
              <w:top w:w="60" w:type="dxa"/>
              <w:left w:w="100" w:type="dxa"/>
              <w:bottom w:w="60" w:type="dxa"/>
              <w:right w:w="100" w:type="dxa"/>
            </w:tcMar>
            <w:vAlign w:val="center"/>
          </w:tcPr>
          <w:p w14:paraId="3DF26CB0" w14:textId="77777777" w:rsidR="00B8078A" w:rsidRPr="00770956" w:rsidRDefault="000F7A0F">
            <w:pPr>
              <w:rPr>
                <w:sz w:val="22"/>
                <w:szCs w:val="22"/>
              </w:rPr>
            </w:pPr>
            <w:r w:rsidRPr="00770956">
              <w:rPr>
                <w:color w:val="262626"/>
              </w:rPr>
              <w:t>UC-GED-03</w:t>
            </w:r>
          </w:p>
        </w:tc>
        <w:tc>
          <w:tcPr>
            <w:tcW w:w="4111" w:type="dxa"/>
            <w:shd w:val="clear" w:color="auto" w:fill="auto"/>
            <w:tcMar>
              <w:top w:w="60" w:type="dxa"/>
              <w:left w:w="100" w:type="dxa"/>
              <w:bottom w:w="60" w:type="dxa"/>
              <w:right w:w="100" w:type="dxa"/>
            </w:tcMar>
            <w:vAlign w:val="center"/>
          </w:tcPr>
          <w:p w14:paraId="184073E8" w14:textId="77777777" w:rsidR="00B8078A" w:rsidRPr="00770956" w:rsidRDefault="000F7A0F">
            <w:pPr>
              <w:rPr>
                <w:sz w:val="22"/>
                <w:szCs w:val="22"/>
              </w:rPr>
            </w:pPr>
            <w:r w:rsidRPr="00770956">
              <w:rPr>
                <w:color w:val="262626"/>
              </w:rPr>
              <w:t>Supprimer un document</w:t>
            </w:r>
          </w:p>
        </w:tc>
        <w:tc>
          <w:tcPr>
            <w:tcW w:w="3553" w:type="dxa"/>
            <w:shd w:val="clear" w:color="auto" w:fill="auto"/>
            <w:tcMar>
              <w:top w:w="60" w:type="dxa"/>
              <w:left w:w="100" w:type="dxa"/>
              <w:bottom w:w="60" w:type="dxa"/>
              <w:right w:w="100" w:type="dxa"/>
            </w:tcMar>
            <w:vAlign w:val="center"/>
          </w:tcPr>
          <w:p w14:paraId="7BAB4832" w14:textId="77777777" w:rsidR="00B8078A" w:rsidRPr="00770956" w:rsidRDefault="000F7A0F">
            <w:pPr>
              <w:rPr>
                <w:sz w:val="22"/>
                <w:szCs w:val="22"/>
              </w:rPr>
            </w:pPr>
            <w:r w:rsidRPr="00770956">
              <w:rPr>
                <w:color w:val="262626"/>
              </w:rPr>
              <w:t>Auteur du chargement, Directeur Juridique, DJA</w:t>
            </w:r>
          </w:p>
        </w:tc>
      </w:tr>
      <w:tr w:rsidR="00B8078A" w:rsidRPr="00770956" w14:paraId="1772DEDC" w14:textId="77777777" w:rsidTr="00605C46">
        <w:tc>
          <w:tcPr>
            <w:tcW w:w="1696" w:type="dxa"/>
            <w:shd w:val="clear" w:color="auto" w:fill="auto"/>
            <w:tcMar>
              <w:top w:w="60" w:type="dxa"/>
              <w:left w:w="100" w:type="dxa"/>
              <w:bottom w:w="60" w:type="dxa"/>
              <w:right w:w="100" w:type="dxa"/>
            </w:tcMar>
            <w:vAlign w:val="center"/>
          </w:tcPr>
          <w:p w14:paraId="40042B6B" w14:textId="77777777" w:rsidR="00B8078A" w:rsidRPr="00770956" w:rsidRDefault="000F7A0F">
            <w:pPr>
              <w:rPr>
                <w:sz w:val="22"/>
                <w:szCs w:val="22"/>
              </w:rPr>
            </w:pPr>
            <w:r w:rsidRPr="00770956">
              <w:rPr>
                <w:color w:val="262626"/>
              </w:rPr>
              <w:t>UC-GED-04</w:t>
            </w:r>
          </w:p>
        </w:tc>
        <w:tc>
          <w:tcPr>
            <w:tcW w:w="4111" w:type="dxa"/>
            <w:shd w:val="clear" w:color="auto" w:fill="auto"/>
            <w:tcMar>
              <w:top w:w="60" w:type="dxa"/>
              <w:left w:w="100" w:type="dxa"/>
              <w:bottom w:w="60" w:type="dxa"/>
              <w:right w:w="100" w:type="dxa"/>
            </w:tcMar>
            <w:vAlign w:val="center"/>
          </w:tcPr>
          <w:p w14:paraId="7B027F02" w14:textId="77777777" w:rsidR="00B8078A" w:rsidRPr="00770956" w:rsidRDefault="000F7A0F">
            <w:pPr>
              <w:rPr>
                <w:sz w:val="22"/>
                <w:szCs w:val="22"/>
              </w:rPr>
            </w:pPr>
            <w:r w:rsidRPr="00770956">
              <w:rPr>
                <w:color w:val="262626"/>
              </w:rPr>
              <w:t>Extraire le rapport journalier GED</w:t>
            </w:r>
          </w:p>
        </w:tc>
        <w:tc>
          <w:tcPr>
            <w:tcW w:w="3553" w:type="dxa"/>
            <w:shd w:val="clear" w:color="auto" w:fill="auto"/>
            <w:tcMar>
              <w:top w:w="60" w:type="dxa"/>
              <w:left w:w="100" w:type="dxa"/>
              <w:bottom w:w="60" w:type="dxa"/>
              <w:right w:w="100" w:type="dxa"/>
            </w:tcMar>
            <w:vAlign w:val="center"/>
          </w:tcPr>
          <w:p w14:paraId="29CF7972" w14:textId="77777777" w:rsidR="00B8078A" w:rsidRPr="00770956" w:rsidRDefault="000F7A0F">
            <w:pPr>
              <w:rPr>
                <w:sz w:val="22"/>
                <w:szCs w:val="22"/>
              </w:rPr>
            </w:pPr>
            <w:r w:rsidRPr="00770956">
              <w:rPr>
                <w:color w:val="262626"/>
              </w:rPr>
              <w:t>Tout juriste</w:t>
            </w:r>
          </w:p>
        </w:tc>
      </w:tr>
      <w:tr w:rsidR="00B8078A" w:rsidRPr="00770956" w14:paraId="625A3C32" w14:textId="77777777" w:rsidTr="00605C46">
        <w:tc>
          <w:tcPr>
            <w:tcW w:w="1696" w:type="dxa"/>
            <w:shd w:val="clear" w:color="auto" w:fill="auto"/>
            <w:tcMar>
              <w:top w:w="60" w:type="dxa"/>
              <w:left w:w="100" w:type="dxa"/>
              <w:bottom w:w="60" w:type="dxa"/>
              <w:right w:w="100" w:type="dxa"/>
            </w:tcMar>
            <w:vAlign w:val="center"/>
          </w:tcPr>
          <w:p w14:paraId="2CDC6C99" w14:textId="77777777" w:rsidR="00B8078A" w:rsidRPr="00770956" w:rsidRDefault="000F7A0F">
            <w:pPr>
              <w:rPr>
                <w:sz w:val="22"/>
                <w:szCs w:val="22"/>
              </w:rPr>
            </w:pPr>
            <w:r w:rsidRPr="00770956">
              <w:rPr>
                <w:color w:val="262626"/>
              </w:rPr>
              <w:t>UC-ALR-01</w:t>
            </w:r>
          </w:p>
        </w:tc>
        <w:tc>
          <w:tcPr>
            <w:tcW w:w="4111" w:type="dxa"/>
            <w:shd w:val="clear" w:color="auto" w:fill="auto"/>
            <w:tcMar>
              <w:top w:w="60" w:type="dxa"/>
              <w:left w:w="100" w:type="dxa"/>
              <w:bottom w:w="60" w:type="dxa"/>
              <w:right w:w="100" w:type="dxa"/>
            </w:tcMar>
            <w:vAlign w:val="center"/>
          </w:tcPr>
          <w:p w14:paraId="1F3EF8C9" w14:textId="77777777" w:rsidR="00B8078A" w:rsidRPr="00770956" w:rsidRDefault="000F7A0F">
            <w:pPr>
              <w:rPr>
                <w:sz w:val="22"/>
                <w:szCs w:val="22"/>
              </w:rPr>
            </w:pPr>
            <w:r w:rsidRPr="00770956">
              <w:rPr>
                <w:color w:val="262626"/>
              </w:rPr>
              <w:t>Configurer un seuil d'alerte</w:t>
            </w:r>
          </w:p>
        </w:tc>
        <w:tc>
          <w:tcPr>
            <w:tcW w:w="3553" w:type="dxa"/>
            <w:shd w:val="clear" w:color="auto" w:fill="auto"/>
            <w:tcMar>
              <w:top w:w="60" w:type="dxa"/>
              <w:left w:w="100" w:type="dxa"/>
              <w:bottom w:w="60" w:type="dxa"/>
              <w:right w:w="100" w:type="dxa"/>
            </w:tcMar>
            <w:vAlign w:val="center"/>
          </w:tcPr>
          <w:p w14:paraId="4DDAEA45" w14:textId="77777777" w:rsidR="00B8078A" w:rsidRPr="00770956" w:rsidRDefault="000F7A0F">
            <w:pPr>
              <w:rPr>
                <w:sz w:val="22"/>
                <w:szCs w:val="22"/>
              </w:rPr>
            </w:pPr>
            <w:r w:rsidRPr="00770956">
              <w:rPr>
                <w:color w:val="262626"/>
              </w:rPr>
              <w:t>Directeur Juridique</w:t>
            </w:r>
          </w:p>
        </w:tc>
      </w:tr>
      <w:tr w:rsidR="00B8078A" w:rsidRPr="00770956" w14:paraId="7D5B87DB" w14:textId="77777777" w:rsidTr="00605C46">
        <w:tc>
          <w:tcPr>
            <w:tcW w:w="1696" w:type="dxa"/>
            <w:shd w:val="clear" w:color="auto" w:fill="auto"/>
            <w:tcMar>
              <w:top w:w="60" w:type="dxa"/>
              <w:left w:w="100" w:type="dxa"/>
              <w:bottom w:w="60" w:type="dxa"/>
              <w:right w:w="100" w:type="dxa"/>
            </w:tcMar>
            <w:vAlign w:val="center"/>
          </w:tcPr>
          <w:p w14:paraId="3AC42FEB" w14:textId="77777777" w:rsidR="00B8078A" w:rsidRPr="00770956" w:rsidRDefault="000F7A0F">
            <w:pPr>
              <w:rPr>
                <w:sz w:val="22"/>
                <w:szCs w:val="22"/>
              </w:rPr>
            </w:pPr>
            <w:r w:rsidRPr="00770956">
              <w:rPr>
                <w:color w:val="262626"/>
              </w:rPr>
              <w:t>UC-ALR-02</w:t>
            </w:r>
          </w:p>
        </w:tc>
        <w:tc>
          <w:tcPr>
            <w:tcW w:w="4111" w:type="dxa"/>
            <w:shd w:val="clear" w:color="auto" w:fill="auto"/>
            <w:tcMar>
              <w:top w:w="60" w:type="dxa"/>
              <w:left w:w="100" w:type="dxa"/>
              <w:bottom w:w="60" w:type="dxa"/>
              <w:right w:w="100" w:type="dxa"/>
            </w:tcMar>
            <w:vAlign w:val="center"/>
          </w:tcPr>
          <w:p w14:paraId="136F177A" w14:textId="77777777" w:rsidR="00B8078A" w:rsidRPr="00770956" w:rsidRDefault="000F7A0F">
            <w:pPr>
              <w:rPr>
                <w:sz w:val="22"/>
                <w:szCs w:val="22"/>
              </w:rPr>
            </w:pPr>
            <w:r w:rsidRPr="00770956">
              <w:rPr>
                <w:color w:val="262626"/>
              </w:rPr>
              <w:t>Recevoir une notification d'alerte</w:t>
            </w:r>
          </w:p>
        </w:tc>
        <w:tc>
          <w:tcPr>
            <w:tcW w:w="3553" w:type="dxa"/>
            <w:shd w:val="clear" w:color="auto" w:fill="auto"/>
            <w:tcMar>
              <w:top w:w="60" w:type="dxa"/>
              <w:left w:w="100" w:type="dxa"/>
              <w:bottom w:w="60" w:type="dxa"/>
              <w:right w:w="100" w:type="dxa"/>
            </w:tcMar>
            <w:vAlign w:val="center"/>
          </w:tcPr>
          <w:p w14:paraId="27E45347" w14:textId="77777777" w:rsidR="00B8078A" w:rsidRPr="00770956" w:rsidRDefault="000F7A0F">
            <w:pPr>
              <w:rPr>
                <w:sz w:val="22"/>
                <w:szCs w:val="22"/>
              </w:rPr>
            </w:pPr>
            <w:r w:rsidRPr="00770956">
              <w:rPr>
                <w:color w:val="262626"/>
              </w:rPr>
              <w:t>Juriste (et autres selon le type)</w:t>
            </w:r>
          </w:p>
        </w:tc>
      </w:tr>
      <w:tr w:rsidR="00B8078A" w:rsidRPr="00770956" w14:paraId="57ECAB0B" w14:textId="77777777" w:rsidTr="00605C46">
        <w:tc>
          <w:tcPr>
            <w:tcW w:w="1696" w:type="dxa"/>
            <w:shd w:val="clear" w:color="auto" w:fill="auto"/>
            <w:tcMar>
              <w:top w:w="60" w:type="dxa"/>
              <w:left w:w="100" w:type="dxa"/>
              <w:bottom w:w="60" w:type="dxa"/>
              <w:right w:w="100" w:type="dxa"/>
            </w:tcMar>
            <w:vAlign w:val="center"/>
          </w:tcPr>
          <w:p w14:paraId="3B77DE2F" w14:textId="77777777" w:rsidR="00B8078A" w:rsidRPr="00770956" w:rsidRDefault="000F7A0F">
            <w:pPr>
              <w:rPr>
                <w:sz w:val="22"/>
                <w:szCs w:val="22"/>
              </w:rPr>
            </w:pPr>
            <w:r w:rsidRPr="00770956">
              <w:rPr>
                <w:color w:val="262626"/>
              </w:rPr>
              <w:t>UC-DEF-01</w:t>
            </w:r>
          </w:p>
        </w:tc>
        <w:tc>
          <w:tcPr>
            <w:tcW w:w="4111" w:type="dxa"/>
            <w:shd w:val="clear" w:color="auto" w:fill="auto"/>
            <w:tcMar>
              <w:top w:w="60" w:type="dxa"/>
              <w:left w:w="100" w:type="dxa"/>
              <w:bottom w:w="60" w:type="dxa"/>
              <w:right w:w="100" w:type="dxa"/>
            </w:tcMar>
            <w:vAlign w:val="center"/>
          </w:tcPr>
          <w:p w14:paraId="00939435" w14:textId="77777777" w:rsidR="00B8078A" w:rsidRPr="00770956" w:rsidRDefault="000F7A0F">
            <w:pPr>
              <w:rPr>
                <w:sz w:val="22"/>
                <w:szCs w:val="22"/>
              </w:rPr>
            </w:pPr>
            <w:r w:rsidRPr="00770956">
              <w:rPr>
                <w:color w:val="262626"/>
              </w:rPr>
              <w:t>Enregistrer une adjudication</w:t>
            </w:r>
          </w:p>
        </w:tc>
        <w:tc>
          <w:tcPr>
            <w:tcW w:w="3553" w:type="dxa"/>
            <w:shd w:val="clear" w:color="auto" w:fill="auto"/>
            <w:tcMar>
              <w:top w:w="60" w:type="dxa"/>
              <w:left w:w="100" w:type="dxa"/>
              <w:bottom w:w="60" w:type="dxa"/>
              <w:right w:w="100" w:type="dxa"/>
            </w:tcMar>
            <w:vAlign w:val="center"/>
          </w:tcPr>
          <w:p w14:paraId="38A974A5" w14:textId="77777777" w:rsidR="00B8078A" w:rsidRPr="00770956" w:rsidRDefault="000F7A0F">
            <w:pPr>
              <w:rPr>
                <w:sz w:val="22"/>
                <w:szCs w:val="22"/>
              </w:rPr>
            </w:pPr>
            <w:r w:rsidRPr="00770956">
              <w:rPr>
                <w:color w:val="262626"/>
              </w:rPr>
              <w:t>Juriste</w:t>
            </w:r>
          </w:p>
        </w:tc>
      </w:tr>
      <w:tr w:rsidR="00B8078A" w:rsidRPr="00770956" w14:paraId="5554BB59" w14:textId="77777777" w:rsidTr="00605C46">
        <w:tc>
          <w:tcPr>
            <w:tcW w:w="1696" w:type="dxa"/>
            <w:shd w:val="clear" w:color="auto" w:fill="auto"/>
            <w:tcMar>
              <w:top w:w="60" w:type="dxa"/>
              <w:left w:w="100" w:type="dxa"/>
              <w:bottom w:w="60" w:type="dxa"/>
              <w:right w:w="100" w:type="dxa"/>
            </w:tcMar>
            <w:vAlign w:val="center"/>
          </w:tcPr>
          <w:p w14:paraId="2D6AA6C7" w14:textId="77777777" w:rsidR="00B8078A" w:rsidRPr="00770956" w:rsidRDefault="000F7A0F">
            <w:pPr>
              <w:rPr>
                <w:sz w:val="22"/>
                <w:szCs w:val="22"/>
              </w:rPr>
            </w:pPr>
            <w:r w:rsidRPr="00770956">
              <w:rPr>
                <w:color w:val="262626"/>
              </w:rPr>
              <w:t>UC-DEF-02</w:t>
            </w:r>
          </w:p>
        </w:tc>
        <w:tc>
          <w:tcPr>
            <w:tcW w:w="4111" w:type="dxa"/>
            <w:shd w:val="clear" w:color="auto" w:fill="auto"/>
            <w:tcMar>
              <w:top w:w="60" w:type="dxa"/>
              <w:left w:w="100" w:type="dxa"/>
              <w:bottom w:w="60" w:type="dxa"/>
              <w:right w:w="100" w:type="dxa"/>
            </w:tcMar>
            <w:vAlign w:val="center"/>
          </w:tcPr>
          <w:p w14:paraId="6F8CFBB4" w14:textId="77777777" w:rsidR="00B8078A" w:rsidRPr="00770956" w:rsidRDefault="000F7A0F">
            <w:pPr>
              <w:rPr>
                <w:sz w:val="22"/>
                <w:szCs w:val="22"/>
              </w:rPr>
            </w:pPr>
            <w:r w:rsidRPr="00770956">
              <w:rPr>
                <w:color w:val="262626"/>
              </w:rPr>
              <w:t>Suivre une condamnation pécuniaire</w:t>
            </w:r>
          </w:p>
        </w:tc>
        <w:tc>
          <w:tcPr>
            <w:tcW w:w="3553" w:type="dxa"/>
            <w:shd w:val="clear" w:color="auto" w:fill="auto"/>
            <w:tcMar>
              <w:top w:w="60" w:type="dxa"/>
              <w:left w:w="100" w:type="dxa"/>
              <w:bottom w:w="60" w:type="dxa"/>
              <w:right w:w="100" w:type="dxa"/>
            </w:tcMar>
            <w:vAlign w:val="center"/>
          </w:tcPr>
          <w:p w14:paraId="0EA11950" w14:textId="77777777" w:rsidR="00B8078A" w:rsidRPr="00770956" w:rsidRDefault="000F7A0F">
            <w:pPr>
              <w:rPr>
                <w:sz w:val="22"/>
                <w:szCs w:val="22"/>
              </w:rPr>
            </w:pPr>
            <w:r w:rsidRPr="00770956">
              <w:rPr>
                <w:color w:val="262626"/>
              </w:rPr>
              <w:t>Juriste</w:t>
            </w:r>
          </w:p>
        </w:tc>
      </w:tr>
      <w:tr w:rsidR="00B8078A" w:rsidRPr="00770956" w14:paraId="46D1B02E" w14:textId="77777777" w:rsidTr="00605C46">
        <w:tc>
          <w:tcPr>
            <w:tcW w:w="1696" w:type="dxa"/>
            <w:shd w:val="clear" w:color="auto" w:fill="auto"/>
            <w:tcMar>
              <w:top w:w="60" w:type="dxa"/>
              <w:left w:w="100" w:type="dxa"/>
              <w:bottom w:w="60" w:type="dxa"/>
              <w:right w:w="100" w:type="dxa"/>
            </w:tcMar>
            <w:vAlign w:val="center"/>
          </w:tcPr>
          <w:p w14:paraId="2EA42265" w14:textId="77777777" w:rsidR="00B8078A" w:rsidRPr="00770956" w:rsidRDefault="000F7A0F">
            <w:pPr>
              <w:rPr>
                <w:sz w:val="22"/>
                <w:szCs w:val="22"/>
              </w:rPr>
            </w:pPr>
            <w:r w:rsidRPr="00770956">
              <w:rPr>
                <w:color w:val="262626"/>
              </w:rPr>
              <w:t>UC-DEF-03</w:t>
            </w:r>
          </w:p>
        </w:tc>
        <w:tc>
          <w:tcPr>
            <w:tcW w:w="4111" w:type="dxa"/>
            <w:shd w:val="clear" w:color="auto" w:fill="auto"/>
            <w:tcMar>
              <w:top w:w="60" w:type="dxa"/>
              <w:left w:w="100" w:type="dxa"/>
              <w:bottom w:w="60" w:type="dxa"/>
              <w:right w:w="100" w:type="dxa"/>
            </w:tcMar>
            <w:vAlign w:val="center"/>
          </w:tcPr>
          <w:p w14:paraId="69C84718" w14:textId="77777777" w:rsidR="00B8078A" w:rsidRPr="00770956" w:rsidRDefault="000F7A0F">
            <w:pPr>
              <w:rPr>
                <w:sz w:val="22"/>
                <w:szCs w:val="22"/>
              </w:rPr>
            </w:pPr>
            <w:r w:rsidRPr="00770956">
              <w:rPr>
                <w:color w:val="262626"/>
              </w:rPr>
              <w:t>Archiver une décision (jurisprudence)</w:t>
            </w:r>
          </w:p>
        </w:tc>
        <w:tc>
          <w:tcPr>
            <w:tcW w:w="3553" w:type="dxa"/>
            <w:shd w:val="clear" w:color="auto" w:fill="auto"/>
            <w:tcMar>
              <w:top w:w="60" w:type="dxa"/>
              <w:left w:w="100" w:type="dxa"/>
              <w:bottom w:w="60" w:type="dxa"/>
              <w:right w:w="100" w:type="dxa"/>
            </w:tcMar>
            <w:vAlign w:val="center"/>
          </w:tcPr>
          <w:p w14:paraId="435C4BB8" w14:textId="77777777" w:rsidR="00B8078A" w:rsidRPr="00770956" w:rsidRDefault="000F7A0F">
            <w:pPr>
              <w:rPr>
                <w:sz w:val="22"/>
                <w:szCs w:val="22"/>
              </w:rPr>
            </w:pPr>
            <w:r w:rsidRPr="00770956">
              <w:rPr>
                <w:color w:val="262626"/>
              </w:rPr>
              <w:t>Juriste</w:t>
            </w:r>
          </w:p>
        </w:tc>
      </w:tr>
      <w:tr w:rsidR="00B8078A" w:rsidRPr="00770956" w14:paraId="10AA3B95" w14:textId="77777777" w:rsidTr="00605C46">
        <w:tc>
          <w:tcPr>
            <w:tcW w:w="1696" w:type="dxa"/>
            <w:shd w:val="clear" w:color="auto" w:fill="auto"/>
            <w:tcMar>
              <w:top w:w="60" w:type="dxa"/>
              <w:left w:w="100" w:type="dxa"/>
              <w:bottom w:w="60" w:type="dxa"/>
              <w:right w:w="100" w:type="dxa"/>
            </w:tcMar>
            <w:vAlign w:val="center"/>
          </w:tcPr>
          <w:p w14:paraId="7560A27C" w14:textId="77777777" w:rsidR="00B8078A" w:rsidRPr="00770956" w:rsidRDefault="000F7A0F">
            <w:pPr>
              <w:rPr>
                <w:sz w:val="22"/>
                <w:szCs w:val="22"/>
              </w:rPr>
            </w:pPr>
            <w:r w:rsidRPr="00770956">
              <w:rPr>
                <w:color w:val="262626"/>
              </w:rPr>
              <w:t>UC-REP-01</w:t>
            </w:r>
          </w:p>
        </w:tc>
        <w:tc>
          <w:tcPr>
            <w:tcW w:w="4111" w:type="dxa"/>
            <w:shd w:val="clear" w:color="auto" w:fill="auto"/>
            <w:tcMar>
              <w:top w:w="60" w:type="dxa"/>
              <w:left w:w="100" w:type="dxa"/>
              <w:bottom w:w="60" w:type="dxa"/>
              <w:right w:w="100" w:type="dxa"/>
            </w:tcMar>
            <w:vAlign w:val="center"/>
          </w:tcPr>
          <w:p w14:paraId="17465DB8" w14:textId="77777777" w:rsidR="00B8078A" w:rsidRPr="00770956" w:rsidRDefault="000F7A0F">
            <w:pPr>
              <w:rPr>
                <w:sz w:val="22"/>
                <w:szCs w:val="22"/>
              </w:rPr>
            </w:pPr>
            <w:r w:rsidRPr="00770956">
              <w:rPr>
                <w:color w:val="262626"/>
              </w:rPr>
              <w:t>Générer un rapport</w:t>
            </w:r>
          </w:p>
        </w:tc>
        <w:tc>
          <w:tcPr>
            <w:tcW w:w="3553" w:type="dxa"/>
            <w:shd w:val="clear" w:color="auto" w:fill="auto"/>
            <w:tcMar>
              <w:top w:w="60" w:type="dxa"/>
              <w:left w:w="100" w:type="dxa"/>
              <w:bottom w:w="60" w:type="dxa"/>
              <w:right w:w="100" w:type="dxa"/>
            </w:tcMar>
            <w:vAlign w:val="center"/>
          </w:tcPr>
          <w:p w14:paraId="01861A43" w14:textId="77777777" w:rsidR="00B8078A" w:rsidRPr="00770956" w:rsidRDefault="000F7A0F">
            <w:pPr>
              <w:rPr>
                <w:sz w:val="22"/>
                <w:szCs w:val="22"/>
              </w:rPr>
            </w:pPr>
            <w:r w:rsidRPr="00770956">
              <w:rPr>
                <w:color w:val="262626"/>
              </w:rPr>
              <w:t>Juriste, Directeur Juridique, Assistante</w:t>
            </w:r>
          </w:p>
        </w:tc>
      </w:tr>
      <w:tr w:rsidR="00B8078A" w:rsidRPr="00770956" w14:paraId="5F00727C" w14:textId="77777777" w:rsidTr="00605C46">
        <w:tc>
          <w:tcPr>
            <w:tcW w:w="1696" w:type="dxa"/>
            <w:shd w:val="clear" w:color="auto" w:fill="auto"/>
            <w:tcMar>
              <w:top w:w="60" w:type="dxa"/>
              <w:left w:w="100" w:type="dxa"/>
              <w:bottom w:w="60" w:type="dxa"/>
              <w:right w:w="100" w:type="dxa"/>
            </w:tcMar>
            <w:vAlign w:val="center"/>
          </w:tcPr>
          <w:p w14:paraId="6DBC824B" w14:textId="77777777" w:rsidR="00B8078A" w:rsidRPr="00770956" w:rsidRDefault="000F7A0F">
            <w:pPr>
              <w:rPr>
                <w:sz w:val="22"/>
                <w:szCs w:val="22"/>
              </w:rPr>
            </w:pPr>
            <w:r w:rsidRPr="00770956">
              <w:rPr>
                <w:color w:val="262626"/>
              </w:rPr>
              <w:t>UC-REP-02</w:t>
            </w:r>
          </w:p>
        </w:tc>
        <w:tc>
          <w:tcPr>
            <w:tcW w:w="4111" w:type="dxa"/>
            <w:shd w:val="clear" w:color="auto" w:fill="auto"/>
            <w:tcMar>
              <w:top w:w="60" w:type="dxa"/>
              <w:left w:w="100" w:type="dxa"/>
              <w:bottom w:w="60" w:type="dxa"/>
              <w:right w:w="100" w:type="dxa"/>
            </w:tcMar>
            <w:vAlign w:val="center"/>
          </w:tcPr>
          <w:p w14:paraId="73DF614E" w14:textId="77777777" w:rsidR="00B8078A" w:rsidRPr="00770956" w:rsidRDefault="000F7A0F">
            <w:pPr>
              <w:rPr>
                <w:sz w:val="22"/>
                <w:szCs w:val="22"/>
              </w:rPr>
            </w:pPr>
            <w:r w:rsidRPr="00770956">
              <w:rPr>
                <w:color w:val="262626"/>
              </w:rPr>
              <w:t>Consulter le tableau de bord exécutif</w:t>
            </w:r>
          </w:p>
        </w:tc>
        <w:tc>
          <w:tcPr>
            <w:tcW w:w="3553" w:type="dxa"/>
            <w:shd w:val="clear" w:color="auto" w:fill="auto"/>
            <w:tcMar>
              <w:top w:w="60" w:type="dxa"/>
              <w:left w:w="100" w:type="dxa"/>
              <w:bottom w:w="60" w:type="dxa"/>
              <w:right w:w="100" w:type="dxa"/>
            </w:tcMar>
            <w:vAlign w:val="center"/>
          </w:tcPr>
          <w:p w14:paraId="5BA4DEB3" w14:textId="77777777" w:rsidR="00B8078A" w:rsidRPr="00770956" w:rsidRDefault="000F7A0F">
            <w:pPr>
              <w:rPr>
                <w:sz w:val="22"/>
                <w:szCs w:val="22"/>
              </w:rPr>
            </w:pPr>
            <w:r w:rsidRPr="00770956">
              <w:rPr>
                <w:color w:val="262626"/>
              </w:rPr>
              <w:t>Directeur Juridique, Direction</w:t>
            </w:r>
          </w:p>
        </w:tc>
      </w:tr>
      <w:tr w:rsidR="00B8078A" w:rsidRPr="00770956" w14:paraId="58D24DA8" w14:textId="77777777" w:rsidTr="00605C46">
        <w:tc>
          <w:tcPr>
            <w:tcW w:w="1696" w:type="dxa"/>
            <w:shd w:val="clear" w:color="auto" w:fill="auto"/>
            <w:tcMar>
              <w:top w:w="60" w:type="dxa"/>
              <w:left w:w="100" w:type="dxa"/>
              <w:bottom w:w="60" w:type="dxa"/>
              <w:right w:w="100" w:type="dxa"/>
            </w:tcMar>
            <w:vAlign w:val="center"/>
          </w:tcPr>
          <w:p w14:paraId="2F34E9BF" w14:textId="77777777" w:rsidR="00B8078A" w:rsidRPr="00770956" w:rsidRDefault="000F7A0F">
            <w:pPr>
              <w:rPr>
                <w:sz w:val="22"/>
                <w:szCs w:val="22"/>
              </w:rPr>
            </w:pPr>
            <w:r w:rsidRPr="00770956">
              <w:rPr>
                <w:color w:val="262626"/>
              </w:rPr>
              <w:t>UC-REP-03</w:t>
            </w:r>
          </w:p>
        </w:tc>
        <w:tc>
          <w:tcPr>
            <w:tcW w:w="4111" w:type="dxa"/>
            <w:shd w:val="clear" w:color="auto" w:fill="auto"/>
            <w:tcMar>
              <w:top w:w="60" w:type="dxa"/>
              <w:left w:w="100" w:type="dxa"/>
              <w:bottom w:w="60" w:type="dxa"/>
              <w:right w:w="100" w:type="dxa"/>
            </w:tcMar>
            <w:vAlign w:val="center"/>
          </w:tcPr>
          <w:p w14:paraId="1BF8110A" w14:textId="77777777" w:rsidR="00B8078A" w:rsidRPr="00770956" w:rsidRDefault="000F7A0F">
            <w:pPr>
              <w:rPr>
                <w:sz w:val="22"/>
                <w:szCs w:val="22"/>
              </w:rPr>
            </w:pPr>
            <w:r w:rsidRPr="00770956">
              <w:rPr>
                <w:color w:val="262626"/>
              </w:rPr>
              <w:t>Consulter la vue consolidée par client</w:t>
            </w:r>
          </w:p>
        </w:tc>
        <w:tc>
          <w:tcPr>
            <w:tcW w:w="3553" w:type="dxa"/>
            <w:shd w:val="clear" w:color="auto" w:fill="auto"/>
            <w:tcMar>
              <w:top w:w="60" w:type="dxa"/>
              <w:left w:w="100" w:type="dxa"/>
              <w:bottom w:w="60" w:type="dxa"/>
              <w:right w:w="100" w:type="dxa"/>
            </w:tcMar>
            <w:vAlign w:val="center"/>
          </w:tcPr>
          <w:p w14:paraId="16B27F82" w14:textId="77777777" w:rsidR="00B8078A" w:rsidRPr="00770956" w:rsidRDefault="000F7A0F">
            <w:pPr>
              <w:rPr>
                <w:sz w:val="22"/>
                <w:szCs w:val="22"/>
              </w:rPr>
            </w:pPr>
            <w:r w:rsidRPr="00770956">
              <w:rPr>
                <w:color w:val="262626"/>
              </w:rPr>
              <w:t>Tout juriste</w:t>
            </w:r>
          </w:p>
        </w:tc>
      </w:tr>
    </w:tbl>
    <w:p w14:paraId="6A3F9DC8" w14:textId="48E40437" w:rsidR="00166EF2" w:rsidRPr="00770956" w:rsidRDefault="00F001E2" w:rsidP="0068123C">
      <w:pPr>
        <w:pStyle w:val="Titre1"/>
        <w:spacing w:after="240"/>
        <w:rPr>
          <w:b/>
          <w:bCs/>
          <w:color w:val="385623" w:themeColor="accent6" w:themeShade="80"/>
          <w:sz w:val="28"/>
          <w:szCs w:val="28"/>
        </w:rPr>
      </w:pPr>
      <w:bookmarkStart w:id="17" w:name="_Toc240282070"/>
      <w:r w:rsidRPr="00770956">
        <w:rPr>
          <w:b/>
          <w:bCs/>
          <w:color w:val="385623" w:themeColor="accent6" w:themeShade="80"/>
          <w:sz w:val="28"/>
          <w:szCs w:val="28"/>
        </w:rPr>
        <w:lastRenderedPageBreak/>
        <w:t>4. DESCRIPTION DES CAS D'UTILISATION</w:t>
      </w:r>
      <w:bookmarkEnd w:id="17"/>
    </w:p>
    <w:p w14:paraId="1C28349E" w14:textId="26A6DB81" w:rsidR="00166EF2" w:rsidRPr="00770956" w:rsidRDefault="00166EF2" w:rsidP="007A5078">
      <w:pPr>
        <w:rPr>
          <w:color w:val="0F1115"/>
          <w:sz w:val="22"/>
          <w:szCs w:val="22"/>
          <w:shd w:val="clear" w:color="auto" w:fill="FFFFFF"/>
        </w:rPr>
      </w:pPr>
      <w:r w:rsidRPr="00770956">
        <w:rPr>
          <w:color w:val="0F1115"/>
          <w:sz w:val="22"/>
          <w:szCs w:val="22"/>
          <w:shd w:val="clear" w:color="auto" w:fill="FFFFFF"/>
        </w:rPr>
        <w:t>Chaque fiche ci-dessous détaille un cas d'utilisation du diagramme précédent : acteur principal, préconditions, flux principal, flux alternatif, postconditions et règle(s) de gestion associée(s).</w:t>
      </w:r>
    </w:p>
    <w:p w14:paraId="742410D6" w14:textId="77777777" w:rsidR="00166EF2" w:rsidRPr="00770956" w:rsidRDefault="00166EF2" w:rsidP="007A5078">
      <w:pPr>
        <w:rPr>
          <w:color w:val="0F1115"/>
          <w:shd w:val="clear" w:color="auto" w:fill="FFFFFF"/>
        </w:rPr>
      </w:pPr>
    </w:p>
    <w:p w14:paraId="36641B40" w14:textId="5C3AD117" w:rsidR="007D276B" w:rsidRPr="00770956" w:rsidRDefault="00960BB6" w:rsidP="002860F2">
      <w:pPr>
        <w:pStyle w:val="Titre2"/>
        <w:rPr>
          <w:b/>
          <w:bCs/>
          <w:color w:val="385623" w:themeColor="accent6" w:themeShade="80"/>
          <w:sz w:val="24"/>
          <w:szCs w:val="24"/>
        </w:rPr>
      </w:pPr>
      <w:bookmarkStart w:id="18" w:name="_Toc240282071"/>
      <w:r w:rsidRPr="00770956">
        <w:rPr>
          <w:b/>
          <w:bCs/>
          <w:color w:val="385623" w:themeColor="accent6" w:themeShade="80"/>
          <w:sz w:val="24"/>
          <w:szCs w:val="24"/>
        </w:rPr>
        <w:t xml:space="preserve">4.1 </w:t>
      </w:r>
      <w:r w:rsidR="000F7A0F" w:rsidRPr="00770956">
        <w:rPr>
          <w:b/>
          <w:bCs/>
          <w:color w:val="385623" w:themeColor="accent6" w:themeShade="80"/>
          <w:sz w:val="24"/>
          <w:szCs w:val="24"/>
        </w:rPr>
        <w:t>Dossiers, Audiences, Délibérés</w:t>
      </w:r>
      <w:bookmarkEnd w:id="18"/>
    </w:p>
    <w:p w14:paraId="13CC3C83" w14:textId="77777777" w:rsidR="00047AFB" w:rsidRPr="00770956" w:rsidRDefault="00047AFB" w:rsidP="007A5078">
      <w:pPr>
        <w:rPr>
          <w:b/>
          <w:bCs/>
          <w:color w:val="385623" w:themeColor="accent6" w:themeShade="80"/>
          <w:sz w:val="24"/>
          <w:szCs w:val="24"/>
        </w:rPr>
      </w:pPr>
    </w:p>
    <w:p w14:paraId="02D7ABC7" w14:textId="5F72688C" w:rsidR="00B8078A" w:rsidRPr="00770956" w:rsidRDefault="00960BB6" w:rsidP="0068123C">
      <w:pPr>
        <w:pStyle w:val="Titre3"/>
        <w:rPr>
          <w:b/>
          <w:bCs/>
          <w:color w:val="385623" w:themeColor="accent6" w:themeShade="80"/>
          <w:sz w:val="22"/>
          <w:szCs w:val="22"/>
        </w:rPr>
      </w:pPr>
      <w:bookmarkStart w:id="19" w:name="_Toc240282072"/>
      <w:r w:rsidRPr="00770956">
        <w:rPr>
          <w:b/>
          <w:bCs/>
          <w:color w:val="385623" w:themeColor="accent6" w:themeShade="80"/>
          <w:sz w:val="22"/>
          <w:szCs w:val="22"/>
        </w:rPr>
        <w:t xml:space="preserve">4.1.1 </w:t>
      </w:r>
      <w:r w:rsidR="000F7A0F" w:rsidRPr="00770956">
        <w:rPr>
          <w:b/>
          <w:bCs/>
          <w:color w:val="385623" w:themeColor="accent6" w:themeShade="80"/>
          <w:sz w:val="22"/>
          <w:szCs w:val="22"/>
        </w:rPr>
        <w:t>UC-DOS-01 - Créer un dossier</w:t>
      </w:r>
      <w:bookmarkEnd w:id="19"/>
      <w:r w:rsidR="000F7A0F" w:rsidRPr="00770956">
        <w:rPr>
          <w:b/>
          <w:bCs/>
          <w:color w:val="385623" w:themeColor="accent6" w:themeShade="80"/>
          <w:sz w:val="22"/>
          <w:szCs w:val="22"/>
        </w:rPr>
        <w:t xml:space="preserve"> </w:t>
      </w:r>
    </w:p>
    <w:p w14:paraId="19852F14" w14:textId="77777777" w:rsidR="00047AFB" w:rsidRPr="00770956" w:rsidRDefault="00047AFB" w:rsidP="00047AFB">
      <w:pPr>
        <w:pStyle w:val="ds-markdown-paragraph"/>
        <w:shd w:val="clear" w:color="auto" w:fill="FFFFFF"/>
        <w:spacing w:before="0" w:beforeAutospacing="0" w:after="0" w:afterAutospacing="0"/>
        <w:rPr>
          <w:rStyle w:val="lev"/>
          <w:color w:val="0F1115"/>
          <w:sz w:val="22"/>
          <w:szCs w:val="22"/>
        </w:rPr>
      </w:pPr>
    </w:p>
    <w:p w14:paraId="7F8AB140" w14:textId="2B43E357" w:rsidR="006415C0" w:rsidRPr="00770956" w:rsidRDefault="00047AFB" w:rsidP="00047AFB">
      <w:pPr>
        <w:pStyle w:val="ds-markdown-paragraph"/>
        <w:shd w:val="clear" w:color="auto" w:fill="FFFFFF"/>
        <w:spacing w:before="0" w:beforeAutospacing="0" w:after="0" w:afterAutospacing="0"/>
        <w:jc w:val="both"/>
        <w:rPr>
          <w:rStyle w:val="lev"/>
          <w:color w:val="0F1115"/>
          <w:sz w:val="22"/>
          <w:szCs w:val="22"/>
        </w:rPr>
      </w:pPr>
      <w:r w:rsidRPr="00770956">
        <w:rPr>
          <w:rStyle w:val="lev"/>
          <w:color w:val="0F1115"/>
          <w:sz w:val="22"/>
          <w:szCs w:val="22"/>
        </w:rPr>
        <w:t>Objectif</w:t>
      </w:r>
      <w:r w:rsidRPr="00770956">
        <w:rPr>
          <w:color w:val="0F1115"/>
          <w:sz w:val="22"/>
          <w:szCs w:val="22"/>
        </w:rPr>
        <w:t xml:space="preserve"> : Permettre à un juriste de créer un dossier judiciaire </w:t>
      </w:r>
    </w:p>
    <w:p w14:paraId="3341BB9D" w14:textId="6BAD4586" w:rsidR="00047AFB" w:rsidRPr="00770956" w:rsidRDefault="00166EF2" w:rsidP="00047AF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w:t>
      </w:r>
      <w:r w:rsidR="00047AFB" w:rsidRPr="00770956">
        <w:rPr>
          <w:rStyle w:val="lev"/>
          <w:color w:val="0F1115"/>
          <w:sz w:val="22"/>
          <w:szCs w:val="22"/>
        </w:rPr>
        <w:t xml:space="preserve"> concerné</w:t>
      </w:r>
      <w:r w:rsidR="006415C0" w:rsidRPr="00770956">
        <w:rPr>
          <w:color w:val="0F1115"/>
          <w:sz w:val="22"/>
          <w:szCs w:val="22"/>
        </w:rPr>
        <w:t> :</w:t>
      </w:r>
      <w:r w:rsidR="00047AFB" w:rsidRPr="00770956">
        <w:rPr>
          <w:color w:val="0F1115"/>
          <w:sz w:val="22"/>
          <w:szCs w:val="22"/>
        </w:rPr>
        <w:t xml:space="preserve"> Juriste.</w:t>
      </w:r>
    </w:p>
    <w:p w14:paraId="6DEC8EEA" w14:textId="7FC945A7" w:rsidR="00047AFB" w:rsidRPr="00770956" w:rsidRDefault="00047AFB" w:rsidP="00047AF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L'utilisateur est authentifié et dispose du rôle Saisie.</w:t>
      </w:r>
    </w:p>
    <w:p w14:paraId="27338D23" w14:textId="6796B631" w:rsidR="00047AFB" w:rsidRPr="00770956" w:rsidRDefault="00061A00"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w:t>
      </w:r>
      <w:r w:rsidR="00047AFB" w:rsidRPr="00770956">
        <w:rPr>
          <w:rStyle w:val="lev"/>
          <w:color w:val="0F1115"/>
          <w:sz w:val="22"/>
          <w:szCs w:val="22"/>
        </w:rPr>
        <w:t xml:space="preserve"> nominal :</w:t>
      </w:r>
      <w:r w:rsidR="00872E56" w:rsidRPr="00770956">
        <w:rPr>
          <w:rStyle w:val="lev"/>
          <w:color w:val="0F1115"/>
          <w:sz w:val="22"/>
          <w:szCs w:val="22"/>
        </w:rPr>
        <w:t xml:space="preserve"> </w:t>
      </w:r>
    </w:p>
    <w:p w14:paraId="06FE885B" w14:textId="5AFC9299"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affiche le menu principal.</w:t>
      </w:r>
    </w:p>
    <w:p w14:paraId="3F74BFE3" w14:textId="5D618A50"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clique sur le bouton « Nouveau dossier ».</w:t>
      </w:r>
    </w:p>
    <w:p w14:paraId="737E2D7D" w14:textId="479ADA86"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affiche le formulaire de création du dossier.</w:t>
      </w:r>
    </w:p>
    <w:p w14:paraId="13DA1B3C" w14:textId="497C5A4F"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saisit les métadonnées obligatoires (référence, nature, juridiction, parties, risque encouru).</w:t>
      </w:r>
    </w:p>
    <w:p w14:paraId="6ABD76FD" w14:textId="71F08845"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vérifie les informations saisies, puis affiche la section d'affectation.</w:t>
      </w:r>
    </w:p>
    <w:p w14:paraId="41885099" w14:textId="699ABE9A"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sélectionne un ou plusieurs juristes et avocats à affecter au dossier.</w:t>
      </w:r>
    </w:p>
    <w:p w14:paraId="0F1337FC" w14:textId="2D9C8F36"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vérifie qu'il n'y a pas de doublon d'affectation, puis affiche un récapitulatif du dossier.</w:t>
      </w:r>
    </w:p>
    <w:p w14:paraId="08B8621D" w14:textId="40DF1C93"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juriste clique sur le bouton « Valider » pour confirmer la création.</w:t>
      </w:r>
    </w:p>
    <w:p w14:paraId="56338FBD" w14:textId="2498ADCE" w:rsidR="00B46B6B" w:rsidRPr="00770956"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770956">
        <w:rPr>
          <w:color w:val="0F1115"/>
          <w:sz w:val="22"/>
          <w:szCs w:val="22"/>
        </w:rPr>
        <w:t>Le système crée le dossier avec sa première étape (Instance) au statut « Ouverture », génère un identifiant unique, initialise l'historique, et affiche un popup de confirmation avec le numéro du dossier.</w:t>
      </w:r>
    </w:p>
    <w:p w14:paraId="54B671BE" w14:textId="7D5F9066" w:rsidR="00047AFB" w:rsidRPr="00770956" w:rsidRDefault="00047AFB" w:rsidP="00B46B6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EE68AF6" w14:textId="77777777" w:rsidR="00B46B6B" w:rsidRPr="00770956" w:rsidRDefault="00B46B6B" w:rsidP="00087850">
      <w:pPr>
        <w:pStyle w:val="ds-markdown-paragraph"/>
        <w:numPr>
          <w:ilvl w:val="0"/>
          <w:numId w:val="23"/>
        </w:numPr>
        <w:shd w:val="clear" w:color="auto" w:fill="FFFFFF"/>
        <w:spacing w:before="0" w:beforeAutospacing="0"/>
        <w:jc w:val="both"/>
        <w:rPr>
          <w:rStyle w:val="lev"/>
          <w:b w:val="0"/>
          <w:bCs w:val="0"/>
          <w:color w:val="0F1115"/>
          <w:sz w:val="22"/>
          <w:szCs w:val="22"/>
        </w:rPr>
      </w:pPr>
      <w:r w:rsidRPr="00770956">
        <w:rPr>
          <w:rStyle w:val="lev"/>
          <w:color w:val="0F1115"/>
          <w:sz w:val="22"/>
          <w:szCs w:val="22"/>
        </w:rPr>
        <w:t>2-a Annulation :</w:t>
      </w:r>
      <w:r w:rsidRPr="00770956">
        <w:rPr>
          <w:rStyle w:val="lev"/>
          <w:b w:val="0"/>
          <w:bCs w:val="0"/>
          <w:color w:val="0F1115"/>
          <w:sz w:val="22"/>
          <w:szCs w:val="22"/>
        </w:rPr>
        <w:t xml:space="preserve"> à toute étape avant la validation finale, le juriste clique sur « Annuler ». Le système ferme le formulaire et revient au menu principal. Le cas d'utilisation se termine.</w:t>
      </w:r>
    </w:p>
    <w:p w14:paraId="45AF0BEA" w14:textId="77777777" w:rsidR="00B46B6B" w:rsidRPr="00770956" w:rsidRDefault="00B46B6B" w:rsidP="009720FF">
      <w:pPr>
        <w:pStyle w:val="ds-markdown-paragraph"/>
        <w:numPr>
          <w:ilvl w:val="0"/>
          <w:numId w:val="23"/>
        </w:numPr>
        <w:shd w:val="clear" w:color="auto" w:fill="FFFFFF"/>
        <w:jc w:val="both"/>
        <w:rPr>
          <w:rStyle w:val="lev"/>
          <w:b w:val="0"/>
          <w:bCs w:val="0"/>
          <w:color w:val="0F1115"/>
          <w:sz w:val="22"/>
          <w:szCs w:val="22"/>
        </w:rPr>
      </w:pPr>
      <w:r w:rsidRPr="00770956">
        <w:rPr>
          <w:rStyle w:val="lev"/>
          <w:color w:val="0F1115"/>
          <w:sz w:val="22"/>
          <w:szCs w:val="22"/>
        </w:rPr>
        <w:t>4-a Dossier de type Exploitation/Litiges</w:t>
      </w:r>
      <w:r w:rsidRPr="00770956">
        <w:rPr>
          <w:rStyle w:val="lev"/>
          <w:b w:val="0"/>
          <w:bCs w:val="0"/>
          <w:color w:val="0F1115"/>
          <w:sz w:val="22"/>
          <w:szCs w:val="22"/>
        </w:rPr>
        <w:t xml:space="preserve"> : le système adapte le formulaire : les champs « dossier de crédit » et « PV de transfert » sont remplacés par « référence de l'incident de compte » et « éléments justificatifs ». Le cas reprend à l'étape 5.</w:t>
      </w:r>
    </w:p>
    <w:p w14:paraId="3FDCF020" w14:textId="77777777" w:rsidR="00B46B6B" w:rsidRPr="00770956" w:rsidRDefault="00B46B6B" w:rsidP="009720FF">
      <w:pPr>
        <w:pStyle w:val="ds-markdown-paragraph"/>
        <w:numPr>
          <w:ilvl w:val="0"/>
          <w:numId w:val="23"/>
        </w:numPr>
        <w:shd w:val="clear" w:color="auto" w:fill="FFFFFF"/>
        <w:jc w:val="both"/>
        <w:rPr>
          <w:rStyle w:val="lev"/>
          <w:b w:val="0"/>
          <w:bCs w:val="0"/>
          <w:color w:val="0F1115"/>
          <w:sz w:val="22"/>
          <w:szCs w:val="22"/>
        </w:rPr>
      </w:pPr>
      <w:r w:rsidRPr="00770956">
        <w:rPr>
          <w:rStyle w:val="lev"/>
          <w:color w:val="0F1115"/>
          <w:sz w:val="22"/>
          <w:szCs w:val="22"/>
        </w:rPr>
        <w:t>5-a Informations invalides ou incomplètes :</w:t>
      </w:r>
      <w:r w:rsidRPr="00770956">
        <w:rPr>
          <w:rStyle w:val="lev"/>
          <w:b w:val="0"/>
          <w:bCs w:val="0"/>
          <w:color w:val="0F1115"/>
          <w:sz w:val="22"/>
          <w:szCs w:val="22"/>
        </w:rPr>
        <w:t xml:space="preserve"> le système affiche un message d'erreur et surligne les champs à corriger. Le juriste corrige et clique sur « Valider ». Le cas reprend à l'étape 5.</w:t>
      </w:r>
    </w:p>
    <w:p w14:paraId="09CD1962" w14:textId="77777777" w:rsidR="002E5723" w:rsidRPr="00770956" w:rsidRDefault="002E5723" w:rsidP="002E5723">
      <w:pPr>
        <w:pStyle w:val="ds-markdown-paragraph"/>
        <w:numPr>
          <w:ilvl w:val="0"/>
          <w:numId w:val="23"/>
        </w:numPr>
        <w:spacing w:after="0"/>
        <w:jc w:val="both"/>
        <w:rPr>
          <w:color w:val="0F1115"/>
          <w:sz w:val="22"/>
          <w:szCs w:val="22"/>
          <w:lang w:val="fr-FR"/>
        </w:rPr>
      </w:pPr>
      <w:r w:rsidRPr="00770956">
        <w:rPr>
          <w:b/>
          <w:bCs/>
          <w:color w:val="0F1115"/>
          <w:sz w:val="22"/>
          <w:szCs w:val="22"/>
          <w:lang w:val="fr-FR"/>
        </w:rPr>
        <w:t xml:space="preserve">6-a Dossier sensible (proposition par le juriste) : </w:t>
      </w:r>
      <w:r w:rsidRPr="00770956">
        <w:rPr>
          <w:color w:val="0F1115"/>
          <w:sz w:val="22"/>
          <w:szCs w:val="22"/>
          <w:lang w:val="fr-FR"/>
        </w:rPr>
        <w:t>le juriste coche la case « Dossier sensible ». Le système affiche les champs supplémentaires suivants :</w:t>
      </w:r>
    </w:p>
    <w:p w14:paraId="1C536E6A" w14:textId="77777777" w:rsidR="002E5723" w:rsidRPr="00770956" w:rsidRDefault="002E5723" w:rsidP="002E5723">
      <w:pPr>
        <w:pStyle w:val="ds-markdown-paragraph"/>
        <w:numPr>
          <w:ilvl w:val="1"/>
          <w:numId w:val="23"/>
        </w:numPr>
        <w:jc w:val="both"/>
        <w:rPr>
          <w:color w:val="0F1115"/>
          <w:sz w:val="22"/>
          <w:szCs w:val="22"/>
          <w:lang w:val="fr-FR"/>
        </w:rPr>
      </w:pPr>
      <w:proofErr w:type="spellStart"/>
      <w:r w:rsidRPr="00770956">
        <w:rPr>
          <w:color w:val="0F1115"/>
          <w:sz w:val="22"/>
          <w:szCs w:val="22"/>
          <w:lang w:val="fr-FR"/>
        </w:rPr>
        <w:t>typeClientSensible</w:t>
      </w:r>
      <w:proofErr w:type="spellEnd"/>
      <w:r w:rsidRPr="00770956">
        <w:rPr>
          <w:color w:val="0F1115"/>
          <w:sz w:val="22"/>
          <w:szCs w:val="22"/>
          <w:lang w:val="fr-FR"/>
        </w:rPr>
        <w:t> : liste déroulante des types de clients sensibles (paramétrée par le DJ).</w:t>
      </w:r>
    </w:p>
    <w:p w14:paraId="165D3896" w14:textId="77777777" w:rsidR="002E5723" w:rsidRPr="00770956" w:rsidRDefault="002E5723" w:rsidP="002E5723">
      <w:pPr>
        <w:pStyle w:val="ds-markdown-paragraph"/>
        <w:numPr>
          <w:ilvl w:val="1"/>
          <w:numId w:val="23"/>
        </w:numPr>
        <w:spacing w:before="0" w:beforeAutospacing="0" w:after="0" w:afterAutospacing="0"/>
        <w:jc w:val="both"/>
        <w:rPr>
          <w:color w:val="0F1115"/>
          <w:sz w:val="22"/>
          <w:szCs w:val="22"/>
          <w:lang w:val="fr-FR"/>
        </w:rPr>
      </w:pPr>
      <w:proofErr w:type="spellStart"/>
      <w:r w:rsidRPr="00770956">
        <w:rPr>
          <w:color w:val="0F1115"/>
          <w:sz w:val="22"/>
          <w:szCs w:val="22"/>
          <w:lang w:val="fr-FR"/>
        </w:rPr>
        <w:t>seuilMontant</w:t>
      </w:r>
      <w:proofErr w:type="spellEnd"/>
      <w:r w:rsidRPr="00770956">
        <w:rPr>
          <w:color w:val="0F1115"/>
          <w:sz w:val="22"/>
          <w:szCs w:val="22"/>
          <w:lang w:val="fr-FR"/>
        </w:rPr>
        <w:t> : proposé automatiquement à la valeur par défaut (paramétrée par le DJ), modifiable par le juriste avec justification.</w:t>
      </w:r>
    </w:p>
    <w:p w14:paraId="1C753CAF" w14:textId="1BD6B151" w:rsidR="002E5723" w:rsidRPr="00770956" w:rsidRDefault="002E5723" w:rsidP="002E5723">
      <w:pPr>
        <w:pStyle w:val="ds-markdown-paragraph"/>
        <w:spacing w:before="0" w:beforeAutospacing="0" w:after="0" w:afterAutospacing="0"/>
        <w:ind w:left="1080"/>
        <w:jc w:val="both"/>
        <w:rPr>
          <w:color w:val="0F1115"/>
          <w:sz w:val="22"/>
          <w:szCs w:val="22"/>
          <w:lang w:val="fr-FR"/>
        </w:rPr>
      </w:pPr>
      <w:r w:rsidRPr="00770956">
        <w:rPr>
          <w:color w:val="0F1115"/>
          <w:sz w:val="22"/>
          <w:szCs w:val="22"/>
          <w:lang w:val="fr-FR"/>
        </w:rPr>
        <w:t>La demande de création du dossier est alors soumise à la </w:t>
      </w:r>
      <w:r w:rsidRPr="00770956">
        <w:rPr>
          <w:b/>
          <w:bCs/>
          <w:color w:val="0F1115"/>
          <w:sz w:val="22"/>
          <w:szCs w:val="22"/>
          <w:lang w:val="fr-FR"/>
        </w:rPr>
        <w:t>validation du DJ ou du DJA</w:t>
      </w:r>
      <w:r w:rsidRPr="00770956">
        <w:rPr>
          <w:color w:val="0F1115"/>
          <w:sz w:val="22"/>
          <w:szCs w:val="22"/>
          <w:lang w:val="fr-FR"/>
        </w:rPr>
        <w:t>, qui peut :</w:t>
      </w:r>
    </w:p>
    <w:p w14:paraId="58A5C9D5" w14:textId="77777777" w:rsidR="002E5723" w:rsidRPr="00770956" w:rsidRDefault="002E5723" w:rsidP="002E5723">
      <w:pPr>
        <w:pStyle w:val="ds-markdown-paragraph"/>
        <w:numPr>
          <w:ilvl w:val="1"/>
          <w:numId w:val="23"/>
        </w:numPr>
        <w:spacing w:before="0" w:beforeAutospacing="0"/>
        <w:jc w:val="both"/>
        <w:rPr>
          <w:color w:val="0F1115"/>
          <w:sz w:val="22"/>
          <w:szCs w:val="22"/>
          <w:lang w:val="fr-FR"/>
        </w:rPr>
      </w:pPr>
      <w:r w:rsidRPr="00770956">
        <w:rPr>
          <w:b/>
          <w:bCs/>
          <w:color w:val="0F1115"/>
          <w:sz w:val="22"/>
          <w:szCs w:val="22"/>
          <w:lang w:val="fr-FR"/>
        </w:rPr>
        <w:t>Approuve</w:t>
      </w:r>
      <w:r w:rsidRPr="00770956">
        <w:rPr>
          <w:color w:val="0F1115"/>
          <w:sz w:val="22"/>
          <w:szCs w:val="22"/>
          <w:lang w:val="fr-FR"/>
        </w:rPr>
        <w:t>r la sensibilité telle que proposée (le dossier est enregistré comme sensible).</w:t>
      </w:r>
    </w:p>
    <w:p w14:paraId="6B3CDC6C" w14:textId="77777777" w:rsidR="002E5723" w:rsidRPr="00770956" w:rsidRDefault="002E5723" w:rsidP="002E5723">
      <w:pPr>
        <w:pStyle w:val="ds-markdown-paragraph"/>
        <w:numPr>
          <w:ilvl w:val="1"/>
          <w:numId w:val="23"/>
        </w:numPr>
        <w:jc w:val="both"/>
        <w:rPr>
          <w:color w:val="0F1115"/>
          <w:sz w:val="22"/>
          <w:szCs w:val="22"/>
          <w:lang w:val="fr-FR"/>
        </w:rPr>
      </w:pPr>
      <w:r w:rsidRPr="00770956">
        <w:rPr>
          <w:b/>
          <w:bCs/>
          <w:color w:val="0F1115"/>
          <w:sz w:val="22"/>
          <w:szCs w:val="22"/>
          <w:lang w:val="fr-FR"/>
        </w:rPr>
        <w:t>Rejeter</w:t>
      </w:r>
      <w:r w:rsidRPr="00770956">
        <w:rPr>
          <w:color w:val="0F1115"/>
          <w:sz w:val="22"/>
          <w:szCs w:val="22"/>
          <w:lang w:val="fr-FR"/>
        </w:rPr>
        <w:t> la sensibilité (le dossier est enregistré comme non sensible, avec un motif obligatoire).</w:t>
      </w:r>
    </w:p>
    <w:p w14:paraId="18E11898" w14:textId="77777777" w:rsidR="002E5723" w:rsidRPr="00770956" w:rsidRDefault="002E5723" w:rsidP="002E5723">
      <w:pPr>
        <w:pStyle w:val="ds-markdown-paragraph"/>
        <w:numPr>
          <w:ilvl w:val="1"/>
          <w:numId w:val="23"/>
        </w:numPr>
        <w:spacing w:before="0" w:beforeAutospacing="0" w:after="0" w:afterAutospacing="0"/>
        <w:jc w:val="both"/>
        <w:rPr>
          <w:color w:val="0F1115"/>
          <w:sz w:val="22"/>
          <w:szCs w:val="22"/>
          <w:lang w:val="fr-FR"/>
        </w:rPr>
      </w:pPr>
      <w:r w:rsidRPr="00770956">
        <w:rPr>
          <w:b/>
          <w:bCs/>
          <w:color w:val="0F1115"/>
          <w:sz w:val="22"/>
          <w:szCs w:val="22"/>
          <w:lang w:val="fr-FR"/>
        </w:rPr>
        <w:t>Ajuster</w:t>
      </w:r>
      <w:r w:rsidRPr="00770956">
        <w:rPr>
          <w:color w:val="0F1115"/>
          <w:sz w:val="22"/>
          <w:szCs w:val="22"/>
          <w:lang w:val="fr-FR"/>
        </w:rPr>
        <w:t> le seuil de montant ou le type de client sensible avant validation.</w:t>
      </w:r>
    </w:p>
    <w:p w14:paraId="0E792E5A" w14:textId="77777777" w:rsidR="002E5723" w:rsidRPr="00770956" w:rsidRDefault="002E5723" w:rsidP="002E5723">
      <w:pPr>
        <w:pStyle w:val="ds-markdown-paragraph"/>
        <w:spacing w:before="0" w:after="0" w:afterAutospacing="0"/>
        <w:ind w:left="720"/>
        <w:jc w:val="both"/>
        <w:rPr>
          <w:color w:val="0F1115"/>
          <w:sz w:val="22"/>
          <w:szCs w:val="22"/>
          <w:lang w:val="fr-FR"/>
        </w:rPr>
      </w:pPr>
      <w:r w:rsidRPr="00770956">
        <w:rPr>
          <w:color w:val="0F1115"/>
          <w:sz w:val="22"/>
          <w:szCs w:val="22"/>
          <w:lang w:val="fr-FR"/>
        </w:rPr>
        <w:t>Le cas reprend à l'étape 7 après validation.</w:t>
      </w:r>
    </w:p>
    <w:p w14:paraId="3098C471" w14:textId="6127C358" w:rsidR="00B46B6B" w:rsidRPr="00770956" w:rsidRDefault="00B46B6B" w:rsidP="009720FF">
      <w:pPr>
        <w:pStyle w:val="ds-markdown-paragraph"/>
        <w:numPr>
          <w:ilvl w:val="0"/>
          <w:numId w:val="23"/>
        </w:numPr>
        <w:shd w:val="clear" w:color="auto" w:fill="FFFFFF"/>
        <w:spacing w:before="0" w:beforeAutospacing="0" w:after="0" w:afterAutospacing="0"/>
        <w:jc w:val="both"/>
        <w:rPr>
          <w:rStyle w:val="lev"/>
          <w:b w:val="0"/>
          <w:bCs w:val="0"/>
          <w:color w:val="0F1115"/>
          <w:sz w:val="22"/>
          <w:szCs w:val="22"/>
        </w:rPr>
      </w:pPr>
      <w:r w:rsidRPr="00770956">
        <w:rPr>
          <w:rStyle w:val="lev"/>
          <w:color w:val="0F1115"/>
          <w:sz w:val="22"/>
          <w:szCs w:val="22"/>
        </w:rPr>
        <w:t>7-a Doublon d'affectation détecté :</w:t>
      </w:r>
      <w:r w:rsidRPr="00770956">
        <w:rPr>
          <w:rStyle w:val="lev"/>
          <w:b w:val="0"/>
          <w:bCs w:val="0"/>
          <w:color w:val="0F1115"/>
          <w:sz w:val="22"/>
          <w:szCs w:val="22"/>
        </w:rPr>
        <w:t xml:space="preserve"> le système affiche un popup d'alerte avec les références du dossier existant et propose au juriste de confirmer ou d'annuler. Si le juriste clique sur « Confirmer », le cas reprend à l'étape 9. S'il clique sur « Annuler », le cas reprend à l'étape 6.</w:t>
      </w:r>
    </w:p>
    <w:p w14:paraId="445478B0" w14:textId="77777777" w:rsidR="00B46B6B" w:rsidRPr="00770956" w:rsidRDefault="00047AFB" w:rsidP="009567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B46B6B" w:rsidRPr="00770956">
        <w:rPr>
          <w:color w:val="0F1115"/>
          <w:sz w:val="22"/>
          <w:szCs w:val="22"/>
        </w:rPr>
        <w:t>Le dossier est enregistré en base avec un identifiant unique. L'étape Instance est créée au statut « Ouverture ». L'historique est initialisé. Si le dossier est sensible, les paramètres de sensibilité sont enregistrés. Un popup de confirmation est affiché au juriste.</w:t>
      </w:r>
    </w:p>
    <w:p w14:paraId="058BC64D" w14:textId="5147A367" w:rsidR="007D276B" w:rsidRPr="00770956" w:rsidRDefault="00047AFB" w:rsidP="009567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9567D5" w:rsidRPr="00770956">
        <w:rPr>
          <w:color w:val="0F1115"/>
          <w:sz w:val="22"/>
          <w:szCs w:val="22"/>
        </w:rPr>
        <w:t> :</w:t>
      </w:r>
      <w:r w:rsidRPr="00770956">
        <w:rPr>
          <w:color w:val="0F1115"/>
          <w:sz w:val="22"/>
          <w:szCs w:val="22"/>
        </w:rPr>
        <w:t xml:space="preserve"> </w:t>
      </w:r>
      <w:r w:rsidR="009567D5" w:rsidRPr="00770956">
        <w:rPr>
          <w:color w:val="0F1115"/>
          <w:sz w:val="22"/>
          <w:szCs w:val="22"/>
        </w:rPr>
        <w:t>RG-DOS-01, RG-DOS-02, RG-DOS-03, RG-DOS-07, RG-DOS-08, RG-DOS-09.</w:t>
      </w:r>
    </w:p>
    <w:p w14:paraId="42E13DA1" w14:textId="77777777" w:rsidR="00166EF2" w:rsidRPr="00770956" w:rsidRDefault="00166EF2" w:rsidP="00166EF2">
      <w:pPr>
        <w:pStyle w:val="ds-markdown-paragraph"/>
        <w:shd w:val="clear" w:color="auto" w:fill="FFFFFF"/>
        <w:spacing w:before="0" w:beforeAutospacing="0" w:after="0" w:afterAutospacing="0"/>
        <w:rPr>
          <w:color w:val="0F1115"/>
          <w:sz w:val="22"/>
          <w:szCs w:val="22"/>
        </w:rPr>
      </w:pPr>
    </w:p>
    <w:p w14:paraId="4483E062" w14:textId="7C32FD18" w:rsidR="00B8078A" w:rsidRPr="00770956" w:rsidRDefault="00960BB6" w:rsidP="0068123C">
      <w:pPr>
        <w:pStyle w:val="Titre3"/>
        <w:rPr>
          <w:b/>
          <w:bCs/>
          <w:color w:val="385623" w:themeColor="accent6" w:themeShade="80"/>
          <w:sz w:val="22"/>
          <w:szCs w:val="22"/>
        </w:rPr>
      </w:pPr>
      <w:bookmarkStart w:id="20" w:name="_Toc240282073"/>
      <w:r w:rsidRPr="00770956">
        <w:rPr>
          <w:b/>
          <w:bCs/>
          <w:color w:val="385623" w:themeColor="accent6" w:themeShade="80"/>
          <w:sz w:val="22"/>
          <w:szCs w:val="22"/>
        </w:rPr>
        <w:t xml:space="preserve">4.1.2 </w:t>
      </w:r>
      <w:r w:rsidR="000F7A0F" w:rsidRPr="00770956">
        <w:rPr>
          <w:b/>
          <w:bCs/>
          <w:color w:val="385623" w:themeColor="accent6" w:themeShade="80"/>
          <w:sz w:val="22"/>
          <w:szCs w:val="22"/>
        </w:rPr>
        <w:t xml:space="preserve">UC-DOS-02 </w:t>
      </w:r>
      <w:r w:rsidR="00047AFB" w:rsidRPr="00770956">
        <w:rPr>
          <w:b/>
          <w:bCs/>
          <w:color w:val="385623" w:themeColor="accent6" w:themeShade="80"/>
          <w:sz w:val="22"/>
          <w:szCs w:val="22"/>
        </w:rPr>
        <w:t>-</w:t>
      </w:r>
      <w:r w:rsidR="000F7A0F" w:rsidRPr="00770956">
        <w:rPr>
          <w:b/>
          <w:bCs/>
          <w:color w:val="385623" w:themeColor="accent6" w:themeShade="80"/>
          <w:sz w:val="22"/>
          <w:szCs w:val="22"/>
        </w:rPr>
        <w:t xml:space="preserve"> Affecter un dossier</w:t>
      </w:r>
      <w:bookmarkEnd w:id="20"/>
    </w:p>
    <w:p w14:paraId="29D34DBD" w14:textId="77777777" w:rsidR="00047AFB" w:rsidRPr="00770956" w:rsidRDefault="00047AFB" w:rsidP="00047AFB">
      <w:pPr>
        <w:pStyle w:val="ds-markdown-paragraph"/>
        <w:shd w:val="clear" w:color="auto" w:fill="FFFFFF"/>
        <w:spacing w:before="0" w:beforeAutospacing="0" w:after="0" w:afterAutospacing="0"/>
        <w:rPr>
          <w:rStyle w:val="lev"/>
          <w:color w:val="0F1115"/>
          <w:sz w:val="22"/>
          <w:szCs w:val="22"/>
        </w:rPr>
      </w:pPr>
    </w:p>
    <w:p w14:paraId="6DBCD2E3" w14:textId="77A20F36"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d'affecter ou de modifier l'affectation d'un dossier à un ou plusieurs juristes et avocats.</w:t>
      </w:r>
    </w:p>
    <w:p w14:paraId="7FF344A0" w14:textId="5FA72EDE"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00166EF2" w:rsidRPr="00770956">
        <w:rPr>
          <w:color w:val="0F1115"/>
          <w:sz w:val="22"/>
          <w:szCs w:val="22"/>
        </w:rPr>
        <w:t> :</w:t>
      </w:r>
      <w:r w:rsidRPr="00770956">
        <w:rPr>
          <w:color w:val="0F1115"/>
          <w:sz w:val="22"/>
          <w:szCs w:val="22"/>
        </w:rPr>
        <w:t xml:space="preserve"> Juriste, Directeur Juridique.</w:t>
      </w:r>
    </w:p>
    <w:p w14:paraId="329C9933" w14:textId="06391983"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166EF2" w:rsidRPr="00770956">
        <w:rPr>
          <w:color w:val="0F1115"/>
          <w:sz w:val="22"/>
          <w:szCs w:val="22"/>
        </w:rPr>
        <w:t> :</w:t>
      </w:r>
      <w:r w:rsidRPr="00770956">
        <w:rPr>
          <w:color w:val="0F1115"/>
          <w:sz w:val="22"/>
          <w:szCs w:val="22"/>
        </w:rPr>
        <w:t xml:space="preserve"> Le dossier existe.</w:t>
      </w:r>
    </w:p>
    <w:p w14:paraId="3CAE02BC" w14:textId="452AB319"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166EF2" w:rsidRPr="00770956">
        <w:rPr>
          <w:rStyle w:val="lev"/>
          <w:color w:val="0F1115"/>
          <w:sz w:val="22"/>
          <w:szCs w:val="22"/>
        </w:rPr>
        <w:t> :</w:t>
      </w:r>
    </w:p>
    <w:p w14:paraId="1D33942C"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ouvre le dossier concerné.</w:t>
      </w:r>
    </w:p>
    <w:p w14:paraId="5EC80ABD"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affiche les informations du dossier.</w:t>
      </w:r>
    </w:p>
    <w:p w14:paraId="3B50DBB0"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lastRenderedPageBreak/>
        <w:t>Le juriste clique sur le bouton « Modifier les affectations ».</w:t>
      </w:r>
    </w:p>
    <w:p w14:paraId="2808BF6A"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affiche la liste des juristes et avocats actuellement affectés, avec des champs de sélection.</w:t>
      </w:r>
    </w:p>
    <w:p w14:paraId="72A3FC21"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sélectionne ou désélectionne les juristes et avocats concernés.</w:t>
      </w:r>
    </w:p>
    <w:p w14:paraId="180C67CA"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juriste clique sur le bouton « Enregistrer ».</w:t>
      </w:r>
    </w:p>
    <w:p w14:paraId="2EF67624" w14:textId="77777777" w:rsidR="005124B6" w:rsidRPr="00770956" w:rsidRDefault="005124B6" w:rsidP="009720FF">
      <w:pPr>
        <w:pStyle w:val="ds-markdown-paragraph"/>
        <w:numPr>
          <w:ilvl w:val="0"/>
          <w:numId w:val="24"/>
        </w:numPr>
        <w:spacing w:before="0" w:beforeAutospacing="0"/>
        <w:jc w:val="both"/>
        <w:rPr>
          <w:color w:val="0F1115"/>
          <w:sz w:val="22"/>
          <w:szCs w:val="22"/>
        </w:rPr>
      </w:pPr>
      <w:r w:rsidRPr="00770956">
        <w:rPr>
          <w:color w:val="0F1115"/>
          <w:sz w:val="22"/>
          <w:szCs w:val="22"/>
        </w:rPr>
        <w:t>Le système vérifie qu'il n'y a pas de doublon d'affectation.</w:t>
      </w:r>
    </w:p>
    <w:p w14:paraId="401F210A" w14:textId="77777777" w:rsidR="005124B6" w:rsidRPr="00770956" w:rsidRDefault="005124B6" w:rsidP="009720FF">
      <w:pPr>
        <w:pStyle w:val="ds-markdown-paragraph"/>
        <w:numPr>
          <w:ilvl w:val="0"/>
          <w:numId w:val="24"/>
        </w:numPr>
        <w:spacing w:before="0" w:beforeAutospacing="0" w:after="0" w:afterAutospacing="0"/>
        <w:jc w:val="both"/>
        <w:rPr>
          <w:color w:val="0F1115"/>
          <w:sz w:val="22"/>
          <w:szCs w:val="22"/>
        </w:rPr>
      </w:pPr>
      <w:r w:rsidRPr="00770956">
        <w:rPr>
          <w:color w:val="0F1115"/>
          <w:sz w:val="22"/>
          <w:szCs w:val="22"/>
        </w:rPr>
        <w:t>Le système met à jour l'affectation, historise le changement, et affiche un popup de confirmation.</w:t>
      </w:r>
    </w:p>
    <w:p w14:paraId="383AA88F" w14:textId="0FC03CD6"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66EF2" w:rsidRPr="00770956">
        <w:rPr>
          <w:rStyle w:val="lev"/>
          <w:color w:val="0F1115"/>
          <w:sz w:val="22"/>
          <w:szCs w:val="22"/>
        </w:rPr>
        <w:t> :</w:t>
      </w:r>
    </w:p>
    <w:p w14:paraId="1E870576" w14:textId="77777777" w:rsidR="005124B6" w:rsidRPr="0077095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770956">
        <w:rPr>
          <w:b/>
          <w:bCs/>
          <w:color w:val="0F1115"/>
          <w:sz w:val="22"/>
          <w:szCs w:val="22"/>
        </w:rPr>
        <w:t>3-a Annulation :</w:t>
      </w:r>
      <w:r w:rsidRPr="00770956">
        <w:rPr>
          <w:color w:val="0F1115"/>
          <w:sz w:val="22"/>
          <w:szCs w:val="22"/>
        </w:rPr>
        <w:t xml:space="preserve"> le juriste clique sur « Annuler » avant d'enregistrer. Le système ferme la fenêtre de modification et revient au dossier. Le cas d'utilisation se termine.</w:t>
      </w:r>
    </w:p>
    <w:p w14:paraId="474E9930" w14:textId="56388961" w:rsidR="005124B6" w:rsidRPr="0077095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770956">
        <w:rPr>
          <w:b/>
          <w:bCs/>
          <w:color w:val="0F1115"/>
          <w:sz w:val="22"/>
          <w:szCs w:val="22"/>
        </w:rPr>
        <w:t>7-a Doublon d'affectation détecté :</w:t>
      </w:r>
      <w:r w:rsidRPr="00770956">
        <w:rPr>
          <w:color w:val="0F1115"/>
          <w:sz w:val="22"/>
          <w:szCs w:val="22"/>
        </w:rPr>
        <w:t xml:space="preserve"> le système affiche un popup d'alerte indiquant qu'un juriste ou avocat est déjà affecté à ce dossier. Le juriste confirme ou annule. S'il confirme, le cas reprend à l'étape 8. S'il annule, le cas reprend à l'étape 5.</w:t>
      </w:r>
    </w:p>
    <w:p w14:paraId="56A10830" w14:textId="547C9461"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166EF2" w:rsidRPr="00770956">
        <w:rPr>
          <w:color w:val="0F1115"/>
          <w:sz w:val="22"/>
          <w:szCs w:val="22"/>
        </w:rPr>
        <w:t> :</w:t>
      </w:r>
      <w:r w:rsidRPr="00770956">
        <w:rPr>
          <w:color w:val="0F1115"/>
          <w:sz w:val="22"/>
          <w:szCs w:val="22"/>
        </w:rPr>
        <w:t xml:space="preserve"> </w:t>
      </w:r>
      <w:r w:rsidR="005124B6" w:rsidRPr="00770956">
        <w:rPr>
          <w:color w:val="0F1115"/>
          <w:sz w:val="22"/>
          <w:szCs w:val="22"/>
        </w:rPr>
        <w:t>La liste des juristes et avocats affectés au dossier est mise à jour. L'historique contient la trace de l'ancienne et de la nouvelle affectation. Un popup de confirmation est affiché.</w:t>
      </w:r>
    </w:p>
    <w:p w14:paraId="7AC3F3F3" w14:textId="0DDD8727" w:rsidR="00047AFB" w:rsidRPr="00770956" w:rsidRDefault="00047AFB"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166EF2" w:rsidRPr="00770956">
        <w:rPr>
          <w:color w:val="0F1115"/>
          <w:sz w:val="22"/>
          <w:szCs w:val="22"/>
        </w:rPr>
        <w:t> :</w:t>
      </w:r>
      <w:r w:rsidRPr="00770956">
        <w:rPr>
          <w:color w:val="0F1115"/>
          <w:sz w:val="22"/>
          <w:szCs w:val="22"/>
        </w:rPr>
        <w:t xml:space="preserve"> RG-DOS-03, RG-DOS-07.</w:t>
      </w:r>
    </w:p>
    <w:p w14:paraId="408A4F64" w14:textId="77777777" w:rsidR="00B8078A" w:rsidRPr="00770956" w:rsidRDefault="00B8078A">
      <w:pPr>
        <w:spacing w:after="120"/>
        <w:rPr>
          <w:sz w:val="22"/>
          <w:szCs w:val="22"/>
        </w:rPr>
      </w:pPr>
    </w:p>
    <w:p w14:paraId="151483ED" w14:textId="3D015643" w:rsidR="00B8078A" w:rsidRPr="00770956" w:rsidRDefault="00960BB6" w:rsidP="0068123C">
      <w:pPr>
        <w:pStyle w:val="Titre3"/>
        <w:rPr>
          <w:b/>
          <w:bCs/>
          <w:color w:val="385623" w:themeColor="accent6" w:themeShade="80"/>
          <w:sz w:val="22"/>
          <w:szCs w:val="22"/>
        </w:rPr>
      </w:pPr>
      <w:bookmarkStart w:id="21" w:name="_Toc240282074"/>
      <w:r w:rsidRPr="00770956">
        <w:rPr>
          <w:b/>
          <w:bCs/>
          <w:color w:val="385623" w:themeColor="accent6" w:themeShade="80"/>
          <w:sz w:val="22"/>
          <w:szCs w:val="22"/>
        </w:rPr>
        <w:t xml:space="preserve">4.1.3 </w:t>
      </w:r>
      <w:r w:rsidR="000F7A0F" w:rsidRPr="00770956">
        <w:rPr>
          <w:b/>
          <w:bCs/>
          <w:color w:val="385623" w:themeColor="accent6" w:themeShade="80"/>
          <w:sz w:val="22"/>
          <w:szCs w:val="22"/>
        </w:rPr>
        <w:t>UC-DOS-03 - Consulter un dossier</w:t>
      </w:r>
      <w:bookmarkEnd w:id="21"/>
    </w:p>
    <w:p w14:paraId="563BE50E" w14:textId="77777777" w:rsidR="00166EF2" w:rsidRPr="00770956" w:rsidRDefault="00166EF2" w:rsidP="00166EF2">
      <w:pPr>
        <w:pStyle w:val="ds-markdown-paragraph"/>
        <w:shd w:val="clear" w:color="auto" w:fill="FFFFFF"/>
        <w:spacing w:before="0" w:beforeAutospacing="0" w:after="0" w:afterAutospacing="0"/>
        <w:rPr>
          <w:rStyle w:val="lev"/>
          <w:color w:val="0F1115"/>
          <w:sz w:val="22"/>
          <w:szCs w:val="22"/>
        </w:rPr>
      </w:pPr>
    </w:p>
    <w:p w14:paraId="784E52D2" w14:textId="77777777" w:rsidR="005124B6"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xml:space="preserve"> : </w:t>
      </w:r>
      <w:r w:rsidR="005124B6" w:rsidRPr="00770956">
        <w:rPr>
          <w:color w:val="0F1115"/>
          <w:sz w:val="22"/>
          <w:szCs w:val="22"/>
        </w:rPr>
        <w:t>Permettre à un utilisateur habilité de consulter toutes les informations d'un dossier judiciaire.</w:t>
      </w:r>
    </w:p>
    <w:p w14:paraId="32EE5DBF" w14:textId="1BF7463D"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Pr="00770956">
        <w:rPr>
          <w:color w:val="0F1115"/>
          <w:sz w:val="22"/>
          <w:szCs w:val="22"/>
        </w:rPr>
        <w:t> : Juriste, Directeur Juridique.</w:t>
      </w:r>
    </w:p>
    <w:p w14:paraId="7D8F3B7B" w14:textId="7FE598CC"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Pr="00770956">
        <w:rPr>
          <w:color w:val="0F1115"/>
          <w:sz w:val="22"/>
          <w:szCs w:val="22"/>
        </w:rPr>
        <w:t> : L'utilisateur dispose du droit de consultation.</w:t>
      </w:r>
    </w:p>
    <w:p w14:paraId="7AE9C861" w14:textId="434ADEA8"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 :</w:t>
      </w:r>
    </w:p>
    <w:p w14:paraId="4BA985C8"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L'utilisateur saisit des critères de recherche (référence, client, juridiction) ou sélectionne un dossier dans la liste.</w:t>
      </w:r>
    </w:p>
    <w:p w14:paraId="417E163C"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Le système affiche le résultat de la recherche ou la liste des dossiers.</w:t>
      </w:r>
    </w:p>
    <w:p w14:paraId="1D27C7B4" w14:textId="77777777" w:rsidR="005124B6" w:rsidRPr="00770956" w:rsidRDefault="005124B6" w:rsidP="009720FF">
      <w:pPr>
        <w:pStyle w:val="ds-markdown-paragraph"/>
        <w:numPr>
          <w:ilvl w:val="0"/>
          <w:numId w:val="25"/>
        </w:numPr>
        <w:spacing w:before="0" w:beforeAutospacing="0"/>
        <w:rPr>
          <w:color w:val="0F1115"/>
          <w:sz w:val="22"/>
          <w:szCs w:val="22"/>
        </w:rPr>
      </w:pPr>
      <w:r w:rsidRPr="00770956">
        <w:rPr>
          <w:color w:val="0F1115"/>
          <w:sz w:val="22"/>
          <w:szCs w:val="22"/>
        </w:rPr>
        <w:t>L'utilisateur clique sur le dossier souhaité.</w:t>
      </w:r>
    </w:p>
    <w:p w14:paraId="1A24F7F2" w14:textId="77777777" w:rsidR="005124B6" w:rsidRPr="00770956" w:rsidRDefault="005124B6" w:rsidP="009720FF">
      <w:pPr>
        <w:pStyle w:val="ds-markdown-paragraph"/>
        <w:numPr>
          <w:ilvl w:val="0"/>
          <w:numId w:val="25"/>
        </w:numPr>
        <w:spacing w:before="0" w:beforeAutospacing="0" w:after="0" w:afterAutospacing="0"/>
        <w:rPr>
          <w:color w:val="0F1115"/>
          <w:sz w:val="22"/>
          <w:szCs w:val="22"/>
        </w:rPr>
      </w:pPr>
      <w:r w:rsidRPr="00770956">
        <w:rPr>
          <w:color w:val="0F1115"/>
          <w:sz w:val="22"/>
          <w:szCs w:val="22"/>
        </w:rPr>
        <w:t>Le système affiche la fiche complète du dossier : métadonnées, liste des étapes (Instance, Recours 1, Recours 2) avec leur statut, historique des actions, et documents associés.</w:t>
      </w:r>
    </w:p>
    <w:p w14:paraId="698ADEA7" w14:textId="77777777"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p>
    <w:p w14:paraId="0F8CAB60" w14:textId="23D83CAF" w:rsidR="00166EF2" w:rsidRPr="00770956" w:rsidRDefault="00166EF2" w:rsidP="009C21BC">
      <w:pPr>
        <w:pStyle w:val="ds-markdown-paragraph"/>
        <w:numPr>
          <w:ilvl w:val="0"/>
          <w:numId w:val="6"/>
        </w:numPr>
        <w:shd w:val="clear" w:color="auto" w:fill="FFFFFF"/>
        <w:spacing w:before="0" w:beforeAutospacing="0" w:after="0" w:afterAutospacing="0"/>
        <w:rPr>
          <w:color w:val="0F1115"/>
          <w:sz w:val="22"/>
          <w:szCs w:val="22"/>
        </w:rPr>
      </w:pPr>
      <w:r w:rsidRPr="00770956">
        <w:rPr>
          <w:rStyle w:val="lev"/>
          <w:color w:val="0F1115"/>
          <w:sz w:val="22"/>
          <w:szCs w:val="22"/>
        </w:rPr>
        <w:t>1-a Dossier introuvable</w:t>
      </w:r>
      <w:r w:rsidRPr="00770956">
        <w:rPr>
          <w:color w:val="0F1115"/>
          <w:sz w:val="22"/>
          <w:szCs w:val="22"/>
        </w:rPr>
        <w:t xml:space="preserve"> : </w:t>
      </w:r>
      <w:r w:rsidR="005124B6" w:rsidRPr="00770956">
        <w:rPr>
          <w:color w:val="0F1115"/>
          <w:sz w:val="22"/>
          <w:szCs w:val="22"/>
        </w:rPr>
        <w:t xml:space="preserve">le système affiche un message « Aucun dossier ne correspond à vos critères ». Le cas d'utilisation se termine. </w:t>
      </w:r>
    </w:p>
    <w:p w14:paraId="22973B46" w14:textId="07C0AC46"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Pr="00770956">
        <w:rPr>
          <w:color w:val="0F1115"/>
          <w:sz w:val="22"/>
          <w:szCs w:val="22"/>
        </w:rPr>
        <w:t> : Aucune (consultation en lecture seule).</w:t>
      </w:r>
    </w:p>
    <w:p w14:paraId="1EC9A527" w14:textId="2795DE8C" w:rsidR="00166EF2" w:rsidRPr="00770956" w:rsidRDefault="00166EF2" w:rsidP="00166EF2">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Pr="00770956">
        <w:rPr>
          <w:color w:val="0F1115"/>
          <w:sz w:val="22"/>
          <w:szCs w:val="22"/>
        </w:rPr>
        <w:t> : RG-DOS-06.</w:t>
      </w:r>
    </w:p>
    <w:p w14:paraId="7CD34EAE" w14:textId="77777777" w:rsidR="00B8078A" w:rsidRPr="00770956" w:rsidRDefault="00B8078A">
      <w:pPr>
        <w:spacing w:after="120"/>
        <w:rPr>
          <w:sz w:val="22"/>
          <w:szCs w:val="22"/>
        </w:rPr>
      </w:pPr>
    </w:p>
    <w:p w14:paraId="517E7148" w14:textId="073F29D6" w:rsidR="00B8078A" w:rsidRPr="00770956" w:rsidRDefault="00960BB6" w:rsidP="0068123C">
      <w:pPr>
        <w:pStyle w:val="Titre3"/>
        <w:rPr>
          <w:b/>
          <w:bCs/>
        </w:rPr>
      </w:pPr>
      <w:bookmarkStart w:id="22" w:name="_Toc240282075"/>
      <w:r w:rsidRPr="00770956">
        <w:rPr>
          <w:b/>
          <w:bCs/>
          <w:color w:val="385623" w:themeColor="accent6" w:themeShade="80"/>
          <w:sz w:val="22"/>
          <w:szCs w:val="22"/>
        </w:rPr>
        <w:t xml:space="preserve">4.1.4 </w:t>
      </w:r>
      <w:r w:rsidR="000F7A0F" w:rsidRPr="00770956">
        <w:rPr>
          <w:b/>
          <w:bCs/>
          <w:color w:val="385623" w:themeColor="accent6" w:themeShade="80"/>
          <w:sz w:val="22"/>
          <w:szCs w:val="22"/>
        </w:rPr>
        <w:t>UC-DOS-04 - Modifier le statut du cycle de vie d'une étape du dossier</w:t>
      </w:r>
      <w:bookmarkEnd w:id="22"/>
    </w:p>
    <w:p w14:paraId="0C8E71F6" w14:textId="77777777" w:rsidR="00166EF2" w:rsidRPr="00770956" w:rsidRDefault="00166EF2" w:rsidP="00166EF2">
      <w:pPr>
        <w:pStyle w:val="ds-markdown-paragraph"/>
        <w:shd w:val="clear" w:color="auto" w:fill="FFFFFF"/>
        <w:spacing w:before="0" w:beforeAutospacing="0" w:after="0" w:afterAutospacing="0"/>
        <w:rPr>
          <w:rStyle w:val="lev"/>
          <w:color w:val="0F1115"/>
          <w:sz w:val="22"/>
          <w:szCs w:val="22"/>
        </w:rPr>
      </w:pPr>
    </w:p>
    <w:p w14:paraId="65641F14" w14:textId="77777777" w:rsidR="005124B6"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5124B6" w:rsidRPr="00770956">
        <w:rPr>
          <w:color w:val="0F1115"/>
          <w:sz w:val="22"/>
          <w:szCs w:val="22"/>
        </w:rPr>
        <w:t>Permettre au juriste de faire avancer ou reculer une étape de procédure dans son cycle de vie, ou de créer une nouvelle étape.</w:t>
      </w:r>
    </w:p>
    <w:p w14:paraId="318C92DA" w14:textId="4ABD90AD"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78EA8EA8" w14:textId="375F0DE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dossier existe. L'étape concernée (Instance, Recours 1 ou Recours 2) est identifiée ou à créer.</w:t>
      </w:r>
    </w:p>
    <w:p w14:paraId="596FBE96" w14:textId="3B01736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E847ECF"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juriste ouvre le dossier concerné.</w:t>
      </w:r>
    </w:p>
    <w:p w14:paraId="0C0187E5"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affiche les informations du dossier.</w:t>
      </w:r>
    </w:p>
    <w:p w14:paraId="31C7149D"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juriste clique sur l'étape à modifier (Instance, Recours 1, Recours 2) ou sur le bouton « Créer une étape ».</w:t>
      </w:r>
    </w:p>
    <w:p w14:paraId="3D6E9C42"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affiche les options de cycle de vie disponibles pour cette étape.</w:t>
      </w:r>
    </w:p>
    <w:p w14:paraId="576D65EB"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juriste sélectionne le nouveau statut (Ouverture, En cours, En délibéré, Délibéré vidé, Clôturé, Archivé).</w:t>
      </w:r>
    </w:p>
    <w:p w14:paraId="1AEBCF53" w14:textId="77777777" w:rsidR="004D4089" w:rsidRPr="00770956" w:rsidRDefault="004D4089" w:rsidP="009720FF">
      <w:pPr>
        <w:pStyle w:val="ds-markdown-paragraph"/>
        <w:numPr>
          <w:ilvl w:val="0"/>
          <w:numId w:val="26"/>
        </w:numPr>
        <w:spacing w:before="0" w:beforeAutospacing="0"/>
        <w:jc w:val="both"/>
        <w:rPr>
          <w:color w:val="0F1115"/>
          <w:sz w:val="22"/>
          <w:szCs w:val="22"/>
        </w:rPr>
      </w:pPr>
      <w:r w:rsidRPr="00770956">
        <w:rPr>
          <w:color w:val="0F1115"/>
          <w:sz w:val="22"/>
          <w:szCs w:val="22"/>
        </w:rPr>
        <w:t>Le système vérifie que la transition est autorisée par le cycle de vie de l'étape.</w:t>
      </w:r>
    </w:p>
    <w:p w14:paraId="637D6CA8" w14:textId="77777777" w:rsidR="004D4089" w:rsidRPr="00770956" w:rsidRDefault="004D4089" w:rsidP="009720FF">
      <w:pPr>
        <w:pStyle w:val="ds-markdown-paragraph"/>
        <w:numPr>
          <w:ilvl w:val="0"/>
          <w:numId w:val="26"/>
        </w:numPr>
        <w:spacing w:before="0" w:beforeAutospacing="0" w:after="0" w:afterAutospacing="0"/>
        <w:jc w:val="both"/>
        <w:rPr>
          <w:color w:val="0F1115"/>
          <w:sz w:val="22"/>
          <w:szCs w:val="22"/>
        </w:rPr>
      </w:pPr>
      <w:r w:rsidRPr="00770956">
        <w:rPr>
          <w:color w:val="0F1115"/>
          <w:sz w:val="22"/>
          <w:szCs w:val="22"/>
        </w:rPr>
        <w:t>Le système met à jour le statut, historise le changement, et affiche un popup de confirmation.</w:t>
      </w:r>
    </w:p>
    <w:p w14:paraId="027B32B2" w14:textId="433C252F"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4C4B210" w14:textId="087734AE" w:rsidR="004D4089" w:rsidRPr="00770956" w:rsidRDefault="004D4089" w:rsidP="009C21BC">
      <w:pPr>
        <w:pStyle w:val="ds-markdown-paragraph"/>
        <w:numPr>
          <w:ilvl w:val="0"/>
          <w:numId w:val="7"/>
        </w:numPr>
        <w:spacing w:before="0" w:beforeAutospacing="0"/>
        <w:jc w:val="both"/>
        <w:rPr>
          <w:color w:val="0F1115"/>
          <w:sz w:val="22"/>
          <w:szCs w:val="22"/>
        </w:rPr>
      </w:pPr>
      <w:r w:rsidRPr="00770956">
        <w:rPr>
          <w:b/>
          <w:bCs/>
          <w:color w:val="0F1115"/>
          <w:sz w:val="22"/>
          <w:szCs w:val="22"/>
        </w:rPr>
        <w:t>3-a Création d'une étape</w:t>
      </w:r>
      <w:r w:rsidRPr="00770956">
        <w:rPr>
          <w:color w:val="0F1115"/>
          <w:sz w:val="22"/>
          <w:szCs w:val="22"/>
        </w:rPr>
        <w:t> : si l'étape n'existe pas encore, le juriste clique sur « Créer une étape ». Le système affiche le formulaire de création d'étape. Le juriste choisit le type (Instance, Recours 1, Recours 2). Le cas reprend à l'étape 4.</w:t>
      </w:r>
    </w:p>
    <w:p w14:paraId="58EFDD23" w14:textId="5515EE69" w:rsidR="004D4089" w:rsidRPr="00770956" w:rsidRDefault="004D4089" w:rsidP="009C21BC">
      <w:pPr>
        <w:pStyle w:val="ds-markdown-paragraph"/>
        <w:numPr>
          <w:ilvl w:val="0"/>
          <w:numId w:val="7"/>
        </w:numPr>
        <w:spacing w:before="0" w:beforeAutospacing="0"/>
        <w:jc w:val="both"/>
        <w:rPr>
          <w:color w:val="0F1115"/>
          <w:sz w:val="22"/>
          <w:szCs w:val="22"/>
        </w:rPr>
      </w:pPr>
      <w:r w:rsidRPr="00770956">
        <w:rPr>
          <w:b/>
          <w:bCs/>
          <w:color w:val="0F1115"/>
          <w:sz w:val="22"/>
          <w:szCs w:val="22"/>
        </w:rPr>
        <w:t>3-b Saisie directe d'une étape ultérieure</w:t>
      </w:r>
      <w:r w:rsidRPr="00770956">
        <w:rPr>
          <w:color w:val="0F1115"/>
          <w:sz w:val="22"/>
          <w:szCs w:val="22"/>
        </w:rPr>
        <w:t xml:space="preserve"> : le juriste peut positionner directement le dossier à une étape ultérieure (ex : Recours 2) sans passer par les étapes intermédiaires, notamment si les antécédents ne </w:t>
      </w:r>
      <w:r w:rsidRPr="00770956">
        <w:rPr>
          <w:color w:val="0F1115"/>
          <w:sz w:val="22"/>
          <w:szCs w:val="22"/>
        </w:rPr>
        <w:lastRenderedPageBreak/>
        <w:t>sont pas connus. Les étapes intermédiaires sont créées automatiquement au statut « Ouverture » sans historique détaillé. Le cas reprend à l'étape 4.</w:t>
      </w:r>
    </w:p>
    <w:p w14:paraId="050372F1" w14:textId="77777777" w:rsidR="004D4089" w:rsidRPr="00770956" w:rsidRDefault="004D4089" w:rsidP="009C21BC">
      <w:pPr>
        <w:pStyle w:val="ds-markdown-paragraph"/>
        <w:numPr>
          <w:ilvl w:val="0"/>
          <w:numId w:val="7"/>
        </w:numPr>
        <w:spacing w:before="0" w:beforeAutospacing="0" w:after="0" w:afterAutospacing="0"/>
        <w:jc w:val="both"/>
        <w:rPr>
          <w:color w:val="0F1115"/>
          <w:sz w:val="22"/>
          <w:szCs w:val="22"/>
        </w:rPr>
      </w:pPr>
      <w:r w:rsidRPr="00770956">
        <w:rPr>
          <w:b/>
          <w:bCs/>
          <w:color w:val="0F1115"/>
          <w:sz w:val="22"/>
          <w:szCs w:val="22"/>
        </w:rPr>
        <w:t>6-a Transition non autorisée</w:t>
      </w:r>
      <w:r w:rsidRPr="00770956">
        <w:rPr>
          <w:color w:val="0F1115"/>
          <w:sz w:val="22"/>
          <w:szCs w:val="22"/>
        </w:rPr>
        <w:t> : le système affiche un message d'erreur indiquant que le changement de statut n'est pas autorisé. Le juriste choisit un autre statut. Le cas reprend à l'étape 5.</w:t>
      </w:r>
    </w:p>
    <w:p w14:paraId="107A4D91" w14:textId="79C1B1BE" w:rsidR="00166EF2" w:rsidRPr="00770956" w:rsidRDefault="00166EF2" w:rsidP="004D4089">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4D4089" w:rsidRPr="00770956">
        <w:rPr>
          <w:color w:val="0F1115"/>
          <w:sz w:val="22"/>
          <w:szCs w:val="22"/>
        </w:rPr>
        <w:t>Le statut de l'étape concernée est mis à jour. Si le changement correspond à l'exercice d'un recours sur un délibéré défavorable, une nouvelle étape (Recours 1 ou Recours 2) est automatiquement ouverte. L'historique du dossier contient la trace du changement. Un popup de confirmation est affiché.</w:t>
      </w:r>
    </w:p>
    <w:p w14:paraId="3EFE73F7" w14:textId="4E181839" w:rsidR="00166EF2" w:rsidRPr="00770956" w:rsidRDefault="00166EF2" w:rsidP="00166EF2">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RG-DOS-04, RG-DOS-06.</w:t>
      </w:r>
    </w:p>
    <w:p w14:paraId="696244A7" w14:textId="77777777" w:rsidR="00B8078A" w:rsidRPr="00770956" w:rsidRDefault="00B8078A">
      <w:pPr>
        <w:spacing w:after="120"/>
        <w:rPr>
          <w:sz w:val="22"/>
          <w:szCs w:val="22"/>
        </w:rPr>
      </w:pPr>
    </w:p>
    <w:p w14:paraId="79F0B5B2" w14:textId="2A35CD87" w:rsidR="00B8078A" w:rsidRPr="00770956" w:rsidRDefault="00960BB6" w:rsidP="0068123C">
      <w:pPr>
        <w:pStyle w:val="Titre3"/>
        <w:rPr>
          <w:b/>
          <w:bCs/>
          <w:color w:val="385623" w:themeColor="accent6" w:themeShade="80"/>
          <w:sz w:val="22"/>
          <w:szCs w:val="22"/>
        </w:rPr>
      </w:pPr>
      <w:bookmarkStart w:id="23" w:name="_Toc240282076"/>
      <w:r w:rsidRPr="00770956">
        <w:rPr>
          <w:b/>
          <w:bCs/>
          <w:color w:val="385623" w:themeColor="accent6" w:themeShade="80"/>
          <w:sz w:val="22"/>
          <w:szCs w:val="22"/>
        </w:rPr>
        <w:t xml:space="preserve">4.1.5 </w:t>
      </w:r>
      <w:r w:rsidR="000F7A0F" w:rsidRPr="00770956">
        <w:rPr>
          <w:b/>
          <w:bCs/>
          <w:color w:val="385623" w:themeColor="accent6" w:themeShade="80"/>
          <w:sz w:val="22"/>
          <w:szCs w:val="22"/>
        </w:rPr>
        <w:t>UC-AUD-01 - Planifier une audience</w:t>
      </w:r>
      <w:bookmarkEnd w:id="23"/>
    </w:p>
    <w:p w14:paraId="64DD3481"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667002FE" w14:textId="287D743C"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00D87BD0" w:rsidRPr="00770956">
        <w:rPr>
          <w:color w:val="0F1115"/>
          <w:sz w:val="22"/>
          <w:szCs w:val="22"/>
        </w:rPr>
        <w:t> :</w:t>
      </w:r>
      <w:r w:rsidRPr="00770956">
        <w:rPr>
          <w:color w:val="0F1115"/>
          <w:sz w:val="22"/>
          <w:szCs w:val="22"/>
        </w:rPr>
        <w:t xml:space="preserve"> </w:t>
      </w:r>
      <w:r w:rsidR="004D4089" w:rsidRPr="00770956">
        <w:rPr>
          <w:color w:val="0F1115"/>
          <w:sz w:val="22"/>
          <w:szCs w:val="22"/>
        </w:rPr>
        <w:t xml:space="preserve">Permettre au juriste de planifier une audience et de programmer automatiquement les rappels associés. </w:t>
      </w:r>
    </w:p>
    <w:p w14:paraId="722FBFAF" w14:textId="7CC78854"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00D87BD0" w:rsidRPr="00770956">
        <w:rPr>
          <w:color w:val="0F1115"/>
          <w:sz w:val="22"/>
          <w:szCs w:val="22"/>
        </w:rPr>
        <w:t> :</w:t>
      </w:r>
      <w:r w:rsidRPr="00770956">
        <w:rPr>
          <w:color w:val="0F1115"/>
          <w:sz w:val="22"/>
          <w:szCs w:val="22"/>
        </w:rPr>
        <w:t xml:space="preserve"> Juriste.</w:t>
      </w:r>
    </w:p>
    <w:p w14:paraId="2CD98E9E" w14:textId="6AF4811C"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D87BD0" w:rsidRPr="00770956">
        <w:rPr>
          <w:color w:val="0F1115"/>
          <w:sz w:val="22"/>
          <w:szCs w:val="22"/>
        </w:rPr>
        <w:t> :</w:t>
      </w:r>
      <w:r w:rsidRPr="00770956">
        <w:rPr>
          <w:color w:val="0F1115"/>
          <w:sz w:val="22"/>
          <w:szCs w:val="22"/>
        </w:rPr>
        <w:t xml:space="preserve"> Le dossier existe. L'étape concernée est au statut « En cours ».</w:t>
      </w:r>
    </w:p>
    <w:p w14:paraId="3141088F" w14:textId="2F072FAB"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D87BD0" w:rsidRPr="00770956">
        <w:rPr>
          <w:rStyle w:val="lev"/>
          <w:color w:val="0F1115"/>
          <w:sz w:val="22"/>
          <w:szCs w:val="22"/>
        </w:rPr>
        <w:t> :</w:t>
      </w:r>
    </w:p>
    <w:p w14:paraId="383BB50C"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ouvre le dossier concerné.</w:t>
      </w:r>
    </w:p>
    <w:p w14:paraId="659D6A7E"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affiche les informations du dossier.</w:t>
      </w:r>
    </w:p>
    <w:p w14:paraId="630B5B82"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clique sur le bouton « Planifier une audience ».</w:t>
      </w:r>
    </w:p>
    <w:p w14:paraId="45C26E1B"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affiche le formulaire de planification d'audience.</w:t>
      </w:r>
    </w:p>
    <w:p w14:paraId="4F06E084"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sélectionne l'étape concernée (Instance, Recours 1, Recours 2).</w:t>
      </w:r>
    </w:p>
    <w:p w14:paraId="55E01892"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juriste saisit la date de l'audience.</w:t>
      </w:r>
    </w:p>
    <w:p w14:paraId="111B731B" w14:textId="77777777" w:rsidR="004D4089" w:rsidRPr="00770956" w:rsidRDefault="004D4089" w:rsidP="009720FF">
      <w:pPr>
        <w:pStyle w:val="ds-markdown-paragraph"/>
        <w:numPr>
          <w:ilvl w:val="0"/>
          <w:numId w:val="27"/>
        </w:numPr>
        <w:spacing w:before="0" w:beforeAutospacing="0"/>
        <w:jc w:val="both"/>
        <w:rPr>
          <w:color w:val="0F1115"/>
          <w:sz w:val="22"/>
          <w:szCs w:val="22"/>
        </w:rPr>
      </w:pPr>
      <w:r w:rsidRPr="00770956">
        <w:rPr>
          <w:color w:val="0F1115"/>
          <w:sz w:val="22"/>
          <w:szCs w:val="22"/>
        </w:rPr>
        <w:t>Le système vérifie qu'il n'y a pas de doublon d'audience pour cette date et cette étape.</w:t>
      </w:r>
    </w:p>
    <w:p w14:paraId="651B9305" w14:textId="77777777" w:rsidR="004D4089" w:rsidRPr="00770956" w:rsidRDefault="004D4089" w:rsidP="009720FF">
      <w:pPr>
        <w:pStyle w:val="ds-markdown-paragraph"/>
        <w:numPr>
          <w:ilvl w:val="0"/>
          <w:numId w:val="27"/>
        </w:numPr>
        <w:spacing w:before="0" w:beforeAutospacing="0" w:after="0" w:afterAutospacing="0"/>
        <w:jc w:val="both"/>
        <w:rPr>
          <w:color w:val="0F1115"/>
          <w:sz w:val="22"/>
          <w:szCs w:val="22"/>
        </w:rPr>
      </w:pPr>
      <w:r w:rsidRPr="00770956">
        <w:rPr>
          <w:color w:val="0F1115"/>
          <w:sz w:val="22"/>
          <w:szCs w:val="22"/>
        </w:rPr>
        <w:t>Le système crée l'audience au statut « Planifiée », la rattache au dossier et à l'étape, programme les rappels à J-7, J-3, J-1, et affiche un popup de confirmation.</w:t>
      </w:r>
    </w:p>
    <w:p w14:paraId="21B6DF97" w14:textId="7C55A2B5"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D87BD0" w:rsidRPr="00770956">
        <w:rPr>
          <w:rStyle w:val="lev"/>
          <w:color w:val="0F1115"/>
          <w:sz w:val="22"/>
          <w:szCs w:val="22"/>
        </w:rPr>
        <w:t> :</w:t>
      </w:r>
    </w:p>
    <w:p w14:paraId="7026E368" w14:textId="5DE6F67A" w:rsidR="009044F5" w:rsidRPr="00770956" w:rsidRDefault="009044F5" w:rsidP="009C21BC">
      <w:pPr>
        <w:pStyle w:val="ds-markdown-paragraph"/>
        <w:numPr>
          <w:ilvl w:val="0"/>
          <w:numId w:val="8"/>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7FAC6052" w14:textId="4EF66755" w:rsidR="00166EF2" w:rsidRPr="00770956" w:rsidRDefault="009044F5" w:rsidP="009C21BC">
      <w:pPr>
        <w:pStyle w:val="ds-markdown-paragraph"/>
        <w:numPr>
          <w:ilvl w:val="0"/>
          <w:numId w:val="8"/>
        </w:numPr>
        <w:spacing w:before="0" w:beforeAutospacing="0"/>
        <w:jc w:val="both"/>
        <w:rPr>
          <w:color w:val="0F1115"/>
          <w:sz w:val="22"/>
          <w:szCs w:val="22"/>
        </w:rPr>
      </w:pPr>
      <w:r w:rsidRPr="00770956">
        <w:rPr>
          <w:b/>
          <w:bCs/>
          <w:color w:val="0F1115"/>
          <w:sz w:val="22"/>
          <w:szCs w:val="22"/>
        </w:rPr>
        <w:t>7-a Doublon d'audience détecté</w:t>
      </w:r>
      <w:r w:rsidRPr="00770956">
        <w:rPr>
          <w:color w:val="0F1115"/>
          <w:sz w:val="22"/>
          <w:szCs w:val="22"/>
        </w:rPr>
        <w:t> : le système affiche un popup d'alerte indiquant qu'une audience existe déjà à cette date pour cette étape. Le juriste confirme ou annule. S'il confirme, le cas reprend à l'étape 8. S'il annule, le cas reprend à l'étape 6.</w:t>
      </w:r>
    </w:p>
    <w:p w14:paraId="12F81A09" w14:textId="41AD090B"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D87BD0" w:rsidRPr="00770956">
        <w:rPr>
          <w:color w:val="0F1115"/>
          <w:sz w:val="22"/>
          <w:szCs w:val="22"/>
        </w:rPr>
        <w:t> :</w:t>
      </w:r>
      <w:r w:rsidRPr="00770956">
        <w:rPr>
          <w:color w:val="0F1115"/>
          <w:sz w:val="22"/>
          <w:szCs w:val="22"/>
        </w:rPr>
        <w:t xml:space="preserve"> </w:t>
      </w:r>
      <w:r w:rsidR="009044F5" w:rsidRPr="00770956">
        <w:rPr>
          <w:color w:val="0F1115"/>
          <w:sz w:val="22"/>
          <w:szCs w:val="22"/>
        </w:rPr>
        <w:t xml:space="preserve">L'audience est créée au statut « Planifiée », rattachée au dossier et à l'étape. Les alarmes de rappel sont programmées pour J-7, J-3 et J-1. Un popup de confirmation est affiché. </w:t>
      </w:r>
    </w:p>
    <w:p w14:paraId="530B82A4" w14:textId="590FCEA3" w:rsidR="00166EF2" w:rsidRPr="00770956" w:rsidRDefault="00166EF2"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D87BD0" w:rsidRPr="00770956">
        <w:rPr>
          <w:color w:val="0F1115"/>
          <w:sz w:val="22"/>
          <w:szCs w:val="22"/>
        </w:rPr>
        <w:t> :</w:t>
      </w:r>
      <w:r w:rsidRPr="00770956">
        <w:rPr>
          <w:color w:val="0F1115"/>
          <w:sz w:val="22"/>
          <w:szCs w:val="22"/>
        </w:rPr>
        <w:t xml:space="preserve"> RG-AUD-01, RG-AUD-03, RG-AUD-07.</w:t>
      </w:r>
    </w:p>
    <w:p w14:paraId="7905CF9F" w14:textId="77777777" w:rsidR="007A5078" w:rsidRPr="00770956" w:rsidRDefault="007A5078" w:rsidP="007A5078">
      <w:pPr>
        <w:rPr>
          <w:b/>
          <w:bCs/>
          <w:sz w:val="22"/>
          <w:szCs w:val="22"/>
        </w:rPr>
      </w:pPr>
    </w:p>
    <w:p w14:paraId="17B1F794" w14:textId="767DC21D" w:rsidR="00B8078A" w:rsidRPr="00770956" w:rsidRDefault="00960BB6" w:rsidP="0068123C">
      <w:pPr>
        <w:pStyle w:val="Titre3"/>
        <w:rPr>
          <w:b/>
          <w:bCs/>
          <w:color w:val="385623" w:themeColor="accent6" w:themeShade="80"/>
          <w:sz w:val="22"/>
          <w:szCs w:val="22"/>
        </w:rPr>
      </w:pPr>
      <w:bookmarkStart w:id="24" w:name="_Toc240282077"/>
      <w:r w:rsidRPr="00770956">
        <w:rPr>
          <w:b/>
          <w:bCs/>
          <w:color w:val="385623" w:themeColor="accent6" w:themeShade="80"/>
          <w:sz w:val="22"/>
          <w:szCs w:val="22"/>
        </w:rPr>
        <w:t xml:space="preserve">4.1.6 </w:t>
      </w:r>
      <w:r w:rsidR="000F7A0F" w:rsidRPr="00770956">
        <w:rPr>
          <w:b/>
          <w:bCs/>
          <w:color w:val="385623" w:themeColor="accent6" w:themeShade="80"/>
          <w:sz w:val="22"/>
          <w:szCs w:val="22"/>
        </w:rPr>
        <w:t>UC-AUD-02 - Enregistrer un compte rendu d'audience (juriste)</w:t>
      </w:r>
      <w:bookmarkEnd w:id="24"/>
    </w:p>
    <w:p w14:paraId="2500DA90"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498A852B" w14:textId="224CBD94"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xml:space="preserve"> : </w:t>
      </w:r>
      <w:r w:rsidR="009044F5" w:rsidRPr="00770956">
        <w:rPr>
          <w:color w:val="0F1115"/>
          <w:sz w:val="22"/>
          <w:szCs w:val="22"/>
        </w:rPr>
        <w:t>Permettre au juriste d'enregistrer le compte rendu d'une audience tenue.</w:t>
      </w:r>
    </w:p>
    <w:p w14:paraId="62238C46" w14:textId="64D7FF15"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Pr="00770956">
        <w:rPr>
          <w:color w:val="0F1115"/>
          <w:sz w:val="22"/>
          <w:szCs w:val="22"/>
        </w:rPr>
        <w:t> : Juriste.</w:t>
      </w:r>
    </w:p>
    <w:p w14:paraId="08C9487A" w14:textId="54150129"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Pr="00770956">
        <w:rPr>
          <w:color w:val="0F1115"/>
          <w:sz w:val="22"/>
          <w:szCs w:val="22"/>
        </w:rPr>
        <w:t> : L'audience a été tenue (sa date est passée).</w:t>
      </w:r>
    </w:p>
    <w:p w14:paraId="2CEE2B24" w14:textId="560C17EE"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91754C" w:rsidRPr="00770956">
        <w:rPr>
          <w:rStyle w:val="lev"/>
          <w:color w:val="0F1115"/>
          <w:sz w:val="22"/>
          <w:szCs w:val="22"/>
        </w:rPr>
        <w:t> :</w:t>
      </w:r>
    </w:p>
    <w:p w14:paraId="6B10EC11"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ouvre le dossier concerné.</w:t>
      </w:r>
    </w:p>
    <w:p w14:paraId="033D2A30"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les informations du dossier.</w:t>
      </w:r>
    </w:p>
    <w:p w14:paraId="5C881707"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clique sur l'audience concernée.</w:t>
      </w:r>
    </w:p>
    <w:p w14:paraId="6BE84C19"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les détails de l'audience.</w:t>
      </w:r>
    </w:p>
    <w:p w14:paraId="49BC42C8"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clique sur le bouton « Enregistrer le compte rendu ».</w:t>
      </w:r>
    </w:p>
    <w:p w14:paraId="565ADB7B"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affiche le formulaire de saisie du compte rendu.</w:t>
      </w:r>
    </w:p>
    <w:p w14:paraId="76A2DBF1"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juriste saisit le compte rendu.</w:t>
      </w:r>
    </w:p>
    <w:p w14:paraId="60DC99B8" w14:textId="77777777" w:rsidR="009044F5" w:rsidRPr="00770956" w:rsidRDefault="009044F5" w:rsidP="009720FF">
      <w:pPr>
        <w:pStyle w:val="ds-markdown-paragraph"/>
        <w:numPr>
          <w:ilvl w:val="0"/>
          <w:numId w:val="28"/>
        </w:numPr>
        <w:spacing w:before="0" w:beforeAutospacing="0"/>
        <w:rPr>
          <w:color w:val="0F1115"/>
          <w:sz w:val="22"/>
          <w:szCs w:val="22"/>
        </w:rPr>
      </w:pPr>
      <w:r w:rsidRPr="00770956">
        <w:rPr>
          <w:color w:val="0F1115"/>
          <w:sz w:val="22"/>
          <w:szCs w:val="22"/>
        </w:rPr>
        <w:t>Le système valide le compte rendu, passe le statut de l'audience à « Tenue », enregistre le compte rendu, et affiche un popup de confirmation.</w:t>
      </w:r>
    </w:p>
    <w:p w14:paraId="2FEA85B2" w14:textId="6EB91CAB"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4E8DAE5A" w14:textId="22F25AB8" w:rsidR="009044F5" w:rsidRPr="00770956" w:rsidRDefault="009044F5" w:rsidP="009720FF">
      <w:pPr>
        <w:pStyle w:val="Paragraphedeliste"/>
        <w:numPr>
          <w:ilvl w:val="0"/>
          <w:numId w:val="29"/>
        </w:numPr>
        <w:rPr>
          <w:color w:val="0F1115"/>
          <w:sz w:val="22"/>
          <w:szCs w:val="22"/>
        </w:rPr>
      </w:pPr>
      <w:r w:rsidRPr="00770956">
        <w:rPr>
          <w:b/>
          <w:bCs/>
          <w:color w:val="0F1115"/>
          <w:sz w:val="22"/>
          <w:szCs w:val="22"/>
        </w:rPr>
        <w:t>6-a Annulation :</w:t>
      </w:r>
      <w:r w:rsidRPr="00770956">
        <w:rPr>
          <w:color w:val="0F1115"/>
          <w:sz w:val="22"/>
          <w:szCs w:val="22"/>
        </w:rPr>
        <w:t xml:space="preserve"> le juriste clique sur « Annuler ». Le système ferme le formulaire et revient au dossier. Le cas d'utilisation se termine.</w:t>
      </w:r>
    </w:p>
    <w:p w14:paraId="5317D64E" w14:textId="7CCBA13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Pr="00770956">
        <w:rPr>
          <w:color w:val="0F1115"/>
          <w:sz w:val="22"/>
          <w:szCs w:val="22"/>
        </w:rPr>
        <w:t xml:space="preserve"> : </w:t>
      </w:r>
      <w:r w:rsidR="009044F5" w:rsidRPr="00770956">
        <w:rPr>
          <w:color w:val="0F1115"/>
          <w:sz w:val="22"/>
          <w:szCs w:val="22"/>
        </w:rPr>
        <w:t xml:space="preserve">Le compte rendu est enregistré. L'audience est marquée « Tenue ». Un popup de confirmation est affiché. </w:t>
      </w:r>
    </w:p>
    <w:p w14:paraId="5485439A" w14:textId="2E2D6CAE"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Pr="00770956">
        <w:rPr>
          <w:color w:val="0F1115"/>
          <w:sz w:val="22"/>
          <w:szCs w:val="22"/>
        </w:rPr>
        <w:t> : RG-AUD-01.</w:t>
      </w:r>
    </w:p>
    <w:p w14:paraId="49DC1CAE" w14:textId="77777777" w:rsidR="00D87BD0" w:rsidRPr="00770956" w:rsidRDefault="00D87BD0" w:rsidP="007A5078">
      <w:pPr>
        <w:rPr>
          <w:b/>
          <w:bCs/>
          <w:color w:val="385623" w:themeColor="accent6" w:themeShade="80"/>
          <w:sz w:val="32"/>
          <w:szCs w:val="32"/>
        </w:rPr>
      </w:pPr>
    </w:p>
    <w:p w14:paraId="4732A33C" w14:textId="4F86D3FD" w:rsidR="00B8078A" w:rsidRPr="00770956" w:rsidRDefault="00960BB6" w:rsidP="0068123C">
      <w:pPr>
        <w:pStyle w:val="Titre3"/>
        <w:rPr>
          <w:b/>
          <w:bCs/>
          <w:color w:val="385623" w:themeColor="accent6" w:themeShade="80"/>
          <w:sz w:val="22"/>
          <w:szCs w:val="22"/>
        </w:rPr>
      </w:pPr>
      <w:bookmarkStart w:id="25" w:name="_Toc240282078"/>
      <w:r w:rsidRPr="00770956">
        <w:rPr>
          <w:b/>
          <w:bCs/>
          <w:color w:val="385623" w:themeColor="accent6" w:themeShade="80"/>
          <w:sz w:val="22"/>
          <w:szCs w:val="22"/>
        </w:rPr>
        <w:t xml:space="preserve">4.1.7 </w:t>
      </w:r>
      <w:r w:rsidR="000F7A0F" w:rsidRPr="00770956">
        <w:rPr>
          <w:b/>
          <w:bCs/>
          <w:color w:val="385623" w:themeColor="accent6" w:themeShade="80"/>
          <w:sz w:val="22"/>
          <w:szCs w:val="22"/>
        </w:rPr>
        <w:t>UC-AUD-03 - Configurer une alarme</w:t>
      </w:r>
      <w:bookmarkEnd w:id="25"/>
    </w:p>
    <w:p w14:paraId="0B36F36D"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0800BB27" w14:textId="774EADCB"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0091754C" w:rsidRPr="00770956">
        <w:rPr>
          <w:color w:val="0F1115"/>
          <w:sz w:val="22"/>
          <w:szCs w:val="22"/>
        </w:rPr>
        <w:t> :</w:t>
      </w:r>
      <w:r w:rsidRPr="00770956">
        <w:rPr>
          <w:color w:val="0F1115"/>
          <w:sz w:val="22"/>
          <w:szCs w:val="22"/>
        </w:rPr>
        <w:t xml:space="preserve"> </w:t>
      </w:r>
      <w:r w:rsidR="00E41DEF" w:rsidRPr="00770956">
        <w:rPr>
          <w:color w:val="0F1115"/>
          <w:sz w:val="22"/>
          <w:szCs w:val="22"/>
        </w:rPr>
        <w:t>Permettre au juriste de configurer manuellement une alarme sur une échéance à suivre.</w:t>
      </w:r>
    </w:p>
    <w:p w14:paraId="1F187EEB" w14:textId="12EDAFE1"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0091754C" w:rsidRPr="00770956">
        <w:rPr>
          <w:color w:val="0F1115"/>
          <w:sz w:val="22"/>
          <w:szCs w:val="22"/>
        </w:rPr>
        <w:t> :</w:t>
      </w:r>
      <w:r w:rsidRPr="00770956">
        <w:rPr>
          <w:color w:val="0F1115"/>
          <w:sz w:val="22"/>
          <w:szCs w:val="22"/>
        </w:rPr>
        <w:t xml:space="preserve"> Juriste.</w:t>
      </w:r>
    </w:p>
    <w:p w14:paraId="09C9B63F" w14:textId="5B4A8F2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0091754C" w:rsidRPr="00770956">
        <w:rPr>
          <w:color w:val="0F1115"/>
          <w:sz w:val="22"/>
          <w:szCs w:val="22"/>
        </w:rPr>
        <w:t> :</w:t>
      </w:r>
      <w:r w:rsidRPr="00770956">
        <w:rPr>
          <w:color w:val="0F1115"/>
          <w:sz w:val="22"/>
          <w:szCs w:val="22"/>
        </w:rPr>
        <w:t xml:space="preserve"> Le dossier existe.</w:t>
      </w:r>
    </w:p>
    <w:p w14:paraId="1A613D32" w14:textId="637D9713"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91754C" w:rsidRPr="00770956">
        <w:rPr>
          <w:rStyle w:val="lev"/>
          <w:color w:val="0F1115"/>
          <w:sz w:val="22"/>
          <w:szCs w:val="22"/>
        </w:rPr>
        <w:t> :</w:t>
      </w:r>
    </w:p>
    <w:p w14:paraId="096ECCAF"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ouvre le dossier concerné.</w:t>
      </w:r>
    </w:p>
    <w:p w14:paraId="7AAEFF02"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système affiche les informations du dossier.</w:t>
      </w:r>
    </w:p>
    <w:p w14:paraId="2679DABA"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clique sur le bouton « Configurer une alarme ».</w:t>
      </w:r>
    </w:p>
    <w:p w14:paraId="2BC8D3BC"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système affiche le formulaire de configuration d'alarme.</w:t>
      </w:r>
    </w:p>
    <w:p w14:paraId="526F95AF"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sélectionne l'étape concernée (Instance, Recours 1, Recours 2).</w:t>
      </w:r>
    </w:p>
    <w:p w14:paraId="1DCE31DE"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saisit l'objet de l'alarme.</w:t>
      </w:r>
    </w:p>
    <w:p w14:paraId="0A5BDC95" w14:textId="77777777" w:rsidR="00E41DEF" w:rsidRPr="00770956" w:rsidRDefault="00E41DEF" w:rsidP="009720FF">
      <w:pPr>
        <w:pStyle w:val="ds-markdown-paragraph"/>
        <w:numPr>
          <w:ilvl w:val="0"/>
          <w:numId w:val="30"/>
        </w:numPr>
        <w:spacing w:before="0" w:beforeAutospacing="0"/>
        <w:rPr>
          <w:color w:val="0F1115"/>
          <w:sz w:val="22"/>
          <w:szCs w:val="22"/>
        </w:rPr>
      </w:pPr>
      <w:r w:rsidRPr="00770956">
        <w:rPr>
          <w:color w:val="0F1115"/>
          <w:sz w:val="22"/>
          <w:szCs w:val="22"/>
        </w:rPr>
        <w:t>Le juriste saisit la date d'échéance.</w:t>
      </w:r>
    </w:p>
    <w:p w14:paraId="0129E5D2" w14:textId="77777777" w:rsidR="00E41DEF" w:rsidRPr="00770956" w:rsidRDefault="00E41DEF" w:rsidP="009720FF">
      <w:pPr>
        <w:pStyle w:val="ds-markdown-paragraph"/>
        <w:numPr>
          <w:ilvl w:val="0"/>
          <w:numId w:val="30"/>
        </w:numPr>
        <w:spacing w:before="0" w:beforeAutospacing="0" w:after="0" w:afterAutospacing="0"/>
        <w:rPr>
          <w:color w:val="0F1115"/>
          <w:sz w:val="22"/>
          <w:szCs w:val="22"/>
        </w:rPr>
      </w:pPr>
      <w:r w:rsidRPr="00770956">
        <w:rPr>
          <w:color w:val="0F1115"/>
          <w:sz w:val="22"/>
          <w:szCs w:val="22"/>
        </w:rPr>
        <w:t>Le système enregistre l'alarme, l'associe au dossier et à l'étape, et affiche un popup de confirmation.</w:t>
      </w:r>
    </w:p>
    <w:p w14:paraId="64B142CD" w14:textId="42B6CAE9"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Scénarios alternatifs</w:t>
      </w:r>
      <w:r w:rsidR="0091754C" w:rsidRPr="00770956">
        <w:rPr>
          <w:color w:val="0F1115"/>
          <w:sz w:val="22"/>
          <w:szCs w:val="22"/>
        </w:rPr>
        <w:t> :</w:t>
      </w:r>
      <w:r w:rsidRPr="00770956">
        <w:rPr>
          <w:color w:val="0F1115"/>
          <w:sz w:val="22"/>
          <w:szCs w:val="22"/>
        </w:rPr>
        <w:t xml:space="preserve"> </w:t>
      </w:r>
    </w:p>
    <w:p w14:paraId="79932309" w14:textId="2841E8C6" w:rsidR="00E41DEF" w:rsidRPr="00770956" w:rsidRDefault="00E41DEF" w:rsidP="009720FF">
      <w:pPr>
        <w:pStyle w:val="Paragraphedeliste"/>
        <w:numPr>
          <w:ilvl w:val="0"/>
          <w:numId w:val="29"/>
        </w:numPr>
        <w:rPr>
          <w:color w:val="0F1115"/>
          <w:sz w:val="22"/>
          <w:szCs w:val="22"/>
        </w:rPr>
      </w:pPr>
      <w:r w:rsidRPr="00770956">
        <w:rPr>
          <w:b/>
          <w:bCs/>
          <w:color w:val="0F1115"/>
          <w:sz w:val="22"/>
          <w:szCs w:val="22"/>
        </w:rPr>
        <w:t>4-a Annulation :</w:t>
      </w:r>
      <w:r w:rsidRPr="00770956">
        <w:rPr>
          <w:color w:val="0F1115"/>
          <w:sz w:val="22"/>
          <w:szCs w:val="22"/>
        </w:rPr>
        <w:t xml:space="preserve"> le juriste clique sur « Annuler ». Le système ferme le formulaire et revient au dossier. Le cas d'utilisation se termine.</w:t>
      </w:r>
    </w:p>
    <w:p w14:paraId="7F5CAE40" w14:textId="03942A74"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0091754C" w:rsidRPr="00770956">
        <w:rPr>
          <w:color w:val="0F1115"/>
          <w:sz w:val="22"/>
          <w:szCs w:val="22"/>
        </w:rPr>
        <w:t> :</w:t>
      </w:r>
      <w:r w:rsidRPr="00770956">
        <w:rPr>
          <w:color w:val="0F1115"/>
          <w:sz w:val="22"/>
          <w:szCs w:val="22"/>
        </w:rPr>
        <w:t xml:space="preserve"> </w:t>
      </w:r>
      <w:r w:rsidR="00E41DEF" w:rsidRPr="00770956">
        <w:rPr>
          <w:color w:val="0F1115"/>
          <w:sz w:val="22"/>
          <w:szCs w:val="22"/>
        </w:rPr>
        <w:t xml:space="preserve">Une alarme active est associée au dossier et à l'étape, avec l'objet et l'échéance configurés. Un popup de confirmation est affiché. </w:t>
      </w:r>
    </w:p>
    <w:p w14:paraId="2195D027" w14:textId="5BAC193D"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0091754C" w:rsidRPr="00770956">
        <w:rPr>
          <w:color w:val="0F1115"/>
          <w:sz w:val="22"/>
          <w:szCs w:val="22"/>
        </w:rPr>
        <w:t> :</w:t>
      </w:r>
      <w:r w:rsidRPr="00770956">
        <w:rPr>
          <w:color w:val="0F1115"/>
          <w:sz w:val="22"/>
          <w:szCs w:val="22"/>
        </w:rPr>
        <w:t xml:space="preserve"> RG-AUD-02, RG-DEL-02, RG-DEL-05.</w:t>
      </w:r>
    </w:p>
    <w:p w14:paraId="7D478A83" w14:textId="77777777" w:rsidR="007A5078" w:rsidRPr="00770956" w:rsidRDefault="007A5078" w:rsidP="007A5078">
      <w:pPr>
        <w:rPr>
          <w:b/>
          <w:bCs/>
          <w:sz w:val="22"/>
          <w:szCs w:val="22"/>
        </w:rPr>
      </w:pPr>
    </w:p>
    <w:p w14:paraId="2F340529" w14:textId="5F31E298" w:rsidR="00B8078A" w:rsidRPr="00770956" w:rsidRDefault="00960BB6" w:rsidP="0068123C">
      <w:pPr>
        <w:pStyle w:val="Titre3"/>
        <w:rPr>
          <w:b/>
          <w:bCs/>
          <w:color w:val="385623" w:themeColor="accent6" w:themeShade="80"/>
          <w:sz w:val="22"/>
          <w:szCs w:val="22"/>
        </w:rPr>
      </w:pPr>
      <w:bookmarkStart w:id="26" w:name="_Toc240282079"/>
      <w:r w:rsidRPr="00770956">
        <w:rPr>
          <w:b/>
          <w:bCs/>
          <w:color w:val="385623" w:themeColor="accent6" w:themeShade="80"/>
          <w:sz w:val="22"/>
          <w:szCs w:val="22"/>
        </w:rPr>
        <w:t xml:space="preserve">4.1.8 </w:t>
      </w:r>
      <w:r w:rsidR="000F7A0F" w:rsidRPr="00770956">
        <w:rPr>
          <w:b/>
          <w:bCs/>
          <w:color w:val="385623" w:themeColor="accent6" w:themeShade="80"/>
          <w:sz w:val="22"/>
          <w:szCs w:val="22"/>
        </w:rPr>
        <w:t>UC-AUD-04 - Reprogrammer une action</w:t>
      </w:r>
      <w:bookmarkEnd w:id="26"/>
    </w:p>
    <w:p w14:paraId="5DC9CE34"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201B8ABF" w14:textId="68CE48F2"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E41DEF" w:rsidRPr="00770956">
        <w:rPr>
          <w:color w:val="0F1115"/>
          <w:sz w:val="22"/>
          <w:szCs w:val="22"/>
        </w:rPr>
        <w:t>Permettre au juriste, après une notification de rappel, de reprogrammer la prochaine action à mener.</w:t>
      </w:r>
    </w:p>
    <w:p w14:paraId="5BA677B5" w14:textId="0DE65E36"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C4B4F0C" w14:textId="7F6C0158"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Une alarme configurée vient de se déclencher.</w:t>
      </w:r>
    </w:p>
    <w:p w14:paraId="10242F3E" w14:textId="3D18900B"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715447FD"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une notification de rappel au juriste.</w:t>
      </w:r>
    </w:p>
    <w:p w14:paraId="495AB856"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clique sur la notification pour consulter le dossier concerné.</w:t>
      </w:r>
    </w:p>
    <w:p w14:paraId="385E85CC"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le dossier.</w:t>
      </w:r>
    </w:p>
    <w:p w14:paraId="1D3FB2B0"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clique sur le bouton « Reprogrammer ».</w:t>
      </w:r>
    </w:p>
    <w:p w14:paraId="2FB6B9AB"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système affiche le formulaire de reprogrammation.</w:t>
      </w:r>
    </w:p>
    <w:p w14:paraId="0FFDA3A6" w14:textId="77777777" w:rsidR="00CB405A" w:rsidRPr="00770956" w:rsidRDefault="00CB405A" w:rsidP="009720FF">
      <w:pPr>
        <w:pStyle w:val="ds-markdown-paragraph"/>
        <w:numPr>
          <w:ilvl w:val="0"/>
          <w:numId w:val="31"/>
        </w:numPr>
        <w:spacing w:before="0" w:beforeAutospacing="0"/>
        <w:jc w:val="both"/>
        <w:rPr>
          <w:color w:val="0F1115"/>
          <w:sz w:val="22"/>
          <w:szCs w:val="22"/>
        </w:rPr>
      </w:pPr>
      <w:r w:rsidRPr="00770956">
        <w:rPr>
          <w:color w:val="0F1115"/>
          <w:sz w:val="22"/>
          <w:szCs w:val="22"/>
        </w:rPr>
        <w:t>Le juriste saisit la nouvelle action à mener et la nouvelle échéance.</w:t>
      </w:r>
    </w:p>
    <w:p w14:paraId="107BD892" w14:textId="77777777" w:rsidR="00CB405A" w:rsidRPr="00770956" w:rsidRDefault="00CB405A" w:rsidP="009720FF">
      <w:pPr>
        <w:pStyle w:val="ds-markdown-paragraph"/>
        <w:numPr>
          <w:ilvl w:val="0"/>
          <w:numId w:val="31"/>
        </w:numPr>
        <w:spacing w:before="0" w:beforeAutospacing="0" w:after="0" w:afterAutospacing="0"/>
        <w:jc w:val="both"/>
        <w:rPr>
          <w:color w:val="0F1115"/>
          <w:sz w:val="22"/>
          <w:szCs w:val="22"/>
        </w:rPr>
      </w:pPr>
      <w:r w:rsidRPr="00770956">
        <w:rPr>
          <w:color w:val="0F1115"/>
          <w:sz w:val="22"/>
          <w:szCs w:val="22"/>
        </w:rPr>
        <w:t>Le système programme une nouvelle alarme, marque l'ancienne comme « Traitée », et affiche un popup de confirmation.</w:t>
      </w:r>
    </w:p>
    <w:p w14:paraId="76ADB664" w14:textId="15D0B1FD"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0248E6CB" w14:textId="3DB2733C" w:rsidR="00CB405A" w:rsidRPr="00770956" w:rsidRDefault="00CB405A" w:rsidP="009720FF">
      <w:pPr>
        <w:pStyle w:val="Paragraphedeliste"/>
        <w:numPr>
          <w:ilvl w:val="0"/>
          <w:numId w:val="29"/>
        </w:numPr>
        <w:rPr>
          <w:color w:val="0F1115"/>
          <w:sz w:val="22"/>
          <w:szCs w:val="22"/>
        </w:rPr>
      </w:pPr>
      <w:r w:rsidRPr="00770956">
        <w:rPr>
          <w:b/>
          <w:bCs/>
          <w:color w:val="0F1115"/>
          <w:sz w:val="22"/>
          <w:szCs w:val="22"/>
        </w:rPr>
        <w:t>5-a Annulation :</w:t>
      </w:r>
      <w:r w:rsidRPr="00770956">
        <w:rPr>
          <w:color w:val="0F1115"/>
          <w:sz w:val="22"/>
          <w:szCs w:val="22"/>
        </w:rPr>
        <w:t xml:space="preserve"> le juriste clique sur « Annuler ». Le système ferme le formulaire et revient au dossier. Le cas d'utilisation se termine.</w:t>
      </w:r>
    </w:p>
    <w:p w14:paraId="013B0A80" w14:textId="28192B36"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F16243" w:rsidRPr="00770956">
        <w:rPr>
          <w:color w:val="0F1115"/>
          <w:sz w:val="22"/>
          <w:szCs w:val="22"/>
        </w:rPr>
        <w:t xml:space="preserve">Une nouvelle alarme est programmée. L'ancienne alarme est marquée « Traitée ». Un popup de confirmation est affiché. </w:t>
      </w:r>
    </w:p>
    <w:p w14:paraId="510E80D4" w14:textId="58356247" w:rsidR="00D87BD0" w:rsidRPr="00770956" w:rsidRDefault="00D87BD0" w:rsidP="00D87BD0">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RG-AUD-04.</w:t>
      </w:r>
    </w:p>
    <w:p w14:paraId="741B3BEB" w14:textId="77777777" w:rsidR="007A5078" w:rsidRPr="00770956" w:rsidRDefault="007A5078" w:rsidP="007A5078">
      <w:pPr>
        <w:rPr>
          <w:b/>
          <w:bCs/>
          <w:sz w:val="22"/>
          <w:szCs w:val="22"/>
        </w:rPr>
      </w:pPr>
    </w:p>
    <w:p w14:paraId="3236E309" w14:textId="6B4CE6A0" w:rsidR="00B8078A" w:rsidRPr="00770956" w:rsidRDefault="00960BB6" w:rsidP="0068123C">
      <w:pPr>
        <w:pStyle w:val="Titre3"/>
        <w:rPr>
          <w:b/>
          <w:bCs/>
          <w:color w:val="385623" w:themeColor="accent6" w:themeShade="80"/>
          <w:sz w:val="22"/>
          <w:szCs w:val="22"/>
        </w:rPr>
      </w:pPr>
      <w:bookmarkStart w:id="27" w:name="_Toc240282080"/>
      <w:r w:rsidRPr="00770956">
        <w:rPr>
          <w:b/>
          <w:bCs/>
          <w:color w:val="385623" w:themeColor="accent6" w:themeShade="80"/>
          <w:sz w:val="22"/>
          <w:szCs w:val="22"/>
        </w:rPr>
        <w:t xml:space="preserve">4.1.9 </w:t>
      </w:r>
      <w:r w:rsidR="000F7A0F" w:rsidRPr="00770956">
        <w:rPr>
          <w:b/>
          <w:bCs/>
          <w:color w:val="385623" w:themeColor="accent6" w:themeShade="80"/>
          <w:sz w:val="22"/>
          <w:szCs w:val="22"/>
        </w:rPr>
        <w:t>UC-AUD-05 - Générer un calendrier d'audiences</w:t>
      </w:r>
      <w:bookmarkEnd w:id="27"/>
    </w:p>
    <w:p w14:paraId="06A658A2" w14:textId="77777777" w:rsidR="00D87BD0" w:rsidRPr="00770956" w:rsidRDefault="00D87BD0" w:rsidP="00D87BD0">
      <w:pPr>
        <w:pStyle w:val="ds-markdown-paragraph"/>
        <w:shd w:val="clear" w:color="auto" w:fill="FFFFFF"/>
        <w:spacing w:before="0" w:beforeAutospacing="0" w:after="0" w:afterAutospacing="0"/>
        <w:rPr>
          <w:rStyle w:val="lev"/>
          <w:color w:val="0F1115"/>
          <w:sz w:val="22"/>
          <w:szCs w:val="22"/>
        </w:rPr>
      </w:pPr>
    </w:p>
    <w:p w14:paraId="45C7EEC8" w14:textId="1E074597"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Objectif</w:t>
      </w:r>
      <w:r w:rsidRPr="00770956">
        <w:rPr>
          <w:color w:val="0F1115"/>
          <w:sz w:val="22"/>
          <w:szCs w:val="22"/>
        </w:rPr>
        <w:t> </w:t>
      </w:r>
      <w:r w:rsidR="00821E10" w:rsidRPr="00770956">
        <w:rPr>
          <w:color w:val="0F1115"/>
          <w:sz w:val="22"/>
          <w:szCs w:val="22"/>
        </w:rPr>
        <w:t>Permettre de générer un calendrier des audiences programmées sur une période donnée.</w:t>
      </w:r>
    </w:p>
    <w:p w14:paraId="222051B7" w14:textId="08287C78"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Acteur concerné</w:t>
      </w:r>
      <w:r w:rsidR="0052329D" w:rsidRPr="00770956">
        <w:rPr>
          <w:color w:val="0F1115"/>
          <w:sz w:val="22"/>
          <w:szCs w:val="22"/>
        </w:rPr>
        <w:t> :</w:t>
      </w:r>
      <w:r w:rsidRPr="00770956">
        <w:rPr>
          <w:color w:val="0F1115"/>
          <w:sz w:val="22"/>
          <w:szCs w:val="22"/>
        </w:rPr>
        <w:t xml:space="preserve"> Juriste, Directeur Juridique.</w:t>
      </w:r>
    </w:p>
    <w:p w14:paraId="4CEB91E7" w14:textId="5431E125"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Préconditions</w:t>
      </w:r>
      <w:r w:rsidR="0052329D" w:rsidRPr="00770956">
        <w:rPr>
          <w:color w:val="0F1115"/>
          <w:sz w:val="22"/>
          <w:szCs w:val="22"/>
        </w:rPr>
        <w:t> :</w:t>
      </w:r>
      <w:r w:rsidRPr="00770956">
        <w:rPr>
          <w:color w:val="0F1115"/>
          <w:sz w:val="22"/>
          <w:szCs w:val="22"/>
        </w:rPr>
        <w:t xml:space="preserve"> Aucune.</w:t>
      </w:r>
    </w:p>
    <w:p w14:paraId="04491C25" w14:textId="62DA5C93"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Scénario nominal</w:t>
      </w:r>
      <w:r w:rsidR="0052329D" w:rsidRPr="00770956">
        <w:rPr>
          <w:rStyle w:val="lev"/>
          <w:color w:val="0F1115"/>
          <w:sz w:val="22"/>
          <w:szCs w:val="22"/>
        </w:rPr>
        <w:t> :</w:t>
      </w:r>
    </w:p>
    <w:p w14:paraId="6625E02C"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clique sur le menu « Calendrier des audiences ».</w:t>
      </w:r>
    </w:p>
    <w:p w14:paraId="5615EFDE"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affiche l'écran de sélection de période.</w:t>
      </w:r>
    </w:p>
    <w:p w14:paraId="22A00977"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sélectionne la période (hebdomadaire, mensuelle, trimestrielle).</w:t>
      </w:r>
    </w:p>
    <w:p w14:paraId="7097F0B2"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compile les audiences programmées sur la période.</w:t>
      </w:r>
    </w:p>
    <w:p w14:paraId="0FF9CE09"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Le système affiche le calendrier avec les informations suivantes : juridiction, étape, juriste, avocat, unité d'origine, compte client, objet, risque encouru.</w:t>
      </w:r>
    </w:p>
    <w:p w14:paraId="7D61DC00" w14:textId="77777777" w:rsidR="00821E10" w:rsidRPr="00770956" w:rsidRDefault="00821E10" w:rsidP="009720FF">
      <w:pPr>
        <w:pStyle w:val="ds-markdown-paragraph"/>
        <w:numPr>
          <w:ilvl w:val="0"/>
          <w:numId w:val="32"/>
        </w:numPr>
        <w:spacing w:before="0" w:beforeAutospacing="0"/>
        <w:rPr>
          <w:color w:val="0F1115"/>
          <w:sz w:val="22"/>
          <w:szCs w:val="22"/>
        </w:rPr>
      </w:pPr>
      <w:r w:rsidRPr="00770956">
        <w:rPr>
          <w:color w:val="0F1115"/>
          <w:sz w:val="22"/>
          <w:szCs w:val="22"/>
        </w:rPr>
        <w:t>L'utilisateur peut cliquer sur le bouton « Exporter » pour générer le calendrier au format PDF, Excel ou CSV.</w:t>
      </w:r>
    </w:p>
    <w:p w14:paraId="2E41D6B3" w14:textId="77777777" w:rsidR="00821E10" w:rsidRPr="00770956" w:rsidRDefault="00821E10" w:rsidP="009720FF">
      <w:pPr>
        <w:pStyle w:val="ds-markdown-paragraph"/>
        <w:numPr>
          <w:ilvl w:val="0"/>
          <w:numId w:val="32"/>
        </w:numPr>
        <w:spacing w:before="0" w:beforeAutospacing="0" w:after="0" w:afterAutospacing="0"/>
        <w:rPr>
          <w:color w:val="0F1115"/>
          <w:sz w:val="22"/>
          <w:szCs w:val="22"/>
        </w:rPr>
      </w:pPr>
      <w:r w:rsidRPr="00770956">
        <w:rPr>
          <w:color w:val="0F1115"/>
          <w:sz w:val="22"/>
          <w:szCs w:val="22"/>
        </w:rPr>
        <w:t>Le système génère le fichier d'export et le propose au téléchargement.</w:t>
      </w:r>
    </w:p>
    <w:p w14:paraId="6B4CED6D" w14:textId="108462FF"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lastRenderedPageBreak/>
        <w:t>Scénarios alternatifs</w:t>
      </w:r>
      <w:r w:rsidR="0052329D" w:rsidRPr="00770956">
        <w:rPr>
          <w:color w:val="0F1115"/>
          <w:sz w:val="22"/>
          <w:szCs w:val="22"/>
        </w:rPr>
        <w:t> :</w:t>
      </w:r>
      <w:r w:rsidRPr="00770956">
        <w:rPr>
          <w:color w:val="0F1115"/>
          <w:sz w:val="22"/>
          <w:szCs w:val="22"/>
        </w:rPr>
        <w:t xml:space="preserve"> </w:t>
      </w:r>
    </w:p>
    <w:p w14:paraId="41D69319" w14:textId="3D760764" w:rsidR="00821E10" w:rsidRPr="00770956" w:rsidRDefault="00821E10" w:rsidP="009720FF">
      <w:pPr>
        <w:pStyle w:val="ds-markdown-paragraph"/>
        <w:numPr>
          <w:ilvl w:val="0"/>
          <w:numId w:val="33"/>
        </w:numPr>
        <w:spacing w:before="0" w:beforeAutospacing="0" w:after="0" w:afterAutospacing="0"/>
        <w:rPr>
          <w:color w:val="0F1115"/>
          <w:sz w:val="22"/>
          <w:szCs w:val="22"/>
        </w:rPr>
      </w:pPr>
      <w:r w:rsidRPr="00770956">
        <w:rPr>
          <w:b/>
          <w:bCs/>
          <w:color w:val="0F1115"/>
          <w:sz w:val="22"/>
          <w:szCs w:val="22"/>
        </w:rPr>
        <w:t>3-a Aucune audience trouvée</w:t>
      </w:r>
      <w:r w:rsidRPr="00770956">
        <w:rPr>
          <w:color w:val="0F1115"/>
          <w:sz w:val="22"/>
          <w:szCs w:val="22"/>
        </w:rPr>
        <w:t> : le système affiche un message « Aucune audience programmée sur cette période ». Le cas d'utilisation se termine.</w:t>
      </w:r>
    </w:p>
    <w:p w14:paraId="013D612B" w14:textId="38D4CA36"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Postconditions</w:t>
      </w:r>
      <w:r w:rsidR="0052329D" w:rsidRPr="00770956">
        <w:rPr>
          <w:color w:val="0F1115"/>
          <w:sz w:val="22"/>
          <w:szCs w:val="22"/>
        </w:rPr>
        <w:t> :</w:t>
      </w:r>
      <w:r w:rsidRPr="00770956">
        <w:rPr>
          <w:color w:val="0F1115"/>
          <w:sz w:val="22"/>
          <w:szCs w:val="22"/>
        </w:rPr>
        <w:t xml:space="preserve"> </w:t>
      </w:r>
      <w:r w:rsidR="00821E10" w:rsidRPr="00770956">
        <w:rPr>
          <w:color w:val="0F1115"/>
          <w:sz w:val="22"/>
          <w:szCs w:val="22"/>
        </w:rPr>
        <w:t> Le calendrier est généré et affiché à l'utilisateur. Un fichier d'export est disponible si demandé.</w:t>
      </w:r>
    </w:p>
    <w:p w14:paraId="2AC557C2" w14:textId="7193C3CC" w:rsidR="00D87BD0" w:rsidRPr="00770956" w:rsidRDefault="00D87BD0" w:rsidP="00D87BD0">
      <w:pPr>
        <w:pStyle w:val="ds-markdown-paragraph"/>
        <w:shd w:val="clear" w:color="auto" w:fill="FFFFFF"/>
        <w:spacing w:before="0" w:beforeAutospacing="0" w:after="0" w:afterAutospacing="0"/>
        <w:rPr>
          <w:color w:val="0F1115"/>
          <w:sz w:val="22"/>
          <w:szCs w:val="22"/>
        </w:rPr>
      </w:pPr>
      <w:r w:rsidRPr="00770956">
        <w:rPr>
          <w:rStyle w:val="lev"/>
          <w:color w:val="0F1115"/>
          <w:sz w:val="22"/>
          <w:szCs w:val="22"/>
        </w:rPr>
        <w:t>Règles associées</w:t>
      </w:r>
      <w:r w:rsidR="0052329D" w:rsidRPr="00770956">
        <w:rPr>
          <w:color w:val="0F1115"/>
          <w:sz w:val="22"/>
          <w:szCs w:val="22"/>
        </w:rPr>
        <w:t> :</w:t>
      </w:r>
      <w:r w:rsidRPr="00770956">
        <w:rPr>
          <w:color w:val="0F1115"/>
          <w:sz w:val="22"/>
          <w:szCs w:val="22"/>
        </w:rPr>
        <w:t xml:space="preserve"> RG-AUD-05, RG-REP-01.</w:t>
      </w:r>
    </w:p>
    <w:p w14:paraId="6FC7C620" w14:textId="2986BEE8" w:rsidR="00B8078A" w:rsidRPr="00770956" w:rsidRDefault="00960BB6" w:rsidP="0068123C">
      <w:pPr>
        <w:pStyle w:val="Titre3"/>
        <w:rPr>
          <w:b/>
          <w:bCs/>
          <w:color w:val="385623" w:themeColor="accent6" w:themeShade="80"/>
          <w:sz w:val="22"/>
          <w:szCs w:val="22"/>
        </w:rPr>
      </w:pPr>
      <w:bookmarkStart w:id="28" w:name="_Toc240282081"/>
      <w:r w:rsidRPr="00770956">
        <w:rPr>
          <w:b/>
          <w:bCs/>
          <w:color w:val="385623" w:themeColor="accent6" w:themeShade="80"/>
          <w:sz w:val="22"/>
          <w:szCs w:val="22"/>
        </w:rPr>
        <w:t xml:space="preserve">4.1.10 </w:t>
      </w:r>
      <w:r w:rsidR="000F7A0F" w:rsidRPr="00770956">
        <w:rPr>
          <w:b/>
          <w:bCs/>
          <w:color w:val="385623" w:themeColor="accent6" w:themeShade="80"/>
          <w:sz w:val="22"/>
          <w:szCs w:val="22"/>
        </w:rPr>
        <w:t>UC-DEL-01 - Enregistrer un délibéré</w:t>
      </w:r>
      <w:bookmarkEnd w:id="28"/>
    </w:p>
    <w:p w14:paraId="25D3678C" w14:textId="77777777" w:rsidR="0052329D" w:rsidRPr="00770956" w:rsidRDefault="0052329D" w:rsidP="0052329D">
      <w:pPr>
        <w:pStyle w:val="ds-markdown-paragraph"/>
        <w:shd w:val="clear" w:color="auto" w:fill="FFFFFF"/>
        <w:spacing w:before="0" w:beforeAutospacing="0" w:after="0" w:afterAutospacing="0"/>
        <w:rPr>
          <w:rStyle w:val="lev"/>
          <w:color w:val="0F1115"/>
          <w:sz w:val="22"/>
          <w:szCs w:val="22"/>
        </w:rPr>
      </w:pPr>
    </w:p>
    <w:p w14:paraId="48228EB9" w14:textId="77777777" w:rsidR="00821E10"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821E10" w:rsidRPr="00770956">
        <w:rPr>
          <w:color w:val="0F1115"/>
          <w:sz w:val="22"/>
          <w:szCs w:val="22"/>
        </w:rPr>
        <w:t>Permettre au juriste d'enregistrer une mise en délibéré, son résultat, et de faire avancer l'étape concernée.</w:t>
      </w:r>
    </w:p>
    <w:p w14:paraId="3E16C99B" w14:textId="2FD98DD2"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0B411F25" w14:textId="7E7137E7"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du dossier concernée est au statut « En délibéré ».</w:t>
      </w:r>
    </w:p>
    <w:p w14:paraId="5C548E21" w14:textId="479D5154"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FCAD0F7"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ouvre le dossier concerné.</w:t>
      </w:r>
    </w:p>
    <w:p w14:paraId="12BF6E66"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les informations du dossier.</w:t>
      </w:r>
    </w:p>
    <w:p w14:paraId="54FAEA4A"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clique sur l'étape concernée.</w:t>
      </w:r>
    </w:p>
    <w:p w14:paraId="38FAEB4E"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les détails de l'étape.</w:t>
      </w:r>
    </w:p>
    <w:p w14:paraId="0D21E1B0"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clique sur le bouton « Enregistrer le délibéré ».</w:t>
      </w:r>
    </w:p>
    <w:p w14:paraId="67DBC1F3"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système affiche le formulaire d'enregistrement du délibéré.</w:t>
      </w:r>
    </w:p>
    <w:p w14:paraId="74AC7D23" w14:textId="77777777" w:rsidR="00821E10" w:rsidRPr="00770956" w:rsidRDefault="00821E10" w:rsidP="009720FF">
      <w:pPr>
        <w:pStyle w:val="ds-markdown-paragraph"/>
        <w:numPr>
          <w:ilvl w:val="0"/>
          <w:numId w:val="34"/>
        </w:numPr>
        <w:spacing w:before="0" w:beforeAutospacing="0"/>
        <w:jc w:val="both"/>
        <w:rPr>
          <w:color w:val="0F1115"/>
          <w:sz w:val="22"/>
          <w:szCs w:val="22"/>
        </w:rPr>
      </w:pPr>
      <w:r w:rsidRPr="00770956">
        <w:rPr>
          <w:color w:val="0F1115"/>
          <w:sz w:val="22"/>
          <w:szCs w:val="22"/>
        </w:rPr>
        <w:t>Le juriste saisit la date du délibéré et le résultat (favorable, défavorable, mixte).</w:t>
      </w:r>
    </w:p>
    <w:p w14:paraId="18499D35" w14:textId="77777777" w:rsidR="00821E10" w:rsidRPr="00770956" w:rsidRDefault="00821E10" w:rsidP="009720FF">
      <w:pPr>
        <w:pStyle w:val="ds-markdown-paragraph"/>
        <w:numPr>
          <w:ilvl w:val="0"/>
          <w:numId w:val="34"/>
        </w:numPr>
        <w:spacing w:before="0" w:beforeAutospacing="0" w:after="0" w:afterAutospacing="0"/>
        <w:jc w:val="both"/>
        <w:rPr>
          <w:color w:val="0F1115"/>
          <w:sz w:val="22"/>
          <w:szCs w:val="22"/>
        </w:rPr>
      </w:pPr>
      <w:r w:rsidRPr="00770956">
        <w:rPr>
          <w:color w:val="0F1115"/>
          <w:sz w:val="22"/>
          <w:szCs w:val="22"/>
        </w:rPr>
        <w:t>Le système enregistre le délibéré, rattache le délibéré au dossier et à l'étape, fait passer l'étape au statut « Délibéré vidé », et affiche un popup de confirmation.</w:t>
      </w:r>
    </w:p>
    <w:p w14:paraId="52D89D49" w14:textId="52365BD2"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w:t>
      </w:r>
    </w:p>
    <w:p w14:paraId="0A6D6986" w14:textId="6FFEEE1E" w:rsidR="00821E10" w:rsidRPr="00770956" w:rsidRDefault="00821E10" w:rsidP="009720FF">
      <w:pPr>
        <w:pStyle w:val="ds-markdown-paragraph"/>
        <w:numPr>
          <w:ilvl w:val="0"/>
          <w:numId w:val="35"/>
        </w:numPr>
        <w:spacing w:before="0" w:beforeAutospacing="0" w:after="0" w:after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5B16CB1D" w14:textId="7D26F5E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821E10" w:rsidRPr="00770956">
        <w:rPr>
          <w:color w:val="0F1115"/>
          <w:sz w:val="22"/>
          <w:szCs w:val="22"/>
        </w:rPr>
        <w:t>Le délibéré est enregistré. L'étape passe au statut « Délibéré vidé ». Le délibéré est rattaché au dossier et à l'étape. Un popup de confirmation est affiché.</w:t>
      </w:r>
    </w:p>
    <w:p w14:paraId="147B1053" w14:textId="15D40F1F"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RG-DEL-01, RG-DEL-05.</w:t>
      </w:r>
    </w:p>
    <w:p w14:paraId="6317DF57" w14:textId="77777777" w:rsidR="00B8078A" w:rsidRPr="00770956" w:rsidRDefault="00B8078A">
      <w:pPr>
        <w:spacing w:after="120"/>
        <w:rPr>
          <w:sz w:val="22"/>
          <w:szCs w:val="22"/>
        </w:rPr>
      </w:pPr>
    </w:p>
    <w:p w14:paraId="25E007F0" w14:textId="7D107A2C" w:rsidR="00B8078A" w:rsidRPr="00770956" w:rsidRDefault="00960BB6" w:rsidP="0068123C">
      <w:pPr>
        <w:pStyle w:val="Titre3"/>
        <w:rPr>
          <w:b/>
          <w:bCs/>
          <w:color w:val="385623" w:themeColor="accent6" w:themeShade="80"/>
          <w:sz w:val="22"/>
          <w:szCs w:val="22"/>
        </w:rPr>
      </w:pPr>
      <w:bookmarkStart w:id="29" w:name="_Toc240282082"/>
      <w:r w:rsidRPr="00770956">
        <w:rPr>
          <w:b/>
          <w:bCs/>
          <w:color w:val="385623" w:themeColor="accent6" w:themeShade="80"/>
          <w:sz w:val="22"/>
          <w:szCs w:val="22"/>
        </w:rPr>
        <w:t xml:space="preserve">4.1.11 </w:t>
      </w:r>
      <w:r w:rsidR="000F7A0F" w:rsidRPr="00770956">
        <w:rPr>
          <w:b/>
          <w:bCs/>
          <w:color w:val="385623" w:themeColor="accent6" w:themeShade="80"/>
          <w:sz w:val="22"/>
          <w:szCs w:val="22"/>
        </w:rPr>
        <w:t>UC-DEL-02 - Suivre un délai de recours</w:t>
      </w:r>
      <w:bookmarkEnd w:id="29"/>
    </w:p>
    <w:p w14:paraId="11FE5AF0"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398FBC34" w14:textId="0ED42590"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821E10" w:rsidRPr="00770956">
        <w:rPr>
          <w:color w:val="0F1115"/>
          <w:sz w:val="22"/>
          <w:szCs w:val="22"/>
        </w:rPr>
        <w:t>Permettre au juriste de configurer un suivi du délai de recours après un délibéré défavorable ou mixte.</w:t>
      </w:r>
    </w:p>
    <w:p w14:paraId="5A33DA40" w14:textId="2445A1A9"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248AE68" w14:textId="38390B0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 délibéré défavorable ou mixte est enregistré sur une étape.</w:t>
      </w:r>
    </w:p>
    <w:p w14:paraId="09578781" w14:textId="06628F09"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58006121"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ouvre le dossier concerné.</w:t>
      </w:r>
    </w:p>
    <w:p w14:paraId="219B1BB6"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les informations du dossier.</w:t>
      </w:r>
    </w:p>
    <w:p w14:paraId="5682DE19"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clique sur le délibéré concerné.</w:t>
      </w:r>
    </w:p>
    <w:p w14:paraId="758F3BC5"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les détails du délibéré.</w:t>
      </w:r>
    </w:p>
    <w:p w14:paraId="12F4FAD7"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clique sur le bouton « Configurer le suivi du recours ».</w:t>
      </w:r>
    </w:p>
    <w:p w14:paraId="5B47D0C3"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système affiche le formulaire de configuration du suivi.</w:t>
      </w:r>
    </w:p>
    <w:p w14:paraId="6D20ADB1" w14:textId="77777777" w:rsidR="00821E10" w:rsidRPr="00770956" w:rsidRDefault="00821E10" w:rsidP="009720FF">
      <w:pPr>
        <w:pStyle w:val="ds-markdown-paragraph"/>
        <w:numPr>
          <w:ilvl w:val="0"/>
          <w:numId w:val="36"/>
        </w:numPr>
        <w:spacing w:before="0" w:beforeAutospacing="0"/>
        <w:jc w:val="both"/>
        <w:rPr>
          <w:color w:val="0F1115"/>
          <w:sz w:val="22"/>
          <w:szCs w:val="22"/>
        </w:rPr>
      </w:pPr>
      <w:r w:rsidRPr="00770956">
        <w:rPr>
          <w:color w:val="0F1115"/>
          <w:sz w:val="22"/>
          <w:szCs w:val="22"/>
        </w:rPr>
        <w:t>Le juriste saisit la date d'échéance du recours.</w:t>
      </w:r>
    </w:p>
    <w:p w14:paraId="19B44BE0" w14:textId="77777777" w:rsidR="00821E10" w:rsidRPr="00770956" w:rsidRDefault="00821E10" w:rsidP="009720FF">
      <w:pPr>
        <w:pStyle w:val="ds-markdown-paragraph"/>
        <w:numPr>
          <w:ilvl w:val="0"/>
          <w:numId w:val="36"/>
        </w:numPr>
        <w:spacing w:before="0" w:beforeAutospacing="0" w:after="0" w:afterAutospacing="0"/>
        <w:jc w:val="both"/>
        <w:rPr>
          <w:color w:val="0F1115"/>
          <w:sz w:val="22"/>
          <w:szCs w:val="22"/>
        </w:rPr>
      </w:pPr>
      <w:r w:rsidRPr="00770956">
        <w:rPr>
          <w:color w:val="0F1115"/>
          <w:sz w:val="22"/>
          <w:szCs w:val="22"/>
        </w:rPr>
        <w:t>Le système programme un rappel à la date d'échéance et affiche un popup de confirmation.</w:t>
      </w:r>
    </w:p>
    <w:p w14:paraId="0FE466B5" w14:textId="33C9992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r w:rsidRPr="00770956">
        <w:rPr>
          <w:rStyle w:val="lev"/>
          <w:color w:val="0F1115"/>
          <w:sz w:val="22"/>
          <w:szCs w:val="22"/>
        </w:rPr>
        <w:t>Scénarios alternatifs</w:t>
      </w:r>
    </w:p>
    <w:p w14:paraId="09DF70B2" w14:textId="77777777" w:rsidR="001C642C" w:rsidRPr="00770956" w:rsidRDefault="001C642C" w:rsidP="009720FF">
      <w:pPr>
        <w:pStyle w:val="ds-markdown-paragraph"/>
        <w:numPr>
          <w:ilvl w:val="0"/>
          <w:numId w:val="37"/>
        </w:numPr>
        <w:spacing w:before="0" w:before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58054F8C" w14:textId="006B7A93" w:rsidR="001C642C" w:rsidRPr="00770956" w:rsidRDefault="001C642C" w:rsidP="009720FF">
      <w:pPr>
        <w:pStyle w:val="ds-markdown-paragraph"/>
        <w:numPr>
          <w:ilvl w:val="0"/>
          <w:numId w:val="37"/>
        </w:numPr>
        <w:spacing w:before="0" w:beforeAutospacing="0" w:after="0" w:afterAutospacing="0"/>
        <w:jc w:val="both"/>
        <w:rPr>
          <w:color w:val="0F1115"/>
          <w:sz w:val="22"/>
          <w:szCs w:val="22"/>
        </w:rPr>
      </w:pPr>
      <w:r w:rsidRPr="00770956">
        <w:rPr>
          <w:b/>
          <w:bCs/>
          <w:color w:val="0F1115"/>
          <w:sz w:val="22"/>
          <w:szCs w:val="22"/>
        </w:rPr>
        <w:t>8-a Délai manqué</w:t>
      </w:r>
      <w:r w:rsidRPr="00770956">
        <w:rPr>
          <w:color w:val="0F1115"/>
          <w:sz w:val="22"/>
          <w:szCs w:val="22"/>
        </w:rPr>
        <w:t> : si le recours n'est pas exercé dans le délai imparti, le système passe automatiquement l'étape à « Clôturé » et bascule le dossier vers le suivi des décisions devenues définitives. Le système affiche un message d'alerte au juriste.</w:t>
      </w:r>
    </w:p>
    <w:p w14:paraId="546E1091" w14:textId="5044C946"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1C642C" w:rsidRPr="00770956">
        <w:rPr>
          <w:color w:val="0F1115"/>
          <w:sz w:val="22"/>
          <w:szCs w:val="22"/>
        </w:rPr>
        <w:t> :</w:t>
      </w:r>
      <w:r w:rsidRPr="00770956">
        <w:rPr>
          <w:color w:val="0F1115"/>
          <w:sz w:val="22"/>
          <w:szCs w:val="22"/>
        </w:rPr>
        <w:t xml:space="preserve"> </w:t>
      </w:r>
      <w:r w:rsidR="001C642C" w:rsidRPr="00770956">
        <w:rPr>
          <w:color w:val="0F1115"/>
          <w:sz w:val="22"/>
          <w:szCs w:val="22"/>
        </w:rPr>
        <w:t>Le délai de recours est suivi. Une alarme est positionnée sur la date d'échéance. Si le délai est manqué, l'étape bascule automatiquement vers le suivi des décisions définitives. Un popup de confirmation est affiché.</w:t>
      </w:r>
    </w:p>
    <w:p w14:paraId="1DB47D9A" w14:textId="5DA9C16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172145" w:rsidRPr="00770956">
        <w:rPr>
          <w:color w:val="0F1115"/>
          <w:sz w:val="22"/>
          <w:szCs w:val="22"/>
        </w:rPr>
        <w:t> :</w:t>
      </w:r>
      <w:r w:rsidRPr="00770956">
        <w:rPr>
          <w:color w:val="0F1115"/>
          <w:sz w:val="22"/>
          <w:szCs w:val="22"/>
        </w:rPr>
        <w:t xml:space="preserve"> RG-DEL-02.</w:t>
      </w:r>
    </w:p>
    <w:p w14:paraId="28447955" w14:textId="77777777" w:rsidR="00B8078A" w:rsidRPr="00770956" w:rsidRDefault="00B8078A">
      <w:pPr>
        <w:spacing w:after="120"/>
        <w:rPr>
          <w:sz w:val="22"/>
          <w:szCs w:val="22"/>
        </w:rPr>
      </w:pPr>
    </w:p>
    <w:p w14:paraId="65EF8353" w14:textId="758990E1" w:rsidR="00B8078A" w:rsidRPr="00770956" w:rsidRDefault="00960BB6" w:rsidP="0068123C">
      <w:pPr>
        <w:pStyle w:val="Titre3"/>
        <w:rPr>
          <w:b/>
          <w:bCs/>
          <w:color w:val="385623" w:themeColor="accent6" w:themeShade="80"/>
          <w:sz w:val="22"/>
          <w:szCs w:val="22"/>
        </w:rPr>
      </w:pPr>
      <w:bookmarkStart w:id="30" w:name="_Toc240282083"/>
      <w:r w:rsidRPr="00770956">
        <w:rPr>
          <w:b/>
          <w:bCs/>
          <w:color w:val="385623" w:themeColor="accent6" w:themeShade="80"/>
          <w:sz w:val="22"/>
          <w:szCs w:val="22"/>
        </w:rPr>
        <w:t xml:space="preserve">4.1.12 </w:t>
      </w:r>
      <w:r w:rsidR="000F7A0F" w:rsidRPr="00770956">
        <w:rPr>
          <w:b/>
          <w:bCs/>
          <w:color w:val="385623" w:themeColor="accent6" w:themeShade="80"/>
          <w:sz w:val="22"/>
          <w:szCs w:val="22"/>
        </w:rPr>
        <w:t>UC-DEL-03 - Gérer la levée d'une expédition</w:t>
      </w:r>
      <w:bookmarkEnd w:id="30"/>
    </w:p>
    <w:p w14:paraId="1BDAFBB0"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0089520C" w14:textId="19D36E75"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 suivre le statut de la levée d'une expédition (grosse) d'une décision.</w:t>
      </w:r>
    </w:p>
    <w:p w14:paraId="2F1D427E" w14:textId="5BD77130"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108CB518" w14:textId="14025E35"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Préconditions</w:t>
      </w:r>
      <w:r w:rsidRPr="00770956">
        <w:rPr>
          <w:color w:val="0F1115"/>
          <w:sz w:val="22"/>
          <w:szCs w:val="22"/>
        </w:rPr>
        <w:t> : Un délibéré est enregistré.</w:t>
      </w:r>
    </w:p>
    <w:p w14:paraId="010C061E" w14:textId="33236B4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539C036"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ouvre le dossier concerné.</w:t>
      </w:r>
    </w:p>
    <w:p w14:paraId="038F949D"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les informations du dossier.</w:t>
      </w:r>
    </w:p>
    <w:p w14:paraId="3644F8F8"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clique sur le délibéré concerné.</w:t>
      </w:r>
    </w:p>
    <w:p w14:paraId="0F1002D6"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les détails du délibéré.</w:t>
      </w:r>
    </w:p>
    <w:p w14:paraId="74497CD1"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clique sur le bouton « Gérer l'expédition ».</w:t>
      </w:r>
    </w:p>
    <w:p w14:paraId="42465D27"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système affiche le formulaire de gestion de l'expédition.</w:t>
      </w:r>
    </w:p>
    <w:p w14:paraId="20708B7E" w14:textId="77777777" w:rsidR="001C642C" w:rsidRPr="00770956" w:rsidRDefault="001C642C" w:rsidP="009720FF">
      <w:pPr>
        <w:pStyle w:val="ds-markdown-paragraph"/>
        <w:numPr>
          <w:ilvl w:val="0"/>
          <w:numId w:val="38"/>
        </w:numPr>
        <w:spacing w:before="0" w:beforeAutospacing="0"/>
        <w:jc w:val="both"/>
        <w:rPr>
          <w:color w:val="0F1115"/>
          <w:sz w:val="22"/>
          <w:szCs w:val="22"/>
        </w:rPr>
      </w:pPr>
      <w:r w:rsidRPr="00770956">
        <w:rPr>
          <w:color w:val="0F1115"/>
          <w:sz w:val="22"/>
          <w:szCs w:val="22"/>
        </w:rPr>
        <w:t>Le juriste sélectionne le nouveau statut (à lever ou levée).</w:t>
      </w:r>
    </w:p>
    <w:p w14:paraId="18A430F3" w14:textId="77777777" w:rsidR="001C642C" w:rsidRPr="00770956" w:rsidRDefault="001C642C" w:rsidP="009720FF">
      <w:pPr>
        <w:pStyle w:val="ds-markdown-paragraph"/>
        <w:numPr>
          <w:ilvl w:val="0"/>
          <w:numId w:val="38"/>
        </w:numPr>
        <w:spacing w:before="0" w:beforeAutospacing="0" w:after="0" w:afterAutospacing="0"/>
        <w:jc w:val="both"/>
        <w:rPr>
          <w:color w:val="0F1115"/>
          <w:sz w:val="22"/>
          <w:szCs w:val="22"/>
        </w:rPr>
      </w:pPr>
      <w:r w:rsidRPr="00770956">
        <w:rPr>
          <w:color w:val="0F1115"/>
          <w:sz w:val="22"/>
          <w:szCs w:val="22"/>
        </w:rPr>
        <w:t>Le système met à jour le statut de l'expédition et affiche un popup de confirmation.</w:t>
      </w:r>
    </w:p>
    <w:p w14:paraId="5313EE4C" w14:textId="04A214F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72145" w:rsidRPr="00770956">
        <w:rPr>
          <w:color w:val="0F1115"/>
          <w:sz w:val="22"/>
          <w:szCs w:val="22"/>
        </w:rPr>
        <w:t> :</w:t>
      </w:r>
      <w:r w:rsidRPr="00770956">
        <w:rPr>
          <w:color w:val="0F1115"/>
          <w:sz w:val="22"/>
          <w:szCs w:val="22"/>
        </w:rPr>
        <w:t xml:space="preserve"> </w:t>
      </w:r>
    </w:p>
    <w:p w14:paraId="590B229E" w14:textId="15E909FE" w:rsidR="001C642C" w:rsidRPr="00770956" w:rsidRDefault="001C642C" w:rsidP="009720FF">
      <w:pPr>
        <w:pStyle w:val="ds-markdown-paragraph"/>
        <w:numPr>
          <w:ilvl w:val="0"/>
          <w:numId w:val="39"/>
        </w:numPr>
        <w:spacing w:before="0" w:beforeAutospacing="0" w:after="0" w:afterAutospacing="0"/>
        <w:jc w:val="both"/>
        <w:rPr>
          <w:color w:val="0F1115"/>
          <w:sz w:val="22"/>
          <w:szCs w:val="22"/>
        </w:rPr>
      </w:pPr>
      <w:r w:rsidRPr="00770956">
        <w:rPr>
          <w:b/>
          <w:bCs/>
          <w:color w:val="0F1115"/>
          <w:sz w:val="22"/>
          <w:szCs w:val="22"/>
        </w:rPr>
        <w:t>6-a Annulation</w:t>
      </w:r>
      <w:r w:rsidRPr="00770956">
        <w:rPr>
          <w:color w:val="0F1115"/>
          <w:sz w:val="22"/>
          <w:szCs w:val="22"/>
        </w:rPr>
        <w:t> : le juriste clique sur « Annuler ». Le système ferme le formulaire et revient au dossier. Le cas d'utilisation se termine.</w:t>
      </w:r>
    </w:p>
    <w:p w14:paraId="7B8166D2" w14:textId="77777777"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Le statut de l'expédition est mis à jour. Un popup de confirmation est affiché.</w:t>
      </w:r>
    </w:p>
    <w:p w14:paraId="0ECC1AA9" w14:textId="281CFF7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RG-DEL-03.</w:t>
      </w:r>
    </w:p>
    <w:p w14:paraId="652ADC5E" w14:textId="77777777" w:rsidR="00B8078A" w:rsidRPr="00770956" w:rsidRDefault="00B8078A">
      <w:pPr>
        <w:spacing w:after="120"/>
        <w:rPr>
          <w:sz w:val="22"/>
          <w:szCs w:val="22"/>
        </w:rPr>
      </w:pPr>
    </w:p>
    <w:p w14:paraId="2AAA0000" w14:textId="6CD43311" w:rsidR="00B8078A" w:rsidRPr="00770956" w:rsidRDefault="00960BB6" w:rsidP="0068123C">
      <w:pPr>
        <w:pStyle w:val="Titre3"/>
        <w:rPr>
          <w:b/>
          <w:bCs/>
          <w:color w:val="385623" w:themeColor="accent6" w:themeShade="80"/>
          <w:sz w:val="22"/>
          <w:szCs w:val="22"/>
        </w:rPr>
      </w:pPr>
      <w:bookmarkStart w:id="31" w:name="_Toc240282084"/>
      <w:r w:rsidRPr="00770956">
        <w:rPr>
          <w:b/>
          <w:bCs/>
          <w:color w:val="385623" w:themeColor="accent6" w:themeShade="80"/>
          <w:sz w:val="22"/>
          <w:szCs w:val="22"/>
        </w:rPr>
        <w:t xml:space="preserve">4.1.13 </w:t>
      </w:r>
      <w:r w:rsidR="000F7A0F" w:rsidRPr="00770956">
        <w:rPr>
          <w:b/>
          <w:bCs/>
          <w:color w:val="385623" w:themeColor="accent6" w:themeShade="80"/>
          <w:sz w:val="22"/>
          <w:szCs w:val="22"/>
        </w:rPr>
        <w:t>UC-DEL-04 - Proroger un délibéré</w:t>
      </w:r>
      <w:bookmarkEnd w:id="31"/>
    </w:p>
    <w:p w14:paraId="430D9032" w14:textId="77777777" w:rsidR="0052329D" w:rsidRPr="00770956" w:rsidRDefault="0052329D" w:rsidP="0052329D">
      <w:pPr>
        <w:pStyle w:val="ds-markdown-paragraph"/>
        <w:shd w:val="clear" w:color="auto" w:fill="FFFFFF"/>
        <w:spacing w:before="0" w:beforeAutospacing="0" w:after="0" w:afterAutospacing="0"/>
        <w:jc w:val="both"/>
        <w:rPr>
          <w:rStyle w:val="lev"/>
          <w:color w:val="0F1115"/>
          <w:sz w:val="22"/>
          <w:szCs w:val="22"/>
        </w:rPr>
      </w:pPr>
    </w:p>
    <w:p w14:paraId="18ECEE66" w14:textId="4579F80C"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1C642C" w:rsidRPr="00770956">
        <w:rPr>
          <w:color w:val="0F1115"/>
          <w:sz w:val="22"/>
          <w:szCs w:val="22"/>
        </w:rPr>
        <w:t>Permettre au juriste d'enregistrer une prorogation de délibéré, avec historisation illimitée et alerte au-delà de 10 prorogations.</w:t>
      </w:r>
    </w:p>
    <w:p w14:paraId="54828CE7" w14:textId="145952E8"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2F646F8F" w14:textId="5FC2B0CB"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concernée est au statut « En délibéré ».</w:t>
      </w:r>
    </w:p>
    <w:p w14:paraId="3B187B2B" w14:textId="62934614"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r w:rsidR="001C642C" w:rsidRPr="00770956">
        <w:rPr>
          <w:rStyle w:val="lev"/>
          <w:color w:val="0F1115"/>
          <w:sz w:val="22"/>
          <w:szCs w:val="22"/>
        </w:rPr>
        <w:t xml:space="preserve"> </w:t>
      </w:r>
    </w:p>
    <w:p w14:paraId="5F139ABD"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ouvre le dossier concerné.</w:t>
      </w:r>
    </w:p>
    <w:p w14:paraId="0E24326F"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système affiche les informations du dossier.</w:t>
      </w:r>
    </w:p>
    <w:p w14:paraId="1DAF83C6"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clique sur le bouton « Proroger le délibéré ».</w:t>
      </w:r>
    </w:p>
    <w:p w14:paraId="715F064A"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système affiche le formulaire de prorogation.</w:t>
      </w:r>
    </w:p>
    <w:p w14:paraId="65812A09" w14:textId="77777777" w:rsidR="001C642C" w:rsidRPr="00770956" w:rsidRDefault="001C642C" w:rsidP="009720FF">
      <w:pPr>
        <w:pStyle w:val="ds-markdown-paragraph"/>
        <w:numPr>
          <w:ilvl w:val="0"/>
          <w:numId w:val="40"/>
        </w:numPr>
        <w:spacing w:before="0" w:beforeAutospacing="0"/>
        <w:jc w:val="both"/>
        <w:rPr>
          <w:color w:val="0F1115"/>
          <w:sz w:val="22"/>
          <w:szCs w:val="22"/>
        </w:rPr>
      </w:pPr>
      <w:r w:rsidRPr="00770956">
        <w:rPr>
          <w:color w:val="0F1115"/>
          <w:sz w:val="22"/>
          <w:szCs w:val="22"/>
        </w:rPr>
        <w:t>Le juriste saisit la nouvelle date du délibéré.</w:t>
      </w:r>
    </w:p>
    <w:p w14:paraId="27367D81" w14:textId="6B95590C" w:rsidR="001C642C" w:rsidRPr="00770956" w:rsidRDefault="001C642C" w:rsidP="009720FF">
      <w:pPr>
        <w:pStyle w:val="ds-markdown-paragraph"/>
        <w:numPr>
          <w:ilvl w:val="0"/>
          <w:numId w:val="40"/>
        </w:numPr>
        <w:spacing w:before="0" w:beforeAutospacing="0" w:after="0" w:afterAutospacing="0"/>
        <w:jc w:val="both"/>
        <w:rPr>
          <w:color w:val="0F1115"/>
          <w:sz w:val="22"/>
          <w:szCs w:val="22"/>
        </w:rPr>
      </w:pPr>
      <w:r w:rsidRPr="00770956">
        <w:rPr>
          <w:color w:val="0F1115"/>
          <w:sz w:val="22"/>
          <w:szCs w:val="22"/>
        </w:rPr>
        <w:t>Le système enregistre la prorogation (mention « DÉLIBÉRÉ PROROGÉ AU [date] »), l'historise sans écraser les précédentes, incrémente le compteur de prorogations, maintient l'étape au statut « En délibéré », et affiche un popup de confirmation.</w:t>
      </w:r>
      <w:r w:rsidR="0006238D" w:rsidRPr="00770956">
        <w:rPr>
          <w:b/>
          <w:bCs/>
          <w:color w:val="61666B"/>
          <w:sz w:val="21"/>
          <w:szCs w:val="21"/>
          <w:shd w:val="clear" w:color="auto" w:fill="FFFFFF"/>
        </w:rPr>
        <w:t xml:space="preserve"> </w:t>
      </w:r>
      <w:r w:rsidR="0006238D" w:rsidRPr="00770956">
        <w:rPr>
          <w:color w:val="0F1115"/>
          <w:sz w:val="22"/>
          <w:szCs w:val="22"/>
        </w:rPr>
        <w:t>Si le compteur atteint le seuil configuré (par défaut 10, paramétrable par le DJ), une alerte est déclenchée à destination du DJ et du DJA (étape 6-a).</w:t>
      </w:r>
    </w:p>
    <w:p w14:paraId="6DBB84CA" w14:textId="3083845A"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172145" w:rsidRPr="00770956">
        <w:rPr>
          <w:rStyle w:val="lev"/>
          <w:color w:val="0F1115"/>
          <w:sz w:val="22"/>
          <w:szCs w:val="22"/>
        </w:rPr>
        <w:t> :</w:t>
      </w:r>
    </w:p>
    <w:p w14:paraId="16608085" w14:textId="42393053" w:rsidR="001C642C" w:rsidRPr="00770956" w:rsidRDefault="001C642C" w:rsidP="009720FF">
      <w:pPr>
        <w:pStyle w:val="ds-markdown-paragraph"/>
        <w:numPr>
          <w:ilvl w:val="0"/>
          <w:numId w:val="9"/>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620C02F2" w14:textId="77777777" w:rsidR="0006238D" w:rsidRPr="00770956" w:rsidRDefault="0006238D" w:rsidP="0052329D">
      <w:pPr>
        <w:pStyle w:val="ds-markdown-paragraph"/>
        <w:shd w:val="clear" w:color="auto" w:fill="FFFFFF"/>
        <w:spacing w:before="0" w:beforeAutospacing="0" w:after="0" w:afterAutospacing="0"/>
        <w:jc w:val="both"/>
        <w:rPr>
          <w:b/>
          <w:bCs/>
          <w:color w:val="0F1115"/>
          <w:sz w:val="22"/>
          <w:szCs w:val="22"/>
        </w:rPr>
      </w:pPr>
      <w:r w:rsidRPr="00770956">
        <w:rPr>
          <w:b/>
          <w:bCs/>
          <w:color w:val="0F1115"/>
          <w:sz w:val="22"/>
          <w:szCs w:val="22"/>
        </w:rPr>
        <w:t xml:space="preserve">6-a Seuil de prorogations atteint ou dépassé : </w:t>
      </w:r>
      <w:r w:rsidRPr="00770956">
        <w:rPr>
          <w:color w:val="0F1115"/>
          <w:sz w:val="22"/>
          <w:szCs w:val="22"/>
        </w:rPr>
        <w:t>le système enregistre la prorogation et compare le compteur avec le seuil configuré (paramètre seuilProrogations, valeur par défaut 10). Si le compteur atteint ce seuil, le système déclenche automatiquement une alerte de type PROROGATION destinée au Directeur Juridique et au Directeur Juridique Adjoint. Le flux principal se poursuit (le délibéré reste « En délibéré »). Le seuil est configurable par le DJ via UC-ALR-01.</w:t>
      </w:r>
    </w:p>
    <w:p w14:paraId="531B6319" w14:textId="0C20D159" w:rsidR="001C642C"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Une nouvelle prorogation est historisée avec sa date. Le compteur de prorogations est incrémenté. L'étape reste « En délibéré ». Si le seuil de 10 prorogations est atteint, une alerte est générée. Un popup de confirmation est affiché au juriste.</w:t>
      </w:r>
    </w:p>
    <w:p w14:paraId="40EA886D" w14:textId="7AB4F00C" w:rsidR="0052329D" w:rsidRPr="00770956" w:rsidRDefault="0052329D" w:rsidP="0052329D">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RG-DEL-06, RG-ALR-01.</w:t>
      </w:r>
    </w:p>
    <w:p w14:paraId="174CFEAF" w14:textId="77777777" w:rsidR="0006238D" w:rsidRPr="00770956" w:rsidRDefault="0006238D" w:rsidP="0052329D">
      <w:pPr>
        <w:pStyle w:val="ds-markdown-paragraph"/>
        <w:shd w:val="clear" w:color="auto" w:fill="FFFFFF"/>
        <w:spacing w:before="0" w:beforeAutospacing="0" w:after="0" w:afterAutospacing="0"/>
        <w:jc w:val="both"/>
        <w:rPr>
          <w:b/>
          <w:bCs/>
          <w:color w:val="0F1115"/>
          <w:sz w:val="22"/>
          <w:szCs w:val="22"/>
        </w:rPr>
      </w:pPr>
    </w:p>
    <w:p w14:paraId="0A69F3A6" w14:textId="75AA09F5" w:rsidR="0006238D" w:rsidRPr="00770956" w:rsidRDefault="0006238D" w:rsidP="0052329D">
      <w:pPr>
        <w:pStyle w:val="ds-markdown-paragraph"/>
        <w:shd w:val="clear" w:color="auto" w:fill="FFFFFF"/>
        <w:spacing w:before="0" w:beforeAutospacing="0" w:after="0" w:afterAutospacing="0"/>
        <w:jc w:val="both"/>
        <w:rPr>
          <w:color w:val="0F1115"/>
          <w:sz w:val="22"/>
          <w:szCs w:val="22"/>
        </w:rPr>
      </w:pPr>
      <w:r w:rsidRPr="00770956">
        <w:rPr>
          <w:b/>
          <w:bCs/>
          <w:color w:val="0F1115"/>
          <w:sz w:val="22"/>
          <w:szCs w:val="22"/>
        </w:rPr>
        <w:t>Note :</w:t>
      </w:r>
      <w:r w:rsidRPr="00770956">
        <w:rPr>
          <w:color w:val="0F1115"/>
          <w:sz w:val="22"/>
          <w:szCs w:val="22"/>
        </w:rPr>
        <w:t xml:space="preserve"> le seuil de 10 prorogations est une valeur initiale proposée par la Direction Juridique, basée sur une analyse des délais judiciaires moyens dans la zone CEMAC. Ce seuil est configurable par le Directeur Juridique via l'interface d'administration (UC-ALR-01), avec la valeur 10 comme valeur par défaut. Cette configuration permet d'ajuster le seuil ultérieurement sans modification du code, en fonction du retour d'expérience.</w:t>
      </w:r>
    </w:p>
    <w:p w14:paraId="0AA53A80" w14:textId="77777777" w:rsidR="0052329D" w:rsidRPr="00770956" w:rsidRDefault="0052329D" w:rsidP="007A5078">
      <w:pPr>
        <w:rPr>
          <w:b/>
          <w:bCs/>
          <w:color w:val="385623" w:themeColor="accent6" w:themeShade="80"/>
          <w:sz w:val="32"/>
          <w:szCs w:val="32"/>
        </w:rPr>
      </w:pPr>
    </w:p>
    <w:p w14:paraId="3AAA0000" w14:textId="4A206C2A" w:rsidR="00B8078A" w:rsidRPr="00770956" w:rsidRDefault="00960BB6" w:rsidP="0068123C">
      <w:pPr>
        <w:pStyle w:val="Titre3"/>
        <w:rPr>
          <w:b/>
          <w:bCs/>
          <w:color w:val="385623" w:themeColor="accent6" w:themeShade="80"/>
          <w:sz w:val="22"/>
          <w:szCs w:val="22"/>
        </w:rPr>
      </w:pPr>
      <w:bookmarkStart w:id="32" w:name="_Toc240282085"/>
      <w:r w:rsidRPr="00770956">
        <w:rPr>
          <w:b/>
          <w:bCs/>
          <w:color w:val="385623" w:themeColor="accent6" w:themeShade="80"/>
          <w:sz w:val="22"/>
          <w:szCs w:val="22"/>
        </w:rPr>
        <w:t xml:space="preserve">4.1.14 </w:t>
      </w:r>
      <w:r w:rsidR="000F7A0F" w:rsidRPr="00770956">
        <w:rPr>
          <w:b/>
          <w:bCs/>
          <w:color w:val="385623" w:themeColor="accent6" w:themeShade="80"/>
          <w:sz w:val="22"/>
          <w:szCs w:val="22"/>
        </w:rPr>
        <w:t>UC-DEL-05 - Rabattre un délibéré</w:t>
      </w:r>
      <w:bookmarkEnd w:id="32"/>
    </w:p>
    <w:p w14:paraId="4A6073E6"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40B0F1B8" w14:textId="68D0435C"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d'enregistrer le rabattement d'un délibéré (retour à « En cours ») lorsque le juge décide de réouvrir les débats, avec conservation de l'historique.</w:t>
      </w:r>
    </w:p>
    <w:p w14:paraId="5F35F735" w14:textId="3A16686C"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3459A484" w14:textId="57B4A0D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L'étape concernée est au statut « En délibéré ».</w:t>
      </w:r>
    </w:p>
    <w:p w14:paraId="6E0923E2" w14:textId="66FE2FD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 nominal :</w:t>
      </w:r>
    </w:p>
    <w:p w14:paraId="7C8B2CEB"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ouvre le dossier concerné.</w:t>
      </w:r>
    </w:p>
    <w:p w14:paraId="0247305B"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système affiche les informations du dossier.</w:t>
      </w:r>
    </w:p>
    <w:p w14:paraId="0016C5A4"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clique sur le bouton « Rabattre le délibéré ».</w:t>
      </w:r>
    </w:p>
    <w:p w14:paraId="04A8C900"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système affiche le formulaire de rabattement.</w:t>
      </w:r>
    </w:p>
    <w:p w14:paraId="5A33B3C0" w14:textId="77777777" w:rsidR="001C642C" w:rsidRPr="00770956" w:rsidRDefault="001C642C" w:rsidP="009720FF">
      <w:pPr>
        <w:pStyle w:val="ds-markdown-paragraph"/>
        <w:numPr>
          <w:ilvl w:val="0"/>
          <w:numId w:val="41"/>
        </w:numPr>
        <w:spacing w:before="0" w:beforeAutospacing="0"/>
        <w:jc w:val="both"/>
        <w:rPr>
          <w:color w:val="0F1115"/>
          <w:sz w:val="22"/>
          <w:szCs w:val="22"/>
        </w:rPr>
      </w:pPr>
      <w:r w:rsidRPr="00770956">
        <w:rPr>
          <w:color w:val="0F1115"/>
          <w:sz w:val="22"/>
          <w:szCs w:val="22"/>
        </w:rPr>
        <w:t>Le juriste saisit la date et le motif du rabattement.</w:t>
      </w:r>
    </w:p>
    <w:p w14:paraId="0C83A2CF" w14:textId="77777777" w:rsidR="001C642C" w:rsidRPr="00770956" w:rsidRDefault="001C642C" w:rsidP="009720FF">
      <w:pPr>
        <w:pStyle w:val="ds-markdown-paragraph"/>
        <w:numPr>
          <w:ilvl w:val="0"/>
          <w:numId w:val="41"/>
        </w:numPr>
        <w:spacing w:before="0" w:beforeAutospacing="0" w:after="0" w:afterAutospacing="0"/>
        <w:jc w:val="both"/>
        <w:rPr>
          <w:color w:val="0F1115"/>
          <w:sz w:val="22"/>
          <w:szCs w:val="22"/>
        </w:rPr>
      </w:pPr>
      <w:r w:rsidRPr="00770956">
        <w:rPr>
          <w:color w:val="0F1115"/>
          <w:sz w:val="22"/>
          <w:szCs w:val="22"/>
        </w:rPr>
        <w:t>Le système enregistre le rabattement (mention « DÉLIBÉRÉ RABATTU LE [date, motif] »), fait revenir l'étape au statut « En cours », conserve l'historique du parcours antérieur, permet au juriste de renseigner de nouvelles dates d'audience, et affiche un popup de confirmation.</w:t>
      </w:r>
    </w:p>
    <w:p w14:paraId="3E78BB78" w14:textId="6E92334D"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9C6F5AC" w14:textId="0CE2F6C4" w:rsidR="001C642C" w:rsidRPr="00770956" w:rsidRDefault="001C642C" w:rsidP="009720FF">
      <w:pPr>
        <w:pStyle w:val="ds-markdown-paragraph"/>
        <w:numPr>
          <w:ilvl w:val="0"/>
          <w:numId w:val="42"/>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38BCB9A5" w14:textId="160D911F"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1C642C" w:rsidRPr="00770956">
        <w:rPr>
          <w:color w:val="0F1115"/>
          <w:sz w:val="22"/>
          <w:szCs w:val="22"/>
        </w:rPr>
        <w:t>L'étape est de nouveau au statut « En cours ». L'historique du parcours antérieur est conservé. L'étape pourra repasser plusieurs fois en délibéré, chaque passage étant historisé. Un popup de confirmation est affiché</w:t>
      </w:r>
      <w:r w:rsidRPr="00770956">
        <w:rPr>
          <w:color w:val="0F1115"/>
          <w:sz w:val="22"/>
          <w:szCs w:val="22"/>
        </w:rPr>
        <w:t>.</w:t>
      </w:r>
    </w:p>
    <w:p w14:paraId="78CC6B8C" w14:textId="2DCAA237" w:rsidR="00B8078A" w:rsidRPr="00770956" w:rsidRDefault="00172145" w:rsidP="00F84DD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RG-DEL-07.</w:t>
      </w:r>
    </w:p>
    <w:p w14:paraId="51BDE7C7" w14:textId="77777777" w:rsidR="00F84DD5" w:rsidRPr="00770956" w:rsidRDefault="00F84DD5" w:rsidP="00F84DD5">
      <w:pPr>
        <w:pStyle w:val="ds-markdown-paragraph"/>
        <w:shd w:val="clear" w:color="auto" w:fill="FFFFFF"/>
        <w:spacing w:before="0" w:beforeAutospacing="0" w:after="0" w:afterAutospacing="0"/>
        <w:jc w:val="both"/>
        <w:rPr>
          <w:color w:val="0F1115"/>
          <w:sz w:val="22"/>
          <w:szCs w:val="22"/>
        </w:rPr>
      </w:pPr>
    </w:p>
    <w:p w14:paraId="2B881F13" w14:textId="6EB64E65" w:rsidR="00B8078A" w:rsidRPr="00770956" w:rsidRDefault="00960BB6" w:rsidP="002860F2">
      <w:pPr>
        <w:pStyle w:val="Titre2"/>
        <w:rPr>
          <w:b/>
          <w:bCs/>
          <w:color w:val="385623" w:themeColor="accent6" w:themeShade="80"/>
          <w:sz w:val="32"/>
          <w:szCs w:val="32"/>
        </w:rPr>
      </w:pPr>
      <w:bookmarkStart w:id="33" w:name="_Toc240282086"/>
      <w:r w:rsidRPr="00770956">
        <w:rPr>
          <w:b/>
          <w:bCs/>
          <w:color w:val="385623" w:themeColor="accent6" w:themeShade="80"/>
          <w:sz w:val="24"/>
          <w:szCs w:val="24"/>
        </w:rPr>
        <w:t xml:space="preserve">4.2 </w:t>
      </w:r>
      <w:r w:rsidR="000F7A0F" w:rsidRPr="00770956">
        <w:rPr>
          <w:b/>
          <w:bCs/>
          <w:color w:val="385623" w:themeColor="accent6" w:themeShade="80"/>
          <w:sz w:val="24"/>
          <w:szCs w:val="24"/>
        </w:rPr>
        <w:t>Intervenants</w:t>
      </w:r>
      <w:bookmarkEnd w:id="33"/>
    </w:p>
    <w:p w14:paraId="57C81F63" w14:textId="77777777" w:rsidR="00960BB6" w:rsidRPr="00770956" w:rsidRDefault="00960BB6" w:rsidP="007A5078">
      <w:pPr>
        <w:rPr>
          <w:b/>
          <w:bCs/>
          <w:color w:val="385623" w:themeColor="accent6" w:themeShade="80"/>
          <w:sz w:val="22"/>
          <w:szCs w:val="22"/>
        </w:rPr>
      </w:pPr>
    </w:p>
    <w:p w14:paraId="201CDFCA" w14:textId="2ED61EE2" w:rsidR="00B8078A" w:rsidRPr="00770956" w:rsidRDefault="00960BB6" w:rsidP="0068123C">
      <w:pPr>
        <w:pStyle w:val="Titre3"/>
        <w:rPr>
          <w:b/>
          <w:bCs/>
          <w:color w:val="385623" w:themeColor="accent6" w:themeShade="80"/>
          <w:sz w:val="22"/>
          <w:szCs w:val="22"/>
        </w:rPr>
      </w:pPr>
      <w:bookmarkStart w:id="34" w:name="_Toc240282087"/>
      <w:r w:rsidRPr="00770956">
        <w:rPr>
          <w:b/>
          <w:bCs/>
          <w:color w:val="385623" w:themeColor="accent6" w:themeShade="80"/>
          <w:sz w:val="22"/>
          <w:szCs w:val="22"/>
        </w:rPr>
        <w:t xml:space="preserve">4.2.1 </w:t>
      </w:r>
      <w:r w:rsidR="000F7A0F" w:rsidRPr="00770956">
        <w:rPr>
          <w:b/>
          <w:bCs/>
          <w:color w:val="385623" w:themeColor="accent6" w:themeShade="80"/>
          <w:sz w:val="22"/>
          <w:szCs w:val="22"/>
        </w:rPr>
        <w:t>UC-INT-01 - Déposer une demande de frais</w:t>
      </w:r>
      <w:bookmarkEnd w:id="34"/>
    </w:p>
    <w:p w14:paraId="7AD8B6C8"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7B00B3AA" w14:textId="02D8C734"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un avocat partenaire de déposer une demande de paiement de frais (honoraires, émoluments, débours) avec ses pièces justificatives.</w:t>
      </w:r>
    </w:p>
    <w:p w14:paraId="64F98CCC" w14:textId="2A4B8010"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Avocat partenaire.</w:t>
      </w:r>
    </w:p>
    <w:p w14:paraId="549B5AAE" w14:textId="33046E8B"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L'avocat est authentifié et constitué sur le dossier.</w:t>
      </w:r>
    </w:p>
    <w:p w14:paraId="66F2A69E" w14:textId="03A28F74"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6BB39D16"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affiche la liste des dossiers de l'avocat.</w:t>
      </w:r>
    </w:p>
    <w:p w14:paraId="649E3460"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sélectionne le dossier concerné.</w:t>
      </w:r>
    </w:p>
    <w:p w14:paraId="244C298F"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affiche le formulaire de demande de frais.</w:t>
      </w:r>
    </w:p>
    <w:p w14:paraId="18E30EE5"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charge les pièces justificatives.</w:t>
      </w:r>
    </w:p>
    <w:p w14:paraId="59BF26A8"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L'avocat clique sur le bouton « Soumettre la demande ».</w:t>
      </w:r>
    </w:p>
    <w:p w14:paraId="153ACF1B"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vérifie que les pièces obligatoires sont fournies.</w:t>
      </w:r>
    </w:p>
    <w:p w14:paraId="0C27EAA5" w14:textId="77777777" w:rsidR="005448CE" w:rsidRPr="00770956" w:rsidRDefault="005448CE" w:rsidP="009720FF">
      <w:pPr>
        <w:pStyle w:val="ds-markdown-paragraph"/>
        <w:numPr>
          <w:ilvl w:val="0"/>
          <w:numId w:val="43"/>
        </w:numPr>
        <w:spacing w:before="0" w:beforeAutospacing="0"/>
        <w:jc w:val="both"/>
        <w:rPr>
          <w:color w:val="0F1115"/>
          <w:sz w:val="22"/>
          <w:szCs w:val="22"/>
        </w:rPr>
      </w:pPr>
      <w:r w:rsidRPr="00770956">
        <w:rPr>
          <w:color w:val="0F1115"/>
          <w:sz w:val="22"/>
          <w:szCs w:val="22"/>
        </w:rPr>
        <w:t>Le système enregistre la demande au statut « Déposée ».</w:t>
      </w:r>
    </w:p>
    <w:p w14:paraId="72617961" w14:textId="77777777" w:rsidR="005448CE" w:rsidRPr="00770956" w:rsidRDefault="005448CE" w:rsidP="009720FF">
      <w:pPr>
        <w:pStyle w:val="ds-markdown-paragraph"/>
        <w:numPr>
          <w:ilvl w:val="0"/>
          <w:numId w:val="43"/>
        </w:numPr>
        <w:spacing w:before="0" w:beforeAutospacing="0" w:after="0" w:afterAutospacing="0"/>
        <w:jc w:val="both"/>
        <w:rPr>
          <w:color w:val="0F1115"/>
          <w:sz w:val="22"/>
          <w:szCs w:val="22"/>
        </w:rPr>
      </w:pPr>
      <w:r w:rsidRPr="00770956">
        <w:rPr>
          <w:color w:val="0F1115"/>
          <w:sz w:val="22"/>
          <w:szCs w:val="22"/>
        </w:rPr>
        <w:t>Le système notifie automatiquement l'Assistante de Direction pour le contrôle de conformité et affiche un popup de confirmation à l'avocat.</w:t>
      </w:r>
    </w:p>
    <w:p w14:paraId="67AFF01D" w14:textId="77777777"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p>
    <w:p w14:paraId="56F0B937" w14:textId="25E420D9" w:rsidR="005448CE" w:rsidRPr="00770956" w:rsidRDefault="005448CE" w:rsidP="009720FF">
      <w:pPr>
        <w:pStyle w:val="ds-markdown-paragraph"/>
        <w:numPr>
          <w:ilvl w:val="0"/>
          <w:numId w:val="10"/>
        </w:numPr>
        <w:spacing w:before="0" w:beforeAutospacing="0"/>
        <w:jc w:val="both"/>
        <w:rPr>
          <w:color w:val="0F1115"/>
          <w:sz w:val="22"/>
          <w:szCs w:val="22"/>
        </w:rPr>
      </w:pPr>
      <w:r w:rsidRPr="00770956">
        <w:rPr>
          <w:b/>
          <w:bCs/>
          <w:color w:val="0F1115"/>
          <w:sz w:val="22"/>
          <w:szCs w:val="22"/>
        </w:rPr>
        <w:t>3-a Annulation</w:t>
      </w:r>
      <w:r w:rsidRPr="00770956">
        <w:rPr>
          <w:color w:val="0F1115"/>
          <w:sz w:val="22"/>
          <w:szCs w:val="22"/>
        </w:rPr>
        <w:t> : l'avocat clique sur « Annuler ». Le système ferme le formulaire et revient à la liste des dossiers. Le cas d'utilisation se termine.</w:t>
      </w:r>
    </w:p>
    <w:p w14:paraId="639B75B4" w14:textId="7E1D5348" w:rsidR="00172145" w:rsidRPr="00770956" w:rsidRDefault="005448CE" w:rsidP="009720FF">
      <w:pPr>
        <w:pStyle w:val="ds-markdown-paragraph"/>
        <w:numPr>
          <w:ilvl w:val="0"/>
          <w:numId w:val="10"/>
        </w:numPr>
        <w:spacing w:before="0" w:beforeAutospacing="0" w:after="0" w:afterAutospacing="0"/>
        <w:jc w:val="both"/>
        <w:rPr>
          <w:color w:val="0F1115"/>
          <w:sz w:val="22"/>
          <w:szCs w:val="22"/>
        </w:rPr>
      </w:pPr>
      <w:r w:rsidRPr="00770956">
        <w:rPr>
          <w:b/>
          <w:bCs/>
          <w:color w:val="0F1115"/>
          <w:sz w:val="22"/>
          <w:szCs w:val="22"/>
        </w:rPr>
        <w:t>6-a Pièces incomplètes</w:t>
      </w:r>
      <w:r w:rsidRPr="00770956">
        <w:rPr>
          <w:color w:val="0F1115"/>
          <w:sz w:val="22"/>
          <w:szCs w:val="22"/>
        </w:rPr>
        <w:t> : le système affiche un message d'erreur indiquant les pièces manquantes. L'avocat complète le dossier et clique à nouveau sur « Soumettre ». Le cas reprend à l'étape 6.</w:t>
      </w:r>
    </w:p>
    <w:p w14:paraId="5DFF6D2E" w14:textId="4374B43A"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La demande est enregistrée au statut « Déposée ». L'Assistante de Direction est notifiée pour le contrôle de conformité. Un popup de confirmation est affiché à l'avocat.</w:t>
      </w:r>
    </w:p>
    <w:p w14:paraId="2B0C620B" w14:textId="65870627"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RG-INT-01, RG-INT-03.</w:t>
      </w:r>
    </w:p>
    <w:p w14:paraId="1EB9390A" w14:textId="77777777" w:rsidR="00172145" w:rsidRPr="00770956" w:rsidRDefault="00172145" w:rsidP="007A5078">
      <w:pPr>
        <w:rPr>
          <w:b/>
          <w:bCs/>
          <w:color w:val="385623" w:themeColor="accent6" w:themeShade="80"/>
          <w:sz w:val="32"/>
          <w:szCs w:val="32"/>
        </w:rPr>
      </w:pPr>
    </w:p>
    <w:p w14:paraId="1DC7F57B" w14:textId="7F36BDA2" w:rsidR="00B8078A" w:rsidRPr="00770956" w:rsidRDefault="00960BB6" w:rsidP="0068123C">
      <w:pPr>
        <w:pStyle w:val="Titre3"/>
        <w:rPr>
          <w:b/>
          <w:bCs/>
          <w:color w:val="385623" w:themeColor="accent6" w:themeShade="80"/>
          <w:sz w:val="22"/>
          <w:szCs w:val="22"/>
        </w:rPr>
      </w:pPr>
      <w:bookmarkStart w:id="35" w:name="_Toc240282088"/>
      <w:r w:rsidRPr="00770956">
        <w:rPr>
          <w:b/>
          <w:bCs/>
          <w:color w:val="385623" w:themeColor="accent6" w:themeShade="80"/>
          <w:sz w:val="22"/>
          <w:szCs w:val="22"/>
        </w:rPr>
        <w:t xml:space="preserve">4.2.2 </w:t>
      </w:r>
      <w:r w:rsidR="000F7A0F" w:rsidRPr="00770956">
        <w:rPr>
          <w:b/>
          <w:bCs/>
          <w:color w:val="385623" w:themeColor="accent6" w:themeShade="80"/>
          <w:sz w:val="22"/>
          <w:szCs w:val="22"/>
        </w:rPr>
        <w:t>UC-INT-02 - Contrôler l'opportunité d'une demande</w:t>
      </w:r>
      <w:bookmarkEnd w:id="35"/>
      <w:r w:rsidR="005448CE" w:rsidRPr="00770956">
        <w:rPr>
          <w:b/>
          <w:bCs/>
          <w:color w:val="385623" w:themeColor="accent6" w:themeShade="80"/>
          <w:sz w:val="22"/>
          <w:szCs w:val="22"/>
        </w:rPr>
        <w:t xml:space="preserve"> </w:t>
      </w:r>
    </w:p>
    <w:p w14:paraId="6C2531E3" w14:textId="77777777" w:rsidR="00172145" w:rsidRPr="00770956" w:rsidRDefault="00172145" w:rsidP="00172145">
      <w:pPr>
        <w:pStyle w:val="ds-markdown-paragraph"/>
        <w:shd w:val="clear" w:color="auto" w:fill="FFFFFF"/>
        <w:spacing w:before="0" w:beforeAutospacing="0" w:after="0" w:afterAutospacing="0"/>
        <w:jc w:val="both"/>
        <w:rPr>
          <w:rStyle w:val="lev"/>
          <w:color w:val="0F1115"/>
          <w:sz w:val="22"/>
          <w:szCs w:val="22"/>
        </w:rPr>
      </w:pPr>
    </w:p>
    <w:p w14:paraId="50A0911E" w14:textId="4E3D4219"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Directeur Juridique Adjoint (et au Directeur Juridique, conjointement, pour les cas sensibles) de contrôler l'opportunité d'une demande de frais après le contrôle de conformité.</w:t>
      </w:r>
    </w:p>
    <w:p w14:paraId="3AEBFC4C" w14:textId="0F43F60F"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xml:space="preserve"> : Directeur Juridique Adjoint (+ Directeur Juridique, conjointement, pour les dossiers sensibles ou les montants &gt; </w:t>
      </w:r>
      <w:r w:rsidR="005448CE" w:rsidRPr="00770956">
        <w:rPr>
          <w:color w:val="0F1115"/>
          <w:sz w:val="22"/>
          <w:szCs w:val="22"/>
        </w:rPr>
        <w:t>seuil configuré</w:t>
      </w:r>
      <w:r w:rsidRPr="00770956">
        <w:rPr>
          <w:color w:val="0F1115"/>
          <w:sz w:val="22"/>
          <w:szCs w:val="22"/>
        </w:rPr>
        <w:t>).</w:t>
      </w:r>
    </w:p>
    <w:p w14:paraId="0A3AC5A1" w14:textId="559D6BE5"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conformité de la demande a été validée par l'Assistante de Direction.</w:t>
      </w:r>
    </w:p>
    <w:p w14:paraId="0BBC790C" w14:textId="46839F32"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27A53B5"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système affiche une notification au DJA : « Nouvelle demande de frais à contrôler ».</w:t>
      </w:r>
    </w:p>
    <w:p w14:paraId="29E9F450"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clique sur la notification pour consulter la demande.</w:t>
      </w:r>
    </w:p>
    <w:p w14:paraId="0F4E6554"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système affiche la demande, ses pièces justificatives et le résultat du contrôle de conformité.</w:t>
      </w:r>
    </w:p>
    <w:p w14:paraId="4D91FDD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examine la demande.</w:t>
      </w:r>
    </w:p>
    <w:p w14:paraId="74C3EF0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Le DJA clique sur le bouton « Valider » ou « Rejeter ».</w:t>
      </w:r>
    </w:p>
    <w:p w14:paraId="1BB5DC27"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t>Si le DJA rejette, le système affiche un champ pour saisir le motif de rejet. Le DJA le saisit.</w:t>
      </w:r>
    </w:p>
    <w:p w14:paraId="2ACB7A58" w14:textId="77777777" w:rsidR="005448CE" w:rsidRPr="00770956" w:rsidRDefault="005448CE" w:rsidP="009720FF">
      <w:pPr>
        <w:pStyle w:val="ds-markdown-paragraph"/>
        <w:numPr>
          <w:ilvl w:val="0"/>
          <w:numId w:val="44"/>
        </w:numPr>
        <w:spacing w:before="0" w:beforeAutospacing="0"/>
        <w:jc w:val="both"/>
        <w:rPr>
          <w:color w:val="0F1115"/>
          <w:sz w:val="22"/>
          <w:szCs w:val="22"/>
        </w:rPr>
      </w:pPr>
      <w:r w:rsidRPr="00770956">
        <w:rPr>
          <w:color w:val="0F1115"/>
          <w:sz w:val="22"/>
          <w:szCs w:val="22"/>
        </w:rPr>
        <w:lastRenderedPageBreak/>
        <w:t>Si le DJA valide, le système enregistre la demande comme validée.</w:t>
      </w:r>
    </w:p>
    <w:p w14:paraId="5B2141F5" w14:textId="77777777" w:rsidR="005448CE" w:rsidRPr="00770956" w:rsidRDefault="005448CE" w:rsidP="009720FF">
      <w:pPr>
        <w:pStyle w:val="ds-markdown-paragraph"/>
        <w:numPr>
          <w:ilvl w:val="0"/>
          <w:numId w:val="44"/>
        </w:numPr>
        <w:spacing w:before="0" w:beforeAutospacing="0" w:after="0" w:afterAutospacing="0"/>
        <w:jc w:val="both"/>
        <w:rPr>
          <w:color w:val="0F1115"/>
          <w:sz w:val="22"/>
          <w:szCs w:val="22"/>
        </w:rPr>
      </w:pPr>
      <w:r w:rsidRPr="00770956">
        <w:rPr>
          <w:color w:val="0F1115"/>
          <w:sz w:val="22"/>
          <w:szCs w:val="22"/>
        </w:rPr>
        <w:t>Le système notifie l'avocat de la décision et affiche un popup de confirmation au DJA.</w:t>
      </w:r>
    </w:p>
    <w:p w14:paraId="00BC1FF4" w14:textId="4D74C6DB"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6EE582AC" w14:textId="7A60E683" w:rsidR="005448CE" w:rsidRPr="00770956" w:rsidRDefault="005448CE" w:rsidP="009720FF">
      <w:pPr>
        <w:pStyle w:val="ds-markdown-paragraph"/>
        <w:numPr>
          <w:ilvl w:val="0"/>
          <w:numId w:val="11"/>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contrôle ». Le cas d'utilisation se termine.</w:t>
      </w:r>
    </w:p>
    <w:p w14:paraId="1CEF80C4" w14:textId="77777777" w:rsidR="00613D2D" w:rsidRPr="00770956" w:rsidRDefault="00613D2D" w:rsidP="00613D2D">
      <w:pPr>
        <w:pStyle w:val="ds-markdown-paragraph"/>
        <w:numPr>
          <w:ilvl w:val="0"/>
          <w:numId w:val="11"/>
        </w:numPr>
        <w:jc w:val="both"/>
        <w:rPr>
          <w:b/>
          <w:bCs/>
          <w:color w:val="0F1115"/>
          <w:sz w:val="22"/>
          <w:szCs w:val="22"/>
        </w:rPr>
      </w:pPr>
      <w:r w:rsidRPr="00770956">
        <w:rPr>
          <w:b/>
          <w:bCs/>
          <w:color w:val="0F1115"/>
          <w:sz w:val="22"/>
          <w:szCs w:val="22"/>
        </w:rPr>
        <w:t xml:space="preserve">4-a Validation conjointe DJ + DJA déclenchée : </w:t>
      </w:r>
      <w:r w:rsidRPr="00770956">
        <w:rPr>
          <w:color w:val="0F1115"/>
          <w:sz w:val="22"/>
          <w:szCs w:val="22"/>
        </w:rPr>
        <w:t>le système évalue la condition booléenne (</w:t>
      </w:r>
      <w:proofErr w:type="spellStart"/>
      <w:r w:rsidRPr="00770956">
        <w:rPr>
          <w:color w:val="0F1115"/>
          <w:sz w:val="22"/>
          <w:szCs w:val="22"/>
        </w:rPr>
        <w:t>estSensible</w:t>
      </w:r>
      <w:proofErr w:type="spellEnd"/>
      <w:r w:rsidRPr="00770956">
        <w:rPr>
          <w:color w:val="0F1115"/>
          <w:sz w:val="22"/>
          <w:szCs w:val="22"/>
        </w:rPr>
        <w:t xml:space="preserve"> = </w:t>
      </w:r>
      <w:proofErr w:type="spellStart"/>
      <w:r w:rsidRPr="00770956">
        <w:rPr>
          <w:color w:val="0F1115"/>
          <w:sz w:val="22"/>
          <w:szCs w:val="22"/>
        </w:rPr>
        <w:t>true</w:t>
      </w:r>
      <w:proofErr w:type="spellEnd"/>
      <w:r w:rsidRPr="00770956">
        <w:rPr>
          <w:color w:val="0F1115"/>
          <w:sz w:val="22"/>
          <w:szCs w:val="22"/>
        </w:rPr>
        <w:t xml:space="preserve">) OR (montant &gt; </w:t>
      </w:r>
      <w:proofErr w:type="spellStart"/>
      <w:r w:rsidRPr="00770956">
        <w:rPr>
          <w:color w:val="0F1115"/>
          <w:sz w:val="22"/>
          <w:szCs w:val="22"/>
        </w:rPr>
        <w:t>seuilMontant</w:t>
      </w:r>
      <w:proofErr w:type="spellEnd"/>
      <w:r w:rsidRPr="00770956">
        <w:rPr>
          <w:color w:val="0F1115"/>
          <w:sz w:val="22"/>
          <w:szCs w:val="22"/>
        </w:rPr>
        <w:t>).</w:t>
      </w:r>
    </w:p>
    <w:p w14:paraId="2B2B9873" w14:textId="77777777" w:rsidR="00613D2D" w:rsidRPr="00770956" w:rsidRDefault="00613D2D" w:rsidP="00613D2D">
      <w:pPr>
        <w:pStyle w:val="ds-markdown-paragraph"/>
        <w:numPr>
          <w:ilvl w:val="1"/>
          <w:numId w:val="11"/>
        </w:numPr>
        <w:jc w:val="both"/>
        <w:rPr>
          <w:b/>
          <w:bCs/>
          <w:color w:val="0F1115"/>
          <w:sz w:val="22"/>
          <w:szCs w:val="22"/>
        </w:rPr>
      </w:pPr>
      <w:r w:rsidRPr="00770956">
        <w:rPr>
          <w:b/>
          <w:bCs/>
          <w:color w:val="0F1115"/>
          <w:sz w:val="22"/>
          <w:szCs w:val="22"/>
        </w:rPr>
        <w:t xml:space="preserve">Si la condition est vraie : </w:t>
      </w:r>
      <w:r w:rsidRPr="00770956">
        <w:rPr>
          <w:color w:val="0F1115"/>
          <w:sz w:val="22"/>
          <w:szCs w:val="22"/>
        </w:rPr>
        <w:t>le système affiche un message indiquant que la validation conjointe du DJ et du DJA est requise, ajoute automatiquement le DJ comme validateur, et notifie les deux acteurs simultanément. Le cas reprend à l'étape 5 après que les deux validations ont été obtenues.</w:t>
      </w:r>
    </w:p>
    <w:p w14:paraId="428444ED" w14:textId="77777777" w:rsidR="00613D2D" w:rsidRPr="00770956" w:rsidRDefault="00613D2D" w:rsidP="00613D2D">
      <w:pPr>
        <w:pStyle w:val="ds-markdown-paragraph"/>
        <w:numPr>
          <w:ilvl w:val="1"/>
          <w:numId w:val="11"/>
        </w:numPr>
        <w:spacing w:before="0" w:beforeAutospacing="0" w:after="0" w:afterAutospacing="0"/>
        <w:jc w:val="both"/>
        <w:rPr>
          <w:b/>
          <w:bCs/>
          <w:color w:val="0F1115"/>
          <w:sz w:val="22"/>
          <w:szCs w:val="22"/>
        </w:rPr>
      </w:pPr>
      <w:r w:rsidRPr="00770956">
        <w:rPr>
          <w:b/>
          <w:bCs/>
          <w:color w:val="0F1115"/>
          <w:sz w:val="22"/>
          <w:szCs w:val="22"/>
        </w:rPr>
        <w:t>Si la condition est fausse :</w:t>
      </w:r>
      <w:r w:rsidRPr="00770956">
        <w:rPr>
          <w:color w:val="0F1115"/>
          <w:sz w:val="22"/>
          <w:szCs w:val="22"/>
        </w:rPr>
        <w:t xml:space="preserve"> le système ne déclenche pas la double validation ; le DJA peut valider seul (cas nominal).</w:t>
      </w:r>
    </w:p>
    <w:p w14:paraId="67550712" w14:textId="1ACA36CB" w:rsidR="00613D2D" w:rsidRPr="00770956" w:rsidRDefault="00613D2D" w:rsidP="00613D2D">
      <w:pPr>
        <w:pStyle w:val="ds-markdown-paragraph"/>
        <w:spacing w:before="0" w:beforeAutospacing="0" w:after="0" w:afterAutospacing="0"/>
        <w:ind w:left="372" w:firstLine="708"/>
        <w:jc w:val="both"/>
        <w:rPr>
          <w:color w:val="0F1115"/>
          <w:sz w:val="22"/>
          <w:szCs w:val="22"/>
        </w:rPr>
      </w:pPr>
      <w:r w:rsidRPr="00770956">
        <w:rPr>
          <w:color w:val="0F1115"/>
          <w:sz w:val="22"/>
          <w:szCs w:val="22"/>
        </w:rPr>
        <w:t>NB : Référence : RG-INT-03 pour la condition booléenne formelle.</w:t>
      </w:r>
    </w:p>
    <w:p w14:paraId="36A9817B" w14:textId="77777777" w:rsidR="005448CE" w:rsidRPr="00770956" w:rsidRDefault="005448CE" w:rsidP="009720FF">
      <w:pPr>
        <w:pStyle w:val="ds-markdown-paragraph"/>
        <w:numPr>
          <w:ilvl w:val="0"/>
          <w:numId w:val="11"/>
        </w:numPr>
        <w:spacing w:before="0" w:beforeAutospacing="0"/>
        <w:jc w:val="both"/>
        <w:rPr>
          <w:color w:val="0F1115"/>
          <w:sz w:val="22"/>
          <w:szCs w:val="22"/>
        </w:rPr>
      </w:pPr>
      <w:r w:rsidRPr="00770956">
        <w:rPr>
          <w:b/>
          <w:bCs/>
          <w:color w:val="0F1115"/>
          <w:sz w:val="22"/>
          <w:szCs w:val="22"/>
        </w:rPr>
        <w:t>5-a Rejet</w:t>
      </w:r>
      <w:r w:rsidRPr="00770956">
        <w:rPr>
          <w:color w:val="0F1115"/>
          <w:sz w:val="22"/>
          <w:szCs w:val="22"/>
        </w:rPr>
        <w:t> : le DJA saisit le motif de rejet. Le système enregistre la demande comme rejetée, notifie l'avocat avec le motif, et affiche un popup de confirmation au DJA. Le cas d'utilisation se termine.</w:t>
      </w:r>
    </w:p>
    <w:p w14:paraId="568EA529" w14:textId="20AB2097" w:rsidR="00172145" w:rsidRPr="00770956" w:rsidRDefault="00172145" w:rsidP="005448C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Le statut de la demande est mis à jour (Validée ou Rejetée). L'avocat est notifié de la décision. En cas de rejet, le motif est enregistré. Un popup de confirmation est affiché au validateur.</w:t>
      </w:r>
    </w:p>
    <w:p w14:paraId="3962FD72" w14:textId="6A0913D6" w:rsidR="00172145" w:rsidRPr="00770956" w:rsidRDefault="00172145" w:rsidP="00172145">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RG-INT-03.</w:t>
      </w:r>
    </w:p>
    <w:p w14:paraId="3342BE7A" w14:textId="77777777" w:rsidR="00B8078A" w:rsidRPr="00770956" w:rsidRDefault="00B8078A">
      <w:pPr>
        <w:spacing w:after="120"/>
        <w:rPr>
          <w:sz w:val="22"/>
          <w:szCs w:val="22"/>
        </w:rPr>
      </w:pPr>
    </w:p>
    <w:p w14:paraId="229219ED" w14:textId="35F1FB68" w:rsidR="00B8078A" w:rsidRPr="00770956" w:rsidRDefault="00960BB6" w:rsidP="0068123C">
      <w:pPr>
        <w:pStyle w:val="Titre3"/>
        <w:rPr>
          <w:b/>
          <w:bCs/>
          <w:color w:val="385623" w:themeColor="accent6" w:themeShade="80"/>
          <w:sz w:val="22"/>
          <w:szCs w:val="22"/>
        </w:rPr>
      </w:pPr>
      <w:bookmarkStart w:id="36" w:name="_Toc240282089"/>
      <w:r w:rsidRPr="00770956">
        <w:rPr>
          <w:b/>
          <w:bCs/>
          <w:color w:val="385623" w:themeColor="accent6" w:themeShade="80"/>
          <w:sz w:val="22"/>
          <w:szCs w:val="22"/>
        </w:rPr>
        <w:t xml:space="preserve">4.2.3 </w:t>
      </w:r>
      <w:r w:rsidR="000F7A0F" w:rsidRPr="00770956">
        <w:rPr>
          <w:b/>
          <w:bCs/>
          <w:color w:val="385623" w:themeColor="accent6" w:themeShade="80"/>
          <w:sz w:val="22"/>
          <w:szCs w:val="22"/>
        </w:rPr>
        <w:t>UC-INT-03 - Contrôler la conformité d'une demande</w:t>
      </w:r>
      <w:bookmarkEnd w:id="36"/>
    </w:p>
    <w:p w14:paraId="727F7C7D"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1A971454" w14:textId="5ECACE96"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contrôler la conformité des pièces justificatives d'une demande de frais et de détecter les doublons de facture.</w:t>
      </w:r>
    </w:p>
    <w:p w14:paraId="30F3933D" w14:textId="520FC994"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0B6451E5" w14:textId="03A85E0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demande est au statut « Déposée ».</w:t>
      </w:r>
    </w:p>
    <w:p w14:paraId="22A683A7" w14:textId="7777777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46D856BB"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Le système affiche une notification à l'Assistante : « Nouvelle demande de frais à contrôler ».</w:t>
      </w:r>
    </w:p>
    <w:p w14:paraId="748420D7"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clique sur la notification pour consulter la demande.</w:t>
      </w:r>
    </w:p>
    <w:p w14:paraId="0BECE14D"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Le système affiche la demande et ses pièces justificatives.</w:t>
      </w:r>
    </w:p>
    <w:p w14:paraId="198C10EE"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consulte les pièces.</w:t>
      </w:r>
    </w:p>
    <w:p w14:paraId="2D7238A7"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L'Assistante vérifie la conformité des pièces et l'absence de doublon de facture.</w:t>
      </w:r>
    </w:p>
    <w:p w14:paraId="11F42F5E" w14:textId="77777777" w:rsidR="005448CE" w:rsidRPr="00770956" w:rsidRDefault="005448CE" w:rsidP="009720FF">
      <w:pPr>
        <w:pStyle w:val="ds-markdown-paragraph"/>
        <w:numPr>
          <w:ilvl w:val="0"/>
          <w:numId w:val="45"/>
        </w:numPr>
        <w:spacing w:before="0" w:beforeAutospacing="0"/>
        <w:jc w:val="both"/>
        <w:rPr>
          <w:color w:val="0F1115"/>
          <w:sz w:val="22"/>
          <w:szCs w:val="22"/>
        </w:rPr>
      </w:pPr>
      <w:r w:rsidRPr="00770956">
        <w:rPr>
          <w:color w:val="0F1115"/>
          <w:sz w:val="22"/>
          <w:szCs w:val="22"/>
        </w:rPr>
        <w:t>Si tout est conforme, l'Assistante clique sur le bouton « Transmettre au contrôle d'opportunité ».</w:t>
      </w:r>
    </w:p>
    <w:p w14:paraId="5FC9F4AD" w14:textId="77777777" w:rsidR="005448CE" w:rsidRPr="00770956" w:rsidRDefault="005448CE" w:rsidP="009720FF">
      <w:pPr>
        <w:pStyle w:val="ds-markdown-paragraph"/>
        <w:numPr>
          <w:ilvl w:val="0"/>
          <w:numId w:val="45"/>
        </w:numPr>
        <w:spacing w:before="0" w:beforeAutospacing="0" w:after="0" w:afterAutospacing="0"/>
        <w:jc w:val="both"/>
        <w:rPr>
          <w:color w:val="0F1115"/>
          <w:sz w:val="22"/>
          <w:szCs w:val="22"/>
        </w:rPr>
      </w:pPr>
      <w:r w:rsidRPr="00770956">
        <w:rPr>
          <w:color w:val="0F1115"/>
          <w:sz w:val="22"/>
          <w:szCs w:val="22"/>
        </w:rPr>
        <w:t>Le système met à jour le statut de la demande et notifie le DJA. Le système affiche un popup de confirmation à l'Assistante.</w:t>
      </w:r>
    </w:p>
    <w:p w14:paraId="7FBA3703" w14:textId="4F8DD57C"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378A87B0" w14:textId="4B86A021"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contrôle ». Le cas d'utilisation se termine.</w:t>
      </w:r>
    </w:p>
    <w:p w14:paraId="58843FAE" w14:textId="77777777"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5-a Pièces non conformes</w:t>
      </w:r>
      <w:r w:rsidRPr="00770956">
        <w:rPr>
          <w:color w:val="0F1115"/>
          <w:sz w:val="22"/>
          <w:szCs w:val="22"/>
        </w:rPr>
        <w:t> : l'Assistante clique sur le bouton « Rejeter » et saisit un motif de rejet. Le système enregistre la demande comme rejetée, notifie l'avocat avec le motif, et affiche un popup de confirmation à l'Assistante. Le cas d'utilisation se termine.</w:t>
      </w:r>
    </w:p>
    <w:p w14:paraId="648BE0C2" w14:textId="77777777" w:rsidR="005448CE" w:rsidRPr="00770956" w:rsidRDefault="005448CE" w:rsidP="009720FF">
      <w:pPr>
        <w:pStyle w:val="ds-markdown-paragraph"/>
        <w:numPr>
          <w:ilvl w:val="0"/>
          <w:numId w:val="12"/>
        </w:numPr>
        <w:spacing w:before="0" w:beforeAutospacing="0"/>
        <w:jc w:val="both"/>
        <w:rPr>
          <w:color w:val="0F1115"/>
          <w:sz w:val="22"/>
          <w:szCs w:val="22"/>
        </w:rPr>
      </w:pPr>
      <w:r w:rsidRPr="00770956">
        <w:rPr>
          <w:b/>
          <w:bCs/>
          <w:color w:val="0F1115"/>
          <w:sz w:val="22"/>
          <w:szCs w:val="22"/>
        </w:rPr>
        <w:t>5-b Facture en double détectée</w:t>
      </w:r>
      <w:r w:rsidRPr="00770956">
        <w:rPr>
          <w:color w:val="0F1115"/>
          <w:sz w:val="22"/>
          <w:szCs w:val="22"/>
        </w:rPr>
        <w:t> : le système affiche automatiquement une alerte « Facture déjà présentée ». L'Assistante ne peut pas transmettre la demande. Elle clique sur « Rejeter » et le système ajoute automatiquement le motif « Facture en double ». L'avocat est notifié. Le cas d'utilisation se termine.</w:t>
      </w:r>
    </w:p>
    <w:p w14:paraId="408A0F45" w14:textId="0D350A3B" w:rsidR="005256CB" w:rsidRPr="00770956" w:rsidRDefault="005256CB" w:rsidP="005448C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5448CE" w:rsidRPr="00770956">
        <w:rPr>
          <w:color w:val="0F1115"/>
          <w:sz w:val="22"/>
          <w:szCs w:val="22"/>
        </w:rPr>
        <w:t xml:space="preserve">Si conforme, la demande passe au contrôle d'opportunité (DJA). Si non conforme ou en doublon, la demande est rejetée et l'avocat est notifié avec le motif. Un popup de confirmation est affiché à l'Assistante. </w:t>
      </w:r>
    </w:p>
    <w:p w14:paraId="0B78AC73" w14:textId="5A8F0B9E"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RG-INT-03, RG-INT-05.</w:t>
      </w:r>
    </w:p>
    <w:p w14:paraId="78BF1112" w14:textId="77777777" w:rsidR="00B0258A" w:rsidRPr="00770956" w:rsidRDefault="00B0258A" w:rsidP="007A5078">
      <w:pPr>
        <w:rPr>
          <w:b/>
          <w:bCs/>
          <w:sz w:val="22"/>
          <w:szCs w:val="22"/>
        </w:rPr>
      </w:pPr>
    </w:p>
    <w:p w14:paraId="5AADE1A8" w14:textId="56E293EE" w:rsidR="00B8078A" w:rsidRPr="00770956" w:rsidRDefault="00960BB6" w:rsidP="0068123C">
      <w:pPr>
        <w:pStyle w:val="Titre3"/>
        <w:rPr>
          <w:b/>
          <w:bCs/>
        </w:rPr>
      </w:pPr>
      <w:bookmarkStart w:id="37" w:name="_Toc240282090"/>
      <w:r w:rsidRPr="00770956">
        <w:rPr>
          <w:b/>
          <w:bCs/>
          <w:color w:val="385623" w:themeColor="accent6" w:themeShade="80"/>
          <w:sz w:val="22"/>
          <w:szCs w:val="22"/>
        </w:rPr>
        <w:t xml:space="preserve">4.2.4 </w:t>
      </w:r>
      <w:r w:rsidR="000F7A0F" w:rsidRPr="00770956">
        <w:rPr>
          <w:b/>
          <w:bCs/>
          <w:color w:val="385623" w:themeColor="accent6" w:themeShade="80"/>
          <w:sz w:val="22"/>
          <w:szCs w:val="22"/>
        </w:rPr>
        <w:t>UC-INT-04 - Mettre à jour le statut de paiement</w:t>
      </w:r>
      <w:bookmarkEnd w:id="37"/>
    </w:p>
    <w:p w14:paraId="62922FAB"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2AC4EB97" w14:textId="46D6432A"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mettre à jour manuellement le statut de paiement d'une demande validée.</w:t>
      </w:r>
    </w:p>
    <w:p w14:paraId="5F8EBD38" w14:textId="2D915B4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01FE047C" w14:textId="663F5A3F"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demande est validée. Le paiement a été communiqué par les circuits existants de la Banque.</w:t>
      </w:r>
    </w:p>
    <w:p w14:paraId="08FEB52F" w14:textId="38326292"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 nominal</w:t>
      </w:r>
      <w:r w:rsidR="00053121" w:rsidRPr="00770956">
        <w:rPr>
          <w:rStyle w:val="lev"/>
          <w:color w:val="0F1115"/>
          <w:sz w:val="22"/>
          <w:szCs w:val="22"/>
        </w:rPr>
        <w:t> :</w:t>
      </w:r>
    </w:p>
    <w:p w14:paraId="148EB742"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affiche la liste des demandes validées en attente de paiement.</w:t>
      </w:r>
    </w:p>
    <w:p w14:paraId="42191A3F"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L'Assistante sélectionne la demande concernée.</w:t>
      </w:r>
    </w:p>
    <w:p w14:paraId="5810B05D"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affiche les détails de la demande.</w:t>
      </w:r>
    </w:p>
    <w:p w14:paraId="134AB295"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L'Assistante clique sur le bouton « Marquer comme payée ».</w:t>
      </w:r>
    </w:p>
    <w:p w14:paraId="33B1CCF4"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met à jour le statut à « Payée ».</w:t>
      </w:r>
    </w:p>
    <w:p w14:paraId="471089C7" w14:textId="77777777" w:rsidR="00053B7A" w:rsidRPr="00770956" w:rsidRDefault="00053B7A" w:rsidP="009720FF">
      <w:pPr>
        <w:pStyle w:val="ds-markdown-paragraph"/>
        <w:numPr>
          <w:ilvl w:val="0"/>
          <w:numId w:val="46"/>
        </w:numPr>
        <w:spacing w:before="0" w:beforeAutospacing="0"/>
        <w:jc w:val="both"/>
        <w:rPr>
          <w:color w:val="0F1115"/>
          <w:sz w:val="22"/>
          <w:szCs w:val="22"/>
        </w:rPr>
      </w:pPr>
      <w:r w:rsidRPr="00770956">
        <w:rPr>
          <w:color w:val="0F1115"/>
          <w:sz w:val="22"/>
          <w:szCs w:val="22"/>
        </w:rPr>
        <w:t>Le système notifie automatiquement l'avocat du paiement.</w:t>
      </w:r>
    </w:p>
    <w:p w14:paraId="608268AA" w14:textId="77777777" w:rsidR="00053B7A" w:rsidRPr="00770956" w:rsidRDefault="00053B7A" w:rsidP="009720FF">
      <w:pPr>
        <w:pStyle w:val="ds-markdown-paragraph"/>
        <w:numPr>
          <w:ilvl w:val="0"/>
          <w:numId w:val="46"/>
        </w:numPr>
        <w:spacing w:before="0" w:beforeAutospacing="0" w:after="0" w:afterAutospacing="0"/>
        <w:jc w:val="both"/>
        <w:rPr>
          <w:color w:val="0F1115"/>
          <w:sz w:val="22"/>
          <w:szCs w:val="22"/>
        </w:rPr>
      </w:pPr>
      <w:r w:rsidRPr="00770956">
        <w:rPr>
          <w:color w:val="0F1115"/>
          <w:sz w:val="22"/>
          <w:szCs w:val="22"/>
        </w:rPr>
        <w:t>Le système notifie la Direction Juridique du paiement et affiche un popup de confirmation à l'Assistante.</w:t>
      </w:r>
    </w:p>
    <w:p w14:paraId="6774B9CC" w14:textId="0769633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10FF019" w14:textId="3D0F4E7A" w:rsidR="00053B7A" w:rsidRPr="00770956" w:rsidRDefault="00053B7A" w:rsidP="009720FF">
      <w:pPr>
        <w:pStyle w:val="ds-markdown-paragraph"/>
        <w:numPr>
          <w:ilvl w:val="0"/>
          <w:numId w:val="47"/>
        </w:numPr>
        <w:spacing w:before="0" w:beforeAutospacing="0" w:after="0" w:afterAutospacing="0"/>
        <w:jc w:val="both"/>
        <w:rPr>
          <w:color w:val="0F1115"/>
          <w:sz w:val="22"/>
          <w:szCs w:val="22"/>
        </w:rPr>
      </w:pPr>
      <w:r w:rsidRPr="00770956">
        <w:rPr>
          <w:b/>
          <w:bCs/>
          <w:color w:val="0F1115"/>
          <w:sz w:val="22"/>
          <w:szCs w:val="22"/>
        </w:rPr>
        <w:t>1-a Aucune demande en attente de paiement</w:t>
      </w:r>
      <w:r w:rsidRPr="00770956">
        <w:rPr>
          <w:color w:val="0F1115"/>
          <w:sz w:val="22"/>
          <w:szCs w:val="22"/>
        </w:rPr>
        <w:t> : le système affiche un message « Aucune demande en attente de paiement ». Le cas d'utilisation se termine.</w:t>
      </w:r>
    </w:p>
    <w:p w14:paraId="0408C764" w14:textId="5804E74D"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Le statut de paiement est mis à jour à « Payée ». L'avocat et la Direction Juridique sont notifiés. </w:t>
      </w:r>
      <w:r w:rsidR="00053B7A" w:rsidRPr="00770956">
        <w:rPr>
          <w:color w:val="0F1115"/>
          <w:sz w:val="22"/>
          <w:szCs w:val="22"/>
        </w:rPr>
        <w:t>Un popup de confirmation est affiché à l'Assistante.</w:t>
      </w:r>
    </w:p>
    <w:p w14:paraId="5FD60511" w14:textId="1765ACB9"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RG-INT-04.</w:t>
      </w:r>
    </w:p>
    <w:p w14:paraId="09E401B1" w14:textId="77777777" w:rsidR="00B8078A" w:rsidRPr="00770956" w:rsidRDefault="00B8078A">
      <w:pPr>
        <w:spacing w:after="120"/>
        <w:rPr>
          <w:sz w:val="22"/>
          <w:szCs w:val="22"/>
        </w:rPr>
      </w:pPr>
    </w:p>
    <w:p w14:paraId="0B2186D2" w14:textId="2DFA2BDF" w:rsidR="00B8078A" w:rsidRPr="00770956" w:rsidRDefault="00960BB6" w:rsidP="0068123C">
      <w:pPr>
        <w:pStyle w:val="Titre3"/>
        <w:rPr>
          <w:b/>
          <w:bCs/>
          <w:color w:val="385623" w:themeColor="accent6" w:themeShade="80"/>
          <w:sz w:val="22"/>
          <w:szCs w:val="22"/>
        </w:rPr>
      </w:pPr>
      <w:bookmarkStart w:id="38" w:name="_Toc240282091"/>
      <w:r w:rsidRPr="00770956">
        <w:rPr>
          <w:b/>
          <w:bCs/>
          <w:color w:val="385623" w:themeColor="accent6" w:themeShade="80"/>
          <w:sz w:val="22"/>
          <w:szCs w:val="22"/>
        </w:rPr>
        <w:t xml:space="preserve">4.2.5 </w:t>
      </w:r>
      <w:r w:rsidR="000F7A0F" w:rsidRPr="00770956">
        <w:rPr>
          <w:b/>
          <w:bCs/>
          <w:color w:val="385623" w:themeColor="accent6" w:themeShade="80"/>
          <w:sz w:val="22"/>
          <w:szCs w:val="22"/>
        </w:rPr>
        <w:t>UC-INT-05 - Solliciter la constitution d'un prestataire</w:t>
      </w:r>
      <w:bookmarkEnd w:id="38"/>
    </w:p>
    <w:p w14:paraId="3B540643"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4464DBA8" w14:textId="39593C6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Permettre au juriste de solliciter la constitution d'un prestataire (avocat ou autre) en soumettant une demande </w:t>
      </w:r>
      <w:r w:rsidR="00053B7A" w:rsidRPr="00770956">
        <w:rPr>
          <w:color w:val="0F1115"/>
          <w:sz w:val="22"/>
          <w:szCs w:val="22"/>
        </w:rPr>
        <w:t>au</w:t>
      </w:r>
      <w:r w:rsidRPr="00770956">
        <w:rPr>
          <w:color w:val="0F1115"/>
          <w:sz w:val="22"/>
          <w:szCs w:val="22"/>
        </w:rPr>
        <w:t xml:space="preserve"> supérieur hiérarchique désigné</w:t>
      </w:r>
      <w:r w:rsidR="00053B7A" w:rsidRPr="00770956">
        <w:rPr>
          <w:color w:val="0F1115"/>
          <w:sz w:val="22"/>
          <w:szCs w:val="22"/>
        </w:rPr>
        <w:t xml:space="preserve"> (chef de département)</w:t>
      </w:r>
      <w:r w:rsidRPr="00770956">
        <w:rPr>
          <w:color w:val="0F1115"/>
          <w:sz w:val="22"/>
          <w:szCs w:val="22"/>
        </w:rPr>
        <w:t>.</w:t>
      </w:r>
    </w:p>
    <w:p w14:paraId="6C4B9CC3" w14:textId="6FD2742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2BC9E8CA" w14:textId="7C756D2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dossier existe.</w:t>
      </w:r>
    </w:p>
    <w:p w14:paraId="7BF46246" w14:textId="13089D6A"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053121" w:rsidRPr="00770956">
        <w:rPr>
          <w:rStyle w:val="lev"/>
          <w:color w:val="0F1115"/>
          <w:sz w:val="22"/>
          <w:szCs w:val="22"/>
        </w:rPr>
        <w:t> :</w:t>
      </w:r>
    </w:p>
    <w:p w14:paraId="7D5A960D"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ouvre le dossier concerné.</w:t>
      </w:r>
    </w:p>
    <w:p w14:paraId="173B61F1"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système affiche les informations du dossier.</w:t>
      </w:r>
    </w:p>
    <w:p w14:paraId="5C291FB5"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clique sur le bouton « Solliciter un prestataire ».</w:t>
      </w:r>
    </w:p>
    <w:p w14:paraId="30B255B2"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système affiche le formulaire de demande de constitution.</w:t>
      </w:r>
    </w:p>
    <w:p w14:paraId="448E5991"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sélectionne le prestataire à constituer.</w:t>
      </w:r>
    </w:p>
    <w:p w14:paraId="240EE997"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rédige la demande.</w:t>
      </w:r>
    </w:p>
    <w:p w14:paraId="6B241E7E" w14:textId="77777777" w:rsidR="00053B7A" w:rsidRPr="00770956" w:rsidRDefault="00053B7A" w:rsidP="009720FF">
      <w:pPr>
        <w:pStyle w:val="ds-markdown-paragraph"/>
        <w:numPr>
          <w:ilvl w:val="0"/>
          <w:numId w:val="48"/>
        </w:numPr>
        <w:spacing w:before="0" w:beforeAutospacing="0"/>
        <w:jc w:val="both"/>
        <w:rPr>
          <w:color w:val="0F1115"/>
          <w:sz w:val="22"/>
          <w:szCs w:val="22"/>
        </w:rPr>
      </w:pPr>
      <w:r w:rsidRPr="00770956">
        <w:rPr>
          <w:color w:val="0F1115"/>
          <w:sz w:val="22"/>
          <w:szCs w:val="22"/>
        </w:rPr>
        <w:t>Le juriste clique sur le bouton « Soumettre ».</w:t>
      </w:r>
    </w:p>
    <w:p w14:paraId="63B2C367" w14:textId="77777777" w:rsidR="00053B7A" w:rsidRPr="00770956" w:rsidRDefault="00053B7A" w:rsidP="009720FF">
      <w:pPr>
        <w:pStyle w:val="ds-markdown-paragraph"/>
        <w:numPr>
          <w:ilvl w:val="0"/>
          <w:numId w:val="48"/>
        </w:numPr>
        <w:spacing w:before="0" w:beforeAutospacing="0" w:after="0" w:afterAutospacing="0"/>
        <w:jc w:val="both"/>
        <w:rPr>
          <w:color w:val="0F1115"/>
          <w:sz w:val="22"/>
          <w:szCs w:val="22"/>
        </w:rPr>
      </w:pPr>
      <w:r w:rsidRPr="00770956">
        <w:rPr>
          <w:color w:val="0F1115"/>
          <w:sz w:val="22"/>
          <w:szCs w:val="22"/>
        </w:rPr>
        <w:t>Le système enregistre la demande en attente de seconde signature, notifie le supérieur hiérarchique désigné, et affiche un popup de confirmation au juriste.</w:t>
      </w:r>
    </w:p>
    <w:p w14:paraId="11CE20F4" w14:textId="23FCFD76"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w:t>
      </w:r>
    </w:p>
    <w:p w14:paraId="3B944FEA" w14:textId="51F0262A" w:rsidR="00053B7A" w:rsidRPr="00770956" w:rsidRDefault="00053B7A" w:rsidP="009720FF">
      <w:pPr>
        <w:pStyle w:val="ds-markdown-paragraph"/>
        <w:numPr>
          <w:ilvl w:val="0"/>
          <w:numId w:val="49"/>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et revient au dossier. Le cas d'utilisation se termine.</w:t>
      </w:r>
    </w:p>
    <w:p w14:paraId="7CCD5DE3" w14:textId="77777777" w:rsidR="00053B7A"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053B7A" w:rsidRPr="00770956">
        <w:rPr>
          <w:color w:val="0F1115"/>
          <w:sz w:val="22"/>
          <w:szCs w:val="22"/>
        </w:rPr>
        <w:t>La demande est enregistrée en attente de seconde signature. Le supérieur hiérarchique désigné est notifié. Un popup de confirmation est affiché au juriste.</w:t>
      </w:r>
    </w:p>
    <w:p w14:paraId="544CA728" w14:textId="5CE5F3F8"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RG-INT-08.</w:t>
      </w:r>
    </w:p>
    <w:p w14:paraId="3B77B5B4" w14:textId="77777777" w:rsidR="005256CB" w:rsidRPr="00770956" w:rsidRDefault="005256CB" w:rsidP="007A5078">
      <w:pPr>
        <w:rPr>
          <w:b/>
          <w:bCs/>
          <w:color w:val="385623" w:themeColor="accent6" w:themeShade="80"/>
          <w:sz w:val="32"/>
          <w:szCs w:val="32"/>
        </w:rPr>
      </w:pPr>
    </w:p>
    <w:p w14:paraId="43D4CD28" w14:textId="0CCF1210" w:rsidR="00B8078A" w:rsidRPr="00770956" w:rsidRDefault="00960BB6" w:rsidP="0068123C">
      <w:pPr>
        <w:pStyle w:val="Titre3"/>
        <w:rPr>
          <w:b/>
          <w:bCs/>
          <w:color w:val="385623" w:themeColor="accent6" w:themeShade="80"/>
          <w:sz w:val="22"/>
          <w:szCs w:val="22"/>
        </w:rPr>
      </w:pPr>
      <w:bookmarkStart w:id="39" w:name="_Toc240282092"/>
      <w:r w:rsidRPr="00770956">
        <w:rPr>
          <w:b/>
          <w:bCs/>
          <w:color w:val="385623" w:themeColor="accent6" w:themeShade="80"/>
          <w:sz w:val="22"/>
          <w:szCs w:val="22"/>
        </w:rPr>
        <w:t xml:space="preserve">4.2.6 </w:t>
      </w:r>
      <w:r w:rsidR="000F7A0F" w:rsidRPr="00770956">
        <w:rPr>
          <w:b/>
          <w:bCs/>
          <w:color w:val="385623" w:themeColor="accent6" w:themeShade="80"/>
          <w:sz w:val="22"/>
          <w:szCs w:val="22"/>
        </w:rPr>
        <w:t>UC-INT-06 - Valider une lettre de constitution</w:t>
      </w:r>
      <w:bookmarkEnd w:id="39"/>
    </w:p>
    <w:p w14:paraId="190E4445" w14:textId="77777777" w:rsidR="005256CB" w:rsidRPr="00770956" w:rsidRDefault="005256CB" w:rsidP="005256CB">
      <w:pPr>
        <w:pStyle w:val="ds-markdown-paragraph"/>
        <w:shd w:val="clear" w:color="auto" w:fill="FFFFFF"/>
        <w:spacing w:before="0" w:beforeAutospacing="0" w:after="0" w:afterAutospacing="0"/>
        <w:jc w:val="both"/>
        <w:rPr>
          <w:rStyle w:val="lev"/>
          <w:color w:val="0F1115"/>
          <w:sz w:val="22"/>
          <w:szCs w:val="22"/>
        </w:rPr>
      </w:pPr>
    </w:p>
    <w:p w14:paraId="7657AF1F" w14:textId="2625187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supérieur hiérarchique désigné de valider (seconde signature) ou de rejeter une demande de constitution de prestataire.</w:t>
      </w:r>
    </w:p>
    <w:p w14:paraId="1CE62057" w14:textId="13E8CC72"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Supérieur hiérarchique désigné (Chef de département).</w:t>
      </w:r>
    </w:p>
    <w:p w14:paraId="4373689F" w14:textId="56EFCBFB"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Une demande de constitution a été soumise.</w:t>
      </w:r>
    </w:p>
    <w:p w14:paraId="3D816C63" w14:textId="77777777"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41AD40A1"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système affiche une notification au supérieur hiérarchique : « Nouvelle demande de constitution à valider ».</w:t>
      </w:r>
    </w:p>
    <w:p w14:paraId="2E952A98"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clique sur la notification pour consulter la demande.</w:t>
      </w:r>
    </w:p>
    <w:p w14:paraId="2B8FD559"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système affiche la demande de constitution.</w:t>
      </w:r>
    </w:p>
    <w:p w14:paraId="47F87FCA"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examine la demande.</w:t>
      </w:r>
    </w:p>
    <w:p w14:paraId="234B34A9" w14:textId="7777777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clique sur le bouton « Valider » ou « Rejeter ».</w:t>
      </w:r>
    </w:p>
    <w:p w14:paraId="17300DCA" w14:textId="2799D6F7" w:rsidR="00053B7A" w:rsidRPr="00770956" w:rsidRDefault="00053B7A" w:rsidP="009720FF">
      <w:pPr>
        <w:pStyle w:val="ds-markdown-paragraph"/>
        <w:numPr>
          <w:ilvl w:val="0"/>
          <w:numId w:val="50"/>
        </w:numPr>
        <w:spacing w:before="0" w:beforeAutospacing="0"/>
        <w:jc w:val="both"/>
        <w:rPr>
          <w:color w:val="0F1115"/>
          <w:sz w:val="22"/>
          <w:szCs w:val="22"/>
        </w:rPr>
      </w:pPr>
      <w:r w:rsidRPr="00770956">
        <w:rPr>
          <w:color w:val="0F1115"/>
          <w:sz w:val="22"/>
          <w:szCs w:val="22"/>
        </w:rPr>
        <w:t>Le supérieur valide, le système génère la lettre de constitution, l'envoie au prestataire (avocat notifié via son compte, autre prestataire par email), et affiche un popup de confirmation.</w:t>
      </w:r>
    </w:p>
    <w:p w14:paraId="298DC26B" w14:textId="77777777" w:rsidR="00053B7A" w:rsidRPr="00770956" w:rsidRDefault="00053B7A" w:rsidP="009720FF">
      <w:pPr>
        <w:pStyle w:val="ds-markdown-paragraph"/>
        <w:numPr>
          <w:ilvl w:val="0"/>
          <w:numId w:val="50"/>
        </w:numPr>
        <w:spacing w:before="0" w:beforeAutospacing="0" w:after="0" w:afterAutospacing="0"/>
        <w:jc w:val="both"/>
        <w:rPr>
          <w:color w:val="0F1115"/>
          <w:sz w:val="22"/>
          <w:szCs w:val="22"/>
        </w:rPr>
      </w:pPr>
      <w:r w:rsidRPr="00770956">
        <w:rPr>
          <w:color w:val="0F1115"/>
          <w:sz w:val="22"/>
          <w:szCs w:val="22"/>
        </w:rPr>
        <w:t>Si le supérieur rejette, le système affiche un champ pour saisir le motif de rejet. Le supérieur le saisit. Le système retourne la demande au juriste avec le motif et affiche un popup de confirmation.</w:t>
      </w:r>
    </w:p>
    <w:p w14:paraId="201FA6F5" w14:textId="083B78B5"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053121" w:rsidRPr="00770956">
        <w:rPr>
          <w:rStyle w:val="lev"/>
          <w:color w:val="0F1115"/>
          <w:sz w:val="22"/>
          <w:szCs w:val="22"/>
        </w:rPr>
        <w:t> :</w:t>
      </w:r>
    </w:p>
    <w:p w14:paraId="48BB7632" w14:textId="495E4AD6" w:rsidR="00053B7A" w:rsidRPr="00770956" w:rsidRDefault="00053B7A" w:rsidP="009720FF">
      <w:pPr>
        <w:pStyle w:val="ds-markdown-paragraph"/>
        <w:numPr>
          <w:ilvl w:val="0"/>
          <w:numId w:val="13"/>
        </w:numPr>
        <w:spacing w:before="0" w:beforeAutospacing="0"/>
        <w:jc w:val="both"/>
        <w:rPr>
          <w:color w:val="0F1115"/>
          <w:sz w:val="22"/>
          <w:szCs w:val="22"/>
        </w:rPr>
      </w:pPr>
      <w:r w:rsidRPr="00770956">
        <w:rPr>
          <w:b/>
          <w:bCs/>
          <w:color w:val="0F1115"/>
          <w:sz w:val="22"/>
          <w:szCs w:val="22"/>
        </w:rPr>
        <w:t>1-a Aucune demande en attente</w:t>
      </w:r>
      <w:r w:rsidRPr="00770956">
        <w:rPr>
          <w:color w:val="0F1115"/>
          <w:sz w:val="22"/>
          <w:szCs w:val="22"/>
        </w:rPr>
        <w:t> : le système affiche un message « Aucune demande en attente de validation ». Le cas d'utilisation se termine.</w:t>
      </w:r>
    </w:p>
    <w:p w14:paraId="7954BB2D" w14:textId="2C671322" w:rsidR="005256CB" w:rsidRPr="00770956" w:rsidRDefault="00053B7A" w:rsidP="009720FF">
      <w:pPr>
        <w:pStyle w:val="ds-markdown-paragraph"/>
        <w:numPr>
          <w:ilvl w:val="0"/>
          <w:numId w:val="13"/>
        </w:numPr>
        <w:spacing w:before="0" w:beforeAutospacing="0" w:after="0" w:afterAutospacing="0"/>
        <w:jc w:val="both"/>
        <w:rPr>
          <w:color w:val="0F1115"/>
          <w:sz w:val="22"/>
          <w:szCs w:val="22"/>
        </w:rPr>
      </w:pPr>
      <w:r w:rsidRPr="00770956">
        <w:rPr>
          <w:b/>
          <w:bCs/>
          <w:color w:val="0F1115"/>
          <w:sz w:val="22"/>
          <w:szCs w:val="22"/>
        </w:rPr>
        <w:lastRenderedPageBreak/>
        <w:t>5-a Rejet</w:t>
      </w:r>
      <w:r w:rsidRPr="00770956">
        <w:rPr>
          <w:color w:val="0F1115"/>
          <w:sz w:val="22"/>
          <w:szCs w:val="22"/>
        </w:rPr>
        <w:t> : le supérieur rejette la demande avec motif. Le système retourne la demande au juriste demandeur. La lettre n'est pas envoyée. Un popup de confirmation est affiché au supérieur. Le cas d'utilisation se termine.</w:t>
      </w:r>
    </w:p>
    <w:p w14:paraId="429D93B3" w14:textId="43ABD84D"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053121" w:rsidRPr="00770956">
        <w:rPr>
          <w:color w:val="0F1115"/>
          <w:sz w:val="22"/>
          <w:szCs w:val="22"/>
        </w:rPr>
        <w:t> :</w:t>
      </w:r>
      <w:r w:rsidRPr="00770956">
        <w:rPr>
          <w:color w:val="0F1115"/>
          <w:sz w:val="22"/>
          <w:szCs w:val="22"/>
        </w:rPr>
        <w:t xml:space="preserve"> </w:t>
      </w:r>
      <w:r w:rsidR="000529C4" w:rsidRPr="00770956">
        <w:rPr>
          <w:color w:val="0F1115"/>
          <w:sz w:val="22"/>
          <w:szCs w:val="22"/>
        </w:rPr>
        <w:t>Si validée, la lettre de constitution est envoyée au prestataire. Si rejetée, la demande retourne au juriste avec motif. Un popup de confirmation est affiché au supérieur.</w:t>
      </w:r>
    </w:p>
    <w:p w14:paraId="323818AA" w14:textId="42C03433" w:rsidR="005256CB" w:rsidRPr="00770956" w:rsidRDefault="005256CB" w:rsidP="005256CB">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053121" w:rsidRPr="00770956">
        <w:rPr>
          <w:color w:val="0F1115"/>
          <w:sz w:val="22"/>
          <w:szCs w:val="22"/>
        </w:rPr>
        <w:t> :</w:t>
      </w:r>
      <w:r w:rsidRPr="00770956">
        <w:rPr>
          <w:color w:val="0F1115"/>
          <w:sz w:val="22"/>
          <w:szCs w:val="22"/>
        </w:rPr>
        <w:t xml:space="preserve"> RG-INT-08.</w:t>
      </w:r>
    </w:p>
    <w:p w14:paraId="76B67C0F" w14:textId="77777777" w:rsidR="005256CB" w:rsidRPr="00770956" w:rsidRDefault="005256CB" w:rsidP="007A5078">
      <w:pPr>
        <w:rPr>
          <w:b/>
          <w:bCs/>
          <w:color w:val="385623" w:themeColor="accent6" w:themeShade="80"/>
          <w:sz w:val="32"/>
          <w:szCs w:val="32"/>
        </w:rPr>
      </w:pPr>
    </w:p>
    <w:p w14:paraId="06035D64" w14:textId="5C8DF45E" w:rsidR="00B8078A" w:rsidRPr="00770956" w:rsidRDefault="00960BB6" w:rsidP="0068123C">
      <w:pPr>
        <w:pStyle w:val="Titre3"/>
        <w:rPr>
          <w:b/>
          <w:bCs/>
          <w:color w:val="385623" w:themeColor="accent6" w:themeShade="80"/>
          <w:sz w:val="22"/>
          <w:szCs w:val="22"/>
        </w:rPr>
      </w:pPr>
      <w:bookmarkStart w:id="40" w:name="_Toc240282093"/>
      <w:r w:rsidRPr="00770956">
        <w:rPr>
          <w:b/>
          <w:bCs/>
          <w:color w:val="385623" w:themeColor="accent6" w:themeShade="80"/>
          <w:sz w:val="22"/>
          <w:szCs w:val="22"/>
        </w:rPr>
        <w:t xml:space="preserve">4.2.7 </w:t>
      </w:r>
      <w:r w:rsidR="000F7A0F" w:rsidRPr="00770956">
        <w:rPr>
          <w:b/>
          <w:bCs/>
          <w:color w:val="385623" w:themeColor="accent6" w:themeShade="80"/>
          <w:sz w:val="22"/>
          <w:szCs w:val="22"/>
        </w:rPr>
        <w:t>UC-INT-07 - Consulter le répertoire des avocats</w:t>
      </w:r>
      <w:bookmarkEnd w:id="40"/>
    </w:p>
    <w:p w14:paraId="16623426"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449A70A7" w14:textId="5DC4014B"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0529C4" w:rsidRPr="00770956">
        <w:rPr>
          <w:color w:val="0F1115"/>
          <w:sz w:val="22"/>
          <w:szCs w:val="22"/>
        </w:rPr>
        <w:t xml:space="preserve">Permettre de consulter la liste des avocats partenaires avec leurs indicateurs de charge et de performance. </w:t>
      </w:r>
    </w:p>
    <w:p w14:paraId="73E096F3" w14:textId="25AF86B7"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Assistante de Direction.</w:t>
      </w:r>
    </w:p>
    <w:p w14:paraId="0A0BD1C8" w14:textId="691084F1"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27B8F8C" w14:textId="7E39B63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4B8E1C0F" w14:textId="77777777" w:rsidR="000529C4" w:rsidRPr="00770956" w:rsidRDefault="000529C4" w:rsidP="009720FF">
      <w:pPr>
        <w:pStyle w:val="ds-markdown-paragraph"/>
        <w:numPr>
          <w:ilvl w:val="0"/>
          <w:numId w:val="51"/>
        </w:numPr>
        <w:spacing w:before="0" w:beforeAutospacing="0"/>
        <w:jc w:val="both"/>
        <w:rPr>
          <w:color w:val="0F1115"/>
          <w:sz w:val="22"/>
          <w:szCs w:val="22"/>
        </w:rPr>
      </w:pPr>
      <w:r w:rsidRPr="00770956">
        <w:rPr>
          <w:color w:val="0F1115"/>
          <w:sz w:val="22"/>
          <w:szCs w:val="22"/>
        </w:rPr>
        <w:t>L'utilisateur clique sur le menu « Répertoire des avocats ».</w:t>
      </w:r>
    </w:p>
    <w:p w14:paraId="25D7461D" w14:textId="77777777" w:rsidR="000529C4" w:rsidRPr="00770956" w:rsidRDefault="000529C4" w:rsidP="009720FF">
      <w:pPr>
        <w:pStyle w:val="ds-markdown-paragraph"/>
        <w:numPr>
          <w:ilvl w:val="0"/>
          <w:numId w:val="51"/>
        </w:numPr>
        <w:spacing w:before="0" w:beforeAutospacing="0"/>
        <w:jc w:val="both"/>
        <w:rPr>
          <w:color w:val="0F1115"/>
          <w:sz w:val="22"/>
          <w:szCs w:val="22"/>
        </w:rPr>
      </w:pPr>
      <w:r w:rsidRPr="00770956">
        <w:rPr>
          <w:color w:val="0F1115"/>
          <w:sz w:val="22"/>
          <w:szCs w:val="22"/>
        </w:rPr>
        <w:t>Le système affiche la liste des avocats partenaires.</w:t>
      </w:r>
    </w:p>
    <w:p w14:paraId="4EA99822" w14:textId="77777777" w:rsidR="000529C4" w:rsidRPr="00770956" w:rsidRDefault="000529C4" w:rsidP="009720FF">
      <w:pPr>
        <w:pStyle w:val="ds-markdown-paragraph"/>
        <w:numPr>
          <w:ilvl w:val="0"/>
          <w:numId w:val="51"/>
        </w:numPr>
        <w:spacing w:before="0" w:beforeAutospacing="0" w:after="0" w:afterAutospacing="0"/>
        <w:jc w:val="both"/>
        <w:rPr>
          <w:color w:val="0F1115"/>
          <w:sz w:val="22"/>
          <w:szCs w:val="22"/>
        </w:rPr>
      </w:pPr>
      <w:r w:rsidRPr="00770956">
        <w:rPr>
          <w:color w:val="0F1115"/>
          <w:sz w:val="22"/>
          <w:szCs w:val="22"/>
        </w:rPr>
        <w:t>Pour chaque avocat, le système affiche ses coordonnées, son indicateur de charge et son indicateur de performance.</w:t>
      </w:r>
    </w:p>
    <w:p w14:paraId="1B17C651" w14:textId="46882E45"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7A1FCA85" w14:textId="7A30908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30A939E4" w14:textId="1018CB12"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RG-INT-01.</w:t>
      </w:r>
    </w:p>
    <w:p w14:paraId="712FFB59" w14:textId="77777777" w:rsidR="00B8078A" w:rsidRPr="00770956" w:rsidRDefault="00B8078A">
      <w:pPr>
        <w:spacing w:after="120"/>
        <w:rPr>
          <w:sz w:val="22"/>
          <w:szCs w:val="22"/>
        </w:rPr>
      </w:pPr>
    </w:p>
    <w:p w14:paraId="58CA732E" w14:textId="44478831" w:rsidR="00B8078A" w:rsidRPr="00770956" w:rsidRDefault="00960BB6" w:rsidP="0068123C">
      <w:pPr>
        <w:pStyle w:val="Titre3"/>
        <w:rPr>
          <w:b/>
          <w:bCs/>
          <w:color w:val="385623" w:themeColor="accent6" w:themeShade="80"/>
          <w:sz w:val="22"/>
          <w:szCs w:val="22"/>
        </w:rPr>
      </w:pPr>
      <w:bookmarkStart w:id="41" w:name="_Toc240282094"/>
      <w:r w:rsidRPr="00770956">
        <w:rPr>
          <w:b/>
          <w:bCs/>
          <w:color w:val="385623" w:themeColor="accent6" w:themeShade="80"/>
          <w:sz w:val="22"/>
          <w:szCs w:val="22"/>
        </w:rPr>
        <w:t xml:space="preserve">4.2.8 </w:t>
      </w:r>
      <w:r w:rsidR="000F7A0F" w:rsidRPr="00770956">
        <w:rPr>
          <w:b/>
          <w:bCs/>
          <w:color w:val="385623" w:themeColor="accent6" w:themeShade="80"/>
          <w:sz w:val="22"/>
          <w:szCs w:val="22"/>
        </w:rPr>
        <w:t>UC-INT-08 - Consulter, commenter ou recevoir une observation/orientation</w:t>
      </w:r>
      <w:bookmarkEnd w:id="41"/>
    </w:p>
    <w:p w14:paraId="03C15A00"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2CB8A2EE" w14:textId="770F2F8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aux juristes de consulter les publications d'un avocat, et au Directeur Juridique ou au DJA de centraliser et transmettre une correspondance unique à l'avocat.</w:t>
      </w:r>
    </w:p>
    <w:p w14:paraId="424F59E1" w14:textId="0BCCCB5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(consultation), Directeur Juridique ou Directeur Juridique Adjoint (centralisation et transmission).</w:t>
      </w:r>
    </w:p>
    <w:p w14:paraId="7937E946" w14:textId="5826132E"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Soit un avocat a publié une pièce de procédure sur un dossier, soit le Directeur Juridique ou le DJA souhaite adresser une observation à un avocat de sa propre initiative.</w:t>
      </w:r>
    </w:p>
    <w:p w14:paraId="70FD08C7" w14:textId="3F9B3133"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7F56E490"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une notification au juriste : « Nouvelle publication d'un avocat ».</w:t>
      </w:r>
    </w:p>
    <w:p w14:paraId="438B67EB"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juriste clique sur la notification pour consulter la publication.</w:t>
      </w:r>
    </w:p>
    <w:p w14:paraId="561E6E46"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la publication de l'avocat.</w:t>
      </w:r>
    </w:p>
    <w:p w14:paraId="68794D5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Si le juriste souhaite réagir, il clique sur le bouton « Commenter ».</w:t>
      </w:r>
    </w:p>
    <w:p w14:paraId="1099019D"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un formulaire de commentaire.</w:t>
      </w:r>
    </w:p>
    <w:p w14:paraId="58DF92F0"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juriste saisit son commentaire et clique sur « Envoyer au DJ/DJA ».</w:t>
      </w:r>
    </w:p>
    <w:p w14:paraId="1414F62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transmet le commentaire au Directeur Juridique ou au DJA.</w:t>
      </w:r>
    </w:p>
    <w:p w14:paraId="0333FE67"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Directeur Juridique ou le DJA peut également, de sa propre initiative, cliquer sur le bouton « Adresser une observation ».</w:t>
      </w:r>
    </w:p>
    <w:p w14:paraId="7CB36CC9"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système affiche le formulaire d'observation.</w:t>
      </w:r>
    </w:p>
    <w:p w14:paraId="0A616425"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DJ ou DJA saisit l'observation ou l'orientation.</w:t>
      </w:r>
    </w:p>
    <w:p w14:paraId="554B9311" w14:textId="77777777" w:rsidR="00BA062B" w:rsidRPr="00770956" w:rsidRDefault="00BA062B" w:rsidP="009720FF">
      <w:pPr>
        <w:pStyle w:val="ds-markdown-paragraph"/>
        <w:numPr>
          <w:ilvl w:val="0"/>
          <w:numId w:val="52"/>
        </w:numPr>
        <w:spacing w:before="0" w:beforeAutospacing="0"/>
        <w:jc w:val="both"/>
        <w:rPr>
          <w:color w:val="0F1115"/>
          <w:sz w:val="22"/>
          <w:szCs w:val="22"/>
        </w:rPr>
      </w:pPr>
      <w:r w:rsidRPr="00770956">
        <w:rPr>
          <w:color w:val="0F1115"/>
          <w:sz w:val="22"/>
          <w:szCs w:val="22"/>
        </w:rPr>
        <w:t>Le DJ ou DJA clique sur « Transmettre à l'avocat ».</w:t>
      </w:r>
    </w:p>
    <w:p w14:paraId="4F55D2C9" w14:textId="77777777" w:rsidR="00BA062B" w:rsidRPr="00770956" w:rsidRDefault="00BA062B" w:rsidP="009720FF">
      <w:pPr>
        <w:pStyle w:val="ds-markdown-paragraph"/>
        <w:numPr>
          <w:ilvl w:val="0"/>
          <w:numId w:val="52"/>
        </w:numPr>
        <w:spacing w:before="0" w:beforeAutospacing="0" w:after="0" w:afterAutospacing="0"/>
        <w:jc w:val="both"/>
        <w:rPr>
          <w:color w:val="0F1115"/>
          <w:sz w:val="22"/>
          <w:szCs w:val="22"/>
        </w:rPr>
      </w:pPr>
      <w:r w:rsidRPr="00770956">
        <w:rPr>
          <w:color w:val="0F1115"/>
          <w:sz w:val="22"/>
          <w:szCs w:val="22"/>
        </w:rPr>
        <w:t>Le système centralise l'échange (commentaire ou observation) en une correspondance unique, la transmet à l'avocat au nom de la Banque, et affiche un popup de confirmation au DJ/DJA.</w:t>
      </w:r>
    </w:p>
    <w:p w14:paraId="2F4F71F6" w14:textId="3A6E075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15D3BB71" w14:textId="279B7C2A" w:rsidR="00053121" w:rsidRPr="00770956" w:rsidRDefault="00BA062B" w:rsidP="009720FF">
      <w:pPr>
        <w:pStyle w:val="ds-markdown-paragraph"/>
        <w:numPr>
          <w:ilvl w:val="0"/>
          <w:numId w:val="14"/>
        </w:numPr>
        <w:spacing w:before="0" w:beforeAutospacing="0" w:after="0" w:afterAutospacing="0"/>
        <w:jc w:val="both"/>
        <w:rPr>
          <w:color w:val="0F1115"/>
          <w:sz w:val="22"/>
          <w:szCs w:val="22"/>
        </w:rPr>
      </w:pPr>
      <w:r w:rsidRPr="00770956">
        <w:rPr>
          <w:b/>
          <w:bCs/>
          <w:color w:val="0F1115"/>
          <w:sz w:val="22"/>
          <w:szCs w:val="22"/>
        </w:rPr>
        <w:t>3-a Consultation restreinte</w:t>
      </w:r>
      <w:r w:rsidRPr="00770956">
        <w:rPr>
          <w:color w:val="0F1115"/>
          <w:sz w:val="22"/>
          <w:szCs w:val="22"/>
        </w:rPr>
        <w:t> : si l'avocat a restreint la consultation à une personne désignée, seul le juriste désigné voit la notification. Les autres juristes ne reçoivent rien. Le cas d'utilisation se termine pour les autres juristes.</w:t>
      </w:r>
    </w:p>
    <w:p w14:paraId="76CAA60E" w14:textId="4C5B1EFD"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commentaire ou l'orientation est transmis à l'avocat sous une forme unique et centralisée.</w:t>
      </w:r>
      <w:r w:rsidR="00BA062B" w:rsidRPr="00770956">
        <w:rPr>
          <w:color w:val="0F1115"/>
          <w:sz w:val="20"/>
          <w:szCs w:val="20"/>
          <w:shd w:val="clear" w:color="auto" w:fill="FFFFFF"/>
        </w:rPr>
        <w:t xml:space="preserve"> </w:t>
      </w:r>
      <w:r w:rsidR="00BA062B" w:rsidRPr="00770956">
        <w:rPr>
          <w:color w:val="0F1115"/>
          <w:sz w:val="22"/>
          <w:szCs w:val="22"/>
        </w:rPr>
        <w:t>Un popup de confirmation est affiché à l'émetteur.</w:t>
      </w:r>
    </w:p>
    <w:p w14:paraId="57515647" w14:textId="5890B82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RG-INT-06, RG-INT-07.</w:t>
      </w:r>
    </w:p>
    <w:p w14:paraId="29F07668" w14:textId="77777777" w:rsidR="00B8078A" w:rsidRPr="00770956" w:rsidRDefault="00B8078A">
      <w:pPr>
        <w:spacing w:after="120"/>
        <w:rPr>
          <w:sz w:val="22"/>
          <w:szCs w:val="22"/>
        </w:rPr>
      </w:pPr>
    </w:p>
    <w:p w14:paraId="08FB3C17" w14:textId="76DFCD16" w:rsidR="00B8078A" w:rsidRPr="00770956" w:rsidRDefault="00960BB6" w:rsidP="0068123C">
      <w:pPr>
        <w:pStyle w:val="Titre3"/>
        <w:rPr>
          <w:b/>
          <w:bCs/>
          <w:color w:val="385623" w:themeColor="accent6" w:themeShade="80"/>
          <w:sz w:val="22"/>
          <w:szCs w:val="22"/>
        </w:rPr>
      </w:pPr>
      <w:bookmarkStart w:id="42" w:name="_Toc240282095"/>
      <w:r w:rsidRPr="00770956">
        <w:rPr>
          <w:b/>
          <w:bCs/>
          <w:color w:val="385623" w:themeColor="accent6" w:themeShade="80"/>
          <w:sz w:val="22"/>
          <w:szCs w:val="22"/>
        </w:rPr>
        <w:t xml:space="preserve">4.2.9 </w:t>
      </w:r>
      <w:r w:rsidR="000F7A0F" w:rsidRPr="00770956">
        <w:rPr>
          <w:b/>
          <w:bCs/>
          <w:color w:val="385623" w:themeColor="accent6" w:themeShade="80"/>
          <w:sz w:val="22"/>
          <w:szCs w:val="22"/>
        </w:rPr>
        <w:t>UC-INT-09 - Déposer un compte rendu d'audience (avocat)</w:t>
      </w:r>
      <w:bookmarkEnd w:id="42"/>
    </w:p>
    <w:p w14:paraId="6C08DD59"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5FCF190C" w14:textId="2F5D257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BA062B" w:rsidRPr="00770956">
        <w:rPr>
          <w:color w:val="0F1115"/>
          <w:sz w:val="22"/>
          <w:szCs w:val="22"/>
        </w:rPr>
        <w:t xml:space="preserve"> Permettre à un avocat partenaire de déposer un compte rendu d'audience en choisissant le dossier et l'audience concernés. </w:t>
      </w:r>
    </w:p>
    <w:p w14:paraId="2700DC2B" w14:textId="70D54167"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Pr="00770956">
        <w:rPr>
          <w:color w:val="0F1115"/>
          <w:sz w:val="22"/>
          <w:szCs w:val="22"/>
        </w:rPr>
        <w:t> : Avocat partenaire.</w:t>
      </w:r>
    </w:p>
    <w:p w14:paraId="670B2C4B" w14:textId="1A6153D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L'avocat est constitué sur le dossier. L'audience existe.</w:t>
      </w:r>
    </w:p>
    <w:p w14:paraId="32AF2ECF" w14:textId="63083E3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9C10E98"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la liste des dossiers de l'avocat.</w:t>
      </w:r>
    </w:p>
    <w:p w14:paraId="1E599BC9"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sélectionne le dossier concerné.</w:t>
      </w:r>
    </w:p>
    <w:p w14:paraId="6EBA3B31"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la liste des audiences du dossier.</w:t>
      </w:r>
    </w:p>
    <w:p w14:paraId="797DCA72"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sélectionne l'audience concernée.</w:t>
      </w:r>
    </w:p>
    <w:p w14:paraId="69CC7D29"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affiche le formulaire de dépôt de compte rendu.</w:t>
      </w:r>
    </w:p>
    <w:p w14:paraId="64EA7093"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charge le compte rendu.</w:t>
      </w:r>
    </w:p>
    <w:p w14:paraId="10ED99B6"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L'avocat clique sur le bouton « Soumettre ».</w:t>
      </w:r>
    </w:p>
    <w:p w14:paraId="062E9A96"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vérifie que le compte rendu est chargé.</w:t>
      </w:r>
    </w:p>
    <w:p w14:paraId="44ED1A33" w14:textId="77777777" w:rsidR="00BA062B" w:rsidRPr="00770956" w:rsidRDefault="00BA062B" w:rsidP="009720FF">
      <w:pPr>
        <w:pStyle w:val="ds-markdown-paragraph"/>
        <w:numPr>
          <w:ilvl w:val="0"/>
          <w:numId w:val="53"/>
        </w:numPr>
        <w:spacing w:before="0" w:beforeAutospacing="0"/>
        <w:jc w:val="both"/>
        <w:rPr>
          <w:color w:val="0F1115"/>
          <w:sz w:val="22"/>
          <w:szCs w:val="22"/>
        </w:rPr>
      </w:pPr>
      <w:r w:rsidRPr="00770956">
        <w:rPr>
          <w:color w:val="0F1115"/>
          <w:sz w:val="22"/>
          <w:szCs w:val="22"/>
        </w:rPr>
        <w:t>Le système enregistre le compte rendu au statut « Déposé ».</w:t>
      </w:r>
    </w:p>
    <w:p w14:paraId="5712E8B9" w14:textId="77777777" w:rsidR="00BA062B" w:rsidRPr="00770956" w:rsidRDefault="00BA062B" w:rsidP="009720FF">
      <w:pPr>
        <w:pStyle w:val="ds-markdown-paragraph"/>
        <w:numPr>
          <w:ilvl w:val="0"/>
          <w:numId w:val="53"/>
        </w:numPr>
        <w:spacing w:before="0" w:beforeAutospacing="0" w:after="0" w:afterAutospacing="0"/>
        <w:jc w:val="both"/>
        <w:rPr>
          <w:color w:val="0F1115"/>
          <w:sz w:val="22"/>
          <w:szCs w:val="22"/>
        </w:rPr>
      </w:pPr>
      <w:r w:rsidRPr="00770956">
        <w:rPr>
          <w:color w:val="0F1115"/>
          <w:sz w:val="22"/>
          <w:szCs w:val="22"/>
        </w:rPr>
        <w:t>Le système notifie automatiquement l'Assistante de Direction pour validation et affiche un popup de confirmation à l'avocat.</w:t>
      </w:r>
    </w:p>
    <w:p w14:paraId="1D71162B" w14:textId="2C4D027D"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39B8457D" w14:textId="77777777" w:rsidR="00BA062B" w:rsidRPr="00770956" w:rsidRDefault="00BA062B" w:rsidP="009720FF">
      <w:pPr>
        <w:pStyle w:val="ds-markdown-paragraph"/>
        <w:numPr>
          <w:ilvl w:val="0"/>
          <w:numId w:val="54"/>
        </w:numPr>
        <w:spacing w:before="0" w:beforeAutospacing="0"/>
        <w:jc w:val="both"/>
        <w:rPr>
          <w:color w:val="0F1115"/>
          <w:sz w:val="22"/>
          <w:szCs w:val="22"/>
        </w:rPr>
      </w:pPr>
      <w:r w:rsidRPr="00770956">
        <w:rPr>
          <w:b/>
          <w:bCs/>
          <w:color w:val="0F1115"/>
          <w:sz w:val="22"/>
          <w:szCs w:val="22"/>
        </w:rPr>
        <w:t>3-a Aucune audience trouvée</w:t>
      </w:r>
      <w:r w:rsidRPr="00770956">
        <w:rPr>
          <w:color w:val="0F1115"/>
          <w:sz w:val="22"/>
          <w:szCs w:val="22"/>
        </w:rPr>
        <w:t> : le système affiche un message « Aucune audience trouvée pour ce dossier ». Le cas d'utilisation se termine.</w:t>
      </w:r>
    </w:p>
    <w:p w14:paraId="6D4EA679" w14:textId="77777777" w:rsidR="00BA062B" w:rsidRPr="00770956" w:rsidRDefault="00BA062B" w:rsidP="009720FF">
      <w:pPr>
        <w:pStyle w:val="ds-markdown-paragraph"/>
        <w:numPr>
          <w:ilvl w:val="0"/>
          <w:numId w:val="54"/>
        </w:numPr>
        <w:spacing w:before="0" w:beforeAutospacing="0"/>
        <w:jc w:val="both"/>
        <w:rPr>
          <w:color w:val="0F1115"/>
          <w:sz w:val="22"/>
          <w:szCs w:val="22"/>
        </w:rPr>
      </w:pPr>
      <w:r w:rsidRPr="00770956">
        <w:rPr>
          <w:b/>
          <w:bCs/>
          <w:color w:val="0F1115"/>
          <w:sz w:val="22"/>
          <w:szCs w:val="22"/>
        </w:rPr>
        <w:t>5-a Annulation</w:t>
      </w:r>
      <w:r w:rsidRPr="00770956">
        <w:rPr>
          <w:color w:val="0F1115"/>
          <w:sz w:val="22"/>
          <w:szCs w:val="22"/>
        </w:rPr>
        <w:t> : l'avocat clique sur « Annuler ». Le système ferme le formulaire. Le cas d'utilisation se termine.</w:t>
      </w:r>
    </w:p>
    <w:p w14:paraId="21654F40" w14:textId="40E33AFD" w:rsidR="00BA062B" w:rsidRPr="00770956" w:rsidRDefault="00BA062B" w:rsidP="009720FF">
      <w:pPr>
        <w:pStyle w:val="ds-markdown-paragraph"/>
        <w:numPr>
          <w:ilvl w:val="0"/>
          <w:numId w:val="54"/>
        </w:numPr>
        <w:spacing w:before="0" w:beforeAutospacing="0" w:after="0" w:afterAutospacing="0"/>
        <w:jc w:val="both"/>
        <w:rPr>
          <w:color w:val="0F1115"/>
          <w:sz w:val="22"/>
          <w:szCs w:val="22"/>
        </w:rPr>
      </w:pPr>
      <w:r w:rsidRPr="00770956">
        <w:rPr>
          <w:b/>
          <w:bCs/>
          <w:color w:val="0F1115"/>
          <w:sz w:val="22"/>
          <w:szCs w:val="22"/>
        </w:rPr>
        <w:t>8-a Compte rendu manquant</w:t>
      </w:r>
      <w:r w:rsidRPr="00770956">
        <w:rPr>
          <w:color w:val="0F1115"/>
          <w:sz w:val="22"/>
          <w:szCs w:val="22"/>
        </w:rPr>
        <w:t> : le système affiche un message d'erreur « Veuillez charger le compte rendu ». L'avocat charge le fichier et clique à nouveau sur « Soumettre ». Le cas reprend à l'étape 8.</w:t>
      </w:r>
    </w:p>
    <w:p w14:paraId="166C2533" w14:textId="32AEA8C4"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compte rendu est au statut « Déposé ». L'Assistante de Direction est notifiée pour validation.</w:t>
      </w:r>
      <w:r w:rsidR="00BA062B" w:rsidRPr="00770956">
        <w:rPr>
          <w:color w:val="0F1115"/>
          <w:sz w:val="20"/>
          <w:szCs w:val="20"/>
          <w:shd w:val="clear" w:color="auto" w:fill="FFFFFF"/>
        </w:rPr>
        <w:t xml:space="preserve"> </w:t>
      </w:r>
      <w:r w:rsidR="00BA062B" w:rsidRPr="00770956">
        <w:rPr>
          <w:color w:val="0F1115"/>
          <w:sz w:val="22"/>
          <w:szCs w:val="22"/>
        </w:rPr>
        <w:t>Un popup de confirmation est affiché à l'avocat.</w:t>
      </w:r>
    </w:p>
    <w:p w14:paraId="4DDBC422" w14:textId="1F38901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RG-INT-09.</w:t>
      </w:r>
    </w:p>
    <w:p w14:paraId="658EB718" w14:textId="77777777" w:rsidR="00B8078A" w:rsidRPr="00770956" w:rsidRDefault="00B8078A">
      <w:pPr>
        <w:spacing w:after="120"/>
        <w:rPr>
          <w:sz w:val="22"/>
          <w:szCs w:val="22"/>
        </w:rPr>
      </w:pPr>
    </w:p>
    <w:p w14:paraId="2F130217" w14:textId="446F495E" w:rsidR="00B8078A" w:rsidRPr="00770956" w:rsidRDefault="00960BB6" w:rsidP="0068123C">
      <w:pPr>
        <w:pStyle w:val="Titre3"/>
        <w:rPr>
          <w:b/>
          <w:bCs/>
          <w:color w:val="385623" w:themeColor="accent6" w:themeShade="80"/>
          <w:sz w:val="22"/>
          <w:szCs w:val="22"/>
        </w:rPr>
      </w:pPr>
      <w:bookmarkStart w:id="43" w:name="_Toc240282096"/>
      <w:r w:rsidRPr="00770956">
        <w:rPr>
          <w:b/>
          <w:bCs/>
          <w:color w:val="385623" w:themeColor="accent6" w:themeShade="80"/>
          <w:sz w:val="22"/>
          <w:szCs w:val="22"/>
        </w:rPr>
        <w:t xml:space="preserve">4.2.10 </w:t>
      </w:r>
      <w:r w:rsidR="000F7A0F" w:rsidRPr="00770956">
        <w:rPr>
          <w:b/>
          <w:bCs/>
          <w:color w:val="385623" w:themeColor="accent6" w:themeShade="80"/>
          <w:sz w:val="22"/>
          <w:szCs w:val="22"/>
        </w:rPr>
        <w:t>UC-INT-10 - Valider un compte rendu d'audience</w:t>
      </w:r>
      <w:bookmarkEnd w:id="43"/>
    </w:p>
    <w:p w14:paraId="4885B9F9" w14:textId="77777777" w:rsidR="00053121" w:rsidRPr="00770956" w:rsidRDefault="00053121" w:rsidP="00053121">
      <w:pPr>
        <w:pStyle w:val="ds-markdown-paragraph"/>
        <w:shd w:val="clear" w:color="auto" w:fill="FFFFFF"/>
        <w:spacing w:before="0" w:beforeAutospacing="0" w:after="0" w:afterAutospacing="0"/>
        <w:jc w:val="both"/>
        <w:rPr>
          <w:rStyle w:val="lev"/>
          <w:color w:val="0F1115"/>
          <w:sz w:val="22"/>
          <w:szCs w:val="22"/>
        </w:rPr>
      </w:pPr>
    </w:p>
    <w:p w14:paraId="731BA9CC" w14:textId="14EA5D76"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l'Assistante de Direction de valider ou de rejeter un compte rendu d'audience déposé par un avocat</w:t>
      </w:r>
      <w:r w:rsidR="00BA062B" w:rsidRPr="00770956">
        <w:rPr>
          <w:color w:val="0F1115"/>
          <w:sz w:val="22"/>
          <w:szCs w:val="22"/>
        </w:rPr>
        <w:t>.</w:t>
      </w:r>
    </w:p>
    <w:p w14:paraId="074DFE82" w14:textId="48522208"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Assistante de Direction.</w:t>
      </w:r>
    </w:p>
    <w:p w14:paraId="56297D65" w14:textId="7EA9CB30"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Un compte rendu est au statut « Déposé ».</w:t>
      </w:r>
    </w:p>
    <w:p w14:paraId="10BC6010" w14:textId="3E142FC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0A12853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Le système affiche une notification à l'Assistante : « Nouveau compte rendu à valider ».</w:t>
      </w:r>
    </w:p>
    <w:p w14:paraId="038E451D"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clique sur la notification pour consulter le compte rendu.</w:t>
      </w:r>
    </w:p>
    <w:p w14:paraId="03FE15BF"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Le système affiche le compte rendu avec les informations de rattachement (dossier, audience).</w:t>
      </w:r>
    </w:p>
    <w:p w14:paraId="4594FA4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vérifie le rattachement et le contenu du compte rendu.</w:t>
      </w:r>
    </w:p>
    <w:p w14:paraId="7F536BD5"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L'Assistante clique sur le bouton « Valider » ou « Rejeter ».</w:t>
      </w:r>
    </w:p>
    <w:p w14:paraId="3E5CC0FE" w14:textId="77777777" w:rsidR="00BA062B" w:rsidRPr="00770956" w:rsidRDefault="00BA062B" w:rsidP="009720FF">
      <w:pPr>
        <w:pStyle w:val="ds-markdown-paragraph"/>
        <w:numPr>
          <w:ilvl w:val="0"/>
          <w:numId w:val="55"/>
        </w:numPr>
        <w:spacing w:before="0" w:beforeAutospacing="0"/>
        <w:jc w:val="both"/>
        <w:rPr>
          <w:color w:val="0F1115"/>
          <w:sz w:val="22"/>
          <w:szCs w:val="22"/>
        </w:rPr>
      </w:pPr>
      <w:r w:rsidRPr="00770956">
        <w:rPr>
          <w:color w:val="0F1115"/>
          <w:sz w:val="22"/>
          <w:szCs w:val="22"/>
        </w:rPr>
        <w:t>Si l'Assistante valide, le système rend le compte rendu consultable par tous les juristes du dossier et affiche un popup de confirmation.</w:t>
      </w:r>
    </w:p>
    <w:p w14:paraId="0764986F" w14:textId="77777777" w:rsidR="00BA062B" w:rsidRPr="00770956" w:rsidRDefault="00BA062B" w:rsidP="009720FF">
      <w:pPr>
        <w:pStyle w:val="ds-markdown-paragraph"/>
        <w:numPr>
          <w:ilvl w:val="0"/>
          <w:numId w:val="55"/>
        </w:numPr>
        <w:spacing w:before="0" w:beforeAutospacing="0" w:after="0" w:afterAutospacing="0"/>
        <w:jc w:val="both"/>
        <w:rPr>
          <w:color w:val="0F1115"/>
          <w:sz w:val="22"/>
          <w:szCs w:val="22"/>
        </w:rPr>
      </w:pPr>
      <w:r w:rsidRPr="00770956">
        <w:rPr>
          <w:color w:val="0F1115"/>
          <w:sz w:val="22"/>
          <w:szCs w:val="22"/>
        </w:rPr>
        <w:t>Si l'Assistante rejette, le système affiche un champ pour saisir le motif de rejet. L'Assistante le saisit. Le système renvoie le compte rendu à l'avocat avec le motif et affiche un popup de confirmation.</w:t>
      </w:r>
    </w:p>
    <w:p w14:paraId="5DCDFDF5" w14:textId="4B0A483F"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0CF2A5FC" w14:textId="0F32DFB9" w:rsidR="00BA062B" w:rsidRPr="00770956" w:rsidRDefault="00BA062B" w:rsidP="009720FF">
      <w:pPr>
        <w:pStyle w:val="ds-markdown-paragraph"/>
        <w:numPr>
          <w:ilvl w:val="0"/>
          <w:numId w:val="15"/>
        </w:numPr>
        <w:spacing w:before="0" w:beforeAutospacing="0"/>
        <w:jc w:val="both"/>
        <w:rPr>
          <w:color w:val="0F1115"/>
          <w:sz w:val="22"/>
          <w:szCs w:val="22"/>
        </w:rPr>
      </w:pPr>
      <w:r w:rsidRPr="00770956">
        <w:rPr>
          <w:b/>
          <w:bCs/>
          <w:color w:val="0F1115"/>
          <w:sz w:val="22"/>
          <w:szCs w:val="22"/>
        </w:rPr>
        <w:t>1-a Aucun compte rendu en attente</w:t>
      </w:r>
      <w:r w:rsidRPr="00770956">
        <w:rPr>
          <w:color w:val="0F1115"/>
          <w:sz w:val="22"/>
          <w:szCs w:val="22"/>
        </w:rPr>
        <w:t> : le système affiche un message « Aucun compte rendu en attente de validation ». Le cas d'utilisation se termine.</w:t>
      </w:r>
    </w:p>
    <w:p w14:paraId="4294781F" w14:textId="0BBDF594" w:rsidR="00053121" w:rsidRPr="00770956" w:rsidRDefault="00BA062B" w:rsidP="009720FF">
      <w:pPr>
        <w:pStyle w:val="ds-markdown-paragraph"/>
        <w:numPr>
          <w:ilvl w:val="0"/>
          <w:numId w:val="15"/>
        </w:numPr>
        <w:spacing w:before="0" w:beforeAutospacing="0"/>
        <w:jc w:val="both"/>
        <w:rPr>
          <w:color w:val="0F1115"/>
          <w:sz w:val="22"/>
          <w:szCs w:val="22"/>
        </w:rPr>
      </w:pPr>
      <w:r w:rsidRPr="00770956">
        <w:rPr>
          <w:b/>
          <w:bCs/>
          <w:color w:val="0F1115"/>
          <w:sz w:val="22"/>
          <w:szCs w:val="22"/>
        </w:rPr>
        <w:t>5-a Rejet</w:t>
      </w:r>
      <w:r w:rsidRPr="00770956">
        <w:rPr>
          <w:color w:val="0F1115"/>
          <w:sz w:val="22"/>
          <w:szCs w:val="22"/>
        </w:rPr>
        <w:t> : l'Assistante rejette le compte rendu avec motif. Le système le renvoie à l'avocat et notifie ce dernier. Le compte rendu n'est pas consultable. Un popup de confirmation est affiché à l'Assistante. Le cas d'utilisation se termine.</w:t>
      </w:r>
    </w:p>
    <w:p w14:paraId="54D1081D" w14:textId="237FAF7E"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Si validé, le compte rendu est consultable par tous les juristes du dossier. Si rejeté, il est renvoyé à l'avocat avec motif.</w:t>
      </w:r>
      <w:r w:rsidR="008456A3" w:rsidRPr="00770956">
        <w:rPr>
          <w:color w:val="0F1115"/>
          <w:sz w:val="22"/>
          <w:szCs w:val="22"/>
        </w:rPr>
        <w:t xml:space="preserve"> Un popup de confirmation est affiché à l'Assistante.</w:t>
      </w:r>
    </w:p>
    <w:p w14:paraId="72312BFB" w14:textId="6ECCABAB" w:rsidR="00053121" w:rsidRPr="00770956" w:rsidRDefault="00053121" w:rsidP="00053121">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RG-INT-10, RG-INT-06.</w:t>
      </w:r>
    </w:p>
    <w:p w14:paraId="50BAB924" w14:textId="77777777" w:rsidR="00605C46" w:rsidRPr="00770956" w:rsidRDefault="00605C46" w:rsidP="00AD23BE">
      <w:pPr>
        <w:rPr>
          <w:b/>
          <w:bCs/>
          <w:color w:val="385623" w:themeColor="accent6" w:themeShade="80"/>
          <w:sz w:val="24"/>
          <w:szCs w:val="24"/>
        </w:rPr>
      </w:pPr>
    </w:p>
    <w:p w14:paraId="013BBB09" w14:textId="267C595F" w:rsidR="00B8078A" w:rsidRPr="00770956" w:rsidRDefault="00960BB6" w:rsidP="002860F2">
      <w:pPr>
        <w:pStyle w:val="Titre2"/>
        <w:rPr>
          <w:b/>
          <w:bCs/>
          <w:color w:val="385623" w:themeColor="accent6" w:themeShade="80"/>
          <w:sz w:val="24"/>
          <w:szCs w:val="24"/>
        </w:rPr>
      </w:pPr>
      <w:bookmarkStart w:id="44" w:name="_Toc240282097"/>
      <w:r w:rsidRPr="00770956">
        <w:rPr>
          <w:b/>
          <w:bCs/>
          <w:color w:val="385623" w:themeColor="accent6" w:themeShade="80"/>
          <w:sz w:val="24"/>
          <w:szCs w:val="24"/>
        </w:rPr>
        <w:t xml:space="preserve">4.3 </w:t>
      </w:r>
      <w:r w:rsidR="000F7A0F" w:rsidRPr="00770956">
        <w:rPr>
          <w:b/>
          <w:bCs/>
          <w:color w:val="385623" w:themeColor="accent6" w:themeShade="80"/>
          <w:sz w:val="24"/>
          <w:szCs w:val="24"/>
        </w:rPr>
        <w:t>Gestion documentaire et Alertes</w:t>
      </w:r>
      <w:bookmarkEnd w:id="44"/>
    </w:p>
    <w:p w14:paraId="06542C5E" w14:textId="77777777" w:rsidR="00AF2FEE" w:rsidRPr="00770956" w:rsidRDefault="00AF2FEE" w:rsidP="00AD23BE">
      <w:pPr>
        <w:rPr>
          <w:b/>
          <w:bCs/>
          <w:color w:val="385623" w:themeColor="accent6" w:themeShade="80"/>
          <w:sz w:val="24"/>
          <w:szCs w:val="24"/>
        </w:rPr>
      </w:pPr>
    </w:p>
    <w:p w14:paraId="6B82EA0F" w14:textId="594DE3D1" w:rsidR="00B8078A" w:rsidRPr="00770956" w:rsidRDefault="00960BB6" w:rsidP="0068123C">
      <w:pPr>
        <w:pStyle w:val="Titre3"/>
        <w:rPr>
          <w:b/>
          <w:bCs/>
        </w:rPr>
      </w:pPr>
      <w:bookmarkStart w:id="45" w:name="_Toc240282098"/>
      <w:r w:rsidRPr="00770956">
        <w:rPr>
          <w:b/>
          <w:bCs/>
          <w:color w:val="385623" w:themeColor="accent6" w:themeShade="80"/>
          <w:sz w:val="22"/>
          <w:szCs w:val="22"/>
        </w:rPr>
        <w:t xml:space="preserve">4.3.1 </w:t>
      </w:r>
      <w:r w:rsidR="000F7A0F" w:rsidRPr="00770956">
        <w:rPr>
          <w:b/>
          <w:bCs/>
          <w:color w:val="385623" w:themeColor="accent6" w:themeShade="80"/>
          <w:sz w:val="22"/>
          <w:szCs w:val="22"/>
        </w:rPr>
        <w:t>UC-GED-01 - Charger un document</w:t>
      </w:r>
      <w:bookmarkEnd w:id="45"/>
    </w:p>
    <w:p w14:paraId="3443AB5D"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001A7451" w14:textId="614E554D"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utilisateur habilité de charger un document dans la GED</w:t>
      </w:r>
      <w:r w:rsidR="009E36E5" w:rsidRPr="00770956">
        <w:rPr>
          <w:color w:val="0F1115"/>
          <w:sz w:val="22"/>
          <w:szCs w:val="22"/>
        </w:rPr>
        <w:t>.</w:t>
      </w:r>
    </w:p>
    <w:p w14:paraId="11ED0399" w14:textId="6968557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Pr="00770956">
        <w:rPr>
          <w:color w:val="0F1115"/>
          <w:sz w:val="22"/>
          <w:szCs w:val="22"/>
        </w:rPr>
        <w:t> : Juriste, Assistante de Direction, Supérieur hiérarchique, Directeur Juridique, Directeur Juridique Adjoint.</w:t>
      </w:r>
    </w:p>
    <w:p w14:paraId="4CAFB297" w14:textId="7AB2E03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xml:space="preserve"> : </w:t>
      </w:r>
      <w:r w:rsidR="009E36E5" w:rsidRPr="00770956">
        <w:rPr>
          <w:color w:val="0F1115"/>
          <w:sz w:val="22"/>
          <w:szCs w:val="22"/>
        </w:rPr>
        <w:t>Le dossier existe. L'utilisateur est authentifié et dispose des droits de chargement.</w:t>
      </w:r>
    </w:p>
    <w:p w14:paraId="0B6320EF" w14:textId="7679DBC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A5A0AAF"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ouvre le dossier concerné.</w:t>
      </w:r>
    </w:p>
    <w:p w14:paraId="5B589B43"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affiche la fiche du dossier.</w:t>
      </w:r>
    </w:p>
    <w:p w14:paraId="71494250"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clique sur le bouton « Charger un document ».</w:t>
      </w:r>
    </w:p>
    <w:p w14:paraId="2281E343"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affiche le formulaire de chargement.</w:t>
      </w:r>
    </w:p>
    <w:p w14:paraId="6BF83FE7"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sélectionne le fichier à charger.</w:t>
      </w:r>
    </w:p>
    <w:p w14:paraId="2DB87475"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L'utilisateur clique sur le bouton « Valider ».</w:t>
      </w:r>
    </w:p>
    <w:p w14:paraId="185889F1" w14:textId="77777777" w:rsidR="009E36E5" w:rsidRPr="00770956" w:rsidRDefault="009E36E5" w:rsidP="009720FF">
      <w:pPr>
        <w:pStyle w:val="ds-markdown-paragraph"/>
        <w:numPr>
          <w:ilvl w:val="0"/>
          <w:numId w:val="56"/>
        </w:numPr>
        <w:spacing w:before="0" w:beforeAutospacing="0"/>
        <w:jc w:val="both"/>
        <w:rPr>
          <w:color w:val="0F1115"/>
          <w:sz w:val="22"/>
          <w:szCs w:val="22"/>
        </w:rPr>
      </w:pPr>
      <w:r w:rsidRPr="00770956">
        <w:rPr>
          <w:color w:val="0F1115"/>
          <w:sz w:val="22"/>
          <w:szCs w:val="22"/>
        </w:rPr>
        <w:t>Le système vérifie le format et le poids du fichier.</w:t>
      </w:r>
    </w:p>
    <w:p w14:paraId="17B0A970" w14:textId="77777777" w:rsidR="009E36E5" w:rsidRPr="00770956" w:rsidRDefault="009E36E5" w:rsidP="009720FF">
      <w:pPr>
        <w:pStyle w:val="ds-markdown-paragraph"/>
        <w:numPr>
          <w:ilvl w:val="0"/>
          <w:numId w:val="56"/>
        </w:numPr>
        <w:spacing w:before="0" w:beforeAutospacing="0" w:after="0" w:afterAutospacing="0"/>
        <w:jc w:val="both"/>
        <w:rPr>
          <w:color w:val="0F1115"/>
          <w:sz w:val="22"/>
          <w:szCs w:val="22"/>
        </w:rPr>
      </w:pPr>
      <w:r w:rsidRPr="00770956">
        <w:rPr>
          <w:color w:val="0F1115"/>
          <w:sz w:val="22"/>
          <w:szCs w:val="22"/>
        </w:rPr>
        <w:t>Le système enregistre le document, le rattache au dossier, notifie le juriste coté au dossier, et affiche un popup de confirmation.</w:t>
      </w:r>
    </w:p>
    <w:p w14:paraId="1BE38772" w14:textId="1CEB225C"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2078E025" w14:textId="3D2F53FC" w:rsidR="009E36E5" w:rsidRPr="00770956" w:rsidRDefault="009E36E5" w:rsidP="009720FF">
      <w:pPr>
        <w:pStyle w:val="ds-markdown-paragraph"/>
        <w:numPr>
          <w:ilvl w:val="0"/>
          <w:numId w:val="16"/>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l'utilisateur clique sur « Annuler ». Le système ferme le formulaire et revient au dossier. Le cas d'utilisation se termine.</w:t>
      </w:r>
    </w:p>
    <w:p w14:paraId="583BB027" w14:textId="77777777" w:rsidR="009E36E5" w:rsidRPr="00770956" w:rsidRDefault="009E36E5" w:rsidP="009720FF">
      <w:pPr>
        <w:pStyle w:val="ds-markdown-paragraph"/>
        <w:numPr>
          <w:ilvl w:val="0"/>
          <w:numId w:val="16"/>
        </w:numPr>
        <w:spacing w:before="0" w:beforeAutospacing="0"/>
        <w:jc w:val="both"/>
        <w:rPr>
          <w:color w:val="0F1115"/>
          <w:sz w:val="22"/>
          <w:szCs w:val="22"/>
        </w:rPr>
      </w:pPr>
      <w:r w:rsidRPr="00770956">
        <w:rPr>
          <w:b/>
          <w:bCs/>
          <w:color w:val="0F1115"/>
          <w:sz w:val="22"/>
          <w:szCs w:val="22"/>
        </w:rPr>
        <w:t>7-a Format ou poids non conforme</w:t>
      </w:r>
      <w:r w:rsidRPr="00770956">
        <w:rPr>
          <w:color w:val="0F1115"/>
          <w:sz w:val="22"/>
          <w:szCs w:val="22"/>
        </w:rPr>
        <w:t> : le système affiche un message d'erreur explicite (format accepté : PDF, image, texte, Excel ; poids max : 10 Mo). L'utilisateur sélectionne un autre fichier. Le cas reprend à l'étape 6.</w:t>
      </w:r>
    </w:p>
    <w:p w14:paraId="02CFF0F7" w14:textId="04E1A84E" w:rsidR="00AF2FEE" w:rsidRPr="00770956" w:rsidRDefault="00AF2FEE" w:rsidP="009720FF">
      <w:pPr>
        <w:pStyle w:val="ds-markdown-paragraph"/>
        <w:numPr>
          <w:ilvl w:val="0"/>
          <w:numId w:val="16"/>
        </w:numPr>
        <w:shd w:val="clear" w:color="auto" w:fill="FFFFFF"/>
        <w:spacing w:before="0" w:beforeAutospacing="0" w:after="0" w:afterAutospacing="0"/>
        <w:jc w:val="both"/>
        <w:rPr>
          <w:color w:val="0F1115"/>
          <w:sz w:val="22"/>
          <w:szCs w:val="22"/>
        </w:rPr>
      </w:pPr>
    </w:p>
    <w:p w14:paraId="7E5BF151" w14:textId="06BC465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document est disponible dans la GED, rattaché au dossier. Le juriste coté au dossier est notifié.</w:t>
      </w:r>
      <w:r w:rsidR="009E36E5" w:rsidRPr="00770956">
        <w:rPr>
          <w:color w:val="0F1115"/>
          <w:sz w:val="22"/>
          <w:szCs w:val="22"/>
        </w:rPr>
        <w:t xml:space="preserve"> Un popup de confirmation est affiché à l'utilisateur. </w:t>
      </w:r>
    </w:p>
    <w:p w14:paraId="2845BC79" w14:textId="350F118C" w:rsidR="00AF2FEE" w:rsidRPr="00770956" w:rsidRDefault="00AF2FEE" w:rsidP="00AF2FEE">
      <w:pPr>
        <w:pStyle w:val="ds-markdown-paragraph"/>
        <w:shd w:val="clear" w:color="auto" w:fill="FFFFFF"/>
        <w:spacing w:before="0" w:beforeAutospacing="0" w:after="0" w:afterAutospacing="0"/>
        <w:jc w:val="both"/>
        <w:rPr>
          <w:color w:val="0F1115"/>
          <w:sz w:val="22"/>
          <w:szCs w:val="22"/>
          <w:lang w:val="en-US"/>
        </w:rPr>
      </w:pPr>
      <w:proofErr w:type="spellStart"/>
      <w:r w:rsidRPr="00770956">
        <w:rPr>
          <w:rStyle w:val="lev"/>
          <w:color w:val="0F1115"/>
          <w:sz w:val="22"/>
          <w:szCs w:val="22"/>
          <w:lang w:val="en-US"/>
        </w:rPr>
        <w:t>Règles</w:t>
      </w:r>
      <w:proofErr w:type="spellEnd"/>
      <w:r w:rsidRPr="00770956">
        <w:rPr>
          <w:rStyle w:val="lev"/>
          <w:color w:val="0F1115"/>
          <w:sz w:val="22"/>
          <w:szCs w:val="22"/>
          <w:lang w:val="en-US"/>
        </w:rPr>
        <w:t xml:space="preserve"> </w:t>
      </w:r>
      <w:proofErr w:type="spellStart"/>
      <w:r w:rsidR="001C2D03" w:rsidRPr="00770956">
        <w:rPr>
          <w:rStyle w:val="lev"/>
          <w:color w:val="0F1115"/>
          <w:sz w:val="22"/>
          <w:szCs w:val="22"/>
          <w:lang w:val="en-US"/>
        </w:rPr>
        <w:t>associées</w:t>
      </w:r>
      <w:proofErr w:type="spellEnd"/>
      <w:r w:rsidR="001C2D03" w:rsidRPr="00770956">
        <w:rPr>
          <w:color w:val="0F1115"/>
          <w:sz w:val="22"/>
          <w:szCs w:val="22"/>
          <w:lang w:val="en-US"/>
        </w:rPr>
        <w:t>:</w:t>
      </w:r>
      <w:r w:rsidRPr="00770956">
        <w:rPr>
          <w:color w:val="0F1115"/>
          <w:sz w:val="22"/>
          <w:szCs w:val="22"/>
          <w:lang w:val="en-US"/>
        </w:rPr>
        <w:t xml:space="preserve"> RG-GED-01, RG-GED-02, RG-GED-04, RG-GED-06, RG-GED-08.</w:t>
      </w:r>
    </w:p>
    <w:p w14:paraId="5C9E05CD" w14:textId="77777777" w:rsidR="00B0258A" w:rsidRPr="00770956" w:rsidRDefault="00B0258A" w:rsidP="00B0258A">
      <w:pPr>
        <w:rPr>
          <w:b/>
          <w:bCs/>
          <w:sz w:val="22"/>
          <w:szCs w:val="22"/>
          <w:lang w:val="en-US"/>
        </w:rPr>
      </w:pPr>
    </w:p>
    <w:p w14:paraId="6305019C" w14:textId="37E62621" w:rsidR="00B8078A" w:rsidRPr="00770956" w:rsidRDefault="00960BB6" w:rsidP="0068123C">
      <w:pPr>
        <w:pStyle w:val="Titre3"/>
        <w:rPr>
          <w:b/>
          <w:bCs/>
          <w:color w:val="385623" w:themeColor="accent6" w:themeShade="80"/>
          <w:sz w:val="22"/>
          <w:szCs w:val="22"/>
        </w:rPr>
      </w:pPr>
      <w:bookmarkStart w:id="46" w:name="_Toc240282099"/>
      <w:r w:rsidRPr="00770956">
        <w:rPr>
          <w:b/>
          <w:bCs/>
          <w:color w:val="385623" w:themeColor="accent6" w:themeShade="80"/>
          <w:sz w:val="22"/>
          <w:szCs w:val="22"/>
        </w:rPr>
        <w:t xml:space="preserve">4.3.2 </w:t>
      </w:r>
      <w:r w:rsidR="000F7A0F" w:rsidRPr="00770956">
        <w:rPr>
          <w:b/>
          <w:bCs/>
          <w:color w:val="385623" w:themeColor="accent6" w:themeShade="80"/>
          <w:sz w:val="22"/>
          <w:szCs w:val="22"/>
        </w:rPr>
        <w:t>UC-GED-02 - Consulter un document</w:t>
      </w:r>
      <w:bookmarkEnd w:id="46"/>
    </w:p>
    <w:p w14:paraId="5FADE278"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719941DB" w14:textId="6D1F791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de consulter les documents associés à un dossier.</w:t>
      </w:r>
    </w:p>
    <w:p w14:paraId="1F80689E" w14:textId="01F85E5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1C3A4B32" w14:textId="7B1D2E9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3636FD2" w14:textId="3B666B8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8C576AD"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juriste sélectionne le dossier concerné.</w:t>
      </w:r>
    </w:p>
    <w:p w14:paraId="6A6684D7"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système affiche la liste des documents associés au dossier.</w:t>
      </w:r>
    </w:p>
    <w:p w14:paraId="7A031C92" w14:textId="485FBAEF"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 xml:space="preserve">Le juriste </w:t>
      </w:r>
      <w:r w:rsidR="009E36E5" w:rsidRPr="00770956">
        <w:rPr>
          <w:color w:val="0F1115"/>
          <w:sz w:val="22"/>
          <w:szCs w:val="22"/>
        </w:rPr>
        <w:t>clique sur</w:t>
      </w:r>
      <w:r w:rsidRPr="00770956">
        <w:rPr>
          <w:color w:val="0F1115"/>
          <w:sz w:val="22"/>
          <w:szCs w:val="22"/>
        </w:rPr>
        <w:t xml:space="preserve"> le document qu'il souhaite consulter.</w:t>
      </w:r>
    </w:p>
    <w:p w14:paraId="646BFF87" w14:textId="77777777" w:rsidR="00AF2FEE" w:rsidRPr="00770956"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770956">
        <w:rPr>
          <w:color w:val="0F1115"/>
          <w:sz w:val="22"/>
          <w:szCs w:val="22"/>
        </w:rPr>
        <w:t>Le système affiche le document.</w:t>
      </w:r>
    </w:p>
    <w:p w14:paraId="1E36CCDD" w14:textId="781BC0F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375E0690" w14:textId="192D531D"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2D2E98B5" w14:textId="388FEE91"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RG-GED-03.</w:t>
      </w:r>
    </w:p>
    <w:p w14:paraId="50D9310D" w14:textId="77777777" w:rsidR="0008338A" w:rsidRPr="00770956" w:rsidRDefault="0008338A" w:rsidP="00B0258A">
      <w:pPr>
        <w:rPr>
          <w:b/>
          <w:bCs/>
          <w:color w:val="385623" w:themeColor="accent6" w:themeShade="80"/>
          <w:sz w:val="22"/>
          <w:szCs w:val="22"/>
        </w:rPr>
      </w:pPr>
    </w:p>
    <w:p w14:paraId="1F159661" w14:textId="13B719AA" w:rsidR="00B8078A" w:rsidRPr="00770956" w:rsidRDefault="00960BB6" w:rsidP="0068123C">
      <w:pPr>
        <w:pStyle w:val="Titre3"/>
        <w:rPr>
          <w:b/>
          <w:bCs/>
          <w:color w:val="385623" w:themeColor="accent6" w:themeShade="80"/>
          <w:sz w:val="22"/>
          <w:szCs w:val="22"/>
        </w:rPr>
      </w:pPr>
      <w:bookmarkStart w:id="47" w:name="_Toc240282100"/>
      <w:r w:rsidRPr="00770956">
        <w:rPr>
          <w:b/>
          <w:bCs/>
          <w:color w:val="385623" w:themeColor="accent6" w:themeShade="80"/>
          <w:sz w:val="22"/>
          <w:szCs w:val="22"/>
        </w:rPr>
        <w:t xml:space="preserve">4.3.3 </w:t>
      </w:r>
      <w:r w:rsidR="000F7A0F" w:rsidRPr="00770956">
        <w:rPr>
          <w:b/>
          <w:bCs/>
          <w:color w:val="385623" w:themeColor="accent6" w:themeShade="80"/>
          <w:sz w:val="22"/>
          <w:szCs w:val="22"/>
        </w:rPr>
        <w:t>UC-GED-03 - Supprimer un document</w:t>
      </w:r>
      <w:bookmarkEnd w:id="47"/>
    </w:p>
    <w:p w14:paraId="51CC4793"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5A7E9F67" w14:textId="29DED97C"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9E36E5" w:rsidRPr="00770956">
        <w:rPr>
          <w:color w:val="0F1115"/>
          <w:sz w:val="22"/>
          <w:szCs w:val="22"/>
        </w:rPr>
        <w:t>Permettre la suppression d'un document, avec approbation préalable du Directeur Juridique ou du Directeur Juridique Adjoint si le demandeur est un juriste.</w:t>
      </w:r>
    </w:p>
    <w:p w14:paraId="46B626B5" w14:textId="7EA5A33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xml:space="preserve"> : </w:t>
      </w:r>
      <w:r w:rsidR="009E36E5" w:rsidRPr="00770956">
        <w:rPr>
          <w:color w:val="0F1115"/>
          <w:sz w:val="22"/>
          <w:szCs w:val="22"/>
        </w:rPr>
        <w:t>Juriste (auteur du chargement), Directeur Juridique, Directeur Juridique Adjoint.</w:t>
      </w:r>
    </w:p>
    <w:p w14:paraId="54F7C3FF" w14:textId="31A48D3E"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document existe.</w:t>
      </w:r>
    </w:p>
    <w:p w14:paraId="4026EA19" w14:textId="7777777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p>
    <w:p w14:paraId="06EE4743"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ouvre le dossier concerné.</w:t>
      </w:r>
    </w:p>
    <w:p w14:paraId="7E308058"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la fiche du dossier avec la liste des documents.</w:t>
      </w:r>
    </w:p>
    <w:p w14:paraId="25B8BA37"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clique sur le document à supprimer.</w:t>
      </w:r>
    </w:p>
    <w:p w14:paraId="3ACC8867"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les détails du document.</w:t>
      </w:r>
    </w:p>
    <w:p w14:paraId="5399A8A4"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juriste clique sur le bouton « Demander la suppression ».</w:t>
      </w:r>
    </w:p>
    <w:p w14:paraId="48E77185"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enregistre la demande et notifie le Directeur Juridique et le Directeur Juridique Adjoint.</w:t>
      </w:r>
    </w:p>
    <w:p w14:paraId="71FAE244"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Directeur Juridique ou le Directeur Juridique Adjoint clique sur la notification pour consulter la demande.</w:t>
      </w:r>
    </w:p>
    <w:p w14:paraId="40C73A92"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système affiche la demande avec les informations du document et du dossier.</w:t>
      </w:r>
    </w:p>
    <w:p w14:paraId="361ED439" w14:textId="77777777" w:rsidR="009E36E5" w:rsidRPr="00770956" w:rsidRDefault="009E36E5" w:rsidP="009720FF">
      <w:pPr>
        <w:pStyle w:val="ds-markdown-paragraph"/>
        <w:numPr>
          <w:ilvl w:val="0"/>
          <w:numId w:val="57"/>
        </w:numPr>
        <w:spacing w:before="0" w:beforeAutospacing="0"/>
        <w:jc w:val="both"/>
        <w:rPr>
          <w:color w:val="0F1115"/>
          <w:sz w:val="22"/>
          <w:szCs w:val="22"/>
        </w:rPr>
      </w:pPr>
      <w:r w:rsidRPr="00770956">
        <w:rPr>
          <w:color w:val="0F1115"/>
          <w:sz w:val="22"/>
          <w:szCs w:val="22"/>
        </w:rPr>
        <w:t>Le Directeur Juridique ou le Directeur Juridique Adjoint clique sur le bouton « Approuver » ou « Rejeter ».</w:t>
      </w:r>
    </w:p>
    <w:p w14:paraId="57C058BC" w14:textId="5C99FAE1" w:rsidR="009E36E5" w:rsidRPr="00770956" w:rsidRDefault="004971B7" w:rsidP="009720FF">
      <w:pPr>
        <w:pStyle w:val="ds-markdown-paragraph"/>
        <w:numPr>
          <w:ilvl w:val="0"/>
          <w:numId w:val="57"/>
        </w:numPr>
        <w:spacing w:before="0" w:beforeAutospacing="0" w:after="0" w:afterAutospacing="0"/>
        <w:jc w:val="both"/>
        <w:rPr>
          <w:color w:val="0F1115"/>
          <w:sz w:val="22"/>
          <w:szCs w:val="22"/>
        </w:rPr>
      </w:pPr>
      <w:r w:rsidRPr="00770956">
        <w:rPr>
          <w:color w:val="0F1115"/>
          <w:sz w:val="22"/>
          <w:szCs w:val="22"/>
        </w:rPr>
        <w:t xml:space="preserve">Une fois </w:t>
      </w:r>
      <w:r w:rsidR="009E36E5" w:rsidRPr="00770956">
        <w:rPr>
          <w:color w:val="0F1115"/>
          <w:sz w:val="22"/>
          <w:szCs w:val="22"/>
        </w:rPr>
        <w:t>approuvée, le système supprime le document, notifie le juriste de la suppression, et affiche un popup de confirmation au validateur.</w:t>
      </w:r>
    </w:p>
    <w:p w14:paraId="2B76D137" w14:textId="7777777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Scénarios alternatifs</w:t>
      </w:r>
    </w:p>
    <w:p w14:paraId="45D4D004" w14:textId="000A79A2" w:rsidR="004971B7" w:rsidRPr="00770956" w:rsidRDefault="004971B7" w:rsidP="009720FF">
      <w:pPr>
        <w:pStyle w:val="ds-markdown-paragraph"/>
        <w:numPr>
          <w:ilvl w:val="0"/>
          <w:numId w:val="18"/>
        </w:numPr>
        <w:spacing w:before="0" w:beforeAutospacing="0"/>
        <w:jc w:val="both"/>
        <w:rPr>
          <w:color w:val="0F1115"/>
          <w:sz w:val="22"/>
          <w:szCs w:val="22"/>
        </w:rPr>
      </w:pPr>
      <w:r w:rsidRPr="00770956">
        <w:rPr>
          <w:b/>
          <w:bCs/>
          <w:color w:val="0F1115"/>
          <w:sz w:val="22"/>
          <w:szCs w:val="22"/>
        </w:rPr>
        <w:t>1-a L'utilisateur est le Directeur Juridique ou le Directeur Juridique Adjoint</w:t>
      </w:r>
      <w:r w:rsidRPr="00770956">
        <w:rPr>
          <w:color w:val="0F1115"/>
          <w:sz w:val="22"/>
          <w:szCs w:val="22"/>
        </w:rPr>
        <w:t> : la suppression est immédiate, sans demande préalable. Le système supprime le document directement et affiche un popup de confirmation. Le cas d'utilisation se termine.</w:t>
      </w:r>
    </w:p>
    <w:p w14:paraId="103D1055" w14:textId="77777777" w:rsidR="004971B7" w:rsidRPr="00770956" w:rsidRDefault="004971B7" w:rsidP="009720FF">
      <w:pPr>
        <w:pStyle w:val="ds-markdown-paragraph"/>
        <w:numPr>
          <w:ilvl w:val="0"/>
          <w:numId w:val="18"/>
        </w:numPr>
        <w:spacing w:before="0" w:beforeAutospacing="0"/>
        <w:jc w:val="both"/>
        <w:rPr>
          <w:color w:val="0F1115"/>
          <w:sz w:val="22"/>
          <w:szCs w:val="22"/>
        </w:rPr>
      </w:pPr>
      <w:r w:rsidRPr="00770956">
        <w:rPr>
          <w:b/>
          <w:bCs/>
          <w:color w:val="0F1115"/>
          <w:sz w:val="22"/>
          <w:szCs w:val="22"/>
        </w:rPr>
        <w:t>6-a Demande non traitée sous 72 heures</w:t>
      </w:r>
      <w:r w:rsidRPr="00770956">
        <w:rPr>
          <w:color w:val="0F1115"/>
          <w:sz w:val="22"/>
          <w:szCs w:val="22"/>
        </w:rPr>
        <w:t> : le système envoie automatiquement un rappel aux DJ/DJA. Le flux se poursuit jusqu'à une décision.</w:t>
      </w:r>
    </w:p>
    <w:p w14:paraId="0844FED4" w14:textId="4A78315C" w:rsidR="00AF2FEE" w:rsidRPr="00770956" w:rsidRDefault="004971B7" w:rsidP="009720FF">
      <w:pPr>
        <w:pStyle w:val="ds-markdown-paragraph"/>
        <w:numPr>
          <w:ilvl w:val="0"/>
          <w:numId w:val="18"/>
        </w:numPr>
        <w:spacing w:before="0" w:beforeAutospacing="0" w:after="0" w:afterAutospacing="0"/>
        <w:jc w:val="both"/>
        <w:rPr>
          <w:color w:val="0F1115"/>
          <w:sz w:val="22"/>
          <w:szCs w:val="22"/>
        </w:rPr>
      </w:pPr>
      <w:r w:rsidRPr="00770956">
        <w:rPr>
          <w:b/>
          <w:bCs/>
          <w:color w:val="0F1115"/>
          <w:sz w:val="22"/>
          <w:szCs w:val="22"/>
        </w:rPr>
        <w:t>9-a Rejet</w:t>
      </w:r>
      <w:r w:rsidRPr="00770956">
        <w:rPr>
          <w:color w:val="0F1115"/>
          <w:sz w:val="22"/>
          <w:szCs w:val="22"/>
        </w:rPr>
        <w:t> : le validateur saisit un motif de rejet. Le système notifie le juriste du rejet avec le motif. La suppression est annulée. Le cas d'utilisation se termine.</w:t>
      </w:r>
    </w:p>
    <w:p w14:paraId="59F0C84E" w14:textId="295648C4"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xml:space="preserve"> : </w:t>
      </w:r>
      <w:r w:rsidR="004971B7" w:rsidRPr="00770956">
        <w:rPr>
          <w:color w:val="0F1115"/>
          <w:sz w:val="22"/>
          <w:szCs w:val="22"/>
        </w:rPr>
        <w:t xml:space="preserve">Le document est supprimé uniquement après approbation du DJ ou DJA (sauf si l'initiateur est le DJ ou DJA). Une trace de la demande et de la décision est conservée dans l'historique. Un popup de confirmation est affiché.  </w:t>
      </w:r>
    </w:p>
    <w:p w14:paraId="05414882" w14:textId="6E39E56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RG-GED-05</w:t>
      </w:r>
      <w:r w:rsidR="004971B7" w:rsidRPr="00770956">
        <w:rPr>
          <w:color w:val="0F1115"/>
          <w:sz w:val="22"/>
          <w:szCs w:val="22"/>
        </w:rPr>
        <w:t>, RG-GED-09.</w:t>
      </w:r>
    </w:p>
    <w:p w14:paraId="56F5B4E6" w14:textId="77777777" w:rsidR="00AF2FEE" w:rsidRPr="00770956" w:rsidRDefault="00AF2FEE" w:rsidP="00B0258A">
      <w:pPr>
        <w:rPr>
          <w:b/>
          <w:bCs/>
          <w:color w:val="385623" w:themeColor="accent6" w:themeShade="80"/>
          <w:sz w:val="32"/>
          <w:szCs w:val="32"/>
        </w:rPr>
      </w:pPr>
    </w:p>
    <w:p w14:paraId="50CB875E" w14:textId="7A622E11" w:rsidR="00B8078A" w:rsidRPr="00770956" w:rsidRDefault="00960BB6" w:rsidP="0068123C">
      <w:pPr>
        <w:pStyle w:val="Titre3"/>
        <w:rPr>
          <w:b/>
          <w:bCs/>
        </w:rPr>
      </w:pPr>
      <w:bookmarkStart w:id="48" w:name="_Toc240282101"/>
      <w:r w:rsidRPr="00770956">
        <w:rPr>
          <w:b/>
          <w:bCs/>
          <w:color w:val="385623" w:themeColor="accent6" w:themeShade="80"/>
          <w:sz w:val="22"/>
          <w:szCs w:val="22"/>
        </w:rPr>
        <w:t xml:space="preserve">4.3.4 </w:t>
      </w:r>
      <w:r w:rsidR="000F7A0F" w:rsidRPr="00770956">
        <w:rPr>
          <w:b/>
          <w:bCs/>
          <w:color w:val="385623" w:themeColor="accent6" w:themeShade="80"/>
          <w:sz w:val="22"/>
          <w:szCs w:val="22"/>
        </w:rPr>
        <w:t>UC-GED-04 - Extraire le rapport journalier GED</w:t>
      </w:r>
      <w:bookmarkEnd w:id="48"/>
    </w:p>
    <w:p w14:paraId="5EFE8101"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19091DA0" w14:textId="6B696F3F"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d'extraire un rapport journalier d'activité de la GED</w:t>
      </w:r>
      <w:r w:rsidR="004971B7" w:rsidRPr="00770956">
        <w:rPr>
          <w:color w:val="0F1115"/>
          <w:sz w:val="22"/>
          <w:szCs w:val="22"/>
        </w:rPr>
        <w:t>.</w:t>
      </w:r>
    </w:p>
    <w:p w14:paraId="0DC23C13" w14:textId="154C557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6F875A2C" w14:textId="259B6B9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369B4FCF" w14:textId="60789C3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4AA5A1B4"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juriste clique sur le menu « Rapport journalier GED ».</w:t>
      </w:r>
    </w:p>
    <w:p w14:paraId="4F395B2B"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système affiche l'écran de génération du rapport.</w:t>
      </w:r>
    </w:p>
    <w:p w14:paraId="666B6639"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juriste clique sur le bouton « Générer le rapport ».</w:t>
      </w:r>
    </w:p>
    <w:p w14:paraId="413D7E3C" w14:textId="77777777" w:rsidR="004971B7" w:rsidRPr="00770956" w:rsidRDefault="004971B7" w:rsidP="009720FF">
      <w:pPr>
        <w:pStyle w:val="ds-markdown-paragraph"/>
        <w:numPr>
          <w:ilvl w:val="0"/>
          <w:numId w:val="58"/>
        </w:numPr>
        <w:spacing w:before="0" w:beforeAutospacing="0"/>
        <w:jc w:val="both"/>
        <w:rPr>
          <w:color w:val="0F1115"/>
          <w:sz w:val="22"/>
          <w:szCs w:val="22"/>
        </w:rPr>
      </w:pPr>
      <w:r w:rsidRPr="00770956">
        <w:rPr>
          <w:color w:val="0F1115"/>
          <w:sz w:val="22"/>
          <w:szCs w:val="22"/>
        </w:rPr>
        <w:t>Le système compile les données du jour (dossiers manipulés, pièces ajoutées, affaires nouvelles, planification des actes à venir).</w:t>
      </w:r>
    </w:p>
    <w:p w14:paraId="6F20A25B" w14:textId="77777777" w:rsidR="004971B7" w:rsidRPr="00770956" w:rsidRDefault="004971B7" w:rsidP="009720FF">
      <w:pPr>
        <w:pStyle w:val="ds-markdown-paragraph"/>
        <w:numPr>
          <w:ilvl w:val="0"/>
          <w:numId w:val="58"/>
        </w:numPr>
        <w:spacing w:before="0" w:beforeAutospacing="0" w:after="0" w:afterAutospacing="0"/>
        <w:jc w:val="both"/>
        <w:rPr>
          <w:color w:val="0F1115"/>
          <w:sz w:val="22"/>
          <w:szCs w:val="22"/>
        </w:rPr>
      </w:pPr>
      <w:r w:rsidRPr="00770956">
        <w:rPr>
          <w:color w:val="0F1115"/>
          <w:sz w:val="22"/>
          <w:szCs w:val="22"/>
        </w:rPr>
        <w:t>Le système génère et affiche le rapport.</w:t>
      </w:r>
    </w:p>
    <w:p w14:paraId="3201DFE4" w14:textId="7CD96B3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0CF70280" w14:textId="797B33B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rapport est généré et affiché à l'utilisateur.</w:t>
      </w:r>
    </w:p>
    <w:p w14:paraId="7B27A5B7" w14:textId="349E5413"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RG-GED-07.</w:t>
      </w:r>
    </w:p>
    <w:p w14:paraId="018EB9E3" w14:textId="77777777" w:rsidR="00AF2FEE" w:rsidRPr="00770956" w:rsidRDefault="00AF2FEE" w:rsidP="00B0258A">
      <w:pPr>
        <w:rPr>
          <w:b/>
          <w:bCs/>
          <w:color w:val="385623" w:themeColor="accent6" w:themeShade="80"/>
          <w:sz w:val="32"/>
          <w:szCs w:val="32"/>
        </w:rPr>
      </w:pPr>
    </w:p>
    <w:p w14:paraId="700CD2B2" w14:textId="39B66799" w:rsidR="00B8078A" w:rsidRPr="00770956" w:rsidRDefault="00960BB6" w:rsidP="0068123C">
      <w:pPr>
        <w:pStyle w:val="Titre3"/>
        <w:rPr>
          <w:b/>
          <w:bCs/>
          <w:color w:val="385623" w:themeColor="accent6" w:themeShade="80"/>
          <w:sz w:val="22"/>
          <w:szCs w:val="22"/>
        </w:rPr>
      </w:pPr>
      <w:bookmarkStart w:id="49" w:name="_Toc240282102"/>
      <w:r w:rsidRPr="00770956">
        <w:rPr>
          <w:b/>
          <w:bCs/>
          <w:color w:val="385623" w:themeColor="accent6" w:themeShade="80"/>
          <w:sz w:val="22"/>
          <w:szCs w:val="22"/>
        </w:rPr>
        <w:t xml:space="preserve">4.3.5 </w:t>
      </w:r>
      <w:r w:rsidR="000F7A0F" w:rsidRPr="00770956">
        <w:rPr>
          <w:b/>
          <w:bCs/>
          <w:color w:val="385623" w:themeColor="accent6" w:themeShade="80"/>
          <w:sz w:val="22"/>
          <w:szCs w:val="22"/>
        </w:rPr>
        <w:t>UC-ALR-01 - Configurer un seuil d'alerte</w:t>
      </w:r>
      <w:bookmarkEnd w:id="49"/>
    </w:p>
    <w:p w14:paraId="3CC52CDF"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3FE08E73" w14:textId="0A7E972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4971B7" w:rsidRPr="00770956">
        <w:rPr>
          <w:color w:val="0F1115"/>
          <w:sz w:val="22"/>
          <w:szCs w:val="22"/>
        </w:rPr>
        <w:t>Permettre au Directeur Juridique de configurer un seuil d'alerte (ex : charge maximale de dossiers par avocat).</w:t>
      </w:r>
    </w:p>
    <w:p w14:paraId="24C5B5BC" w14:textId="4FDB6A48"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Directeur Juridique.</w:t>
      </w:r>
    </w:p>
    <w:p w14:paraId="4FD9AC9C" w14:textId="55AABC1B"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6CBFC92A" w14:textId="7EC2BF66"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F1099AB"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clique sur le menu « Configuration des alertes ».</w:t>
      </w:r>
    </w:p>
    <w:p w14:paraId="7AE415C7"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système affiche la liste des alertes configurables.</w:t>
      </w:r>
    </w:p>
    <w:p w14:paraId="1B247047" w14:textId="7974CFAD"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sélectionne le type d'alerte à configurer</w:t>
      </w:r>
      <w:r w:rsidR="008A46A3" w:rsidRPr="00770956">
        <w:rPr>
          <w:color w:val="0F1115"/>
          <w:sz w:val="22"/>
          <w:szCs w:val="22"/>
        </w:rPr>
        <w:t xml:space="preserve"> </w:t>
      </w:r>
      <w:r w:rsidR="008A46A3" w:rsidRPr="00770956">
        <w:rPr>
          <w:i/>
          <w:iCs/>
          <w:color w:val="0F1115"/>
          <w:sz w:val="22"/>
          <w:szCs w:val="22"/>
        </w:rPr>
        <w:t>(ex : charge maximale par avocat, seuil de prorogations, etc.).</w:t>
      </w:r>
    </w:p>
    <w:p w14:paraId="5FF4065E"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système affiche le formulaire de configuration.</w:t>
      </w:r>
    </w:p>
    <w:p w14:paraId="2FA5354B"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saisit le seuil souhaité.</w:t>
      </w:r>
    </w:p>
    <w:p w14:paraId="6FFA3C5C" w14:textId="77777777" w:rsidR="004971B7" w:rsidRPr="00770956" w:rsidRDefault="004971B7" w:rsidP="009720FF">
      <w:pPr>
        <w:pStyle w:val="ds-markdown-paragraph"/>
        <w:numPr>
          <w:ilvl w:val="0"/>
          <w:numId w:val="59"/>
        </w:numPr>
        <w:spacing w:before="0" w:beforeAutospacing="0"/>
        <w:jc w:val="both"/>
        <w:rPr>
          <w:color w:val="0F1115"/>
          <w:sz w:val="22"/>
          <w:szCs w:val="22"/>
        </w:rPr>
      </w:pPr>
      <w:r w:rsidRPr="00770956">
        <w:rPr>
          <w:color w:val="0F1115"/>
          <w:sz w:val="22"/>
          <w:szCs w:val="22"/>
        </w:rPr>
        <w:t>Le Directeur Juridique clique sur le bouton « Enregistrer ».</w:t>
      </w:r>
    </w:p>
    <w:p w14:paraId="6DEA8583" w14:textId="77777777" w:rsidR="004971B7" w:rsidRPr="00770956" w:rsidRDefault="004971B7" w:rsidP="009720FF">
      <w:pPr>
        <w:pStyle w:val="ds-markdown-paragraph"/>
        <w:numPr>
          <w:ilvl w:val="0"/>
          <w:numId w:val="59"/>
        </w:numPr>
        <w:spacing w:before="0" w:beforeAutospacing="0" w:after="0" w:afterAutospacing="0"/>
        <w:jc w:val="both"/>
        <w:rPr>
          <w:color w:val="0F1115"/>
          <w:sz w:val="22"/>
          <w:szCs w:val="22"/>
        </w:rPr>
      </w:pPr>
      <w:r w:rsidRPr="00770956">
        <w:rPr>
          <w:color w:val="0F1115"/>
          <w:sz w:val="22"/>
          <w:szCs w:val="22"/>
        </w:rPr>
        <w:t>Le système enregistre la configuration, active le seuil, et affiche un popup de confirmation.</w:t>
      </w:r>
    </w:p>
    <w:p w14:paraId="13AD8431" w14:textId="7F22CEA7"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136F69BD" w14:textId="77777777" w:rsidR="004971B7" w:rsidRPr="00770956" w:rsidRDefault="004971B7" w:rsidP="009720FF">
      <w:pPr>
        <w:pStyle w:val="ds-markdown-paragraph"/>
        <w:numPr>
          <w:ilvl w:val="0"/>
          <w:numId w:val="60"/>
        </w:numPr>
        <w:spacing w:before="0" w:beforeAutospacing="0"/>
        <w:jc w:val="both"/>
        <w:rPr>
          <w:color w:val="0F1115"/>
          <w:sz w:val="22"/>
          <w:szCs w:val="22"/>
        </w:rPr>
      </w:pPr>
      <w:r w:rsidRPr="00770956">
        <w:rPr>
          <w:b/>
          <w:bCs/>
          <w:color w:val="0F1115"/>
          <w:sz w:val="22"/>
          <w:szCs w:val="22"/>
        </w:rPr>
        <w:t>2-a Aucune configuration existante</w:t>
      </w:r>
      <w:r w:rsidRPr="00770956">
        <w:rPr>
          <w:color w:val="0F1115"/>
          <w:sz w:val="22"/>
          <w:szCs w:val="22"/>
        </w:rPr>
        <w:t> : le système affiche les champs vides avec les valeurs par défaut. Le cas reprend à l'étape 3.</w:t>
      </w:r>
    </w:p>
    <w:p w14:paraId="755EC9FC" w14:textId="3306E826" w:rsidR="004971B7" w:rsidRPr="00770956" w:rsidRDefault="004971B7" w:rsidP="009720FF">
      <w:pPr>
        <w:pStyle w:val="ds-markdown-paragraph"/>
        <w:numPr>
          <w:ilvl w:val="0"/>
          <w:numId w:val="60"/>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Directeur Juridique clique sur « Annuler ». Le système ferme le formulaire. Le cas d'utilisation se termine.</w:t>
      </w:r>
    </w:p>
    <w:p w14:paraId="02B508DF" w14:textId="738CAB3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seuil configuré est actif. Le système pourra déclencher des alertes lorsque le seuil est atteint.</w:t>
      </w:r>
      <w:r w:rsidR="004971B7" w:rsidRPr="00770956">
        <w:rPr>
          <w:color w:val="0F1115"/>
          <w:sz w:val="22"/>
          <w:szCs w:val="22"/>
        </w:rPr>
        <w:t xml:space="preserve"> Un popup de confirmation est affiché.</w:t>
      </w:r>
    </w:p>
    <w:p w14:paraId="762207E8" w14:textId="39B6D9DE"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RG-ALR-02.</w:t>
      </w:r>
    </w:p>
    <w:p w14:paraId="5BED6C0C" w14:textId="77777777" w:rsidR="00B8078A" w:rsidRPr="00770956" w:rsidRDefault="00B8078A">
      <w:pPr>
        <w:spacing w:after="120"/>
        <w:rPr>
          <w:sz w:val="22"/>
          <w:szCs w:val="22"/>
        </w:rPr>
      </w:pPr>
    </w:p>
    <w:p w14:paraId="3E56E6B2" w14:textId="40D855ED" w:rsidR="00B8078A" w:rsidRPr="00770956" w:rsidRDefault="00960BB6" w:rsidP="0068123C">
      <w:pPr>
        <w:pStyle w:val="Titre3"/>
        <w:rPr>
          <w:b/>
          <w:bCs/>
          <w:color w:val="385623" w:themeColor="accent6" w:themeShade="80"/>
          <w:sz w:val="22"/>
          <w:szCs w:val="22"/>
        </w:rPr>
      </w:pPr>
      <w:bookmarkStart w:id="50" w:name="_Toc240282103"/>
      <w:r w:rsidRPr="00770956">
        <w:rPr>
          <w:b/>
          <w:bCs/>
          <w:color w:val="385623" w:themeColor="accent6" w:themeShade="80"/>
          <w:sz w:val="22"/>
          <w:szCs w:val="22"/>
        </w:rPr>
        <w:t xml:space="preserve">4.3.6 </w:t>
      </w:r>
      <w:r w:rsidR="000F7A0F" w:rsidRPr="00770956">
        <w:rPr>
          <w:b/>
          <w:bCs/>
          <w:color w:val="385623" w:themeColor="accent6" w:themeShade="80"/>
          <w:sz w:val="22"/>
          <w:szCs w:val="22"/>
        </w:rPr>
        <w:t>UC-ALR-02 - Recevoir une notification d'alerte</w:t>
      </w:r>
      <w:bookmarkEnd w:id="50"/>
    </w:p>
    <w:p w14:paraId="5EFD0618" w14:textId="77777777" w:rsidR="00AF2FEE" w:rsidRPr="00770956" w:rsidRDefault="00AF2FEE" w:rsidP="00AF2FEE">
      <w:pPr>
        <w:pStyle w:val="ds-markdown-paragraph"/>
        <w:shd w:val="clear" w:color="auto" w:fill="FFFFFF"/>
        <w:spacing w:before="0" w:beforeAutospacing="0" w:after="0" w:afterAutospacing="0"/>
        <w:jc w:val="both"/>
        <w:rPr>
          <w:rStyle w:val="lev"/>
          <w:color w:val="0F1115"/>
          <w:sz w:val="22"/>
          <w:szCs w:val="22"/>
        </w:rPr>
      </w:pPr>
    </w:p>
    <w:p w14:paraId="6BA138B5" w14:textId="4688B1B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w:t>
      </w:r>
      <w:r w:rsidR="00080E74" w:rsidRPr="00770956">
        <w:rPr>
          <w:color w:val="0F1115"/>
          <w:sz w:val="22"/>
          <w:szCs w:val="22"/>
        </w:rPr>
        <w:t xml:space="preserve">Permettre aux utilisateurs concernés de recevoir une notification automatique lorsque la condition d'une alerte est remplie. </w:t>
      </w:r>
    </w:p>
    <w:p w14:paraId="23096646" w14:textId="21EF1B02"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Acteur concerné</w:t>
      </w:r>
      <w:r w:rsidR="00286688" w:rsidRPr="00770956">
        <w:rPr>
          <w:color w:val="0F1115"/>
          <w:sz w:val="22"/>
          <w:szCs w:val="22"/>
        </w:rPr>
        <w:t> :</w:t>
      </w:r>
      <w:r w:rsidRPr="00770956">
        <w:rPr>
          <w:color w:val="0F1115"/>
          <w:sz w:val="22"/>
          <w:szCs w:val="22"/>
        </w:rPr>
        <w:t xml:space="preserve"> </w:t>
      </w:r>
      <w:r w:rsidR="00080E74" w:rsidRPr="00770956">
        <w:rPr>
          <w:color w:val="0F1115"/>
          <w:sz w:val="22"/>
          <w:szCs w:val="22"/>
        </w:rPr>
        <w:t xml:space="preserve">Juriste, Directeur Juridique, Directeur Juridique Adjoint, Assistante de Direction (selon le type d'alerte). </w:t>
      </w:r>
    </w:p>
    <w:p w14:paraId="3AA56246" w14:textId="51F646B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00286688" w:rsidRPr="00770956">
        <w:rPr>
          <w:color w:val="0F1115"/>
          <w:sz w:val="22"/>
          <w:szCs w:val="22"/>
        </w:rPr>
        <w:t> :</w:t>
      </w:r>
      <w:r w:rsidRPr="00770956">
        <w:rPr>
          <w:color w:val="0F1115"/>
          <w:sz w:val="22"/>
          <w:szCs w:val="22"/>
        </w:rPr>
        <w:t xml:space="preserve"> La condition de déclenchement de l'alerte est remplie.</w:t>
      </w:r>
    </w:p>
    <w:p w14:paraId="75B7DEE9" w14:textId="3C4EE8E9"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w:t>
      </w:r>
      <w:r w:rsidR="00286688" w:rsidRPr="00770956">
        <w:rPr>
          <w:rStyle w:val="lev"/>
          <w:color w:val="0F1115"/>
          <w:sz w:val="22"/>
          <w:szCs w:val="22"/>
        </w:rPr>
        <w:t> :</w:t>
      </w:r>
    </w:p>
    <w:p w14:paraId="4BAE875D"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détecte que la condition de déclenchement d'une alerte est remplie (échéance, seuil, doublon, prorogations &gt; 10, etc.).</w:t>
      </w:r>
    </w:p>
    <w:p w14:paraId="018BC7D1"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identifie le ou les destinataires de l'alerte.</w:t>
      </w:r>
    </w:p>
    <w:p w14:paraId="6A7D45E9"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enregistre l'alerte avec le statut « Déclenchée ».</w:t>
      </w:r>
    </w:p>
    <w:p w14:paraId="62EFE332" w14:textId="77777777" w:rsidR="00080E74" w:rsidRPr="00770956" w:rsidRDefault="00080E74" w:rsidP="009720FF">
      <w:pPr>
        <w:pStyle w:val="ds-markdown-paragraph"/>
        <w:numPr>
          <w:ilvl w:val="0"/>
          <w:numId w:val="61"/>
        </w:numPr>
        <w:spacing w:before="0" w:beforeAutospacing="0"/>
        <w:jc w:val="both"/>
        <w:rPr>
          <w:color w:val="0F1115"/>
          <w:sz w:val="22"/>
          <w:szCs w:val="22"/>
        </w:rPr>
      </w:pPr>
      <w:r w:rsidRPr="00770956">
        <w:rPr>
          <w:color w:val="0F1115"/>
          <w:sz w:val="22"/>
          <w:szCs w:val="22"/>
        </w:rPr>
        <w:t>Le système envoie une notification aux destinataires via le canal applicatif (popup), Microsoft Teams ou Outlook.</w:t>
      </w:r>
    </w:p>
    <w:p w14:paraId="27EBDB85" w14:textId="77777777" w:rsidR="00080E74" w:rsidRPr="00770956" w:rsidRDefault="00080E74" w:rsidP="009720FF">
      <w:pPr>
        <w:pStyle w:val="ds-markdown-paragraph"/>
        <w:numPr>
          <w:ilvl w:val="0"/>
          <w:numId w:val="61"/>
        </w:numPr>
        <w:spacing w:before="0" w:beforeAutospacing="0" w:after="0" w:afterAutospacing="0"/>
        <w:jc w:val="both"/>
        <w:rPr>
          <w:color w:val="0F1115"/>
          <w:sz w:val="22"/>
          <w:szCs w:val="22"/>
        </w:rPr>
      </w:pPr>
      <w:r w:rsidRPr="00770956">
        <w:rPr>
          <w:color w:val="0F1115"/>
          <w:sz w:val="22"/>
          <w:szCs w:val="22"/>
        </w:rPr>
        <w:t>L'utilisateur reçoit la notification et peut y accéder pour consulter les détails.</w:t>
      </w:r>
    </w:p>
    <w:p w14:paraId="29294603" w14:textId="592A40E5"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00286688" w:rsidRPr="00770956">
        <w:rPr>
          <w:color w:val="0F1115"/>
          <w:sz w:val="22"/>
          <w:szCs w:val="22"/>
        </w:rPr>
        <w:t> :</w:t>
      </w:r>
      <w:r w:rsidRPr="00770956">
        <w:rPr>
          <w:color w:val="0F1115"/>
          <w:sz w:val="22"/>
          <w:szCs w:val="22"/>
        </w:rPr>
        <w:t xml:space="preserve"> Aucun.</w:t>
      </w:r>
    </w:p>
    <w:p w14:paraId="2F6F9983" w14:textId="07827F8A"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286688" w:rsidRPr="00770956">
        <w:rPr>
          <w:color w:val="0F1115"/>
          <w:sz w:val="22"/>
          <w:szCs w:val="22"/>
        </w:rPr>
        <w:t> :</w:t>
      </w:r>
      <w:r w:rsidRPr="00770956">
        <w:rPr>
          <w:color w:val="0F1115"/>
          <w:sz w:val="22"/>
          <w:szCs w:val="22"/>
        </w:rPr>
        <w:t xml:space="preserve"> </w:t>
      </w:r>
      <w:r w:rsidR="00080E74" w:rsidRPr="00770956">
        <w:rPr>
          <w:color w:val="0F1115"/>
          <w:sz w:val="22"/>
          <w:szCs w:val="22"/>
        </w:rPr>
        <w:t xml:space="preserve">L'alerte est notifiée aux destinataires avec le statut « Déclenchée ». Une trace de l'alerte est conservée. </w:t>
      </w:r>
    </w:p>
    <w:p w14:paraId="676107CF" w14:textId="0D998A00" w:rsidR="00AF2FEE" w:rsidRPr="00770956" w:rsidRDefault="00AF2FEE" w:rsidP="00AF2FE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286688" w:rsidRPr="00770956">
        <w:rPr>
          <w:color w:val="0F1115"/>
          <w:sz w:val="22"/>
          <w:szCs w:val="22"/>
        </w:rPr>
        <w:t> :</w:t>
      </w:r>
      <w:r w:rsidRPr="00770956">
        <w:rPr>
          <w:color w:val="0F1115"/>
          <w:sz w:val="22"/>
          <w:szCs w:val="22"/>
        </w:rPr>
        <w:t xml:space="preserve"> RG-ALR-01, RG-ALR-03.</w:t>
      </w:r>
    </w:p>
    <w:p w14:paraId="3577C372" w14:textId="77777777" w:rsidR="00960BB6" w:rsidRPr="00770956" w:rsidRDefault="00960BB6" w:rsidP="00AD23BE">
      <w:pPr>
        <w:rPr>
          <w:b/>
          <w:bCs/>
          <w:color w:val="385623" w:themeColor="accent6" w:themeShade="80"/>
          <w:sz w:val="24"/>
          <w:szCs w:val="24"/>
        </w:rPr>
      </w:pPr>
    </w:p>
    <w:p w14:paraId="58280A79" w14:textId="05439FA6" w:rsidR="00B8078A" w:rsidRPr="00770956" w:rsidRDefault="00960BB6" w:rsidP="002860F2">
      <w:pPr>
        <w:pStyle w:val="Titre2"/>
        <w:rPr>
          <w:b/>
          <w:bCs/>
          <w:color w:val="385623" w:themeColor="accent6" w:themeShade="80"/>
          <w:sz w:val="32"/>
          <w:szCs w:val="32"/>
        </w:rPr>
      </w:pPr>
      <w:bookmarkStart w:id="51" w:name="_Toc240282104"/>
      <w:r w:rsidRPr="00770956">
        <w:rPr>
          <w:b/>
          <w:bCs/>
          <w:color w:val="385623" w:themeColor="accent6" w:themeShade="80"/>
          <w:sz w:val="24"/>
          <w:szCs w:val="24"/>
        </w:rPr>
        <w:t xml:space="preserve">4.4 </w:t>
      </w:r>
      <w:r w:rsidR="000F7A0F" w:rsidRPr="00770956">
        <w:rPr>
          <w:b/>
          <w:bCs/>
          <w:color w:val="385623" w:themeColor="accent6" w:themeShade="80"/>
          <w:sz w:val="24"/>
          <w:szCs w:val="24"/>
        </w:rPr>
        <w:t xml:space="preserve">Décisions devenues définitives et </w:t>
      </w:r>
      <w:proofErr w:type="spellStart"/>
      <w:r w:rsidR="000F7A0F" w:rsidRPr="00770956">
        <w:rPr>
          <w:b/>
          <w:bCs/>
          <w:color w:val="385623" w:themeColor="accent6" w:themeShade="80"/>
          <w:sz w:val="24"/>
          <w:szCs w:val="24"/>
        </w:rPr>
        <w:t>Reporting</w:t>
      </w:r>
      <w:bookmarkEnd w:id="51"/>
      <w:proofErr w:type="spellEnd"/>
    </w:p>
    <w:p w14:paraId="26D4A3BA" w14:textId="77777777" w:rsidR="00B0258A" w:rsidRPr="00770956" w:rsidRDefault="00B0258A" w:rsidP="00B0258A">
      <w:pPr>
        <w:rPr>
          <w:b/>
          <w:bCs/>
          <w:sz w:val="22"/>
          <w:szCs w:val="22"/>
        </w:rPr>
      </w:pPr>
    </w:p>
    <w:p w14:paraId="1326A119" w14:textId="630B4F45" w:rsidR="00B8078A" w:rsidRPr="00770956" w:rsidRDefault="00960BB6" w:rsidP="0068123C">
      <w:pPr>
        <w:pStyle w:val="Titre3"/>
        <w:rPr>
          <w:b/>
          <w:bCs/>
          <w:color w:val="385623" w:themeColor="accent6" w:themeShade="80"/>
          <w:sz w:val="22"/>
          <w:szCs w:val="22"/>
        </w:rPr>
      </w:pPr>
      <w:bookmarkStart w:id="52" w:name="_Toc240282105"/>
      <w:r w:rsidRPr="00770956">
        <w:rPr>
          <w:b/>
          <w:bCs/>
          <w:color w:val="385623" w:themeColor="accent6" w:themeShade="80"/>
          <w:sz w:val="22"/>
          <w:szCs w:val="22"/>
        </w:rPr>
        <w:t xml:space="preserve">4.4.1 </w:t>
      </w:r>
      <w:r w:rsidR="000F7A0F" w:rsidRPr="00770956">
        <w:rPr>
          <w:b/>
          <w:bCs/>
          <w:color w:val="385623" w:themeColor="accent6" w:themeShade="80"/>
          <w:sz w:val="22"/>
          <w:szCs w:val="22"/>
        </w:rPr>
        <w:t>UC-DEF-01 - Enregistrer une adjudication</w:t>
      </w:r>
      <w:bookmarkEnd w:id="52"/>
    </w:p>
    <w:p w14:paraId="6894494A"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3DA11E65" w14:textId="5549838F"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d'enregistrer le suivi d'une</w:t>
      </w:r>
      <w:r w:rsidR="00FB353B" w:rsidRPr="00770956">
        <w:rPr>
          <w:color w:val="0F1115"/>
          <w:sz w:val="22"/>
          <w:szCs w:val="22"/>
        </w:rPr>
        <w:t xml:space="preserve"> adjudication</w:t>
      </w:r>
      <w:r w:rsidR="00080E74" w:rsidRPr="00770956">
        <w:rPr>
          <w:color w:val="0F1115"/>
          <w:sz w:val="22"/>
          <w:szCs w:val="22"/>
        </w:rPr>
        <w:t>.</w:t>
      </w:r>
    </w:p>
    <w:p w14:paraId="6917EC32" w14:textId="1321AF0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55CD1C65" w14:textId="755D656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Les voies de recours sont épuisées. La décision est favorable à la Banque.</w:t>
      </w:r>
    </w:p>
    <w:p w14:paraId="38C72D8D" w14:textId="7D5E7E17"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1F79FBCA"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ouvre le dossier concerné.</w:t>
      </w:r>
    </w:p>
    <w:p w14:paraId="25BD3892"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système affiche la fiche du dossier.</w:t>
      </w:r>
    </w:p>
    <w:p w14:paraId="672FF7C1"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clique sur le bouton « Enregistrer une adjudication ».</w:t>
      </w:r>
    </w:p>
    <w:p w14:paraId="3640823A"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système affiche le formulaire d'enregistrement.</w:t>
      </w:r>
    </w:p>
    <w:p w14:paraId="63D0C01D"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renseigne les informations : bénéficiaire, statut de comptabilisation, reprise de provision, restitution de soulte, reliquat éventuel.</w:t>
      </w:r>
    </w:p>
    <w:p w14:paraId="5A66F898" w14:textId="77777777" w:rsidR="00080E74" w:rsidRPr="00770956" w:rsidRDefault="00080E74" w:rsidP="009720FF">
      <w:pPr>
        <w:pStyle w:val="ds-markdown-paragraph"/>
        <w:numPr>
          <w:ilvl w:val="0"/>
          <w:numId w:val="62"/>
        </w:numPr>
        <w:spacing w:before="0" w:beforeAutospacing="0"/>
        <w:jc w:val="both"/>
        <w:rPr>
          <w:color w:val="0F1115"/>
          <w:sz w:val="22"/>
          <w:szCs w:val="22"/>
        </w:rPr>
      </w:pPr>
      <w:r w:rsidRPr="00770956">
        <w:rPr>
          <w:color w:val="0F1115"/>
          <w:sz w:val="22"/>
          <w:szCs w:val="22"/>
        </w:rPr>
        <w:t>Le juriste clique sur le bouton « Valider ».</w:t>
      </w:r>
    </w:p>
    <w:p w14:paraId="3B5BB3D0" w14:textId="77777777" w:rsidR="00080E74" w:rsidRPr="00770956" w:rsidRDefault="00080E74" w:rsidP="009720FF">
      <w:pPr>
        <w:pStyle w:val="ds-markdown-paragraph"/>
        <w:numPr>
          <w:ilvl w:val="0"/>
          <w:numId w:val="62"/>
        </w:numPr>
        <w:spacing w:before="0" w:beforeAutospacing="0" w:after="0" w:afterAutospacing="0"/>
        <w:jc w:val="both"/>
        <w:rPr>
          <w:color w:val="0F1115"/>
          <w:sz w:val="22"/>
          <w:szCs w:val="22"/>
        </w:rPr>
      </w:pPr>
      <w:r w:rsidRPr="00770956">
        <w:rPr>
          <w:color w:val="0F1115"/>
          <w:sz w:val="22"/>
          <w:szCs w:val="22"/>
        </w:rPr>
        <w:t>Le système enregistre le suivi d'adjudication, le rattache au dossier, et affiche un popup de confirmation.</w:t>
      </w:r>
    </w:p>
    <w:p w14:paraId="0B5C904E" w14:textId="03D0C09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7B96D528" w14:textId="77777777" w:rsidR="00080E74" w:rsidRPr="00770956" w:rsidRDefault="00080E74" w:rsidP="009720FF">
      <w:pPr>
        <w:pStyle w:val="ds-markdown-paragraph"/>
        <w:numPr>
          <w:ilvl w:val="0"/>
          <w:numId w:val="63"/>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7A79E78D" w14:textId="661E5866" w:rsidR="00080E74" w:rsidRPr="00770956" w:rsidRDefault="00080E74" w:rsidP="009720FF">
      <w:pPr>
        <w:pStyle w:val="ds-markdown-paragraph"/>
        <w:numPr>
          <w:ilvl w:val="0"/>
          <w:numId w:val="63"/>
        </w:numPr>
        <w:spacing w:before="0" w:beforeAutospacing="0" w:after="0" w:afterAutospacing="0"/>
        <w:jc w:val="both"/>
        <w:rPr>
          <w:color w:val="0F1115"/>
          <w:sz w:val="22"/>
          <w:szCs w:val="22"/>
        </w:rPr>
      </w:pPr>
      <w:r w:rsidRPr="00770956">
        <w:rPr>
          <w:b/>
          <w:bCs/>
          <w:color w:val="0F1115"/>
          <w:sz w:val="22"/>
          <w:szCs w:val="22"/>
        </w:rPr>
        <w:t>6-a Informations invalides</w:t>
      </w:r>
      <w:r w:rsidRPr="00770956">
        <w:rPr>
          <w:color w:val="0F1115"/>
          <w:sz w:val="22"/>
          <w:szCs w:val="22"/>
        </w:rPr>
        <w:t> : le système affiche un message d'erreur et surligne les champs à corriger. Le juriste corrige et clique à nouveau sur « Valider ». Le cas reprend à l'étape 6.</w:t>
      </w:r>
    </w:p>
    <w:p w14:paraId="7918B322" w14:textId="50B8B39B"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suivi d'adjudication est créé et rattaché au dossier. Les informations financières (comptabilisation, reprise de provision, restitution de soulte, reliquat) sont enregistrées.</w:t>
      </w:r>
      <w:r w:rsidR="00080E74" w:rsidRPr="00770956">
        <w:rPr>
          <w:color w:val="0F1115"/>
          <w:sz w:val="22"/>
          <w:szCs w:val="22"/>
        </w:rPr>
        <w:t xml:space="preserve"> Un popup de confirmation est affiché. </w:t>
      </w:r>
    </w:p>
    <w:p w14:paraId="439D2566" w14:textId="1679D7B5"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RG-DEF-01, RG-DEF-02.</w:t>
      </w:r>
    </w:p>
    <w:p w14:paraId="5ED3ECEC" w14:textId="77777777" w:rsidR="00B8078A" w:rsidRPr="00770956" w:rsidRDefault="00B8078A">
      <w:pPr>
        <w:spacing w:after="120"/>
        <w:rPr>
          <w:sz w:val="22"/>
          <w:szCs w:val="22"/>
        </w:rPr>
      </w:pPr>
    </w:p>
    <w:p w14:paraId="03350E8D" w14:textId="65AAFC09" w:rsidR="00B8078A" w:rsidRPr="00770956" w:rsidRDefault="00960BB6" w:rsidP="0068123C">
      <w:pPr>
        <w:pStyle w:val="Titre3"/>
        <w:rPr>
          <w:b/>
          <w:bCs/>
          <w:color w:val="385623" w:themeColor="accent6" w:themeShade="80"/>
          <w:sz w:val="22"/>
          <w:szCs w:val="22"/>
        </w:rPr>
      </w:pPr>
      <w:bookmarkStart w:id="53" w:name="_Toc240282106"/>
      <w:r w:rsidRPr="00770956">
        <w:rPr>
          <w:b/>
          <w:bCs/>
          <w:color w:val="385623" w:themeColor="accent6" w:themeShade="80"/>
          <w:sz w:val="22"/>
          <w:szCs w:val="22"/>
        </w:rPr>
        <w:t xml:space="preserve">4.4.2 </w:t>
      </w:r>
      <w:r w:rsidR="000F7A0F" w:rsidRPr="00770956">
        <w:rPr>
          <w:b/>
          <w:bCs/>
          <w:color w:val="385623" w:themeColor="accent6" w:themeShade="80"/>
          <w:sz w:val="22"/>
          <w:szCs w:val="22"/>
        </w:rPr>
        <w:t>UC-DEF-02 - Suivre une condamnation pécuniaire</w:t>
      </w:r>
      <w:bookmarkEnd w:id="53"/>
    </w:p>
    <w:p w14:paraId="32AACDC0"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5E20F24" w14:textId="4BE2704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de suivre l'exécution financière d'une condamnation pécuniaire devenue définitive.</w:t>
      </w:r>
    </w:p>
    <w:p w14:paraId="7C6BC6AB" w14:textId="626583F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4DB19238" w14:textId="26C3843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décision est devenue définitive.</w:t>
      </w:r>
    </w:p>
    <w:p w14:paraId="3043512D" w14:textId="5A47852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7F7A728"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ouvre le dossier concerné.</w:t>
      </w:r>
    </w:p>
    <w:p w14:paraId="62D47A87"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affiche la fiche du dossier.</w:t>
      </w:r>
    </w:p>
    <w:p w14:paraId="0C6D7473"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clique sur le bouton « Suivre la condamnation ».</w:t>
      </w:r>
    </w:p>
    <w:p w14:paraId="5E19065D"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affiche le formulaire de suivi.</w:t>
      </w:r>
    </w:p>
    <w:p w14:paraId="01160C89"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renseigne le sens de la condamnation (Banque redevable / tiers redevable), la nature du paiement, et le statut initial.</w:t>
      </w:r>
    </w:p>
    <w:p w14:paraId="45EB82B7"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juriste clique sur le bouton « Valider ».</w:t>
      </w:r>
    </w:p>
    <w:p w14:paraId="770280FE" w14:textId="77777777" w:rsidR="00080E74" w:rsidRPr="00770956" w:rsidRDefault="00080E74" w:rsidP="009720FF">
      <w:pPr>
        <w:pStyle w:val="ds-markdown-paragraph"/>
        <w:numPr>
          <w:ilvl w:val="0"/>
          <w:numId w:val="64"/>
        </w:numPr>
        <w:spacing w:before="0" w:beforeAutospacing="0"/>
        <w:jc w:val="both"/>
        <w:rPr>
          <w:color w:val="0F1115"/>
          <w:sz w:val="22"/>
          <w:szCs w:val="22"/>
        </w:rPr>
      </w:pPr>
      <w:r w:rsidRPr="00770956">
        <w:rPr>
          <w:color w:val="0F1115"/>
          <w:sz w:val="22"/>
          <w:szCs w:val="22"/>
        </w:rPr>
        <w:t>Le système enregistre les informations et affiche un popup de confirmation.</w:t>
      </w:r>
    </w:p>
    <w:p w14:paraId="361B85C3" w14:textId="77777777" w:rsidR="00080E74" w:rsidRPr="00770956" w:rsidRDefault="00080E74" w:rsidP="009720FF">
      <w:pPr>
        <w:pStyle w:val="ds-markdown-paragraph"/>
        <w:numPr>
          <w:ilvl w:val="0"/>
          <w:numId w:val="64"/>
        </w:numPr>
        <w:spacing w:before="0" w:beforeAutospacing="0" w:after="0" w:afterAutospacing="0"/>
        <w:jc w:val="both"/>
        <w:rPr>
          <w:color w:val="0F1115"/>
          <w:sz w:val="22"/>
          <w:szCs w:val="22"/>
        </w:rPr>
      </w:pPr>
      <w:r w:rsidRPr="00770956">
        <w:rPr>
          <w:color w:val="0F1115"/>
          <w:sz w:val="22"/>
          <w:szCs w:val="22"/>
        </w:rPr>
        <w:t>À chaque mise à jour du statut, le juriste répète les étapes 3 à 7 pour mettre à jour le suivi.</w:t>
      </w:r>
    </w:p>
    <w:p w14:paraId="3330575F" w14:textId="5DB336D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Scénarios alternatifs</w:t>
      </w:r>
      <w:r w:rsidRPr="00770956">
        <w:rPr>
          <w:color w:val="0F1115"/>
          <w:sz w:val="22"/>
          <w:szCs w:val="22"/>
        </w:rPr>
        <w:t xml:space="preserve"> : </w:t>
      </w:r>
    </w:p>
    <w:p w14:paraId="3F4B5DAC" w14:textId="5DFAF0A2" w:rsidR="00080E74" w:rsidRPr="00770956" w:rsidRDefault="00080E74" w:rsidP="009720FF">
      <w:pPr>
        <w:pStyle w:val="ds-markdown-paragraph"/>
        <w:numPr>
          <w:ilvl w:val="0"/>
          <w:numId w:val="65"/>
        </w:numPr>
        <w:spacing w:before="0" w:beforeAutospacing="0" w:after="0" w:after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6094A908" w14:textId="029D239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suivi financier de la condamnation est à jour.</w:t>
      </w:r>
      <w:r w:rsidR="00080E74" w:rsidRPr="00770956">
        <w:rPr>
          <w:color w:val="0F1115"/>
          <w:sz w:val="22"/>
          <w:szCs w:val="22"/>
        </w:rPr>
        <w:t xml:space="preserve">  Un popup de confirmation est affiché à chaque enregistrement. </w:t>
      </w:r>
    </w:p>
    <w:p w14:paraId="422589B9" w14:textId="18D69084"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RG-DEF-03, RG-DEF-04.</w:t>
      </w:r>
      <w:r w:rsidR="00080E74" w:rsidRPr="00770956">
        <w:rPr>
          <w:color w:val="0F1115"/>
          <w:sz w:val="22"/>
          <w:szCs w:val="22"/>
        </w:rPr>
        <w:t xml:space="preserve"> </w:t>
      </w:r>
    </w:p>
    <w:p w14:paraId="2731DB30" w14:textId="77777777" w:rsidR="00B8078A" w:rsidRPr="00770956" w:rsidRDefault="00B8078A">
      <w:pPr>
        <w:spacing w:after="120"/>
        <w:rPr>
          <w:sz w:val="22"/>
          <w:szCs w:val="22"/>
        </w:rPr>
      </w:pPr>
    </w:p>
    <w:p w14:paraId="3EB27C9B" w14:textId="63D010A9" w:rsidR="00B8078A" w:rsidRPr="00770956" w:rsidRDefault="00960BB6" w:rsidP="0068123C">
      <w:pPr>
        <w:pStyle w:val="Titre3"/>
        <w:rPr>
          <w:b/>
          <w:bCs/>
          <w:color w:val="385623" w:themeColor="accent6" w:themeShade="80"/>
          <w:sz w:val="22"/>
          <w:szCs w:val="22"/>
        </w:rPr>
      </w:pPr>
      <w:bookmarkStart w:id="54" w:name="_Toc240282107"/>
      <w:r w:rsidRPr="00770956">
        <w:rPr>
          <w:b/>
          <w:bCs/>
          <w:color w:val="385623" w:themeColor="accent6" w:themeShade="80"/>
          <w:sz w:val="22"/>
          <w:szCs w:val="22"/>
        </w:rPr>
        <w:t xml:space="preserve">4.4.3 </w:t>
      </w:r>
      <w:r w:rsidR="000F7A0F" w:rsidRPr="00770956">
        <w:rPr>
          <w:b/>
          <w:bCs/>
          <w:color w:val="385623" w:themeColor="accent6" w:themeShade="80"/>
          <w:sz w:val="22"/>
          <w:szCs w:val="22"/>
        </w:rPr>
        <w:t>UC-DEF-03 - Archiver une décision (jurisprudence)</w:t>
      </w:r>
      <w:bookmarkEnd w:id="54"/>
    </w:p>
    <w:p w14:paraId="634CB436"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05207979" w14:textId="3699FEC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au juriste d'archiver et d'indexer une décision de justice dans la base jurisprudentielle interne.</w:t>
      </w:r>
    </w:p>
    <w:p w14:paraId="49E0C497" w14:textId="1C1211C9"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w:t>
      </w:r>
    </w:p>
    <w:p w14:paraId="4EE2A015" w14:textId="35183B1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La décision est rendue.</w:t>
      </w:r>
    </w:p>
    <w:p w14:paraId="67242D8D" w14:textId="7842BFB3"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652BEFF5"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ouvre le dossier concerné.</w:t>
      </w:r>
    </w:p>
    <w:p w14:paraId="61A17D51"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système affiche la fiche du dossier.</w:t>
      </w:r>
    </w:p>
    <w:p w14:paraId="0B517B2C"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clique sur le bouton « Archiver la décision ».</w:t>
      </w:r>
    </w:p>
    <w:p w14:paraId="4FEF0C4B"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système affiche le formulaire d'archivage.</w:t>
      </w:r>
    </w:p>
    <w:p w14:paraId="20B773C3"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charge l'extrait de minute, l'expédition ou la grosse de la décision.</w:t>
      </w:r>
    </w:p>
    <w:p w14:paraId="38E0C380"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indexe la décision avec des mots-clés, la nature, la juridiction, et la date.</w:t>
      </w:r>
    </w:p>
    <w:p w14:paraId="21B8E02A" w14:textId="77777777" w:rsidR="00BA346C" w:rsidRPr="00770956" w:rsidRDefault="00BA346C" w:rsidP="009720FF">
      <w:pPr>
        <w:pStyle w:val="ds-markdown-paragraph"/>
        <w:numPr>
          <w:ilvl w:val="0"/>
          <w:numId w:val="66"/>
        </w:numPr>
        <w:spacing w:before="0" w:beforeAutospacing="0"/>
        <w:jc w:val="both"/>
        <w:rPr>
          <w:color w:val="0F1115"/>
          <w:sz w:val="22"/>
          <w:szCs w:val="22"/>
        </w:rPr>
      </w:pPr>
      <w:r w:rsidRPr="00770956">
        <w:rPr>
          <w:color w:val="0F1115"/>
          <w:sz w:val="22"/>
          <w:szCs w:val="22"/>
        </w:rPr>
        <w:t>Le juriste clique sur le bouton « Valider ».</w:t>
      </w:r>
    </w:p>
    <w:p w14:paraId="4C7C7CDB" w14:textId="77777777" w:rsidR="00BA346C" w:rsidRPr="00770956" w:rsidRDefault="00BA346C" w:rsidP="009720FF">
      <w:pPr>
        <w:pStyle w:val="ds-markdown-paragraph"/>
        <w:numPr>
          <w:ilvl w:val="0"/>
          <w:numId w:val="66"/>
        </w:numPr>
        <w:spacing w:before="0" w:beforeAutospacing="0" w:after="0" w:afterAutospacing="0"/>
        <w:jc w:val="both"/>
        <w:rPr>
          <w:color w:val="0F1115"/>
          <w:sz w:val="22"/>
          <w:szCs w:val="22"/>
        </w:rPr>
      </w:pPr>
      <w:r w:rsidRPr="00770956">
        <w:rPr>
          <w:color w:val="0F1115"/>
          <w:sz w:val="22"/>
          <w:szCs w:val="22"/>
        </w:rPr>
        <w:t>Le système enregistre la décision indexée dans la base jurisprudentielle interne, la rattache au dossier, et affiche un popup de confirmation.</w:t>
      </w:r>
    </w:p>
    <w:p w14:paraId="0FC09F2A" w14:textId="285FCA35"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0A9D7185" w14:textId="77777777" w:rsidR="00BA346C" w:rsidRPr="00770956" w:rsidRDefault="00BA346C" w:rsidP="009720FF">
      <w:pPr>
        <w:pStyle w:val="ds-markdown-paragraph"/>
        <w:numPr>
          <w:ilvl w:val="0"/>
          <w:numId w:val="67"/>
        </w:numPr>
        <w:spacing w:before="0" w:beforeAutospacing="0"/>
        <w:jc w:val="both"/>
        <w:rPr>
          <w:color w:val="0F1115"/>
          <w:sz w:val="22"/>
          <w:szCs w:val="22"/>
        </w:rPr>
      </w:pPr>
      <w:r w:rsidRPr="00770956">
        <w:rPr>
          <w:b/>
          <w:bCs/>
          <w:color w:val="0F1115"/>
          <w:sz w:val="22"/>
          <w:szCs w:val="22"/>
        </w:rPr>
        <w:t>4-a Annulation</w:t>
      </w:r>
      <w:r w:rsidRPr="00770956">
        <w:rPr>
          <w:color w:val="0F1115"/>
          <w:sz w:val="22"/>
          <w:szCs w:val="22"/>
        </w:rPr>
        <w:t> : le juriste clique sur « Annuler ». Le système ferme le formulaire. Le cas d'utilisation se termine.</w:t>
      </w:r>
    </w:p>
    <w:p w14:paraId="7DDD0AFF" w14:textId="1DE473F9" w:rsidR="00BA346C" w:rsidRPr="00770956" w:rsidRDefault="00BA346C" w:rsidP="009720FF">
      <w:pPr>
        <w:pStyle w:val="ds-markdown-paragraph"/>
        <w:numPr>
          <w:ilvl w:val="0"/>
          <w:numId w:val="67"/>
        </w:numPr>
        <w:spacing w:before="0" w:beforeAutospacing="0" w:after="0" w:afterAutospacing="0"/>
        <w:jc w:val="both"/>
        <w:rPr>
          <w:color w:val="0F1115"/>
          <w:sz w:val="22"/>
          <w:szCs w:val="22"/>
        </w:rPr>
      </w:pPr>
      <w:r w:rsidRPr="00770956">
        <w:rPr>
          <w:b/>
          <w:bCs/>
          <w:color w:val="0F1115"/>
          <w:sz w:val="22"/>
          <w:szCs w:val="22"/>
        </w:rPr>
        <w:t>8-a Informations d'indexation invalides</w:t>
      </w:r>
      <w:r w:rsidRPr="00770956">
        <w:rPr>
          <w:color w:val="0F1115"/>
          <w:sz w:val="22"/>
          <w:szCs w:val="22"/>
        </w:rPr>
        <w:t> : le système affiche un message d'erreur indiquant les champs manquants. Le juriste les complète et clique à nouveau sur « Valider ». Le cas reprend à l'étape 8.</w:t>
      </w:r>
    </w:p>
    <w:p w14:paraId="6BA6D3DD" w14:textId="7FE9BD06"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La décision est indexée et disponible dans la base jurisprudentielle interne.</w:t>
      </w:r>
      <w:r w:rsidR="00BA346C" w:rsidRPr="00770956">
        <w:rPr>
          <w:color w:val="0F1115"/>
          <w:sz w:val="22"/>
          <w:szCs w:val="22"/>
        </w:rPr>
        <w:t xml:space="preserve">  Un popup de confirmation est affiché.</w:t>
      </w:r>
    </w:p>
    <w:p w14:paraId="7A1ABBAB" w14:textId="556F09CC"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RG-DEF-05.</w:t>
      </w:r>
    </w:p>
    <w:p w14:paraId="3FA96ADB" w14:textId="77777777" w:rsidR="00B8078A" w:rsidRPr="00770956" w:rsidRDefault="00B8078A">
      <w:pPr>
        <w:spacing w:after="120"/>
        <w:rPr>
          <w:sz w:val="22"/>
          <w:szCs w:val="22"/>
        </w:rPr>
      </w:pPr>
    </w:p>
    <w:p w14:paraId="61751F9C" w14:textId="44BA6976" w:rsidR="00B8078A" w:rsidRPr="00770956" w:rsidRDefault="00960BB6" w:rsidP="0068123C">
      <w:pPr>
        <w:pStyle w:val="Titre3"/>
        <w:rPr>
          <w:b/>
          <w:bCs/>
          <w:color w:val="385623" w:themeColor="accent6" w:themeShade="80"/>
          <w:sz w:val="22"/>
          <w:szCs w:val="22"/>
        </w:rPr>
      </w:pPr>
      <w:bookmarkStart w:id="55" w:name="_Toc240282108"/>
      <w:r w:rsidRPr="00770956">
        <w:rPr>
          <w:b/>
          <w:bCs/>
          <w:color w:val="385623" w:themeColor="accent6" w:themeShade="80"/>
          <w:sz w:val="22"/>
          <w:szCs w:val="22"/>
        </w:rPr>
        <w:t xml:space="preserve">4.4.4 </w:t>
      </w:r>
      <w:r w:rsidR="000F7A0F" w:rsidRPr="00770956">
        <w:rPr>
          <w:b/>
          <w:bCs/>
          <w:color w:val="385623" w:themeColor="accent6" w:themeShade="80"/>
          <w:sz w:val="22"/>
          <w:szCs w:val="22"/>
        </w:rPr>
        <w:t>UC-REP-01 - Générer un rapport</w:t>
      </w:r>
      <w:bookmarkEnd w:id="55"/>
    </w:p>
    <w:p w14:paraId="6638D270"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20549A2" w14:textId="0ADA408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xml:space="preserve"> : Permettre aux utilisateurs habilités de générer des rapports d'activité </w:t>
      </w:r>
      <w:r w:rsidR="00BA346C" w:rsidRPr="00770956">
        <w:rPr>
          <w:color w:val="0F1115"/>
          <w:sz w:val="22"/>
          <w:szCs w:val="22"/>
        </w:rPr>
        <w:t xml:space="preserve">avec </w:t>
      </w:r>
      <w:r w:rsidRPr="00770956">
        <w:rPr>
          <w:color w:val="0F1115"/>
          <w:sz w:val="22"/>
          <w:szCs w:val="22"/>
        </w:rPr>
        <w:t>export possible.</w:t>
      </w:r>
    </w:p>
    <w:p w14:paraId="4FE6C011" w14:textId="6B9D7E4F"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Juriste, Directeur Juridique, Assistante de Direction.</w:t>
      </w:r>
    </w:p>
    <w:p w14:paraId="62631B86" w14:textId="67B86B7E"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F23CB3C" w14:textId="453BD00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549905EC"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menu « Générer un rapport ».</w:t>
      </w:r>
    </w:p>
    <w:p w14:paraId="0D8517D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affiche l'écran de sélection du rapport.</w:t>
      </w:r>
    </w:p>
    <w:p w14:paraId="45F126B1"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sélectionne le type de rapport.</w:t>
      </w:r>
    </w:p>
    <w:p w14:paraId="4F6630F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sélectionne la période.</w:t>
      </w:r>
    </w:p>
    <w:p w14:paraId="1E7227D7"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bouton « Générer ».</w:t>
      </w:r>
    </w:p>
    <w:p w14:paraId="1C6F12FD"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compile les données correspondantes.</w:t>
      </w:r>
    </w:p>
    <w:p w14:paraId="6C382A02"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Le système affiche le rapport.</w:t>
      </w:r>
    </w:p>
    <w:p w14:paraId="41B06E1C" w14:textId="77777777" w:rsidR="00BA346C" w:rsidRPr="00770956" w:rsidRDefault="00BA346C" w:rsidP="009720FF">
      <w:pPr>
        <w:pStyle w:val="ds-markdown-paragraph"/>
        <w:numPr>
          <w:ilvl w:val="0"/>
          <w:numId w:val="68"/>
        </w:numPr>
        <w:spacing w:before="0" w:beforeAutospacing="0"/>
        <w:jc w:val="both"/>
        <w:rPr>
          <w:color w:val="0F1115"/>
          <w:sz w:val="22"/>
          <w:szCs w:val="22"/>
        </w:rPr>
      </w:pPr>
      <w:r w:rsidRPr="00770956">
        <w:rPr>
          <w:color w:val="0F1115"/>
          <w:sz w:val="22"/>
          <w:szCs w:val="22"/>
        </w:rPr>
        <w:t>L'utilisateur clique sur le bouton « Exporter » (PDF, Excel, CSV) si nécessaire.</w:t>
      </w:r>
    </w:p>
    <w:p w14:paraId="287D0ADB" w14:textId="77777777" w:rsidR="00BA346C" w:rsidRPr="00770956" w:rsidRDefault="00BA346C" w:rsidP="009720FF">
      <w:pPr>
        <w:pStyle w:val="ds-markdown-paragraph"/>
        <w:numPr>
          <w:ilvl w:val="0"/>
          <w:numId w:val="68"/>
        </w:numPr>
        <w:spacing w:before="0" w:beforeAutospacing="0" w:after="0" w:afterAutospacing="0"/>
        <w:jc w:val="both"/>
        <w:rPr>
          <w:color w:val="0F1115"/>
          <w:sz w:val="22"/>
          <w:szCs w:val="22"/>
        </w:rPr>
      </w:pPr>
      <w:r w:rsidRPr="00770956">
        <w:rPr>
          <w:color w:val="0F1115"/>
          <w:sz w:val="22"/>
          <w:szCs w:val="22"/>
        </w:rPr>
        <w:t>Le système génère le fichier d'export et le propose au téléchargement.</w:t>
      </w:r>
    </w:p>
    <w:p w14:paraId="0C816065" w14:textId="6FD99188"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xml:space="preserve"> : </w:t>
      </w:r>
    </w:p>
    <w:p w14:paraId="5280BAA0" w14:textId="77777777" w:rsidR="00BA346C" w:rsidRPr="00770956" w:rsidRDefault="00BA346C" w:rsidP="009720FF">
      <w:pPr>
        <w:pStyle w:val="ds-markdown-paragraph"/>
        <w:numPr>
          <w:ilvl w:val="0"/>
          <w:numId w:val="69"/>
        </w:numPr>
        <w:spacing w:before="0" w:beforeAutospacing="0"/>
        <w:jc w:val="both"/>
        <w:rPr>
          <w:color w:val="0F1115"/>
          <w:sz w:val="22"/>
          <w:szCs w:val="22"/>
        </w:rPr>
      </w:pPr>
      <w:r w:rsidRPr="00770956">
        <w:rPr>
          <w:b/>
          <w:bCs/>
          <w:color w:val="0F1115"/>
          <w:sz w:val="22"/>
          <w:szCs w:val="22"/>
        </w:rPr>
        <w:t>5-a Aucune donnée trouvée</w:t>
      </w:r>
      <w:r w:rsidRPr="00770956">
        <w:rPr>
          <w:color w:val="0F1115"/>
          <w:sz w:val="22"/>
          <w:szCs w:val="22"/>
        </w:rPr>
        <w:t> : le système affiche un message « Aucune donnée disponible pour la période sélectionnée ». Le cas d'utilisation se termine.</w:t>
      </w:r>
    </w:p>
    <w:p w14:paraId="08B0F97C" w14:textId="4DE4D13C" w:rsidR="00BA346C" w:rsidRPr="00770956" w:rsidRDefault="00BA346C" w:rsidP="009720FF">
      <w:pPr>
        <w:pStyle w:val="ds-markdown-paragraph"/>
        <w:numPr>
          <w:ilvl w:val="0"/>
          <w:numId w:val="69"/>
        </w:numPr>
        <w:spacing w:before="0" w:beforeAutospacing="0" w:after="0" w:afterAutospacing="0"/>
        <w:jc w:val="both"/>
        <w:rPr>
          <w:color w:val="0F1115"/>
          <w:sz w:val="22"/>
          <w:szCs w:val="22"/>
        </w:rPr>
      </w:pPr>
      <w:r w:rsidRPr="00770956">
        <w:rPr>
          <w:b/>
          <w:bCs/>
          <w:color w:val="0F1115"/>
          <w:sz w:val="22"/>
          <w:szCs w:val="22"/>
        </w:rPr>
        <w:t>8-a Annulation de l'export</w:t>
      </w:r>
      <w:r w:rsidRPr="00770956">
        <w:rPr>
          <w:color w:val="0F1115"/>
          <w:sz w:val="22"/>
          <w:szCs w:val="22"/>
        </w:rPr>
        <w:t> : l'utilisateur ferme la fenêtre d'export. Le cas d'utilisation se termine.</w:t>
      </w:r>
    </w:p>
    <w:p w14:paraId="5A5BB185" w14:textId="1965CF8D"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Le rapport est généré et disponible à l'export.</w:t>
      </w:r>
      <w:r w:rsidR="00BA346C" w:rsidRPr="00770956">
        <w:rPr>
          <w:color w:val="0F1115"/>
          <w:sz w:val="22"/>
          <w:szCs w:val="22"/>
        </w:rPr>
        <w:t xml:space="preserve">  Un fichier est téléchargé si demandé.</w:t>
      </w:r>
    </w:p>
    <w:p w14:paraId="0AB62951" w14:textId="3442B5A0"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RG-REP-01, RG-REP-02.</w:t>
      </w:r>
    </w:p>
    <w:p w14:paraId="195136BB" w14:textId="77777777" w:rsidR="00B8078A" w:rsidRPr="00770956" w:rsidRDefault="00B8078A">
      <w:pPr>
        <w:spacing w:after="120"/>
        <w:rPr>
          <w:sz w:val="22"/>
          <w:szCs w:val="22"/>
        </w:rPr>
      </w:pPr>
    </w:p>
    <w:p w14:paraId="5BAD7215" w14:textId="7813C397" w:rsidR="00B8078A" w:rsidRPr="00770956" w:rsidRDefault="00960BB6" w:rsidP="0068123C">
      <w:pPr>
        <w:pStyle w:val="Titre3"/>
        <w:rPr>
          <w:b/>
          <w:bCs/>
          <w:color w:val="385623" w:themeColor="accent6" w:themeShade="80"/>
          <w:sz w:val="22"/>
          <w:szCs w:val="22"/>
        </w:rPr>
      </w:pPr>
      <w:bookmarkStart w:id="56" w:name="_Toc240282109"/>
      <w:r w:rsidRPr="00770956">
        <w:rPr>
          <w:b/>
          <w:bCs/>
          <w:color w:val="385623" w:themeColor="accent6" w:themeShade="80"/>
          <w:sz w:val="22"/>
          <w:szCs w:val="22"/>
        </w:rPr>
        <w:t xml:space="preserve">4.4.5 </w:t>
      </w:r>
      <w:r w:rsidR="000F7A0F" w:rsidRPr="00770956">
        <w:rPr>
          <w:b/>
          <w:bCs/>
          <w:color w:val="385623" w:themeColor="accent6" w:themeShade="80"/>
          <w:sz w:val="22"/>
          <w:szCs w:val="22"/>
        </w:rPr>
        <w:t>UC-REP-02 - Consulter le tableau de bord exécutif</w:t>
      </w:r>
      <w:bookmarkEnd w:id="56"/>
    </w:p>
    <w:p w14:paraId="2FE28084" w14:textId="77777777" w:rsidR="00286688" w:rsidRPr="00770956"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B7D5851" w14:textId="662103D8"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lastRenderedPageBreak/>
        <w:t>Objectif</w:t>
      </w:r>
      <w:r w:rsidRPr="00770956">
        <w:rPr>
          <w:color w:val="0F1115"/>
          <w:sz w:val="22"/>
          <w:szCs w:val="22"/>
        </w:rPr>
        <w:t> : Permettre au Directeur Juridique de consulter en temps réel les indicateurs clés (KPI) du portefeuille contentieux.</w:t>
      </w:r>
    </w:p>
    <w:p w14:paraId="12B21BDB" w14:textId="2BDB8C5E"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Directeur Juridique.</w:t>
      </w:r>
    </w:p>
    <w:p w14:paraId="55E360EC" w14:textId="063CD522"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Aucune.</w:t>
      </w:r>
    </w:p>
    <w:p w14:paraId="0F0A18B3" w14:textId="0A242DFA"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35B1434B" w14:textId="77777777" w:rsidR="00BA346C" w:rsidRPr="00770956" w:rsidRDefault="00BA346C" w:rsidP="009720FF">
      <w:pPr>
        <w:pStyle w:val="ds-markdown-paragraph"/>
        <w:numPr>
          <w:ilvl w:val="0"/>
          <w:numId w:val="70"/>
        </w:numPr>
        <w:spacing w:before="0" w:beforeAutospacing="0"/>
        <w:jc w:val="both"/>
        <w:rPr>
          <w:color w:val="0F1115"/>
          <w:sz w:val="22"/>
          <w:szCs w:val="22"/>
        </w:rPr>
      </w:pPr>
      <w:r w:rsidRPr="00770956">
        <w:rPr>
          <w:color w:val="0F1115"/>
          <w:sz w:val="22"/>
          <w:szCs w:val="22"/>
        </w:rPr>
        <w:t>Le Directeur Juridique clique sur le menu « Tableau de bord exécutif ».</w:t>
      </w:r>
    </w:p>
    <w:p w14:paraId="6C6F5DD3" w14:textId="77777777" w:rsidR="00BA346C" w:rsidRPr="00770956" w:rsidRDefault="00BA346C" w:rsidP="009720FF">
      <w:pPr>
        <w:pStyle w:val="ds-markdown-paragraph"/>
        <w:numPr>
          <w:ilvl w:val="0"/>
          <w:numId w:val="70"/>
        </w:numPr>
        <w:spacing w:before="0" w:beforeAutospacing="0" w:after="0" w:afterAutospacing="0"/>
        <w:jc w:val="both"/>
        <w:rPr>
          <w:color w:val="0F1115"/>
          <w:sz w:val="22"/>
          <w:szCs w:val="22"/>
        </w:rPr>
      </w:pPr>
      <w:r w:rsidRPr="00770956">
        <w:rPr>
          <w:color w:val="0F1115"/>
          <w:sz w:val="22"/>
          <w:szCs w:val="22"/>
        </w:rPr>
        <w:t>Le système affiche le tableau de bord avec les indicateurs clés (KPI) en temps réel, alimentés par les modules Dossiers, Audiences, Délibérés et Décisions devenues définitives.</w:t>
      </w:r>
    </w:p>
    <w:p w14:paraId="076C3C84" w14:textId="74F2B4F3"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w:t>
      </w:r>
      <w:r w:rsidRPr="00770956">
        <w:rPr>
          <w:color w:val="0F1115"/>
          <w:sz w:val="22"/>
          <w:szCs w:val="22"/>
        </w:rPr>
        <w:t> : Aucun.</w:t>
      </w:r>
    </w:p>
    <w:p w14:paraId="5E5A513E" w14:textId="00A2A391" w:rsidR="00286688" w:rsidRPr="00770956" w:rsidRDefault="00286688" w:rsidP="00286688">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00CD338E" w:rsidRPr="00770956">
        <w:rPr>
          <w:color w:val="0F1115"/>
          <w:sz w:val="22"/>
          <w:szCs w:val="22"/>
        </w:rPr>
        <w:t> :</w:t>
      </w:r>
      <w:r w:rsidRPr="00770956">
        <w:rPr>
          <w:color w:val="0F1115"/>
          <w:sz w:val="22"/>
          <w:szCs w:val="22"/>
        </w:rPr>
        <w:t xml:space="preserve"> Aucune (consultation).</w:t>
      </w:r>
    </w:p>
    <w:p w14:paraId="6C4D1031" w14:textId="26C5A720" w:rsidR="00B8078A" w:rsidRPr="00770956" w:rsidRDefault="00286688" w:rsidP="0068123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00CD338E" w:rsidRPr="00770956">
        <w:rPr>
          <w:color w:val="0F1115"/>
          <w:sz w:val="22"/>
          <w:szCs w:val="22"/>
        </w:rPr>
        <w:t> :</w:t>
      </w:r>
      <w:r w:rsidRPr="00770956">
        <w:rPr>
          <w:color w:val="0F1115"/>
          <w:sz w:val="22"/>
          <w:szCs w:val="22"/>
        </w:rPr>
        <w:t xml:space="preserve"> RG-REP-03.</w:t>
      </w:r>
    </w:p>
    <w:p w14:paraId="16E3C80B" w14:textId="07A942FB" w:rsidR="00CD338E" w:rsidRPr="00770956" w:rsidRDefault="00960BB6" w:rsidP="0068123C">
      <w:pPr>
        <w:pStyle w:val="Titre3"/>
        <w:spacing w:before="240" w:after="240"/>
        <w:rPr>
          <w:rStyle w:val="lev"/>
          <w:color w:val="385623" w:themeColor="accent6" w:themeShade="80"/>
          <w:sz w:val="22"/>
          <w:szCs w:val="22"/>
        </w:rPr>
      </w:pPr>
      <w:bookmarkStart w:id="57" w:name="_Toc240282110"/>
      <w:r w:rsidRPr="00770956">
        <w:rPr>
          <w:b/>
          <w:bCs/>
          <w:color w:val="385623" w:themeColor="accent6" w:themeShade="80"/>
          <w:sz w:val="22"/>
          <w:szCs w:val="22"/>
        </w:rPr>
        <w:t xml:space="preserve">4.4.6 </w:t>
      </w:r>
      <w:r w:rsidR="000F7A0F" w:rsidRPr="00770956">
        <w:rPr>
          <w:b/>
          <w:bCs/>
          <w:color w:val="385623" w:themeColor="accent6" w:themeShade="80"/>
          <w:sz w:val="22"/>
          <w:szCs w:val="22"/>
        </w:rPr>
        <w:t>UC-REP-03 - Consulter la vue consolidée par client</w:t>
      </w:r>
      <w:bookmarkEnd w:id="57"/>
    </w:p>
    <w:p w14:paraId="12498BA1" w14:textId="1E4F85EE"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Objectif</w:t>
      </w:r>
      <w:r w:rsidRPr="00770956">
        <w:rPr>
          <w:color w:val="0F1115"/>
          <w:sz w:val="22"/>
          <w:szCs w:val="22"/>
        </w:rPr>
        <w:t> : Permettre à tout juriste d'obtenir un état consolidé de l'ensemble des procédures d'un client donné</w:t>
      </w:r>
      <w:r w:rsidR="00BA346C" w:rsidRPr="00770956">
        <w:rPr>
          <w:color w:val="0F1115"/>
          <w:sz w:val="22"/>
          <w:szCs w:val="22"/>
        </w:rPr>
        <w:t>.</w:t>
      </w:r>
    </w:p>
    <w:p w14:paraId="2A7E51C4" w14:textId="27F50663"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Acteur concerné</w:t>
      </w:r>
      <w:r w:rsidRPr="00770956">
        <w:rPr>
          <w:color w:val="0F1115"/>
          <w:sz w:val="22"/>
          <w:szCs w:val="22"/>
        </w:rPr>
        <w:t> : Tout juriste.</w:t>
      </w:r>
    </w:p>
    <w:p w14:paraId="4B13A179" w14:textId="6640EAFC"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Préconditions</w:t>
      </w:r>
      <w:r w:rsidRPr="00770956">
        <w:rPr>
          <w:color w:val="0F1115"/>
          <w:sz w:val="22"/>
          <w:szCs w:val="22"/>
        </w:rPr>
        <w:t> : Le client existe</w:t>
      </w:r>
      <w:r w:rsidR="00BA346C" w:rsidRPr="00770956">
        <w:rPr>
          <w:color w:val="0F1115"/>
          <w:sz w:val="22"/>
          <w:szCs w:val="22"/>
        </w:rPr>
        <w:t>.</w:t>
      </w:r>
    </w:p>
    <w:p w14:paraId="4B266D8E" w14:textId="52582EBD"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 nominal :</w:t>
      </w:r>
    </w:p>
    <w:p w14:paraId="27AA2014"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juriste saisit le nom ou la référence du client dans le champ de recherche.</w:t>
      </w:r>
    </w:p>
    <w:p w14:paraId="449D7848"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système affiche les résultats de la recherche.</w:t>
      </w:r>
    </w:p>
    <w:p w14:paraId="681C33E7"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juriste clique sur le client souhaité.</w:t>
      </w:r>
    </w:p>
    <w:p w14:paraId="1D000547" w14:textId="77777777" w:rsidR="00BA346C" w:rsidRPr="00770956" w:rsidRDefault="00BA346C" w:rsidP="009720FF">
      <w:pPr>
        <w:pStyle w:val="ds-markdown-paragraph"/>
        <w:numPr>
          <w:ilvl w:val="0"/>
          <w:numId w:val="71"/>
        </w:numPr>
        <w:spacing w:before="0" w:beforeAutospacing="0"/>
        <w:jc w:val="both"/>
        <w:rPr>
          <w:color w:val="0F1115"/>
          <w:sz w:val="22"/>
          <w:szCs w:val="22"/>
        </w:rPr>
      </w:pPr>
      <w:r w:rsidRPr="00770956">
        <w:rPr>
          <w:color w:val="0F1115"/>
          <w:sz w:val="22"/>
          <w:szCs w:val="22"/>
        </w:rPr>
        <w:t>Le système affiche l'ensemble des procédures du client, réparties par catégorie (Litiges/Exploitation, Recouvrement).</w:t>
      </w:r>
    </w:p>
    <w:p w14:paraId="24D73EE6" w14:textId="77777777" w:rsidR="00BA346C" w:rsidRPr="00770956" w:rsidRDefault="00BA346C" w:rsidP="009720FF">
      <w:pPr>
        <w:pStyle w:val="ds-markdown-paragraph"/>
        <w:numPr>
          <w:ilvl w:val="0"/>
          <w:numId w:val="71"/>
        </w:numPr>
        <w:spacing w:before="0" w:beforeAutospacing="0" w:after="0" w:afterAutospacing="0"/>
        <w:jc w:val="both"/>
        <w:rPr>
          <w:color w:val="0F1115"/>
          <w:sz w:val="22"/>
          <w:szCs w:val="22"/>
        </w:rPr>
      </w:pPr>
      <w:r w:rsidRPr="00770956">
        <w:rPr>
          <w:color w:val="0F1115"/>
          <w:sz w:val="22"/>
          <w:szCs w:val="22"/>
        </w:rPr>
        <w:t>Pour chaque procédure, le système affiche le dossier, la juridiction, l'étape, le statut, et le juriste affecté.</w:t>
      </w:r>
    </w:p>
    <w:p w14:paraId="2B6C65E6" w14:textId="123CCE34" w:rsidR="00CD338E" w:rsidRPr="00770956" w:rsidRDefault="00CD338E" w:rsidP="00CD338E">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Scénarios alternatifs :</w:t>
      </w:r>
    </w:p>
    <w:p w14:paraId="5581ECCA" w14:textId="300E6197" w:rsidR="00BA346C" w:rsidRPr="00770956" w:rsidRDefault="00BA346C" w:rsidP="009720FF">
      <w:pPr>
        <w:pStyle w:val="ds-markdown-paragraph"/>
        <w:numPr>
          <w:ilvl w:val="0"/>
          <w:numId w:val="19"/>
        </w:numPr>
        <w:spacing w:before="0" w:beforeAutospacing="0"/>
        <w:jc w:val="both"/>
        <w:rPr>
          <w:color w:val="0F1115"/>
          <w:sz w:val="22"/>
          <w:szCs w:val="22"/>
        </w:rPr>
      </w:pPr>
      <w:r w:rsidRPr="00770956">
        <w:rPr>
          <w:b/>
          <w:bCs/>
          <w:color w:val="0F1115"/>
          <w:sz w:val="22"/>
          <w:szCs w:val="22"/>
        </w:rPr>
        <w:t>2-a Aucun client trouvé</w:t>
      </w:r>
      <w:r w:rsidRPr="00770956">
        <w:rPr>
          <w:color w:val="0F1115"/>
          <w:sz w:val="22"/>
          <w:szCs w:val="22"/>
        </w:rPr>
        <w:t> : le système affiche un message « Aucun client ne correspond à vos critères ». Le cas d'utilisation se termine.</w:t>
      </w:r>
    </w:p>
    <w:p w14:paraId="7465D334" w14:textId="77777777" w:rsidR="00BA346C" w:rsidRPr="00770956" w:rsidRDefault="00BA346C" w:rsidP="009720FF">
      <w:pPr>
        <w:pStyle w:val="ds-markdown-paragraph"/>
        <w:numPr>
          <w:ilvl w:val="0"/>
          <w:numId w:val="19"/>
        </w:numPr>
        <w:spacing w:before="0" w:beforeAutospacing="0" w:after="0" w:afterAutospacing="0"/>
        <w:jc w:val="both"/>
        <w:rPr>
          <w:color w:val="0F1115"/>
          <w:sz w:val="22"/>
          <w:szCs w:val="22"/>
        </w:rPr>
      </w:pPr>
      <w:r w:rsidRPr="00770956">
        <w:rPr>
          <w:b/>
          <w:bCs/>
          <w:color w:val="0F1115"/>
          <w:sz w:val="22"/>
          <w:szCs w:val="22"/>
        </w:rPr>
        <w:t>3-a Aucun dossier trouvé pour ce client</w:t>
      </w:r>
      <w:r w:rsidRPr="00770956">
        <w:rPr>
          <w:color w:val="0F1115"/>
          <w:sz w:val="22"/>
          <w:szCs w:val="22"/>
        </w:rPr>
        <w:t> : le système affiche un message « Ce client ne possède aucun dossier dans le système ». Le cas d'utilisation se termine.</w:t>
      </w:r>
    </w:p>
    <w:p w14:paraId="7A2FB7AC" w14:textId="01645939" w:rsidR="00CD338E" w:rsidRPr="00770956" w:rsidRDefault="00CD338E" w:rsidP="00BA346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Postconditions</w:t>
      </w:r>
      <w:r w:rsidRPr="00770956">
        <w:rPr>
          <w:color w:val="0F1115"/>
          <w:sz w:val="22"/>
          <w:szCs w:val="22"/>
        </w:rPr>
        <w:t> : Aucune (consultation).</w:t>
      </w:r>
    </w:p>
    <w:p w14:paraId="58109C98" w14:textId="7DA53A2F" w:rsidR="00CD338E" w:rsidRPr="00770956" w:rsidRDefault="00CD338E" w:rsidP="0068123C">
      <w:pPr>
        <w:pStyle w:val="ds-markdown-paragraph"/>
        <w:shd w:val="clear" w:color="auto" w:fill="FFFFFF"/>
        <w:spacing w:before="0" w:beforeAutospacing="0" w:after="0" w:afterAutospacing="0"/>
        <w:jc w:val="both"/>
        <w:rPr>
          <w:color w:val="0F1115"/>
          <w:sz w:val="22"/>
          <w:szCs w:val="22"/>
        </w:rPr>
      </w:pPr>
      <w:r w:rsidRPr="00770956">
        <w:rPr>
          <w:rStyle w:val="lev"/>
          <w:color w:val="0F1115"/>
          <w:sz w:val="22"/>
          <w:szCs w:val="22"/>
        </w:rPr>
        <w:t>Règles associées</w:t>
      </w:r>
      <w:r w:rsidRPr="00770956">
        <w:rPr>
          <w:color w:val="0F1115"/>
          <w:sz w:val="22"/>
          <w:szCs w:val="22"/>
        </w:rPr>
        <w:t> : RG-REP-04.</w:t>
      </w:r>
    </w:p>
    <w:p w14:paraId="4D5135A6" w14:textId="00DB71B1" w:rsidR="00CD338E" w:rsidRPr="00770956" w:rsidRDefault="00F001E2" w:rsidP="0068123C">
      <w:pPr>
        <w:pStyle w:val="Titre1"/>
        <w:spacing w:before="240" w:after="240"/>
        <w:rPr>
          <w:b/>
          <w:bCs/>
          <w:color w:val="385623" w:themeColor="accent6" w:themeShade="80"/>
          <w:sz w:val="20"/>
          <w:szCs w:val="20"/>
        </w:rPr>
      </w:pPr>
      <w:bookmarkStart w:id="58" w:name="_Toc240282111"/>
      <w:r w:rsidRPr="00770956">
        <w:rPr>
          <w:b/>
          <w:bCs/>
          <w:color w:val="385623" w:themeColor="accent6" w:themeShade="80"/>
          <w:sz w:val="28"/>
          <w:szCs w:val="28"/>
        </w:rPr>
        <w:t>5. DIAGRAMME DE SÉQUENCE SYSTÈME</w:t>
      </w:r>
      <w:bookmarkEnd w:id="58"/>
    </w:p>
    <w:p w14:paraId="232A5694" w14:textId="6264BA70" w:rsidR="00B8078A" w:rsidRPr="00770956" w:rsidRDefault="000F7A0F">
      <w:pPr>
        <w:spacing w:after="140"/>
        <w:rPr>
          <w:sz w:val="22"/>
          <w:szCs w:val="22"/>
        </w:rPr>
      </w:pPr>
      <w:r w:rsidRPr="00770956">
        <w:rPr>
          <w:sz w:val="22"/>
          <w:szCs w:val="22"/>
        </w:rPr>
        <w:t>Les diagrammes ci-dessous couvrent les cas d'utilisation les plus significatifs. Le système y est traité comme une boîte noire : seuls les échanges de messages entre l'acteur et le système sont représentés.</w:t>
      </w:r>
    </w:p>
    <w:p w14:paraId="2A48375F" w14:textId="79D62124" w:rsidR="00B8078A" w:rsidRPr="00770956" w:rsidRDefault="00960BB6" w:rsidP="002860F2">
      <w:pPr>
        <w:pStyle w:val="Titre2"/>
        <w:rPr>
          <w:b/>
          <w:bCs/>
          <w:color w:val="385623" w:themeColor="accent6" w:themeShade="80"/>
          <w:sz w:val="32"/>
          <w:szCs w:val="32"/>
        </w:rPr>
      </w:pPr>
      <w:bookmarkStart w:id="59" w:name="_Toc240282112"/>
      <w:r w:rsidRPr="00770956">
        <w:rPr>
          <w:b/>
          <w:bCs/>
          <w:color w:val="385623" w:themeColor="accent6" w:themeShade="80"/>
          <w:sz w:val="24"/>
          <w:szCs w:val="24"/>
        </w:rPr>
        <w:t xml:space="preserve">5.1 </w:t>
      </w:r>
      <w:r w:rsidR="000F7A0F" w:rsidRPr="00770956">
        <w:rPr>
          <w:b/>
          <w:bCs/>
          <w:color w:val="385623" w:themeColor="accent6" w:themeShade="80"/>
          <w:sz w:val="24"/>
          <w:szCs w:val="24"/>
        </w:rPr>
        <w:t>Création d'un dossier (UC-DOS-01)</w:t>
      </w:r>
      <w:bookmarkEnd w:id="59"/>
    </w:p>
    <w:p w14:paraId="2F810C8F" w14:textId="0D402B81" w:rsidR="00B8078A" w:rsidRPr="00770956" w:rsidRDefault="00C22D13">
      <w:pPr>
        <w:spacing w:before="120" w:after="120"/>
        <w:jc w:val="center"/>
        <w:rPr>
          <w:sz w:val="22"/>
          <w:szCs w:val="22"/>
        </w:rPr>
      </w:pPr>
      <w:r w:rsidRPr="00770956">
        <w:rPr>
          <w:noProof/>
          <w:sz w:val="22"/>
          <w:szCs w:val="22"/>
        </w:rPr>
        <w:lastRenderedPageBreak/>
        <w:drawing>
          <wp:inline distT="0" distB="0" distL="0" distR="0" wp14:anchorId="71D1B99E" wp14:editId="0F8A2A34">
            <wp:extent cx="6188710" cy="4819650"/>
            <wp:effectExtent l="0" t="0" r="254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a:extLst>
                        <a:ext uri="{28A0092B-C50C-407E-A947-70E740481C1C}">
                          <a14:useLocalDpi xmlns:a14="http://schemas.microsoft.com/office/drawing/2010/main" val="0"/>
                        </a:ext>
                      </a:extLst>
                    </a:blip>
                    <a:stretch>
                      <a:fillRect/>
                    </a:stretch>
                  </pic:blipFill>
                  <pic:spPr>
                    <a:xfrm>
                      <a:off x="0" y="0"/>
                      <a:ext cx="6188710" cy="4819650"/>
                    </a:xfrm>
                    <a:prstGeom prst="rect">
                      <a:avLst/>
                    </a:prstGeom>
                  </pic:spPr>
                </pic:pic>
              </a:graphicData>
            </a:graphic>
          </wp:inline>
        </w:drawing>
      </w:r>
    </w:p>
    <w:p w14:paraId="04CB83A6" w14:textId="77777777" w:rsidR="00B8078A" w:rsidRPr="00770956" w:rsidRDefault="000F7A0F">
      <w:pPr>
        <w:spacing w:after="200"/>
        <w:jc w:val="center"/>
        <w:rPr>
          <w:sz w:val="22"/>
          <w:szCs w:val="22"/>
        </w:rPr>
      </w:pPr>
      <w:r w:rsidRPr="00770956">
        <w:rPr>
          <w:i/>
          <w:iCs/>
          <w:color w:val="595959"/>
        </w:rPr>
        <w:t>Séquence système : création d'un dossier</w:t>
      </w:r>
    </w:p>
    <w:p w14:paraId="4D2261FA" w14:textId="77777777" w:rsidR="004510CB" w:rsidRPr="00770956" w:rsidRDefault="004510CB" w:rsidP="00DC47C8">
      <w:pPr>
        <w:pStyle w:val="Paragraphedeliste"/>
        <w:numPr>
          <w:ilvl w:val="0"/>
          <w:numId w:val="1"/>
        </w:numPr>
        <w:spacing w:after="60"/>
        <w:rPr>
          <w:sz w:val="22"/>
          <w:szCs w:val="22"/>
        </w:rPr>
      </w:pPr>
      <w:r w:rsidRPr="00770956">
        <w:rPr>
          <w:sz w:val="22"/>
          <w:szCs w:val="22"/>
        </w:rPr>
        <w:t>Le juriste transmet au système les informations du nouveau dossier (référence, nature, juridiction, parties, risque encouru, juristes et avocats affectés). Pour un dossier de recouvrement, la référence du dossier de crédit et le PV de transfert validé par le comité de transfert sont également transmis.</w:t>
      </w:r>
    </w:p>
    <w:p w14:paraId="4B5AD561" w14:textId="4002F94A" w:rsidR="00B8078A" w:rsidRPr="00770956" w:rsidRDefault="000F7A0F" w:rsidP="00DC47C8">
      <w:pPr>
        <w:pStyle w:val="Paragraphedeliste"/>
        <w:numPr>
          <w:ilvl w:val="0"/>
          <w:numId w:val="1"/>
        </w:numPr>
        <w:spacing w:after="60"/>
        <w:rPr>
          <w:sz w:val="22"/>
          <w:szCs w:val="22"/>
        </w:rPr>
      </w:pPr>
      <w:r w:rsidRPr="00770956">
        <w:rPr>
          <w:sz w:val="22"/>
          <w:szCs w:val="22"/>
        </w:rPr>
        <w:t>Le système vérifie automatiquement l'absence de doublon d'attribution.</w:t>
      </w:r>
    </w:p>
    <w:p w14:paraId="2E7723F0" w14:textId="7C141229" w:rsidR="00F84DD5" w:rsidRPr="00770956" w:rsidRDefault="000F7A0F" w:rsidP="00F84DD5">
      <w:pPr>
        <w:pStyle w:val="Paragraphedeliste"/>
        <w:numPr>
          <w:ilvl w:val="0"/>
          <w:numId w:val="1"/>
        </w:numPr>
        <w:spacing w:after="60"/>
        <w:rPr>
          <w:sz w:val="22"/>
          <w:szCs w:val="22"/>
        </w:rPr>
      </w:pPr>
      <w:r w:rsidRPr="00770956">
        <w:rPr>
          <w:sz w:val="22"/>
          <w:szCs w:val="22"/>
        </w:rPr>
        <w:t>Selon le résultat de la vérification, le système confirme la création (étape Instance, statut Ouverture) ou alerte le juriste.</w:t>
      </w:r>
    </w:p>
    <w:p w14:paraId="2909A32F" w14:textId="77777777" w:rsidR="00F84DD5" w:rsidRPr="00770956" w:rsidRDefault="00F84DD5" w:rsidP="00F84DD5">
      <w:pPr>
        <w:pStyle w:val="Paragraphedeliste"/>
        <w:spacing w:after="60"/>
        <w:ind w:left="403"/>
        <w:rPr>
          <w:sz w:val="22"/>
          <w:szCs w:val="22"/>
        </w:rPr>
      </w:pPr>
    </w:p>
    <w:p w14:paraId="750D40A7" w14:textId="75932813" w:rsidR="00992948" w:rsidRPr="00770956" w:rsidRDefault="00960BB6" w:rsidP="002860F2">
      <w:pPr>
        <w:pStyle w:val="Titre2"/>
        <w:rPr>
          <w:b/>
          <w:bCs/>
          <w:color w:val="385623" w:themeColor="accent6" w:themeShade="80"/>
          <w:sz w:val="20"/>
          <w:szCs w:val="20"/>
        </w:rPr>
      </w:pPr>
      <w:bookmarkStart w:id="60" w:name="_Toc240282113"/>
      <w:r w:rsidRPr="00770956">
        <w:rPr>
          <w:b/>
          <w:bCs/>
          <w:color w:val="385623" w:themeColor="accent6" w:themeShade="80"/>
          <w:sz w:val="24"/>
          <w:szCs w:val="24"/>
        </w:rPr>
        <w:t xml:space="preserve">5.2 </w:t>
      </w:r>
      <w:r w:rsidR="00992948" w:rsidRPr="00770956">
        <w:rPr>
          <w:b/>
          <w:bCs/>
          <w:color w:val="385623" w:themeColor="accent6" w:themeShade="80"/>
          <w:sz w:val="24"/>
          <w:szCs w:val="24"/>
        </w:rPr>
        <w:t>Suppression d'un do</w:t>
      </w:r>
      <w:r w:rsidR="00FB353B" w:rsidRPr="00770956">
        <w:rPr>
          <w:b/>
          <w:bCs/>
          <w:color w:val="385623" w:themeColor="accent6" w:themeShade="80"/>
          <w:sz w:val="24"/>
          <w:szCs w:val="24"/>
        </w:rPr>
        <w:t>cument</w:t>
      </w:r>
      <w:r w:rsidR="00992948" w:rsidRPr="00770956">
        <w:rPr>
          <w:b/>
          <w:bCs/>
          <w:color w:val="385623" w:themeColor="accent6" w:themeShade="80"/>
          <w:sz w:val="24"/>
          <w:szCs w:val="24"/>
        </w:rPr>
        <w:t xml:space="preserve"> avec approbation (UC-</w:t>
      </w:r>
      <w:r w:rsidR="00732E50" w:rsidRPr="00770956">
        <w:rPr>
          <w:b/>
          <w:bCs/>
          <w:color w:val="385623" w:themeColor="accent6" w:themeShade="80"/>
          <w:sz w:val="24"/>
          <w:szCs w:val="24"/>
        </w:rPr>
        <w:t>GED</w:t>
      </w:r>
      <w:r w:rsidR="00992948" w:rsidRPr="00770956">
        <w:rPr>
          <w:b/>
          <w:bCs/>
          <w:color w:val="385623" w:themeColor="accent6" w:themeShade="80"/>
          <w:sz w:val="24"/>
          <w:szCs w:val="24"/>
        </w:rPr>
        <w:t>-0</w:t>
      </w:r>
      <w:r w:rsidR="002A0912" w:rsidRPr="00770956">
        <w:rPr>
          <w:b/>
          <w:bCs/>
          <w:color w:val="385623" w:themeColor="accent6" w:themeShade="80"/>
          <w:sz w:val="24"/>
          <w:szCs w:val="24"/>
        </w:rPr>
        <w:t>3</w:t>
      </w:r>
      <w:r w:rsidR="00992948" w:rsidRPr="00770956">
        <w:rPr>
          <w:b/>
          <w:bCs/>
          <w:color w:val="385623" w:themeColor="accent6" w:themeShade="80"/>
          <w:sz w:val="24"/>
          <w:szCs w:val="24"/>
        </w:rPr>
        <w:t>)</w:t>
      </w:r>
      <w:bookmarkEnd w:id="60"/>
      <w:r w:rsidR="002A0912" w:rsidRPr="00770956">
        <w:rPr>
          <w:b/>
          <w:bCs/>
          <w:color w:val="385623" w:themeColor="accent6" w:themeShade="80"/>
          <w:sz w:val="22"/>
          <w:szCs w:val="22"/>
          <w:shd w:val="clear" w:color="auto" w:fill="FFFFFF"/>
        </w:rPr>
        <w:t xml:space="preserve"> </w:t>
      </w:r>
    </w:p>
    <w:p w14:paraId="669BF32A" w14:textId="7E99F911" w:rsidR="00992948" w:rsidRPr="00770956" w:rsidRDefault="00551814" w:rsidP="00992948">
      <w:pPr>
        <w:rPr>
          <w:b/>
          <w:bCs/>
          <w:color w:val="385623" w:themeColor="accent6" w:themeShade="80"/>
          <w:sz w:val="36"/>
          <w:szCs w:val="36"/>
        </w:rPr>
      </w:pPr>
      <w:r w:rsidRPr="00770956">
        <w:rPr>
          <w:b/>
          <w:bCs/>
          <w:noProof/>
          <w:color w:val="385623" w:themeColor="accent6" w:themeShade="80"/>
          <w:sz w:val="36"/>
          <w:szCs w:val="36"/>
        </w:rPr>
        <w:lastRenderedPageBreak/>
        <w:drawing>
          <wp:inline distT="0" distB="0" distL="0" distR="0" wp14:anchorId="73F4F037" wp14:editId="2AAC422B">
            <wp:extent cx="6188710" cy="8120418"/>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a:extLst>
                        <a:ext uri="{28A0092B-C50C-407E-A947-70E740481C1C}">
                          <a14:useLocalDpi xmlns:a14="http://schemas.microsoft.com/office/drawing/2010/main" val="0"/>
                        </a:ext>
                      </a:extLst>
                    </a:blip>
                    <a:stretch>
                      <a:fillRect/>
                    </a:stretch>
                  </pic:blipFill>
                  <pic:spPr>
                    <a:xfrm>
                      <a:off x="0" y="0"/>
                      <a:ext cx="6189396" cy="8121318"/>
                    </a:xfrm>
                    <a:prstGeom prst="rect">
                      <a:avLst/>
                    </a:prstGeom>
                  </pic:spPr>
                </pic:pic>
              </a:graphicData>
            </a:graphic>
          </wp:inline>
        </w:drawing>
      </w:r>
    </w:p>
    <w:p w14:paraId="35FBA267" w14:textId="77777777" w:rsidR="00992948" w:rsidRPr="00770956" w:rsidRDefault="00992948" w:rsidP="00992948">
      <w:pPr>
        <w:pStyle w:val="ds-markdown-paragraph"/>
        <w:shd w:val="clear" w:color="auto" w:fill="FFFFFF"/>
        <w:spacing w:before="240" w:beforeAutospacing="0" w:after="240" w:afterAutospacing="0"/>
        <w:rPr>
          <w:color w:val="0F1115"/>
          <w:sz w:val="20"/>
          <w:szCs w:val="20"/>
        </w:rPr>
      </w:pPr>
      <w:r w:rsidRPr="00770956">
        <w:rPr>
          <w:rStyle w:val="Accentuation"/>
          <w:color w:val="0F1115"/>
          <w:sz w:val="20"/>
          <w:szCs w:val="20"/>
        </w:rPr>
        <w:t>Séquence système : suppression d’un document avec approbation DJ/DJA</w:t>
      </w:r>
    </w:p>
    <w:p w14:paraId="11922702"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juriste demande la suppression d’un document qu’il a chargé.</w:t>
      </w:r>
    </w:p>
    <w:p w14:paraId="2EEF262F"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système notifie le Directeur Juridique et le Directeur Juridique Adjoint.</w:t>
      </w:r>
    </w:p>
    <w:p w14:paraId="2798A43B"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Le DJ ou le DJA approuve ou rejette la demande.</w:t>
      </w:r>
    </w:p>
    <w:p w14:paraId="25E12608"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Si approuvée, le système supprime le document.</w:t>
      </w:r>
    </w:p>
    <w:p w14:paraId="497CB608" w14:textId="77777777" w:rsidR="00992948" w:rsidRPr="00770956" w:rsidRDefault="00992948" w:rsidP="009720FF">
      <w:pPr>
        <w:pStyle w:val="ds-markdown-paragraph"/>
        <w:numPr>
          <w:ilvl w:val="0"/>
          <w:numId w:val="22"/>
        </w:numPr>
        <w:shd w:val="clear" w:color="auto" w:fill="FFFFFF"/>
        <w:spacing w:after="0" w:afterAutospacing="0"/>
        <w:rPr>
          <w:color w:val="0F1115"/>
          <w:sz w:val="22"/>
          <w:szCs w:val="22"/>
        </w:rPr>
      </w:pPr>
      <w:r w:rsidRPr="00770956">
        <w:rPr>
          <w:color w:val="0F1115"/>
          <w:sz w:val="22"/>
          <w:szCs w:val="22"/>
        </w:rPr>
        <w:t>Si rejetée, le système annule la suppression et notifie le juriste.</w:t>
      </w:r>
    </w:p>
    <w:p w14:paraId="0D8FD7EE" w14:textId="18763A23" w:rsidR="00992948" w:rsidRPr="00770956" w:rsidRDefault="00992948" w:rsidP="00AD23BE">
      <w:pPr>
        <w:rPr>
          <w:b/>
          <w:bCs/>
          <w:color w:val="385623" w:themeColor="accent6" w:themeShade="80"/>
          <w:sz w:val="24"/>
          <w:szCs w:val="24"/>
        </w:rPr>
      </w:pPr>
    </w:p>
    <w:p w14:paraId="2C326350" w14:textId="2F3AB9EC" w:rsidR="00B8078A" w:rsidRPr="00770956" w:rsidRDefault="00960BB6" w:rsidP="002860F2">
      <w:pPr>
        <w:pStyle w:val="Titre2"/>
        <w:rPr>
          <w:b/>
          <w:bCs/>
          <w:color w:val="385623" w:themeColor="accent6" w:themeShade="80"/>
          <w:sz w:val="32"/>
          <w:szCs w:val="32"/>
        </w:rPr>
      </w:pPr>
      <w:bookmarkStart w:id="61" w:name="_Toc240282114"/>
      <w:r w:rsidRPr="00770956">
        <w:rPr>
          <w:b/>
          <w:bCs/>
          <w:color w:val="385623" w:themeColor="accent6" w:themeShade="80"/>
          <w:sz w:val="24"/>
          <w:szCs w:val="24"/>
        </w:rPr>
        <w:t xml:space="preserve">5.3 </w:t>
      </w:r>
      <w:r w:rsidR="000F7A0F" w:rsidRPr="00770956">
        <w:rPr>
          <w:b/>
          <w:bCs/>
          <w:color w:val="385623" w:themeColor="accent6" w:themeShade="80"/>
          <w:sz w:val="24"/>
          <w:szCs w:val="24"/>
        </w:rPr>
        <w:t>Workflow de la demande de frais (UC-INT-01 à UC-INT-04)</w:t>
      </w:r>
      <w:bookmarkEnd w:id="61"/>
    </w:p>
    <w:p w14:paraId="2418D04D" w14:textId="141E1BBB" w:rsidR="00B8078A" w:rsidRPr="00770956" w:rsidRDefault="00551814">
      <w:pPr>
        <w:spacing w:before="120" w:after="120"/>
        <w:jc w:val="center"/>
        <w:rPr>
          <w:sz w:val="22"/>
          <w:szCs w:val="22"/>
        </w:rPr>
      </w:pPr>
      <w:r w:rsidRPr="00770956">
        <w:rPr>
          <w:noProof/>
          <w:sz w:val="22"/>
          <w:szCs w:val="22"/>
        </w:rPr>
        <w:drawing>
          <wp:inline distT="0" distB="0" distL="0" distR="0" wp14:anchorId="621AA0FC" wp14:editId="57568865">
            <wp:extent cx="6188610" cy="7712015"/>
            <wp:effectExtent l="0" t="0" r="317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a:extLst>
                        <a:ext uri="{28A0092B-C50C-407E-A947-70E740481C1C}">
                          <a14:useLocalDpi xmlns:a14="http://schemas.microsoft.com/office/drawing/2010/main" val="0"/>
                        </a:ext>
                      </a:extLst>
                    </a:blip>
                    <a:stretch>
                      <a:fillRect/>
                    </a:stretch>
                  </pic:blipFill>
                  <pic:spPr>
                    <a:xfrm>
                      <a:off x="0" y="0"/>
                      <a:ext cx="6205236" cy="7732734"/>
                    </a:xfrm>
                    <a:prstGeom prst="rect">
                      <a:avLst/>
                    </a:prstGeom>
                  </pic:spPr>
                </pic:pic>
              </a:graphicData>
            </a:graphic>
          </wp:inline>
        </w:drawing>
      </w:r>
    </w:p>
    <w:p w14:paraId="66FBE473" w14:textId="63C24184" w:rsidR="00B8078A" w:rsidRPr="00770956" w:rsidRDefault="000F7A0F">
      <w:pPr>
        <w:spacing w:after="200"/>
        <w:jc w:val="center"/>
        <w:rPr>
          <w:i/>
          <w:iCs/>
          <w:color w:val="595959"/>
        </w:rPr>
      </w:pPr>
      <w:r w:rsidRPr="00770956">
        <w:rPr>
          <w:i/>
          <w:iCs/>
          <w:color w:val="595959"/>
        </w:rPr>
        <w:t>Séquence système : workflow de la demande de frais</w:t>
      </w:r>
    </w:p>
    <w:p w14:paraId="6877FEBE" w14:textId="77777777" w:rsidR="00B8078A" w:rsidRPr="00770956" w:rsidRDefault="000F7A0F" w:rsidP="00DC47C8">
      <w:pPr>
        <w:pStyle w:val="Paragraphedeliste"/>
        <w:numPr>
          <w:ilvl w:val="0"/>
          <w:numId w:val="1"/>
        </w:numPr>
        <w:spacing w:after="60"/>
        <w:rPr>
          <w:sz w:val="22"/>
          <w:szCs w:val="22"/>
        </w:rPr>
      </w:pPr>
      <w:r w:rsidRPr="00770956">
        <w:rPr>
          <w:sz w:val="22"/>
          <w:szCs w:val="22"/>
        </w:rPr>
        <w:t>L'avocat dépose sa demande de frais avec pièces justificatives.</w:t>
      </w:r>
    </w:p>
    <w:p w14:paraId="5E74BF99"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notifie l'Assistante de Direction pour le contrôle de conformité (et vérifie les doublons de facture).</w:t>
      </w:r>
    </w:p>
    <w:p w14:paraId="3FE74519" w14:textId="77777777" w:rsidR="00B8078A" w:rsidRPr="00770956" w:rsidRDefault="000F7A0F" w:rsidP="00DC47C8">
      <w:pPr>
        <w:pStyle w:val="Paragraphedeliste"/>
        <w:numPr>
          <w:ilvl w:val="0"/>
          <w:numId w:val="1"/>
        </w:numPr>
        <w:spacing w:after="60"/>
        <w:rPr>
          <w:sz w:val="22"/>
          <w:szCs w:val="22"/>
        </w:rPr>
      </w:pPr>
      <w:r w:rsidRPr="00770956">
        <w:rPr>
          <w:sz w:val="22"/>
          <w:szCs w:val="22"/>
        </w:rPr>
        <w:t>Si conforme, le système notifie le Directeur Juridique Adjoint pour le contrôle d'opportunité.</w:t>
      </w:r>
    </w:p>
    <w:p w14:paraId="052A9187" w14:textId="77777777" w:rsidR="00AA2C0E" w:rsidRPr="00770956" w:rsidRDefault="00AA2C0E" w:rsidP="00DC47C8">
      <w:pPr>
        <w:pStyle w:val="Paragraphedeliste"/>
        <w:numPr>
          <w:ilvl w:val="0"/>
          <w:numId w:val="1"/>
        </w:numPr>
        <w:spacing w:after="60"/>
        <w:rPr>
          <w:sz w:val="22"/>
          <w:szCs w:val="22"/>
        </w:rPr>
      </w:pPr>
      <w:r w:rsidRPr="00770956">
        <w:rPr>
          <w:sz w:val="22"/>
          <w:szCs w:val="22"/>
        </w:rPr>
        <w:lastRenderedPageBreak/>
        <w:t xml:space="preserve">Si la condition de validation conjointe est remplie </w:t>
      </w:r>
      <w:r w:rsidRPr="00770956">
        <w:rPr>
          <w:i/>
          <w:iCs/>
          <w:sz w:val="22"/>
          <w:szCs w:val="22"/>
        </w:rPr>
        <w:t>(</w:t>
      </w:r>
      <w:proofErr w:type="spellStart"/>
      <w:r w:rsidRPr="00770956">
        <w:rPr>
          <w:i/>
          <w:iCs/>
          <w:sz w:val="22"/>
          <w:szCs w:val="22"/>
        </w:rPr>
        <w:t>estSensible</w:t>
      </w:r>
      <w:proofErr w:type="spellEnd"/>
      <w:r w:rsidRPr="00770956">
        <w:rPr>
          <w:i/>
          <w:iCs/>
          <w:sz w:val="22"/>
          <w:szCs w:val="22"/>
        </w:rPr>
        <w:t xml:space="preserve"> = </w:t>
      </w:r>
      <w:proofErr w:type="spellStart"/>
      <w:r w:rsidRPr="00770956">
        <w:rPr>
          <w:i/>
          <w:iCs/>
          <w:sz w:val="22"/>
          <w:szCs w:val="22"/>
        </w:rPr>
        <w:t>true</w:t>
      </w:r>
      <w:proofErr w:type="spellEnd"/>
      <w:r w:rsidRPr="00770956">
        <w:rPr>
          <w:i/>
          <w:iCs/>
          <w:sz w:val="22"/>
          <w:szCs w:val="22"/>
        </w:rPr>
        <w:t xml:space="preserve"> ou montant &gt; </w:t>
      </w:r>
      <w:proofErr w:type="spellStart"/>
      <w:r w:rsidRPr="00770956">
        <w:rPr>
          <w:i/>
          <w:iCs/>
          <w:sz w:val="22"/>
          <w:szCs w:val="22"/>
        </w:rPr>
        <w:t>seuilMontant</w:t>
      </w:r>
      <w:proofErr w:type="spellEnd"/>
      <w:r w:rsidRPr="00770956">
        <w:rPr>
          <w:i/>
          <w:iCs/>
          <w:sz w:val="22"/>
          <w:szCs w:val="22"/>
        </w:rPr>
        <w:t xml:space="preserve">), </w:t>
      </w:r>
      <w:r w:rsidRPr="00770956">
        <w:rPr>
          <w:sz w:val="22"/>
          <w:szCs w:val="22"/>
        </w:rPr>
        <w:t>le Directeur Juridique valide conjointement avec le DJA avant la suite du circuit (conformément à RG-INT-03).</w:t>
      </w:r>
    </w:p>
    <w:p w14:paraId="4925D8BF" w14:textId="41D4360E" w:rsidR="00B8078A" w:rsidRPr="00770956" w:rsidRDefault="000F7A0F" w:rsidP="00DC47C8">
      <w:pPr>
        <w:pStyle w:val="Paragraphedeliste"/>
        <w:numPr>
          <w:ilvl w:val="0"/>
          <w:numId w:val="1"/>
        </w:numPr>
        <w:spacing w:after="60"/>
        <w:rPr>
          <w:sz w:val="22"/>
          <w:szCs w:val="22"/>
        </w:rPr>
      </w:pPr>
      <w:r w:rsidRPr="00770956">
        <w:rPr>
          <w:sz w:val="22"/>
          <w:szCs w:val="22"/>
        </w:rPr>
        <w:t>Une fois validée, le paiement est exécuté par les circuits existants de la Banque, hors périmètre applicatif.</w:t>
      </w:r>
    </w:p>
    <w:p w14:paraId="4BF8F7E5" w14:textId="77777777" w:rsidR="00B8078A" w:rsidRPr="00770956" w:rsidRDefault="000F7A0F" w:rsidP="00DC47C8">
      <w:pPr>
        <w:pStyle w:val="Paragraphedeliste"/>
        <w:numPr>
          <w:ilvl w:val="0"/>
          <w:numId w:val="1"/>
        </w:numPr>
        <w:spacing w:after="60"/>
        <w:rPr>
          <w:sz w:val="22"/>
          <w:szCs w:val="22"/>
        </w:rPr>
      </w:pPr>
      <w:r w:rsidRPr="00770956">
        <w:rPr>
          <w:sz w:val="22"/>
          <w:szCs w:val="22"/>
        </w:rPr>
        <w:t>L'Assistante de Direction met à jour manuellement le statut ; le système notifie l'avocat du paiement.</w:t>
      </w:r>
    </w:p>
    <w:p w14:paraId="392295AF" w14:textId="5C73B042" w:rsidR="00B8078A" w:rsidRPr="00770956" w:rsidRDefault="00960BB6" w:rsidP="002860F2">
      <w:pPr>
        <w:pStyle w:val="Titre2"/>
        <w:rPr>
          <w:b/>
          <w:bCs/>
          <w:color w:val="385623" w:themeColor="accent6" w:themeShade="80"/>
          <w:sz w:val="20"/>
          <w:szCs w:val="20"/>
        </w:rPr>
      </w:pPr>
      <w:bookmarkStart w:id="62" w:name="_Toc240282115"/>
      <w:r w:rsidRPr="00770956">
        <w:rPr>
          <w:b/>
          <w:bCs/>
          <w:color w:val="385623" w:themeColor="accent6" w:themeShade="80"/>
          <w:sz w:val="24"/>
          <w:szCs w:val="24"/>
        </w:rPr>
        <w:t xml:space="preserve">5.4 </w:t>
      </w:r>
      <w:r w:rsidR="000F7A0F" w:rsidRPr="00770956">
        <w:rPr>
          <w:b/>
          <w:bCs/>
          <w:color w:val="385623" w:themeColor="accent6" w:themeShade="80"/>
          <w:sz w:val="24"/>
          <w:szCs w:val="24"/>
        </w:rPr>
        <w:t>Déclenchement d'une alarme et reprogrammation (UC-AUD-03 / UC-AUD-04)</w:t>
      </w:r>
      <w:bookmarkEnd w:id="62"/>
    </w:p>
    <w:p w14:paraId="7ED523C7" w14:textId="35AD9BD8" w:rsidR="00B8078A" w:rsidRPr="00770956" w:rsidRDefault="00C60EF1">
      <w:pPr>
        <w:spacing w:before="120" w:after="120"/>
        <w:jc w:val="center"/>
        <w:rPr>
          <w:sz w:val="22"/>
          <w:szCs w:val="22"/>
        </w:rPr>
      </w:pPr>
      <w:r w:rsidRPr="00770956">
        <w:rPr>
          <w:noProof/>
          <w:sz w:val="22"/>
          <w:szCs w:val="22"/>
        </w:rPr>
        <w:drawing>
          <wp:inline distT="0" distB="0" distL="0" distR="0" wp14:anchorId="60408668" wp14:editId="26D4B0EF">
            <wp:extent cx="6186719" cy="5410200"/>
            <wp:effectExtent l="0" t="0" r="508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a:extLst>
                        <a:ext uri="{28A0092B-C50C-407E-A947-70E740481C1C}">
                          <a14:useLocalDpi xmlns:a14="http://schemas.microsoft.com/office/drawing/2010/main" val="0"/>
                        </a:ext>
                      </a:extLst>
                    </a:blip>
                    <a:stretch>
                      <a:fillRect/>
                    </a:stretch>
                  </pic:blipFill>
                  <pic:spPr>
                    <a:xfrm>
                      <a:off x="0" y="0"/>
                      <a:ext cx="6213610" cy="5433716"/>
                    </a:xfrm>
                    <a:prstGeom prst="rect">
                      <a:avLst/>
                    </a:prstGeom>
                  </pic:spPr>
                </pic:pic>
              </a:graphicData>
            </a:graphic>
          </wp:inline>
        </w:drawing>
      </w:r>
    </w:p>
    <w:p w14:paraId="51CA74E4" w14:textId="77777777" w:rsidR="00B8078A" w:rsidRPr="00770956" w:rsidRDefault="000F7A0F">
      <w:pPr>
        <w:spacing w:after="200"/>
        <w:jc w:val="center"/>
        <w:rPr>
          <w:sz w:val="22"/>
          <w:szCs w:val="22"/>
        </w:rPr>
      </w:pPr>
      <w:r w:rsidRPr="00770956">
        <w:rPr>
          <w:i/>
          <w:iCs/>
          <w:color w:val="595959"/>
        </w:rPr>
        <w:t>Séquence système : alarme et reprogrammation</w:t>
      </w:r>
    </w:p>
    <w:p w14:paraId="5EF3225F"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détecte qu'une échéance configurée arrive à son terme et notifie le juriste, en précisant l'étape concernée.</w:t>
      </w:r>
    </w:p>
    <w:p w14:paraId="307A84A8" w14:textId="77777777" w:rsidR="00B8078A" w:rsidRPr="00770956" w:rsidRDefault="000F7A0F" w:rsidP="00DC47C8">
      <w:pPr>
        <w:pStyle w:val="Paragraphedeliste"/>
        <w:numPr>
          <w:ilvl w:val="0"/>
          <w:numId w:val="1"/>
        </w:numPr>
        <w:spacing w:after="60"/>
        <w:rPr>
          <w:sz w:val="22"/>
          <w:szCs w:val="22"/>
        </w:rPr>
      </w:pPr>
      <w:r w:rsidRPr="00770956">
        <w:rPr>
          <w:sz w:val="22"/>
          <w:szCs w:val="22"/>
        </w:rPr>
        <w:t>Le juriste consulte le dossier concerné.</w:t>
      </w:r>
    </w:p>
    <w:p w14:paraId="26B96227" w14:textId="719ED72E" w:rsidR="00910A27" w:rsidRPr="00770956" w:rsidRDefault="000F7A0F" w:rsidP="00DC47C8">
      <w:pPr>
        <w:pStyle w:val="Paragraphedeliste"/>
        <w:numPr>
          <w:ilvl w:val="0"/>
          <w:numId w:val="1"/>
        </w:numPr>
        <w:spacing w:after="60"/>
        <w:rPr>
          <w:sz w:val="22"/>
          <w:szCs w:val="22"/>
        </w:rPr>
      </w:pPr>
      <w:r w:rsidRPr="00770956">
        <w:rPr>
          <w:sz w:val="22"/>
          <w:szCs w:val="22"/>
        </w:rPr>
        <w:t>Le juriste reprogramme la prochaine action et sa nouvelle échéance.</w:t>
      </w:r>
    </w:p>
    <w:p w14:paraId="45C267A3" w14:textId="77777777" w:rsidR="00910A27" w:rsidRPr="00770956" w:rsidRDefault="00910A27" w:rsidP="00AD23BE">
      <w:pPr>
        <w:rPr>
          <w:b/>
          <w:bCs/>
          <w:color w:val="385623" w:themeColor="accent6" w:themeShade="80"/>
          <w:sz w:val="24"/>
          <w:szCs w:val="24"/>
        </w:rPr>
      </w:pPr>
    </w:p>
    <w:p w14:paraId="6CB791DE" w14:textId="77777777" w:rsidR="00043151" w:rsidRPr="00770956" w:rsidRDefault="00043151">
      <w:pPr>
        <w:rPr>
          <w:b/>
          <w:bCs/>
          <w:color w:val="385623" w:themeColor="accent6" w:themeShade="80"/>
          <w:sz w:val="24"/>
          <w:szCs w:val="24"/>
        </w:rPr>
      </w:pPr>
      <w:r w:rsidRPr="00770956">
        <w:rPr>
          <w:b/>
          <w:bCs/>
          <w:color w:val="385623" w:themeColor="accent6" w:themeShade="80"/>
          <w:sz w:val="24"/>
          <w:szCs w:val="24"/>
        </w:rPr>
        <w:br w:type="page"/>
      </w:r>
    </w:p>
    <w:p w14:paraId="1C994DE9" w14:textId="3E707DC5" w:rsidR="00B8078A" w:rsidRPr="00770956" w:rsidRDefault="00960BB6" w:rsidP="002860F2">
      <w:pPr>
        <w:pStyle w:val="Titre2"/>
        <w:rPr>
          <w:b/>
          <w:bCs/>
          <w:color w:val="385623" w:themeColor="accent6" w:themeShade="80"/>
          <w:sz w:val="32"/>
          <w:szCs w:val="32"/>
        </w:rPr>
      </w:pPr>
      <w:bookmarkStart w:id="63" w:name="_Toc240282116"/>
      <w:r w:rsidRPr="00770956">
        <w:rPr>
          <w:b/>
          <w:bCs/>
          <w:color w:val="385623" w:themeColor="accent6" w:themeShade="80"/>
          <w:sz w:val="24"/>
          <w:szCs w:val="24"/>
        </w:rPr>
        <w:lastRenderedPageBreak/>
        <w:t xml:space="preserve">5.5 </w:t>
      </w:r>
      <w:r w:rsidR="000F7A0F" w:rsidRPr="00770956">
        <w:rPr>
          <w:b/>
          <w:bCs/>
          <w:color w:val="385623" w:themeColor="accent6" w:themeShade="80"/>
          <w:sz w:val="24"/>
          <w:szCs w:val="24"/>
        </w:rPr>
        <w:t>Chargement d'un document et notification (UC-GED-01)</w:t>
      </w:r>
      <w:bookmarkEnd w:id="63"/>
    </w:p>
    <w:p w14:paraId="404EA44F" w14:textId="5FE99F7A" w:rsidR="00B8078A" w:rsidRPr="00770956" w:rsidRDefault="00C60EF1">
      <w:pPr>
        <w:spacing w:before="120" w:after="120"/>
        <w:jc w:val="center"/>
        <w:rPr>
          <w:sz w:val="22"/>
          <w:szCs w:val="22"/>
        </w:rPr>
      </w:pPr>
      <w:r w:rsidRPr="00770956">
        <w:rPr>
          <w:noProof/>
          <w:sz w:val="22"/>
          <w:szCs w:val="22"/>
        </w:rPr>
        <w:drawing>
          <wp:inline distT="0" distB="0" distL="0" distR="0" wp14:anchorId="20980262" wp14:editId="105F9DC6">
            <wp:extent cx="6188710" cy="4216400"/>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a:extLst>
                        <a:ext uri="{28A0092B-C50C-407E-A947-70E740481C1C}">
                          <a14:useLocalDpi xmlns:a14="http://schemas.microsoft.com/office/drawing/2010/main" val="0"/>
                        </a:ext>
                      </a:extLst>
                    </a:blip>
                    <a:stretch>
                      <a:fillRect/>
                    </a:stretch>
                  </pic:blipFill>
                  <pic:spPr>
                    <a:xfrm>
                      <a:off x="0" y="0"/>
                      <a:ext cx="6188710" cy="4216400"/>
                    </a:xfrm>
                    <a:prstGeom prst="rect">
                      <a:avLst/>
                    </a:prstGeom>
                  </pic:spPr>
                </pic:pic>
              </a:graphicData>
            </a:graphic>
          </wp:inline>
        </w:drawing>
      </w:r>
    </w:p>
    <w:p w14:paraId="24023B2D" w14:textId="77777777" w:rsidR="00B8078A" w:rsidRPr="00770956" w:rsidRDefault="000F7A0F">
      <w:pPr>
        <w:spacing w:after="200"/>
        <w:jc w:val="center"/>
        <w:rPr>
          <w:sz w:val="22"/>
          <w:szCs w:val="22"/>
        </w:rPr>
      </w:pPr>
      <w:r w:rsidRPr="00770956">
        <w:rPr>
          <w:i/>
          <w:iCs/>
          <w:color w:val="595959"/>
        </w:rPr>
        <w:t>Séquence système : chargement GED et notification</w:t>
      </w:r>
    </w:p>
    <w:p w14:paraId="04A4E3F9" w14:textId="77777777" w:rsidR="00B8078A" w:rsidRPr="00770956" w:rsidRDefault="000F7A0F" w:rsidP="00DC47C8">
      <w:pPr>
        <w:pStyle w:val="Paragraphedeliste"/>
        <w:numPr>
          <w:ilvl w:val="0"/>
          <w:numId w:val="1"/>
        </w:numPr>
        <w:spacing w:after="60"/>
        <w:rPr>
          <w:sz w:val="22"/>
          <w:szCs w:val="22"/>
        </w:rPr>
      </w:pPr>
      <w:r w:rsidRPr="00770956">
        <w:rPr>
          <w:sz w:val="22"/>
          <w:szCs w:val="22"/>
        </w:rPr>
        <w:t>Un utilisateur habilité transmet un fichier au système pour un dossier donné.</w:t>
      </w:r>
    </w:p>
    <w:p w14:paraId="44CA8AE4"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vérifie le format et le poids du fichier.</w:t>
      </w:r>
    </w:p>
    <w:p w14:paraId="293F38F4" w14:textId="77777777" w:rsidR="00B8078A" w:rsidRPr="00770956" w:rsidRDefault="000F7A0F" w:rsidP="00DC47C8">
      <w:pPr>
        <w:pStyle w:val="Paragraphedeliste"/>
        <w:numPr>
          <w:ilvl w:val="0"/>
          <w:numId w:val="1"/>
        </w:numPr>
        <w:spacing w:after="60"/>
        <w:rPr>
          <w:sz w:val="22"/>
          <w:szCs w:val="22"/>
        </w:rPr>
      </w:pPr>
      <w:r w:rsidRPr="00770956">
        <w:rPr>
          <w:sz w:val="22"/>
          <w:szCs w:val="22"/>
        </w:rPr>
        <w:t>Le document est enregistré avec l'auteur du chargement, qui notifie le juriste coté au dossier.</w:t>
      </w:r>
    </w:p>
    <w:p w14:paraId="69591C6C" w14:textId="77777777" w:rsidR="009748EB" w:rsidRPr="00770956" w:rsidRDefault="009748EB" w:rsidP="00AD23BE">
      <w:pPr>
        <w:rPr>
          <w:b/>
          <w:bCs/>
          <w:color w:val="385623" w:themeColor="accent6" w:themeShade="80"/>
          <w:sz w:val="24"/>
          <w:szCs w:val="24"/>
        </w:rPr>
      </w:pPr>
    </w:p>
    <w:p w14:paraId="23A81576" w14:textId="6886EE4B" w:rsidR="00B8078A" w:rsidRPr="00770956" w:rsidRDefault="00960BB6" w:rsidP="002860F2">
      <w:pPr>
        <w:pStyle w:val="Titre2"/>
        <w:rPr>
          <w:b/>
          <w:bCs/>
          <w:color w:val="385623" w:themeColor="accent6" w:themeShade="80"/>
          <w:sz w:val="32"/>
          <w:szCs w:val="32"/>
        </w:rPr>
      </w:pPr>
      <w:bookmarkStart w:id="64" w:name="_Toc240282117"/>
      <w:r w:rsidRPr="00770956">
        <w:rPr>
          <w:b/>
          <w:bCs/>
          <w:color w:val="385623" w:themeColor="accent6" w:themeShade="80"/>
          <w:sz w:val="24"/>
          <w:szCs w:val="24"/>
        </w:rPr>
        <w:t xml:space="preserve">5.6 </w:t>
      </w:r>
      <w:r w:rsidR="000F7A0F" w:rsidRPr="00770956">
        <w:rPr>
          <w:b/>
          <w:bCs/>
          <w:color w:val="385623" w:themeColor="accent6" w:themeShade="80"/>
          <w:sz w:val="24"/>
          <w:szCs w:val="24"/>
        </w:rPr>
        <w:t>Dépôt et validation d'un compte rendu d'audience par l'avocat (UC-INT-09 / UC-INT-10)</w:t>
      </w:r>
      <w:bookmarkEnd w:id="64"/>
    </w:p>
    <w:p w14:paraId="024C067E" w14:textId="4995D6A5" w:rsidR="00B8078A" w:rsidRPr="00770956" w:rsidRDefault="00C60EF1">
      <w:pPr>
        <w:spacing w:before="120" w:after="120"/>
        <w:jc w:val="center"/>
        <w:rPr>
          <w:sz w:val="22"/>
          <w:szCs w:val="22"/>
        </w:rPr>
      </w:pPr>
      <w:r w:rsidRPr="00770956">
        <w:rPr>
          <w:noProof/>
          <w:sz w:val="22"/>
          <w:szCs w:val="22"/>
        </w:rPr>
        <w:lastRenderedPageBreak/>
        <w:drawing>
          <wp:inline distT="0" distB="0" distL="0" distR="0" wp14:anchorId="14584F63" wp14:editId="60562E27">
            <wp:extent cx="6188710" cy="617601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a:extLst>
                        <a:ext uri="{28A0092B-C50C-407E-A947-70E740481C1C}">
                          <a14:useLocalDpi xmlns:a14="http://schemas.microsoft.com/office/drawing/2010/main" val="0"/>
                        </a:ext>
                      </a:extLst>
                    </a:blip>
                    <a:stretch>
                      <a:fillRect/>
                    </a:stretch>
                  </pic:blipFill>
                  <pic:spPr>
                    <a:xfrm>
                      <a:off x="0" y="0"/>
                      <a:ext cx="6188710" cy="6176010"/>
                    </a:xfrm>
                    <a:prstGeom prst="rect">
                      <a:avLst/>
                    </a:prstGeom>
                  </pic:spPr>
                </pic:pic>
              </a:graphicData>
            </a:graphic>
          </wp:inline>
        </w:drawing>
      </w:r>
    </w:p>
    <w:p w14:paraId="39A1D336" w14:textId="77777777" w:rsidR="00B8078A" w:rsidRPr="00770956" w:rsidRDefault="000F7A0F">
      <w:pPr>
        <w:spacing w:after="200"/>
        <w:jc w:val="center"/>
        <w:rPr>
          <w:sz w:val="22"/>
          <w:szCs w:val="22"/>
        </w:rPr>
      </w:pPr>
      <w:r w:rsidRPr="00770956">
        <w:rPr>
          <w:i/>
          <w:iCs/>
          <w:color w:val="595959"/>
        </w:rPr>
        <w:t>Séquence système : dépôt et validation du compte rendu d'audience</w:t>
      </w:r>
    </w:p>
    <w:p w14:paraId="10308462" w14:textId="77777777" w:rsidR="00B8078A" w:rsidRPr="00770956" w:rsidRDefault="000F7A0F" w:rsidP="00DC47C8">
      <w:pPr>
        <w:pStyle w:val="Paragraphedeliste"/>
        <w:numPr>
          <w:ilvl w:val="0"/>
          <w:numId w:val="1"/>
        </w:numPr>
        <w:spacing w:after="60"/>
        <w:rPr>
          <w:sz w:val="22"/>
          <w:szCs w:val="22"/>
        </w:rPr>
      </w:pPr>
      <w:r w:rsidRPr="00770956">
        <w:rPr>
          <w:sz w:val="22"/>
          <w:szCs w:val="22"/>
        </w:rPr>
        <w:t>L'avocat choisit le dossier puis l'audience précise concernée, et dépose son compte rendu.</w:t>
      </w:r>
    </w:p>
    <w:p w14:paraId="30534BD7" w14:textId="77777777" w:rsidR="00B8078A" w:rsidRPr="00770956" w:rsidRDefault="000F7A0F" w:rsidP="00DC47C8">
      <w:pPr>
        <w:pStyle w:val="Paragraphedeliste"/>
        <w:numPr>
          <w:ilvl w:val="0"/>
          <w:numId w:val="1"/>
        </w:numPr>
        <w:spacing w:after="60"/>
        <w:rPr>
          <w:sz w:val="22"/>
          <w:szCs w:val="22"/>
        </w:rPr>
      </w:pPr>
      <w:r w:rsidRPr="00770956">
        <w:rPr>
          <w:sz w:val="22"/>
          <w:szCs w:val="22"/>
        </w:rPr>
        <w:t>Le système notifie l'Assistante de Direction pour validation.</w:t>
      </w:r>
    </w:p>
    <w:p w14:paraId="06913F57" w14:textId="77777777" w:rsidR="00B8078A" w:rsidRPr="00770956" w:rsidRDefault="000F7A0F" w:rsidP="00DC47C8">
      <w:pPr>
        <w:pStyle w:val="Paragraphedeliste"/>
        <w:numPr>
          <w:ilvl w:val="0"/>
          <w:numId w:val="1"/>
        </w:numPr>
        <w:spacing w:after="60"/>
        <w:rPr>
          <w:sz w:val="22"/>
          <w:szCs w:val="22"/>
        </w:rPr>
      </w:pPr>
      <w:r w:rsidRPr="00770956">
        <w:rPr>
          <w:sz w:val="22"/>
          <w:szCs w:val="22"/>
        </w:rPr>
        <w:t>Si rejeté, l'avocat est notifié avec le motif ; si validé, le compte rendu devient consultable par tous les juristes du dossier (RG-INT-06).</w:t>
      </w:r>
    </w:p>
    <w:p w14:paraId="2A9A9094" w14:textId="0B6BEE72" w:rsidR="00B8078A" w:rsidRPr="00770956" w:rsidRDefault="00F001E2" w:rsidP="0068123C">
      <w:pPr>
        <w:pStyle w:val="Titre1"/>
        <w:spacing w:before="240" w:after="240"/>
        <w:rPr>
          <w:b/>
          <w:bCs/>
          <w:color w:val="385623" w:themeColor="accent6" w:themeShade="80"/>
          <w:sz w:val="44"/>
          <w:szCs w:val="44"/>
        </w:rPr>
      </w:pPr>
      <w:bookmarkStart w:id="65" w:name="_Toc240282118"/>
      <w:r w:rsidRPr="00770956">
        <w:rPr>
          <w:b/>
          <w:bCs/>
          <w:color w:val="385623" w:themeColor="accent6" w:themeShade="80"/>
          <w:sz w:val="28"/>
          <w:szCs w:val="28"/>
        </w:rPr>
        <w:t>6. DIAGRAMME DE CLASSES</w:t>
      </w:r>
      <w:bookmarkEnd w:id="65"/>
    </w:p>
    <w:p w14:paraId="06A940AE" w14:textId="028CC876" w:rsidR="00B8078A" w:rsidRPr="00770956" w:rsidRDefault="000F7A0F">
      <w:pPr>
        <w:spacing w:after="140"/>
        <w:rPr>
          <w:sz w:val="22"/>
          <w:szCs w:val="22"/>
        </w:rPr>
      </w:pPr>
      <w:r w:rsidRPr="00770956">
        <w:rPr>
          <w:sz w:val="22"/>
          <w:szCs w:val="22"/>
        </w:rPr>
        <w:t xml:space="preserve">Ce diagramme reste conceptuel : il reprend les entités décrites dans les Spécifications Fonctionnelles V1.6, formalisées ici en notation UML. Aucun type technique ni contrainte de base de données n'y </w:t>
      </w:r>
      <w:r w:rsidR="00F26144" w:rsidRPr="00770956">
        <w:rPr>
          <w:sz w:val="22"/>
          <w:szCs w:val="22"/>
        </w:rPr>
        <w:t>figure,</w:t>
      </w:r>
      <w:r w:rsidRPr="00770956">
        <w:rPr>
          <w:sz w:val="22"/>
          <w:szCs w:val="22"/>
        </w:rPr>
        <w:t xml:space="preserve"> ce niveau de détail relève du futur dictionnaire de données.</w:t>
      </w:r>
    </w:p>
    <w:p w14:paraId="03A7981C" w14:textId="4896954B" w:rsidR="008173EA" w:rsidRPr="00770956" w:rsidRDefault="00960BB6" w:rsidP="002860F2">
      <w:pPr>
        <w:pStyle w:val="Titre2"/>
        <w:rPr>
          <w:b/>
          <w:bCs/>
          <w:color w:val="385623" w:themeColor="accent6" w:themeShade="80"/>
          <w:sz w:val="24"/>
          <w:szCs w:val="24"/>
        </w:rPr>
      </w:pPr>
      <w:bookmarkStart w:id="66" w:name="_Hlk238127063"/>
      <w:bookmarkStart w:id="67" w:name="_Toc240282119"/>
      <w:r w:rsidRPr="00770956">
        <w:rPr>
          <w:b/>
          <w:bCs/>
          <w:color w:val="385623" w:themeColor="accent6" w:themeShade="80"/>
          <w:sz w:val="24"/>
          <w:szCs w:val="24"/>
        </w:rPr>
        <w:t>6.1 Cœur métier</w:t>
      </w:r>
      <w:r w:rsidR="00F26144" w:rsidRPr="00770956">
        <w:rPr>
          <w:b/>
          <w:bCs/>
          <w:color w:val="385623" w:themeColor="accent6" w:themeShade="80"/>
          <w:sz w:val="24"/>
          <w:szCs w:val="24"/>
        </w:rPr>
        <w:t xml:space="preserve"> - </w:t>
      </w:r>
      <w:r w:rsidRPr="00770956">
        <w:rPr>
          <w:b/>
          <w:bCs/>
          <w:color w:val="385623" w:themeColor="accent6" w:themeShade="80"/>
          <w:sz w:val="24"/>
          <w:szCs w:val="24"/>
        </w:rPr>
        <w:t>dossier, étapes, audiences, délibérés, décisions</w:t>
      </w:r>
      <w:bookmarkEnd w:id="67"/>
    </w:p>
    <w:bookmarkEnd w:id="66"/>
    <w:p w14:paraId="5BD178AA" w14:textId="6E5FB384" w:rsidR="00B17FD0" w:rsidRPr="00770956" w:rsidRDefault="00B17FD0" w:rsidP="008173EA">
      <w:pPr>
        <w:rPr>
          <w:b/>
          <w:bCs/>
          <w:color w:val="385623" w:themeColor="accent6" w:themeShade="80"/>
          <w:sz w:val="24"/>
          <w:szCs w:val="24"/>
        </w:rPr>
      </w:pPr>
      <w:r w:rsidRPr="00770956">
        <w:rPr>
          <w:b/>
          <w:bCs/>
          <w:noProof/>
          <w:color w:val="385623" w:themeColor="accent6" w:themeShade="80"/>
          <w:sz w:val="24"/>
          <w:szCs w:val="24"/>
        </w:rPr>
        <w:lastRenderedPageBreak/>
        <w:drawing>
          <wp:inline distT="0" distB="0" distL="0" distR="0" wp14:anchorId="6876D1ED" wp14:editId="64EBA701">
            <wp:extent cx="6188710" cy="4570095"/>
            <wp:effectExtent l="0" t="0" r="2540" b="190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4570095"/>
                    </a:xfrm>
                    <a:prstGeom prst="rect">
                      <a:avLst/>
                    </a:prstGeom>
                  </pic:spPr>
                </pic:pic>
              </a:graphicData>
            </a:graphic>
          </wp:inline>
        </w:drawing>
      </w:r>
    </w:p>
    <w:p w14:paraId="697D4408" w14:textId="4918E8D4" w:rsidR="00F26144" w:rsidRPr="00770956" w:rsidRDefault="0046160A" w:rsidP="008173EA">
      <w:pPr>
        <w:rPr>
          <w:b/>
          <w:bCs/>
          <w:color w:val="385623" w:themeColor="accent6" w:themeShade="80"/>
          <w:sz w:val="24"/>
          <w:szCs w:val="24"/>
        </w:rPr>
      </w:pPr>
      <w:r w:rsidRPr="00770956">
        <w:rPr>
          <w:i/>
          <w:iCs/>
          <w:color w:val="595959"/>
        </w:rPr>
        <w:t>Diagramme de classes : cœur métier - Dossier, Étapes, Audiences, Délibérés, Décisions</w:t>
      </w:r>
    </w:p>
    <w:p w14:paraId="7BFA76B7" w14:textId="77777777" w:rsidR="0046160A" w:rsidRPr="00770956" w:rsidRDefault="0046160A" w:rsidP="00F26144">
      <w:pPr>
        <w:rPr>
          <w:b/>
          <w:bCs/>
          <w:color w:val="385623" w:themeColor="accent6" w:themeShade="80"/>
          <w:sz w:val="24"/>
          <w:szCs w:val="24"/>
        </w:rPr>
      </w:pPr>
      <w:bookmarkStart w:id="68" w:name="_Hlk238126989"/>
    </w:p>
    <w:p w14:paraId="1E1B94EF" w14:textId="3F271770" w:rsidR="00F26144" w:rsidRPr="00770956" w:rsidRDefault="00960BB6" w:rsidP="002860F2">
      <w:pPr>
        <w:pStyle w:val="Titre2"/>
        <w:rPr>
          <w:b/>
          <w:bCs/>
          <w:color w:val="385623" w:themeColor="accent6" w:themeShade="80"/>
          <w:sz w:val="24"/>
          <w:szCs w:val="24"/>
        </w:rPr>
      </w:pPr>
      <w:bookmarkStart w:id="69" w:name="_Toc240282120"/>
      <w:r w:rsidRPr="00770956">
        <w:rPr>
          <w:b/>
          <w:bCs/>
          <w:color w:val="385623" w:themeColor="accent6" w:themeShade="80"/>
          <w:sz w:val="24"/>
          <w:szCs w:val="24"/>
        </w:rPr>
        <w:t xml:space="preserve">6.2 Intervenants et demandes de frais </w:t>
      </w:r>
      <w:r w:rsidR="00F26144" w:rsidRPr="00770956">
        <w:rPr>
          <w:b/>
          <w:bCs/>
          <w:color w:val="385623" w:themeColor="accent6" w:themeShade="80"/>
          <w:sz w:val="24"/>
          <w:szCs w:val="24"/>
        </w:rPr>
        <w:t>- Circuit de validation</w:t>
      </w:r>
      <w:bookmarkEnd w:id="69"/>
    </w:p>
    <w:bookmarkEnd w:id="68"/>
    <w:p w14:paraId="318588DE" w14:textId="41E2031A" w:rsidR="00B17FD0" w:rsidRPr="00770956" w:rsidRDefault="00B17FD0" w:rsidP="00F26144">
      <w:pPr>
        <w:rPr>
          <w:b/>
          <w:bCs/>
          <w:color w:val="385623" w:themeColor="accent6" w:themeShade="80"/>
          <w:sz w:val="24"/>
          <w:szCs w:val="24"/>
        </w:rPr>
      </w:pPr>
      <w:r w:rsidRPr="00770956">
        <w:rPr>
          <w:b/>
          <w:bCs/>
          <w:noProof/>
          <w:color w:val="385623" w:themeColor="accent6" w:themeShade="80"/>
          <w:sz w:val="24"/>
          <w:szCs w:val="24"/>
        </w:rPr>
        <w:drawing>
          <wp:inline distT="0" distB="0" distL="0" distR="0" wp14:anchorId="169DC8CD" wp14:editId="34F030E1">
            <wp:extent cx="6188710" cy="2439670"/>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a:extLst>
                        <a:ext uri="{28A0092B-C50C-407E-A947-70E740481C1C}">
                          <a14:useLocalDpi xmlns:a14="http://schemas.microsoft.com/office/drawing/2010/main" val="0"/>
                        </a:ext>
                      </a:extLst>
                    </a:blip>
                    <a:stretch>
                      <a:fillRect/>
                    </a:stretch>
                  </pic:blipFill>
                  <pic:spPr>
                    <a:xfrm>
                      <a:off x="0" y="0"/>
                      <a:ext cx="6188710" cy="2439670"/>
                    </a:xfrm>
                    <a:prstGeom prst="rect">
                      <a:avLst/>
                    </a:prstGeom>
                  </pic:spPr>
                </pic:pic>
              </a:graphicData>
            </a:graphic>
          </wp:inline>
        </w:drawing>
      </w:r>
    </w:p>
    <w:p w14:paraId="15684E33" w14:textId="77777777" w:rsidR="00F26144" w:rsidRPr="00770956" w:rsidRDefault="00F26144" w:rsidP="00F26144">
      <w:pPr>
        <w:rPr>
          <w:b/>
          <w:bCs/>
          <w:color w:val="385623" w:themeColor="accent6" w:themeShade="80"/>
          <w:sz w:val="24"/>
          <w:szCs w:val="24"/>
        </w:rPr>
      </w:pPr>
    </w:p>
    <w:p w14:paraId="3E8AE794" w14:textId="3C2B77AA" w:rsidR="00B17FD0" w:rsidRPr="00770956" w:rsidRDefault="00B17FD0" w:rsidP="00B17FD0">
      <w:pPr>
        <w:rPr>
          <w:sz w:val="22"/>
          <w:szCs w:val="22"/>
        </w:rPr>
      </w:pPr>
      <w:r w:rsidRPr="00770956">
        <w:rPr>
          <w:i/>
          <w:iCs/>
          <w:color w:val="595959"/>
        </w:rPr>
        <w:t xml:space="preserve">Diagramme de classes : </w:t>
      </w:r>
      <w:r w:rsidR="0046160A" w:rsidRPr="00770956">
        <w:rPr>
          <w:i/>
          <w:iCs/>
          <w:color w:val="595959"/>
        </w:rPr>
        <w:t xml:space="preserve">intervenants et demandes de frais </w:t>
      </w:r>
      <w:r w:rsidRPr="00770956">
        <w:rPr>
          <w:i/>
          <w:iCs/>
          <w:color w:val="595959"/>
        </w:rPr>
        <w:t>- Circuit de validation</w:t>
      </w:r>
    </w:p>
    <w:p w14:paraId="0BBF2213" w14:textId="77777777" w:rsidR="00B17FD0" w:rsidRPr="00770956" w:rsidRDefault="00B17FD0" w:rsidP="00F26144">
      <w:pPr>
        <w:rPr>
          <w:b/>
          <w:bCs/>
          <w:color w:val="385623" w:themeColor="accent6" w:themeShade="80"/>
          <w:sz w:val="24"/>
          <w:szCs w:val="24"/>
        </w:rPr>
      </w:pPr>
    </w:p>
    <w:p w14:paraId="55689894" w14:textId="25301797" w:rsidR="00F26144" w:rsidRPr="00770956" w:rsidRDefault="00960BB6" w:rsidP="002860F2">
      <w:pPr>
        <w:pStyle w:val="Titre2"/>
        <w:rPr>
          <w:b/>
          <w:bCs/>
          <w:color w:val="385623" w:themeColor="accent6" w:themeShade="80"/>
          <w:sz w:val="24"/>
          <w:szCs w:val="24"/>
        </w:rPr>
      </w:pPr>
      <w:bookmarkStart w:id="70" w:name="_Toc240282121"/>
      <w:r w:rsidRPr="00770956">
        <w:rPr>
          <w:b/>
          <w:bCs/>
          <w:color w:val="385623" w:themeColor="accent6" w:themeShade="80"/>
          <w:sz w:val="24"/>
          <w:szCs w:val="24"/>
        </w:rPr>
        <w:t xml:space="preserve">6.3 </w:t>
      </w:r>
      <w:proofErr w:type="spellStart"/>
      <w:r w:rsidRPr="00770956">
        <w:rPr>
          <w:b/>
          <w:bCs/>
          <w:color w:val="385623" w:themeColor="accent6" w:themeShade="80"/>
          <w:sz w:val="24"/>
          <w:szCs w:val="24"/>
        </w:rPr>
        <w:t>Ged</w:t>
      </w:r>
      <w:proofErr w:type="spellEnd"/>
      <w:r w:rsidRPr="00770956">
        <w:rPr>
          <w:b/>
          <w:bCs/>
          <w:color w:val="385623" w:themeColor="accent6" w:themeShade="80"/>
          <w:sz w:val="24"/>
          <w:szCs w:val="24"/>
        </w:rPr>
        <w:t xml:space="preserve"> et alertes</w:t>
      </w:r>
      <w:bookmarkEnd w:id="70"/>
    </w:p>
    <w:p w14:paraId="14AE2993" w14:textId="092E6C9A" w:rsidR="00B17FD0" w:rsidRPr="00770956" w:rsidRDefault="00B17FD0" w:rsidP="00F26144">
      <w:pPr>
        <w:rPr>
          <w:b/>
          <w:bCs/>
          <w:color w:val="385623" w:themeColor="accent6" w:themeShade="80"/>
          <w:sz w:val="24"/>
          <w:szCs w:val="24"/>
        </w:rPr>
      </w:pPr>
      <w:r w:rsidRPr="00770956">
        <w:rPr>
          <w:b/>
          <w:bCs/>
          <w:noProof/>
          <w:color w:val="385623" w:themeColor="accent6" w:themeShade="80"/>
          <w:sz w:val="24"/>
          <w:szCs w:val="24"/>
        </w:rPr>
        <w:lastRenderedPageBreak/>
        <w:drawing>
          <wp:inline distT="0" distB="0" distL="0" distR="0" wp14:anchorId="5508F2A3" wp14:editId="09447F4B">
            <wp:extent cx="6162675" cy="410527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a:extLst>
                        <a:ext uri="{28A0092B-C50C-407E-A947-70E740481C1C}">
                          <a14:useLocalDpi xmlns:a14="http://schemas.microsoft.com/office/drawing/2010/main" val="0"/>
                        </a:ext>
                      </a:extLst>
                    </a:blip>
                    <a:stretch>
                      <a:fillRect/>
                    </a:stretch>
                  </pic:blipFill>
                  <pic:spPr>
                    <a:xfrm>
                      <a:off x="0" y="0"/>
                      <a:ext cx="6162675" cy="4105275"/>
                    </a:xfrm>
                    <a:prstGeom prst="rect">
                      <a:avLst/>
                    </a:prstGeom>
                  </pic:spPr>
                </pic:pic>
              </a:graphicData>
            </a:graphic>
          </wp:inline>
        </w:drawing>
      </w:r>
    </w:p>
    <w:p w14:paraId="48F49481" w14:textId="0CFE1A9D" w:rsidR="00B17FD0" w:rsidRPr="00770956" w:rsidRDefault="00B17FD0" w:rsidP="00B17FD0">
      <w:pPr>
        <w:rPr>
          <w:sz w:val="22"/>
          <w:szCs w:val="22"/>
        </w:rPr>
      </w:pPr>
      <w:r w:rsidRPr="00770956">
        <w:rPr>
          <w:i/>
          <w:iCs/>
          <w:color w:val="595959"/>
        </w:rPr>
        <w:t>Diagramme de classes : GED et Alertes</w:t>
      </w:r>
    </w:p>
    <w:p w14:paraId="7B943028" w14:textId="77777777" w:rsidR="00F26144" w:rsidRPr="00770956" w:rsidRDefault="00F26144" w:rsidP="00F26144">
      <w:pPr>
        <w:rPr>
          <w:b/>
          <w:bCs/>
          <w:color w:val="385623" w:themeColor="accent6" w:themeShade="80"/>
          <w:sz w:val="24"/>
          <w:szCs w:val="24"/>
        </w:rPr>
      </w:pPr>
    </w:p>
    <w:p w14:paraId="4D5F5B7F" w14:textId="0F6BFDAF" w:rsidR="00F26144" w:rsidRPr="00770956" w:rsidRDefault="00960BB6" w:rsidP="002860F2">
      <w:pPr>
        <w:pStyle w:val="Titre2"/>
        <w:rPr>
          <w:b/>
          <w:bCs/>
          <w:color w:val="385623" w:themeColor="accent6" w:themeShade="80"/>
          <w:sz w:val="24"/>
          <w:szCs w:val="24"/>
        </w:rPr>
      </w:pPr>
      <w:bookmarkStart w:id="71" w:name="_Hlk238126884"/>
      <w:bookmarkStart w:id="72" w:name="_Toc240282122"/>
      <w:r w:rsidRPr="00770956">
        <w:rPr>
          <w:b/>
          <w:bCs/>
          <w:color w:val="385623" w:themeColor="accent6" w:themeShade="80"/>
          <w:sz w:val="24"/>
          <w:szCs w:val="24"/>
        </w:rPr>
        <w:t>6.4 Publications</w:t>
      </w:r>
      <w:r w:rsidR="00F26144" w:rsidRPr="00770956">
        <w:rPr>
          <w:b/>
          <w:bCs/>
          <w:color w:val="385623" w:themeColor="accent6" w:themeShade="80"/>
          <w:sz w:val="24"/>
          <w:szCs w:val="24"/>
        </w:rPr>
        <w:t xml:space="preserve"> - Comptes rendus et autres documents d’avocat</w:t>
      </w:r>
      <w:bookmarkEnd w:id="71"/>
      <w:bookmarkEnd w:id="72"/>
    </w:p>
    <w:p w14:paraId="6A3BAF04" w14:textId="1B24E4F3" w:rsidR="00F26144" w:rsidRPr="00770956" w:rsidRDefault="00B17FD0" w:rsidP="008173EA">
      <w:pPr>
        <w:rPr>
          <w:b/>
          <w:bCs/>
          <w:color w:val="385623" w:themeColor="accent6" w:themeShade="80"/>
          <w:sz w:val="24"/>
          <w:szCs w:val="24"/>
        </w:rPr>
      </w:pPr>
      <w:r w:rsidRPr="00770956">
        <w:rPr>
          <w:b/>
          <w:bCs/>
          <w:noProof/>
          <w:color w:val="385623" w:themeColor="accent6" w:themeShade="80"/>
          <w:sz w:val="24"/>
          <w:szCs w:val="24"/>
        </w:rPr>
        <w:drawing>
          <wp:inline distT="0" distB="0" distL="0" distR="0" wp14:anchorId="716FFB31" wp14:editId="7EB6A56E">
            <wp:extent cx="6188710" cy="457200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a:extLst>
                        <a:ext uri="{28A0092B-C50C-407E-A947-70E740481C1C}">
                          <a14:useLocalDpi xmlns:a14="http://schemas.microsoft.com/office/drawing/2010/main" val="0"/>
                        </a:ext>
                      </a:extLst>
                    </a:blip>
                    <a:stretch>
                      <a:fillRect/>
                    </a:stretch>
                  </pic:blipFill>
                  <pic:spPr>
                    <a:xfrm>
                      <a:off x="0" y="0"/>
                      <a:ext cx="6190107" cy="4573032"/>
                    </a:xfrm>
                    <a:prstGeom prst="rect">
                      <a:avLst/>
                    </a:prstGeom>
                  </pic:spPr>
                </pic:pic>
              </a:graphicData>
            </a:graphic>
          </wp:inline>
        </w:drawing>
      </w:r>
    </w:p>
    <w:p w14:paraId="787310C9" w14:textId="463DB6AD" w:rsidR="00B17FD0" w:rsidRPr="00770956" w:rsidRDefault="00B17FD0" w:rsidP="00B17FD0">
      <w:pPr>
        <w:rPr>
          <w:sz w:val="22"/>
          <w:szCs w:val="22"/>
        </w:rPr>
      </w:pPr>
      <w:r w:rsidRPr="00770956">
        <w:rPr>
          <w:i/>
          <w:iCs/>
          <w:color w:val="595959"/>
        </w:rPr>
        <w:t xml:space="preserve">Diagramme de classes : </w:t>
      </w:r>
      <w:r w:rsidR="0046160A" w:rsidRPr="00770956">
        <w:rPr>
          <w:i/>
          <w:iCs/>
          <w:color w:val="595959"/>
        </w:rPr>
        <w:t>publications</w:t>
      </w:r>
      <w:r w:rsidRPr="00770956">
        <w:rPr>
          <w:i/>
          <w:iCs/>
          <w:color w:val="595959"/>
        </w:rPr>
        <w:t xml:space="preserve"> - Comptes rendus et autres documents d’avocat</w:t>
      </w:r>
    </w:p>
    <w:p w14:paraId="1900B9E3" w14:textId="76356B35" w:rsidR="00B8078A" w:rsidRPr="00770956" w:rsidRDefault="00960BB6" w:rsidP="002860F2">
      <w:pPr>
        <w:pStyle w:val="Titre2"/>
        <w:rPr>
          <w:b/>
          <w:bCs/>
          <w:color w:val="385623" w:themeColor="accent6" w:themeShade="80"/>
          <w:sz w:val="24"/>
          <w:szCs w:val="24"/>
        </w:rPr>
      </w:pPr>
      <w:bookmarkStart w:id="73" w:name="_Toc240282123"/>
      <w:r w:rsidRPr="00770956">
        <w:rPr>
          <w:b/>
          <w:bCs/>
          <w:color w:val="385623" w:themeColor="accent6" w:themeShade="80"/>
          <w:sz w:val="24"/>
          <w:szCs w:val="24"/>
        </w:rPr>
        <w:lastRenderedPageBreak/>
        <w:t xml:space="preserve">6.5 </w:t>
      </w:r>
      <w:r w:rsidR="000F7A0F" w:rsidRPr="00770956">
        <w:rPr>
          <w:b/>
          <w:bCs/>
          <w:color w:val="385623" w:themeColor="accent6" w:themeShade="80"/>
          <w:sz w:val="24"/>
          <w:szCs w:val="24"/>
        </w:rPr>
        <w:t>Description des classes</w:t>
      </w:r>
      <w:bookmarkEnd w:id="73"/>
    </w:p>
    <w:p w14:paraId="7A5ECDAE" w14:textId="77777777" w:rsidR="00960BB6" w:rsidRPr="00770956" w:rsidRDefault="00960BB6" w:rsidP="00AD23BE">
      <w:pPr>
        <w:rPr>
          <w:b/>
          <w:bCs/>
          <w:color w:val="385623" w:themeColor="accent6" w:themeShade="80"/>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097"/>
      </w:tblGrid>
      <w:tr w:rsidR="00B02048" w:rsidRPr="00770956" w14:paraId="48DF751A" w14:textId="77777777" w:rsidTr="00C326E9">
        <w:trPr>
          <w:tblHeader/>
        </w:trPr>
        <w:tc>
          <w:tcPr>
            <w:tcW w:w="2263" w:type="dxa"/>
            <w:shd w:val="clear" w:color="auto" w:fill="E7E6E6" w:themeFill="background2"/>
            <w:tcMar>
              <w:top w:w="60" w:type="dxa"/>
              <w:left w:w="100" w:type="dxa"/>
              <w:bottom w:w="60" w:type="dxa"/>
              <w:right w:w="100" w:type="dxa"/>
            </w:tcMar>
            <w:vAlign w:val="center"/>
          </w:tcPr>
          <w:p w14:paraId="4BE7F688" w14:textId="77777777" w:rsidR="00B8078A" w:rsidRPr="00770956" w:rsidRDefault="000F7A0F">
            <w:pPr>
              <w:rPr>
                <w:sz w:val="22"/>
                <w:szCs w:val="22"/>
              </w:rPr>
            </w:pPr>
            <w:r w:rsidRPr="00770956">
              <w:rPr>
                <w:b/>
                <w:bCs/>
                <w:sz w:val="22"/>
                <w:szCs w:val="22"/>
              </w:rPr>
              <w:t>Classe</w:t>
            </w:r>
          </w:p>
        </w:tc>
        <w:tc>
          <w:tcPr>
            <w:tcW w:w="7097" w:type="dxa"/>
            <w:shd w:val="clear" w:color="auto" w:fill="E7E6E6" w:themeFill="background2"/>
            <w:tcMar>
              <w:top w:w="60" w:type="dxa"/>
              <w:left w:w="100" w:type="dxa"/>
              <w:bottom w:w="60" w:type="dxa"/>
              <w:right w:w="100" w:type="dxa"/>
            </w:tcMar>
            <w:vAlign w:val="center"/>
          </w:tcPr>
          <w:p w14:paraId="1CE99AAC" w14:textId="77777777" w:rsidR="00B8078A" w:rsidRPr="00770956" w:rsidRDefault="000F7A0F">
            <w:pPr>
              <w:rPr>
                <w:sz w:val="22"/>
                <w:szCs w:val="22"/>
              </w:rPr>
            </w:pPr>
            <w:r w:rsidRPr="00770956">
              <w:rPr>
                <w:b/>
                <w:bCs/>
                <w:sz w:val="22"/>
                <w:szCs w:val="22"/>
              </w:rPr>
              <w:t>Description</w:t>
            </w:r>
          </w:p>
        </w:tc>
      </w:tr>
      <w:tr w:rsidR="00B02048" w:rsidRPr="00770956" w14:paraId="6502C024" w14:textId="77777777" w:rsidTr="00A7231C">
        <w:tc>
          <w:tcPr>
            <w:tcW w:w="2263" w:type="dxa"/>
            <w:shd w:val="clear" w:color="auto" w:fill="auto"/>
            <w:tcMar>
              <w:top w:w="60" w:type="dxa"/>
              <w:left w:w="100" w:type="dxa"/>
              <w:bottom w:w="60" w:type="dxa"/>
              <w:right w:w="100" w:type="dxa"/>
            </w:tcMar>
            <w:vAlign w:val="center"/>
          </w:tcPr>
          <w:p w14:paraId="3F9C3E43" w14:textId="77777777" w:rsidR="00B8078A" w:rsidRPr="00770956" w:rsidRDefault="000F7A0F">
            <w:pPr>
              <w:rPr>
                <w:sz w:val="22"/>
                <w:szCs w:val="22"/>
              </w:rPr>
            </w:pPr>
            <w:r w:rsidRPr="00770956">
              <w:t>Dossier</w:t>
            </w:r>
          </w:p>
        </w:tc>
        <w:tc>
          <w:tcPr>
            <w:tcW w:w="7097" w:type="dxa"/>
            <w:shd w:val="clear" w:color="auto" w:fill="auto"/>
            <w:tcMar>
              <w:top w:w="60" w:type="dxa"/>
              <w:left w:w="100" w:type="dxa"/>
              <w:bottom w:w="60" w:type="dxa"/>
              <w:right w:w="100" w:type="dxa"/>
            </w:tcMar>
            <w:vAlign w:val="center"/>
          </w:tcPr>
          <w:p w14:paraId="680D65AE" w14:textId="68CCAD80" w:rsidR="00B8078A" w:rsidRPr="00770956" w:rsidRDefault="000F7A0F" w:rsidP="00962E9E">
            <w:pPr>
              <w:rPr>
                <w:sz w:val="22"/>
                <w:szCs w:val="22"/>
              </w:rPr>
            </w:pPr>
            <w:r w:rsidRPr="00770956">
              <w:t>Procédure judiciaire suivie par la Banque, du dépôt de l'acte de saisine (ou du transfert du dossier de crédit) jusqu'à son archivage. Porte de 1 à 3 étapes (</w:t>
            </w:r>
            <w:proofErr w:type="spellStart"/>
            <w:r w:rsidRPr="00770956">
              <w:t>EtapeProcedure</w:t>
            </w:r>
            <w:proofErr w:type="spellEnd"/>
            <w:r w:rsidRPr="00770956">
              <w:t>).</w:t>
            </w:r>
          </w:p>
        </w:tc>
      </w:tr>
      <w:tr w:rsidR="00B02048" w:rsidRPr="00770956" w14:paraId="180E061E" w14:textId="77777777" w:rsidTr="00A7231C">
        <w:tc>
          <w:tcPr>
            <w:tcW w:w="2263" w:type="dxa"/>
            <w:shd w:val="clear" w:color="auto" w:fill="auto"/>
            <w:tcMar>
              <w:top w:w="60" w:type="dxa"/>
              <w:left w:w="100" w:type="dxa"/>
              <w:bottom w:w="60" w:type="dxa"/>
              <w:right w:w="100" w:type="dxa"/>
            </w:tcMar>
            <w:vAlign w:val="center"/>
          </w:tcPr>
          <w:p w14:paraId="35920F8D" w14:textId="77777777" w:rsidR="00B8078A" w:rsidRPr="00770956" w:rsidRDefault="000F7A0F">
            <w:pPr>
              <w:rPr>
                <w:sz w:val="22"/>
                <w:szCs w:val="22"/>
              </w:rPr>
            </w:pPr>
            <w:proofErr w:type="spellStart"/>
            <w:r w:rsidRPr="00770956">
              <w:t>EtapeProcedure</w:t>
            </w:r>
            <w:proofErr w:type="spellEnd"/>
          </w:p>
        </w:tc>
        <w:tc>
          <w:tcPr>
            <w:tcW w:w="7097" w:type="dxa"/>
            <w:shd w:val="clear" w:color="auto" w:fill="auto"/>
            <w:tcMar>
              <w:top w:w="60" w:type="dxa"/>
              <w:left w:w="100" w:type="dxa"/>
              <w:bottom w:w="60" w:type="dxa"/>
              <w:right w:w="100" w:type="dxa"/>
            </w:tcMar>
            <w:vAlign w:val="center"/>
          </w:tcPr>
          <w:p w14:paraId="3F6B7255" w14:textId="77777777" w:rsidR="00B8078A" w:rsidRPr="00770956" w:rsidRDefault="000F7A0F">
            <w:pPr>
              <w:rPr>
                <w:sz w:val="22"/>
                <w:szCs w:val="22"/>
              </w:rPr>
            </w:pPr>
            <w:r w:rsidRPr="00770956">
              <w:t>Étape d'une procédure (Instance, Recours 1 ou Recours 2), avec son propre cycle de vie à 6 états.</w:t>
            </w:r>
          </w:p>
        </w:tc>
      </w:tr>
      <w:tr w:rsidR="00B02048" w:rsidRPr="00770956" w14:paraId="64218DDE" w14:textId="77777777" w:rsidTr="00A7231C">
        <w:tc>
          <w:tcPr>
            <w:tcW w:w="2263" w:type="dxa"/>
            <w:shd w:val="clear" w:color="auto" w:fill="auto"/>
            <w:tcMar>
              <w:top w:w="60" w:type="dxa"/>
              <w:left w:w="100" w:type="dxa"/>
              <w:bottom w:w="60" w:type="dxa"/>
              <w:right w:w="100" w:type="dxa"/>
            </w:tcMar>
            <w:vAlign w:val="center"/>
          </w:tcPr>
          <w:p w14:paraId="6D0D5B34" w14:textId="77777777" w:rsidR="00B8078A" w:rsidRPr="00770956" w:rsidRDefault="000F7A0F">
            <w:pPr>
              <w:rPr>
                <w:sz w:val="22"/>
                <w:szCs w:val="22"/>
              </w:rPr>
            </w:pPr>
            <w:r w:rsidRPr="00770956">
              <w:t>Audience</w:t>
            </w:r>
          </w:p>
        </w:tc>
        <w:tc>
          <w:tcPr>
            <w:tcW w:w="7097" w:type="dxa"/>
            <w:shd w:val="clear" w:color="auto" w:fill="auto"/>
            <w:tcMar>
              <w:top w:w="60" w:type="dxa"/>
              <w:left w:w="100" w:type="dxa"/>
              <w:bottom w:w="60" w:type="dxa"/>
              <w:right w:w="100" w:type="dxa"/>
            </w:tcMar>
            <w:vAlign w:val="center"/>
          </w:tcPr>
          <w:p w14:paraId="3470BD79" w14:textId="77777777" w:rsidR="00B8078A" w:rsidRPr="00770956" w:rsidRDefault="000F7A0F">
            <w:pPr>
              <w:rPr>
                <w:sz w:val="22"/>
                <w:szCs w:val="22"/>
              </w:rPr>
            </w:pPr>
            <w:r w:rsidRPr="00770956">
              <w:t>Séance devant une juridiction, planifiée ou tenue, rattachée à un dossier et à l'étape concernée.</w:t>
            </w:r>
          </w:p>
        </w:tc>
      </w:tr>
      <w:tr w:rsidR="00B02048" w:rsidRPr="00770956" w14:paraId="0680F59E" w14:textId="77777777" w:rsidTr="00A7231C">
        <w:tc>
          <w:tcPr>
            <w:tcW w:w="2263" w:type="dxa"/>
            <w:shd w:val="clear" w:color="auto" w:fill="auto"/>
            <w:tcMar>
              <w:top w:w="60" w:type="dxa"/>
              <w:left w:w="100" w:type="dxa"/>
              <w:bottom w:w="60" w:type="dxa"/>
              <w:right w:w="100" w:type="dxa"/>
            </w:tcMar>
            <w:vAlign w:val="center"/>
          </w:tcPr>
          <w:p w14:paraId="764C5F5A" w14:textId="77777777" w:rsidR="00B8078A" w:rsidRPr="00770956" w:rsidRDefault="000F7A0F">
            <w:pPr>
              <w:rPr>
                <w:sz w:val="22"/>
                <w:szCs w:val="22"/>
              </w:rPr>
            </w:pPr>
            <w:proofErr w:type="spellStart"/>
            <w:r w:rsidRPr="00770956">
              <w:t>Delibere</w:t>
            </w:r>
            <w:proofErr w:type="spellEnd"/>
          </w:p>
        </w:tc>
        <w:tc>
          <w:tcPr>
            <w:tcW w:w="7097" w:type="dxa"/>
            <w:shd w:val="clear" w:color="auto" w:fill="auto"/>
            <w:tcMar>
              <w:top w:w="60" w:type="dxa"/>
              <w:left w:w="100" w:type="dxa"/>
              <w:bottom w:w="60" w:type="dxa"/>
              <w:right w:w="100" w:type="dxa"/>
            </w:tcMar>
            <w:vAlign w:val="center"/>
          </w:tcPr>
          <w:p w14:paraId="6AF2FA80" w14:textId="77777777" w:rsidR="00B8078A" w:rsidRPr="00770956" w:rsidRDefault="000F7A0F">
            <w:pPr>
              <w:rPr>
                <w:sz w:val="22"/>
                <w:szCs w:val="22"/>
              </w:rPr>
            </w:pPr>
            <w:r w:rsidRPr="00770956">
              <w:t>Mise en délibéré d'une affaire, son issue, et l'étape concernée.</w:t>
            </w:r>
          </w:p>
        </w:tc>
      </w:tr>
      <w:tr w:rsidR="00B02048" w:rsidRPr="00770956" w14:paraId="0FFF0000" w14:textId="77777777" w:rsidTr="00A7231C">
        <w:tc>
          <w:tcPr>
            <w:tcW w:w="2263" w:type="dxa"/>
            <w:shd w:val="clear" w:color="auto" w:fill="auto"/>
            <w:tcMar>
              <w:top w:w="60" w:type="dxa"/>
              <w:left w:w="100" w:type="dxa"/>
              <w:bottom w:w="60" w:type="dxa"/>
              <w:right w:w="100" w:type="dxa"/>
            </w:tcMar>
            <w:vAlign w:val="center"/>
          </w:tcPr>
          <w:p w14:paraId="0FFF0001" w14:textId="77777777" w:rsidR="00B8078A" w:rsidRPr="00770956" w:rsidRDefault="000F7A0F">
            <w:pPr>
              <w:rPr>
                <w:sz w:val="22"/>
                <w:szCs w:val="22"/>
              </w:rPr>
            </w:pPr>
            <w:r w:rsidRPr="00770956">
              <w:t>Prorogation</w:t>
            </w:r>
          </w:p>
        </w:tc>
        <w:tc>
          <w:tcPr>
            <w:tcW w:w="7097" w:type="dxa"/>
            <w:shd w:val="clear" w:color="auto" w:fill="auto"/>
            <w:tcMar>
              <w:top w:w="60" w:type="dxa"/>
              <w:left w:w="100" w:type="dxa"/>
              <w:bottom w:w="60" w:type="dxa"/>
              <w:right w:w="100" w:type="dxa"/>
            </w:tcMar>
            <w:vAlign w:val="center"/>
          </w:tcPr>
          <w:p w14:paraId="0FFF0002" w14:textId="77777777" w:rsidR="00B8078A" w:rsidRPr="00770956" w:rsidRDefault="000F7A0F">
            <w:pPr>
              <w:rPr>
                <w:sz w:val="22"/>
                <w:szCs w:val="22"/>
              </w:rPr>
            </w:pPr>
            <w:r w:rsidRPr="00770956">
              <w:t>Historique d'une prorogation d'un délibéré (date, motif), en nombre illimité et jamais écrasé.</w:t>
            </w:r>
          </w:p>
        </w:tc>
      </w:tr>
      <w:tr w:rsidR="00B02048" w:rsidRPr="00770956" w14:paraId="49C2EAFF" w14:textId="77777777" w:rsidTr="00A7231C">
        <w:tc>
          <w:tcPr>
            <w:tcW w:w="2263" w:type="dxa"/>
            <w:shd w:val="clear" w:color="auto" w:fill="auto"/>
            <w:tcMar>
              <w:top w:w="60" w:type="dxa"/>
              <w:left w:w="100" w:type="dxa"/>
              <w:bottom w:w="60" w:type="dxa"/>
              <w:right w:w="100" w:type="dxa"/>
            </w:tcMar>
            <w:vAlign w:val="center"/>
          </w:tcPr>
          <w:p w14:paraId="1C5B5E48" w14:textId="77777777" w:rsidR="00B8078A" w:rsidRPr="00770956" w:rsidRDefault="000F7A0F">
            <w:pPr>
              <w:rPr>
                <w:sz w:val="22"/>
                <w:szCs w:val="22"/>
              </w:rPr>
            </w:pPr>
            <w:proofErr w:type="spellStart"/>
            <w:r w:rsidRPr="00770956">
              <w:t>DecisionDefinitive</w:t>
            </w:r>
            <w:proofErr w:type="spellEnd"/>
          </w:p>
        </w:tc>
        <w:tc>
          <w:tcPr>
            <w:tcW w:w="7097" w:type="dxa"/>
            <w:shd w:val="clear" w:color="auto" w:fill="auto"/>
            <w:tcMar>
              <w:top w:w="60" w:type="dxa"/>
              <w:left w:w="100" w:type="dxa"/>
              <w:bottom w:w="60" w:type="dxa"/>
              <w:right w:w="100" w:type="dxa"/>
            </w:tcMar>
            <w:vAlign w:val="center"/>
          </w:tcPr>
          <w:p w14:paraId="783CA640" w14:textId="77777777" w:rsidR="00B8078A" w:rsidRPr="00770956" w:rsidRDefault="000F7A0F">
            <w:pPr>
              <w:rPr>
                <w:sz w:val="22"/>
                <w:szCs w:val="22"/>
              </w:rPr>
            </w:pPr>
            <w:r w:rsidRPr="00770956">
              <w:t>Classe abstraite représentant une décision devenue définitive.</w:t>
            </w:r>
          </w:p>
        </w:tc>
      </w:tr>
      <w:tr w:rsidR="00B02048" w:rsidRPr="00770956" w14:paraId="7B2FEFC2" w14:textId="77777777" w:rsidTr="00A7231C">
        <w:tc>
          <w:tcPr>
            <w:tcW w:w="2263" w:type="dxa"/>
            <w:shd w:val="clear" w:color="auto" w:fill="auto"/>
            <w:tcMar>
              <w:top w:w="60" w:type="dxa"/>
              <w:left w:w="100" w:type="dxa"/>
              <w:bottom w:w="60" w:type="dxa"/>
              <w:right w:w="100" w:type="dxa"/>
            </w:tcMar>
            <w:vAlign w:val="center"/>
          </w:tcPr>
          <w:p w14:paraId="55BE1B51" w14:textId="77777777" w:rsidR="00B8078A" w:rsidRPr="00770956" w:rsidRDefault="000F7A0F">
            <w:pPr>
              <w:rPr>
                <w:sz w:val="22"/>
                <w:szCs w:val="22"/>
              </w:rPr>
            </w:pPr>
            <w:r w:rsidRPr="00770956">
              <w:t>Adjudication</w:t>
            </w:r>
          </w:p>
        </w:tc>
        <w:tc>
          <w:tcPr>
            <w:tcW w:w="7097" w:type="dxa"/>
            <w:shd w:val="clear" w:color="auto" w:fill="auto"/>
            <w:tcMar>
              <w:top w:w="60" w:type="dxa"/>
              <w:left w:w="100" w:type="dxa"/>
              <w:bottom w:w="60" w:type="dxa"/>
              <w:right w:w="100" w:type="dxa"/>
            </w:tcMar>
            <w:vAlign w:val="center"/>
          </w:tcPr>
          <w:p w14:paraId="792AD4BB" w14:textId="77777777" w:rsidR="00B8078A" w:rsidRPr="00770956" w:rsidRDefault="000F7A0F">
            <w:pPr>
              <w:rPr>
                <w:sz w:val="22"/>
                <w:szCs w:val="22"/>
              </w:rPr>
            </w:pPr>
            <w:r w:rsidRPr="00770956">
              <w:t xml:space="preserve">Décision d'adjudication, y compris la mutation en cas d'adjudication au profit de la Banque (spécialisation de </w:t>
            </w:r>
            <w:proofErr w:type="spellStart"/>
            <w:r w:rsidRPr="00770956">
              <w:t>DecisionDefinitive</w:t>
            </w:r>
            <w:proofErr w:type="spellEnd"/>
            <w:r w:rsidRPr="00770956">
              <w:t>).</w:t>
            </w:r>
          </w:p>
        </w:tc>
      </w:tr>
      <w:tr w:rsidR="00B02048" w:rsidRPr="00770956" w14:paraId="2A3CC8BF" w14:textId="77777777" w:rsidTr="00A7231C">
        <w:tc>
          <w:tcPr>
            <w:tcW w:w="2263" w:type="dxa"/>
            <w:shd w:val="clear" w:color="auto" w:fill="auto"/>
            <w:tcMar>
              <w:top w:w="60" w:type="dxa"/>
              <w:left w:w="100" w:type="dxa"/>
              <w:bottom w:w="60" w:type="dxa"/>
              <w:right w:w="100" w:type="dxa"/>
            </w:tcMar>
            <w:vAlign w:val="center"/>
          </w:tcPr>
          <w:p w14:paraId="790DDFFB" w14:textId="77777777" w:rsidR="00B8078A" w:rsidRPr="00770956" w:rsidRDefault="000F7A0F">
            <w:pPr>
              <w:rPr>
                <w:sz w:val="22"/>
                <w:szCs w:val="22"/>
              </w:rPr>
            </w:pPr>
            <w:proofErr w:type="spellStart"/>
            <w:r w:rsidRPr="00770956">
              <w:t>CondamnationPecuniaire</w:t>
            </w:r>
            <w:proofErr w:type="spellEnd"/>
          </w:p>
        </w:tc>
        <w:tc>
          <w:tcPr>
            <w:tcW w:w="7097" w:type="dxa"/>
            <w:shd w:val="clear" w:color="auto" w:fill="auto"/>
            <w:tcMar>
              <w:top w:w="60" w:type="dxa"/>
              <w:left w:w="100" w:type="dxa"/>
              <w:bottom w:w="60" w:type="dxa"/>
              <w:right w:w="100" w:type="dxa"/>
            </w:tcMar>
            <w:vAlign w:val="center"/>
          </w:tcPr>
          <w:p w14:paraId="24569FCA" w14:textId="77777777" w:rsidR="00B8078A" w:rsidRPr="00770956" w:rsidRDefault="000F7A0F">
            <w:pPr>
              <w:rPr>
                <w:sz w:val="22"/>
                <w:szCs w:val="22"/>
              </w:rPr>
            </w:pPr>
            <w:r w:rsidRPr="00770956">
              <w:t xml:space="preserve">Condamnation financière devenue définitive (spécialisation de </w:t>
            </w:r>
            <w:proofErr w:type="spellStart"/>
            <w:r w:rsidRPr="00770956">
              <w:t>DecisionDefinitive</w:t>
            </w:r>
            <w:proofErr w:type="spellEnd"/>
            <w:r w:rsidRPr="00770956">
              <w:t>).</w:t>
            </w:r>
          </w:p>
        </w:tc>
      </w:tr>
      <w:tr w:rsidR="00B02048" w:rsidRPr="00770956" w14:paraId="79BAA9D8" w14:textId="77777777" w:rsidTr="00A7231C">
        <w:tc>
          <w:tcPr>
            <w:tcW w:w="2263" w:type="dxa"/>
            <w:shd w:val="clear" w:color="auto" w:fill="auto"/>
            <w:tcMar>
              <w:top w:w="60" w:type="dxa"/>
              <w:left w:w="100" w:type="dxa"/>
              <w:bottom w:w="60" w:type="dxa"/>
              <w:right w:w="100" w:type="dxa"/>
            </w:tcMar>
            <w:vAlign w:val="center"/>
          </w:tcPr>
          <w:p w14:paraId="78EE2259" w14:textId="77777777" w:rsidR="00B8078A" w:rsidRPr="00770956" w:rsidRDefault="000F7A0F">
            <w:pPr>
              <w:rPr>
                <w:sz w:val="22"/>
                <w:szCs w:val="22"/>
              </w:rPr>
            </w:pPr>
            <w:r w:rsidRPr="00770956">
              <w:t>Document</w:t>
            </w:r>
          </w:p>
        </w:tc>
        <w:tc>
          <w:tcPr>
            <w:tcW w:w="7097" w:type="dxa"/>
            <w:shd w:val="clear" w:color="auto" w:fill="auto"/>
            <w:tcMar>
              <w:top w:w="60" w:type="dxa"/>
              <w:left w:w="100" w:type="dxa"/>
              <w:bottom w:w="60" w:type="dxa"/>
              <w:right w:w="100" w:type="dxa"/>
            </w:tcMar>
            <w:vAlign w:val="center"/>
          </w:tcPr>
          <w:p w14:paraId="62A89DCD" w14:textId="77777777" w:rsidR="00B8078A" w:rsidRPr="00770956" w:rsidRDefault="000F7A0F">
            <w:pPr>
              <w:rPr>
                <w:sz w:val="22"/>
                <w:szCs w:val="22"/>
              </w:rPr>
            </w:pPr>
            <w:r w:rsidRPr="00770956">
              <w:t>Pièce versée dans la gestion documentaire (GED).</w:t>
            </w:r>
          </w:p>
        </w:tc>
      </w:tr>
      <w:tr w:rsidR="00B02048" w:rsidRPr="00770956" w14:paraId="42ED8B80" w14:textId="77777777" w:rsidTr="00A7231C">
        <w:tc>
          <w:tcPr>
            <w:tcW w:w="2263" w:type="dxa"/>
            <w:shd w:val="clear" w:color="auto" w:fill="auto"/>
            <w:tcMar>
              <w:top w:w="60" w:type="dxa"/>
              <w:left w:w="100" w:type="dxa"/>
              <w:bottom w:w="60" w:type="dxa"/>
              <w:right w:w="100" w:type="dxa"/>
            </w:tcMar>
            <w:vAlign w:val="center"/>
          </w:tcPr>
          <w:p w14:paraId="0912C4A6" w14:textId="77777777" w:rsidR="00B8078A" w:rsidRPr="00770956" w:rsidRDefault="000F7A0F">
            <w:pPr>
              <w:rPr>
                <w:sz w:val="22"/>
                <w:szCs w:val="22"/>
              </w:rPr>
            </w:pPr>
            <w:r w:rsidRPr="00770956">
              <w:t>Alerte</w:t>
            </w:r>
          </w:p>
        </w:tc>
        <w:tc>
          <w:tcPr>
            <w:tcW w:w="7097" w:type="dxa"/>
            <w:shd w:val="clear" w:color="auto" w:fill="auto"/>
            <w:tcMar>
              <w:top w:w="60" w:type="dxa"/>
              <w:left w:w="100" w:type="dxa"/>
              <w:bottom w:w="60" w:type="dxa"/>
              <w:right w:w="100" w:type="dxa"/>
            </w:tcMar>
            <w:vAlign w:val="center"/>
          </w:tcPr>
          <w:p w14:paraId="300ECD7A" w14:textId="77777777" w:rsidR="00B8078A" w:rsidRPr="00770956" w:rsidRDefault="000F7A0F">
            <w:pPr>
              <w:rPr>
                <w:sz w:val="22"/>
                <w:szCs w:val="22"/>
              </w:rPr>
            </w:pPr>
            <w:r w:rsidRPr="00770956">
              <w:t>Notification automatique déclenchée par une règle métier.</w:t>
            </w:r>
          </w:p>
        </w:tc>
      </w:tr>
      <w:tr w:rsidR="00B02048" w:rsidRPr="00770956" w14:paraId="6386D105" w14:textId="77777777" w:rsidTr="00A7231C">
        <w:tc>
          <w:tcPr>
            <w:tcW w:w="2263" w:type="dxa"/>
            <w:shd w:val="clear" w:color="auto" w:fill="auto"/>
            <w:tcMar>
              <w:top w:w="60" w:type="dxa"/>
              <w:left w:w="100" w:type="dxa"/>
              <w:bottom w:w="60" w:type="dxa"/>
              <w:right w:w="100" w:type="dxa"/>
            </w:tcMar>
            <w:vAlign w:val="center"/>
          </w:tcPr>
          <w:p w14:paraId="2E0D8099" w14:textId="77777777" w:rsidR="00B8078A" w:rsidRPr="00770956" w:rsidRDefault="000F7A0F">
            <w:pPr>
              <w:rPr>
                <w:sz w:val="22"/>
                <w:szCs w:val="22"/>
              </w:rPr>
            </w:pPr>
            <w:r w:rsidRPr="00770956">
              <w:t>Jurisprudence</w:t>
            </w:r>
          </w:p>
        </w:tc>
        <w:tc>
          <w:tcPr>
            <w:tcW w:w="7097" w:type="dxa"/>
            <w:shd w:val="clear" w:color="auto" w:fill="auto"/>
            <w:tcMar>
              <w:top w:w="60" w:type="dxa"/>
              <w:left w:w="100" w:type="dxa"/>
              <w:bottom w:w="60" w:type="dxa"/>
              <w:right w:w="100" w:type="dxa"/>
            </w:tcMar>
            <w:vAlign w:val="center"/>
          </w:tcPr>
          <w:p w14:paraId="570B31EA" w14:textId="77777777" w:rsidR="00B8078A" w:rsidRPr="00770956" w:rsidRDefault="000F7A0F">
            <w:pPr>
              <w:rPr>
                <w:sz w:val="22"/>
                <w:szCs w:val="22"/>
              </w:rPr>
            </w:pPr>
            <w:r w:rsidRPr="00770956">
              <w:t>Décision de justice archivée et indexée.</w:t>
            </w:r>
          </w:p>
        </w:tc>
      </w:tr>
      <w:tr w:rsidR="00B02048" w:rsidRPr="00770956" w14:paraId="0F749EF9" w14:textId="77777777" w:rsidTr="00A7231C">
        <w:tc>
          <w:tcPr>
            <w:tcW w:w="2263" w:type="dxa"/>
            <w:shd w:val="clear" w:color="auto" w:fill="auto"/>
            <w:tcMar>
              <w:top w:w="60" w:type="dxa"/>
              <w:left w:w="100" w:type="dxa"/>
              <w:bottom w:w="60" w:type="dxa"/>
              <w:right w:w="100" w:type="dxa"/>
            </w:tcMar>
            <w:vAlign w:val="center"/>
          </w:tcPr>
          <w:p w14:paraId="460DA60D" w14:textId="77777777" w:rsidR="00B8078A" w:rsidRPr="00770956" w:rsidRDefault="000F7A0F">
            <w:pPr>
              <w:rPr>
                <w:sz w:val="22"/>
                <w:szCs w:val="22"/>
              </w:rPr>
            </w:pPr>
            <w:r w:rsidRPr="00770956">
              <w:t>Intervenant</w:t>
            </w:r>
          </w:p>
        </w:tc>
        <w:tc>
          <w:tcPr>
            <w:tcW w:w="7097" w:type="dxa"/>
            <w:shd w:val="clear" w:color="auto" w:fill="auto"/>
            <w:tcMar>
              <w:top w:w="60" w:type="dxa"/>
              <w:left w:w="100" w:type="dxa"/>
              <w:bottom w:w="60" w:type="dxa"/>
              <w:right w:w="100" w:type="dxa"/>
            </w:tcMar>
            <w:vAlign w:val="center"/>
          </w:tcPr>
          <w:p w14:paraId="14A81685" w14:textId="77777777" w:rsidR="00B8078A" w:rsidRPr="00770956" w:rsidRDefault="000F7A0F">
            <w:pPr>
              <w:rPr>
                <w:sz w:val="22"/>
                <w:szCs w:val="22"/>
              </w:rPr>
            </w:pPr>
            <w:r w:rsidRPr="00770956">
              <w:t>Classe abstraite représentant un tiers intervenant dans une procédure.</w:t>
            </w:r>
          </w:p>
        </w:tc>
      </w:tr>
      <w:tr w:rsidR="00B02048" w:rsidRPr="00770956" w14:paraId="54548055" w14:textId="77777777" w:rsidTr="00A7231C">
        <w:tc>
          <w:tcPr>
            <w:tcW w:w="2263" w:type="dxa"/>
            <w:shd w:val="clear" w:color="auto" w:fill="auto"/>
            <w:tcMar>
              <w:top w:w="60" w:type="dxa"/>
              <w:left w:w="100" w:type="dxa"/>
              <w:bottom w:w="60" w:type="dxa"/>
              <w:right w:w="100" w:type="dxa"/>
            </w:tcMar>
            <w:vAlign w:val="center"/>
          </w:tcPr>
          <w:p w14:paraId="080361D8" w14:textId="77777777" w:rsidR="00B8078A" w:rsidRPr="00770956" w:rsidRDefault="000F7A0F">
            <w:pPr>
              <w:rPr>
                <w:sz w:val="22"/>
                <w:szCs w:val="22"/>
              </w:rPr>
            </w:pPr>
            <w:r w:rsidRPr="00770956">
              <w:t>Avocat</w:t>
            </w:r>
          </w:p>
        </w:tc>
        <w:tc>
          <w:tcPr>
            <w:tcW w:w="7097" w:type="dxa"/>
            <w:shd w:val="clear" w:color="auto" w:fill="auto"/>
            <w:tcMar>
              <w:top w:w="60" w:type="dxa"/>
              <w:left w:w="100" w:type="dxa"/>
              <w:bottom w:w="60" w:type="dxa"/>
              <w:right w:w="100" w:type="dxa"/>
            </w:tcMar>
            <w:vAlign w:val="center"/>
          </w:tcPr>
          <w:p w14:paraId="04CD5578" w14:textId="77777777" w:rsidR="00B8078A" w:rsidRPr="00770956" w:rsidRDefault="000F7A0F">
            <w:pPr>
              <w:rPr>
                <w:sz w:val="22"/>
                <w:szCs w:val="22"/>
              </w:rPr>
            </w:pPr>
            <w:r w:rsidRPr="00770956">
              <w:t>Intervenant externe, utilisateur de la plateforme (spécialisation d'Intervenant).</w:t>
            </w:r>
          </w:p>
        </w:tc>
      </w:tr>
      <w:tr w:rsidR="00B02048" w:rsidRPr="00770956" w14:paraId="6E9E515E" w14:textId="77777777" w:rsidTr="00A7231C">
        <w:tc>
          <w:tcPr>
            <w:tcW w:w="2263" w:type="dxa"/>
            <w:shd w:val="clear" w:color="auto" w:fill="auto"/>
            <w:tcMar>
              <w:top w:w="60" w:type="dxa"/>
              <w:left w:w="100" w:type="dxa"/>
              <w:bottom w:w="60" w:type="dxa"/>
              <w:right w:w="100" w:type="dxa"/>
            </w:tcMar>
            <w:vAlign w:val="center"/>
          </w:tcPr>
          <w:p w14:paraId="48CC2F5E" w14:textId="77777777" w:rsidR="00B8078A" w:rsidRPr="00770956" w:rsidRDefault="000F7A0F">
            <w:pPr>
              <w:rPr>
                <w:sz w:val="22"/>
                <w:szCs w:val="22"/>
              </w:rPr>
            </w:pPr>
            <w:proofErr w:type="spellStart"/>
            <w:r w:rsidRPr="00770956">
              <w:t>AutrePrestataire</w:t>
            </w:r>
            <w:proofErr w:type="spellEnd"/>
          </w:p>
        </w:tc>
        <w:tc>
          <w:tcPr>
            <w:tcW w:w="7097" w:type="dxa"/>
            <w:shd w:val="clear" w:color="auto" w:fill="auto"/>
            <w:tcMar>
              <w:top w:w="60" w:type="dxa"/>
              <w:left w:w="100" w:type="dxa"/>
              <w:bottom w:w="60" w:type="dxa"/>
              <w:right w:w="100" w:type="dxa"/>
            </w:tcMar>
            <w:vAlign w:val="center"/>
          </w:tcPr>
          <w:p w14:paraId="5C4217F7" w14:textId="77777777" w:rsidR="00B8078A" w:rsidRPr="00770956" w:rsidRDefault="000F7A0F">
            <w:pPr>
              <w:rPr>
                <w:sz w:val="22"/>
                <w:szCs w:val="22"/>
              </w:rPr>
            </w:pPr>
            <w:r w:rsidRPr="00770956">
              <w:t>Intervenant non-utilisateur (notaire, huissier, greffier, conservateur foncier).</w:t>
            </w:r>
          </w:p>
        </w:tc>
      </w:tr>
      <w:tr w:rsidR="00B02048" w:rsidRPr="00770956" w14:paraId="577AF970" w14:textId="77777777" w:rsidTr="00A7231C">
        <w:tc>
          <w:tcPr>
            <w:tcW w:w="2263" w:type="dxa"/>
            <w:shd w:val="clear" w:color="auto" w:fill="auto"/>
            <w:tcMar>
              <w:top w:w="60" w:type="dxa"/>
              <w:left w:w="100" w:type="dxa"/>
              <w:bottom w:w="60" w:type="dxa"/>
              <w:right w:w="100" w:type="dxa"/>
            </w:tcMar>
            <w:vAlign w:val="center"/>
          </w:tcPr>
          <w:p w14:paraId="4AA47FE7" w14:textId="77777777" w:rsidR="00B8078A" w:rsidRPr="00770956" w:rsidRDefault="000F7A0F">
            <w:pPr>
              <w:rPr>
                <w:sz w:val="22"/>
                <w:szCs w:val="22"/>
              </w:rPr>
            </w:pPr>
            <w:proofErr w:type="spellStart"/>
            <w:r w:rsidRPr="00770956">
              <w:t>DemandeFrais</w:t>
            </w:r>
            <w:proofErr w:type="spellEnd"/>
          </w:p>
        </w:tc>
        <w:tc>
          <w:tcPr>
            <w:tcW w:w="7097" w:type="dxa"/>
            <w:shd w:val="clear" w:color="auto" w:fill="auto"/>
            <w:tcMar>
              <w:top w:w="60" w:type="dxa"/>
              <w:left w:w="100" w:type="dxa"/>
              <w:bottom w:w="60" w:type="dxa"/>
              <w:right w:w="100" w:type="dxa"/>
            </w:tcMar>
            <w:vAlign w:val="center"/>
          </w:tcPr>
          <w:p w14:paraId="23CBAB65" w14:textId="77777777" w:rsidR="00B8078A" w:rsidRPr="00770956" w:rsidRDefault="000F7A0F">
            <w:pPr>
              <w:rPr>
                <w:sz w:val="22"/>
                <w:szCs w:val="22"/>
              </w:rPr>
            </w:pPr>
            <w:r w:rsidRPr="00770956">
              <w:t>Demande de paiement soumise au circuit de validation à double (ou triple) contrôle.</w:t>
            </w:r>
          </w:p>
        </w:tc>
      </w:tr>
      <w:tr w:rsidR="00B02048" w:rsidRPr="00770956" w14:paraId="6D8C78FF" w14:textId="77777777" w:rsidTr="00A7231C">
        <w:tc>
          <w:tcPr>
            <w:tcW w:w="2263" w:type="dxa"/>
            <w:shd w:val="clear" w:color="auto" w:fill="auto"/>
            <w:tcMar>
              <w:top w:w="60" w:type="dxa"/>
              <w:left w:w="100" w:type="dxa"/>
              <w:bottom w:w="60" w:type="dxa"/>
              <w:right w:w="100" w:type="dxa"/>
            </w:tcMar>
            <w:vAlign w:val="center"/>
          </w:tcPr>
          <w:p w14:paraId="23C01CEC" w14:textId="77777777" w:rsidR="00B8078A" w:rsidRPr="00770956" w:rsidRDefault="000F7A0F">
            <w:pPr>
              <w:rPr>
                <w:sz w:val="22"/>
                <w:szCs w:val="22"/>
              </w:rPr>
            </w:pPr>
            <w:r w:rsidRPr="00770956">
              <w:t>Publication</w:t>
            </w:r>
          </w:p>
        </w:tc>
        <w:tc>
          <w:tcPr>
            <w:tcW w:w="7097" w:type="dxa"/>
            <w:shd w:val="clear" w:color="auto" w:fill="auto"/>
            <w:tcMar>
              <w:top w:w="60" w:type="dxa"/>
              <w:left w:w="100" w:type="dxa"/>
              <w:bottom w:w="60" w:type="dxa"/>
              <w:right w:w="100" w:type="dxa"/>
            </w:tcMar>
            <w:vAlign w:val="center"/>
          </w:tcPr>
          <w:p w14:paraId="1C225E68" w14:textId="77777777" w:rsidR="00B8078A" w:rsidRPr="00770956" w:rsidRDefault="000F7A0F">
            <w:pPr>
              <w:rPr>
                <w:sz w:val="22"/>
                <w:szCs w:val="22"/>
              </w:rPr>
            </w:pPr>
            <w:r w:rsidRPr="00770956">
              <w:t>Classe abstraite représentant un dépôt de l'avocat consultable par les juristes.</w:t>
            </w:r>
          </w:p>
        </w:tc>
      </w:tr>
      <w:tr w:rsidR="00B02048" w:rsidRPr="00770956" w14:paraId="28FDB240" w14:textId="77777777" w:rsidTr="00A7231C">
        <w:tc>
          <w:tcPr>
            <w:tcW w:w="2263" w:type="dxa"/>
            <w:shd w:val="clear" w:color="auto" w:fill="auto"/>
            <w:tcMar>
              <w:top w:w="60" w:type="dxa"/>
              <w:left w:w="100" w:type="dxa"/>
              <w:bottom w:w="60" w:type="dxa"/>
              <w:right w:w="100" w:type="dxa"/>
            </w:tcMar>
            <w:vAlign w:val="center"/>
          </w:tcPr>
          <w:p w14:paraId="410AB7D6" w14:textId="77777777" w:rsidR="00B8078A" w:rsidRPr="00770956" w:rsidRDefault="000F7A0F">
            <w:pPr>
              <w:rPr>
                <w:sz w:val="22"/>
                <w:szCs w:val="22"/>
              </w:rPr>
            </w:pPr>
            <w:proofErr w:type="spellStart"/>
            <w:r w:rsidRPr="00770956">
              <w:t>CompteRenduAudience</w:t>
            </w:r>
            <w:proofErr w:type="spellEnd"/>
          </w:p>
        </w:tc>
        <w:tc>
          <w:tcPr>
            <w:tcW w:w="7097" w:type="dxa"/>
            <w:shd w:val="clear" w:color="auto" w:fill="auto"/>
            <w:tcMar>
              <w:top w:w="60" w:type="dxa"/>
              <w:left w:w="100" w:type="dxa"/>
              <w:bottom w:w="60" w:type="dxa"/>
              <w:right w:w="100" w:type="dxa"/>
            </w:tcMar>
            <w:vAlign w:val="center"/>
          </w:tcPr>
          <w:p w14:paraId="533B677B" w14:textId="063AC170" w:rsidR="00B8078A" w:rsidRPr="00770956" w:rsidRDefault="000F7A0F">
            <w:pPr>
              <w:rPr>
                <w:sz w:val="22"/>
                <w:szCs w:val="22"/>
              </w:rPr>
            </w:pPr>
            <w:r w:rsidRPr="00770956">
              <w:t>Spécialisation de Publication rattachée</w:t>
            </w:r>
            <w:r w:rsidR="008C49C8" w:rsidRPr="00770956">
              <w:t xml:space="preserve"> obligatoirement</w:t>
            </w:r>
            <w:r w:rsidRPr="00770956">
              <w:t xml:space="preserve"> à une Audience précise, soumise à validation par l'Assistante de Direction.</w:t>
            </w:r>
          </w:p>
        </w:tc>
      </w:tr>
      <w:tr w:rsidR="00B02048" w:rsidRPr="00770956" w14:paraId="5EC319C5" w14:textId="77777777" w:rsidTr="00A7231C">
        <w:tc>
          <w:tcPr>
            <w:tcW w:w="2263" w:type="dxa"/>
            <w:shd w:val="clear" w:color="auto" w:fill="auto"/>
            <w:tcMar>
              <w:top w:w="60" w:type="dxa"/>
              <w:left w:w="100" w:type="dxa"/>
              <w:bottom w:w="60" w:type="dxa"/>
              <w:right w:w="100" w:type="dxa"/>
            </w:tcMar>
            <w:vAlign w:val="center"/>
          </w:tcPr>
          <w:p w14:paraId="27AC0F8D" w14:textId="77777777" w:rsidR="00B8078A" w:rsidRPr="00770956" w:rsidRDefault="000F7A0F">
            <w:pPr>
              <w:rPr>
                <w:sz w:val="22"/>
                <w:szCs w:val="22"/>
              </w:rPr>
            </w:pPr>
            <w:proofErr w:type="spellStart"/>
            <w:r w:rsidRPr="00770956">
              <w:t>AutrePublication</w:t>
            </w:r>
            <w:proofErr w:type="spellEnd"/>
          </w:p>
        </w:tc>
        <w:tc>
          <w:tcPr>
            <w:tcW w:w="7097" w:type="dxa"/>
            <w:shd w:val="clear" w:color="auto" w:fill="auto"/>
            <w:tcMar>
              <w:top w:w="60" w:type="dxa"/>
              <w:left w:w="100" w:type="dxa"/>
              <w:bottom w:w="60" w:type="dxa"/>
              <w:right w:w="100" w:type="dxa"/>
            </w:tcMar>
            <w:vAlign w:val="center"/>
          </w:tcPr>
          <w:p w14:paraId="0EDD66F2" w14:textId="64ECD87E" w:rsidR="00B8078A" w:rsidRPr="00770956" w:rsidRDefault="000F7A0F">
            <w:pPr>
              <w:rPr>
                <w:sz w:val="22"/>
                <w:szCs w:val="22"/>
              </w:rPr>
            </w:pPr>
            <w:r w:rsidRPr="00770956">
              <w:t>Spécialisation de Publication</w:t>
            </w:r>
            <w:r w:rsidR="008C49C8" w:rsidRPr="00770956">
              <w:t>,</w:t>
            </w:r>
            <w:r w:rsidRPr="00770956">
              <w:t xml:space="preserve"> rattachée au Dossier</w:t>
            </w:r>
            <w:r w:rsidR="008C49C8" w:rsidRPr="00770956">
              <w:t xml:space="preserve">. Couvre </w:t>
            </w:r>
            <w:r w:rsidR="008C49C8" w:rsidRPr="00770956">
              <w:rPr>
                <w:b/>
                <w:bCs/>
              </w:rPr>
              <w:t>les pièces de procédure, décisions de justice et autres documents de procédure</w:t>
            </w:r>
            <w:r w:rsidR="008C49C8" w:rsidRPr="00770956">
              <w:t xml:space="preserve"> déposés par l'avocat.</w:t>
            </w:r>
          </w:p>
        </w:tc>
      </w:tr>
    </w:tbl>
    <w:p w14:paraId="660C69DD" w14:textId="6EFF55FD" w:rsidR="00960BB6" w:rsidRPr="00770956" w:rsidRDefault="00F001E2" w:rsidP="0068123C">
      <w:pPr>
        <w:pStyle w:val="Titre1"/>
        <w:spacing w:before="240" w:after="240"/>
        <w:rPr>
          <w:b/>
          <w:bCs/>
          <w:color w:val="385623" w:themeColor="accent6" w:themeShade="80"/>
          <w:sz w:val="28"/>
          <w:szCs w:val="28"/>
        </w:rPr>
      </w:pPr>
      <w:bookmarkStart w:id="74" w:name="_Toc240282124"/>
      <w:r w:rsidRPr="00770956">
        <w:rPr>
          <w:b/>
          <w:bCs/>
          <w:color w:val="385623" w:themeColor="accent6" w:themeShade="80"/>
          <w:sz w:val="28"/>
          <w:szCs w:val="28"/>
        </w:rPr>
        <w:t>7. DIAGRAMME D'ÉTATS-TRANSITIONS - CYCLE DE VIE D'UNE ÉTAPE DE PROCÉDURE</w:t>
      </w:r>
      <w:bookmarkEnd w:id="74"/>
    </w:p>
    <w:p w14:paraId="2EB3ADC8" w14:textId="3CD22CC6" w:rsidR="00B8078A" w:rsidRPr="00770956" w:rsidRDefault="000F7A0F">
      <w:pPr>
        <w:spacing w:after="140"/>
        <w:rPr>
          <w:sz w:val="22"/>
          <w:szCs w:val="22"/>
        </w:rPr>
      </w:pPr>
      <w:r w:rsidRPr="00770956">
        <w:rPr>
          <w:sz w:val="22"/>
          <w:szCs w:val="22"/>
        </w:rPr>
        <w:t>Ce diagramme répond également à la question du sous-workflow spécifique (RG-DOS-05) : le cycle générique à 6 états reste le socle commun à toutes les natures de dossier ; il se complète, pour certaines natures (ex. saisie immobilière), d'un sous-workflow détaillé (voir Annexe A) représenté ici comme une note plutôt qu'un sous-état formel, pour ne pas figer prématurément un modèle qui reste à confirmer avec la Direction Juridique.</w:t>
      </w:r>
    </w:p>
    <w:p w14:paraId="3E1EA594" w14:textId="09CD1AE1" w:rsidR="00B8078A" w:rsidRPr="00770956" w:rsidRDefault="0046160A">
      <w:pPr>
        <w:spacing w:before="120" w:after="120"/>
        <w:jc w:val="center"/>
        <w:rPr>
          <w:sz w:val="22"/>
          <w:szCs w:val="22"/>
        </w:rPr>
      </w:pPr>
      <w:r w:rsidRPr="00770956">
        <w:rPr>
          <w:noProof/>
          <w:sz w:val="22"/>
          <w:szCs w:val="22"/>
        </w:rPr>
        <w:lastRenderedPageBreak/>
        <w:drawing>
          <wp:inline distT="0" distB="0" distL="0" distR="0" wp14:anchorId="1C8CE95B" wp14:editId="61517BD7">
            <wp:extent cx="6188710" cy="6338570"/>
            <wp:effectExtent l="0" t="0" r="2540" b="508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a:extLst>
                        <a:ext uri="{28A0092B-C50C-407E-A947-70E740481C1C}">
                          <a14:useLocalDpi xmlns:a14="http://schemas.microsoft.com/office/drawing/2010/main" val="0"/>
                        </a:ext>
                      </a:extLst>
                    </a:blip>
                    <a:stretch>
                      <a:fillRect/>
                    </a:stretch>
                  </pic:blipFill>
                  <pic:spPr>
                    <a:xfrm>
                      <a:off x="0" y="0"/>
                      <a:ext cx="6188710" cy="6338570"/>
                    </a:xfrm>
                    <a:prstGeom prst="rect">
                      <a:avLst/>
                    </a:prstGeom>
                  </pic:spPr>
                </pic:pic>
              </a:graphicData>
            </a:graphic>
          </wp:inline>
        </w:drawing>
      </w:r>
    </w:p>
    <w:p w14:paraId="38C2E307" w14:textId="77777777" w:rsidR="00B8078A" w:rsidRPr="00770956" w:rsidRDefault="000F7A0F">
      <w:pPr>
        <w:spacing w:after="200"/>
        <w:jc w:val="center"/>
        <w:rPr>
          <w:sz w:val="22"/>
          <w:szCs w:val="22"/>
        </w:rPr>
      </w:pPr>
      <w:r w:rsidRPr="00770956">
        <w:rPr>
          <w:i/>
          <w:iCs/>
          <w:color w:val="595959"/>
        </w:rPr>
        <w:t>Diagramme d'états-transitions d'une étape de procédure</w:t>
      </w:r>
    </w:p>
    <w:p w14:paraId="278C493A" w14:textId="3A3B410B" w:rsidR="00B8078A" w:rsidRPr="00770956" w:rsidRDefault="000F7A0F" w:rsidP="003B0D84">
      <w:pPr>
        <w:spacing w:after="140"/>
        <w:jc w:val="both"/>
        <w:rPr>
          <w:sz w:val="22"/>
          <w:szCs w:val="22"/>
        </w:rPr>
      </w:pPr>
      <w:r w:rsidRPr="00770956">
        <w:rPr>
          <w:sz w:val="22"/>
          <w:szCs w:val="22"/>
        </w:rPr>
        <w:t xml:space="preserve">Une étape revient de « Délibéré vidé » à « En cours » lorsqu'une voie de recours est exercée dans le délai, ce qui ouvre l'étape suivante (Recours 1 ou Recours 2) sur le même dossier. </w:t>
      </w:r>
      <w:r w:rsidR="004510CB" w:rsidRPr="00770956">
        <w:rPr>
          <w:sz w:val="22"/>
          <w:szCs w:val="22"/>
        </w:rPr>
        <w:t>Par ailleurs, depuis l'état « En délibéré », le juriste peut enregistrer des prorogations successives (RG-DEL-06) sans sortir de l'état, avec une alerte au-delà de 10 prorogations. Il peut également rabattre le délibéré (RG-DEL-07), ce qui fait revenir l'étape à l'état « En cours » tout en conservant l'historique complet du parcours antérieur.</w:t>
      </w:r>
    </w:p>
    <w:p w14:paraId="72B1EE6D" w14:textId="4F6EF6CF" w:rsidR="00960BB6" w:rsidRPr="00770956" w:rsidRDefault="00F001E2" w:rsidP="0068123C">
      <w:pPr>
        <w:pStyle w:val="Titre1"/>
        <w:spacing w:before="240" w:after="240"/>
        <w:rPr>
          <w:b/>
          <w:bCs/>
          <w:color w:val="385623" w:themeColor="accent6" w:themeShade="80"/>
          <w:sz w:val="44"/>
          <w:szCs w:val="44"/>
        </w:rPr>
      </w:pPr>
      <w:bookmarkStart w:id="75" w:name="_Toc240282125"/>
      <w:r w:rsidRPr="00770956">
        <w:rPr>
          <w:b/>
          <w:bCs/>
          <w:color w:val="385623" w:themeColor="accent6" w:themeShade="80"/>
          <w:sz w:val="28"/>
          <w:szCs w:val="28"/>
        </w:rPr>
        <w:t>8. DIAGRAMME D'ACTIVITÉS - CIRCUIT DE VALIDATION DES DEMANDES DE FRAIS</w:t>
      </w:r>
      <w:bookmarkEnd w:id="75"/>
    </w:p>
    <w:p w14:paraId="5D7557F8" w14:textId="05463D7F" w:rsidR="00B8078A" w:rsidRPr="00770956" w:rsidRDefault="000F7A0F" w:rsidP="003B0D84">
      <w:pPr>
        <w:spacing w:after="140"/>
        <w:jc w:val="both"/>
        <w:rPr>
          <w:sz w:val="22"/>
          <w:szCs w:val="22"/>
        </w:rPr>
      </w:pPr>
      <w:r w:rsidRPr="00770956">
        <w:rPr>
          <w:sz w:val="22"/>
          <w:szCs w:val="22"/>
        </w:rPr>
        <w:t>Ce diagramme met en évidence la logique de branchement du circuit à double (voire triple) contrôle (RG-INT-03, RG-INT-05) : les points de décision et leurs issues possibles. Il est proposé uniquement pour ce processus, le plus complexe du périmètre fonctionnel.</w:t>
      </w:r>
    </w:p>
    <w:p w14:paraId="79BCAB71" w14:textId="1479335D" w:rsidR="00B8078A" w:rsidRPr="00770956" w:rsidRDefault="00043151">
      <w:pPr>
        <w:spacing w:before="120" w:after="120"/>
        <w:jc w:val="center"/>
        <w:rPr>
          <w:sz w:val="22"/>
          <w:szCs w:val="22"/>
        </w:rPr>
      </w:pPr>
      <w:r w:rsidRPr="00770956">
        <w:rPr>
          <w:noProof/>
          <w:sz w:val="22"/>
          <w:szCs w:val="22"/>
        </w:rPr>
        <w:lastRenderedPageBreak/>
        <w:drawing>
          <wp:inline distT="0" distB="0" distL="0" distR="0" wp14:anchorId="08B43A4D" wp14:editId="7D363715">
            <wp:extent cx="6188710" cy="2315210"/>
            <wp:effectExtent l="0" t="0" r="2540" b="889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2315210"/>
                    </a:xfrm>
                    <a:prstGeom prst="rect">
                      <a:avLst/>
                    </a:prstGeom>
                  </pic:spPr>
                </pic:pic>
              </a:graphicData>
            </a:graphic>
          </wp:inline>
        </w:drawing>
      </w:r>
    </w:p>
    <w:p w14:paraId="2BDD8E3F" w14:textId="6C09AFEB" w:rsidR="00810AFA" w:rsidRPr="00770956" w:rsidRDefault="000F7A0F" w:rsidP="0068123C">
      <w:pPr>
        <w:spacing w:after="200"/>
        <w:jc w:val="center"/>
        <w:rPr>
          <w:sz w:val="22"/>
          <w:szCs w:val="22"/>
        </w:rPr>
      </w:pPr>
      <w:r w:rsidRPr="00770956">
        <w:rPr>
          <w:i/>
          <w:iCs/>
          <w:color w:val="595959"/>
        </w:rPr>
        <w:t>Diagramme d'activités : circuit de validation des demandes de frais</w:t>
      </w:r>
    </w:p>
    <w:p w14:paraId="4FB9F9C1" w14:textId="388BF383" w:rsidR="00810AFA" w:rsidRPr="00770956" w:rsidRDefault="00F001E2" w:rsidP="0068123C">
      <w:pPr>
        <w:pStyle w:val="Titre1"/>
        <w:spacing w:before="240" w:after="240"/>
        <w:rPr>
          <w:b/>
          <w:bCs/>
          <w:color w:val="385623" w:themeColor="accent6" w:themeShade="80"/>
          <w:sz w:val="20"/>
          <w:szCs w:val="20"/>
        </w:rPr>
      </w:pPr>
      <w:bookmarkStart w:id="76" w:name="_Toc240282126"/>
      <w:r w:rsidRPr="00770956">
        <w:rPr>
          <w:b/>
          <w:bCs/>
          <w:color w:val="385623" w:themeColor="accent6" w:themeShade="80"/>
          <w:sz w:val="28"/>
          <w:szCs w:val="28"/>
        </w:rPr>
        <w:t>9. RÈGLES DE GESTION</w:t>
      </w:r>
      <w:bookmarkEnd w:id="76"/>
    </w:p>
    <w:p w14:paraId="65D72154" w14:textId="4E3B3055" w:rsidR="00B8078A" w:rsidRPr="00770956" w:rsidRDefault="000F7A0F">
      <w:pPr>
        <w:spacing w:after="140"/>
        <w:rPr>
          <w:sz w:val="22"/>
          <w:szCs w:val="22"/>
        </w:rPr>
      </w:pPr>
      <w:r w:rsidRPr="00770956">
        <w:rPr>
          <w:sz w:val="22"/>
          <w:szCs w:val="22"/>
        </w:rPr>
        <w:t>Cette section regroupe l'ensemble des règles qui encadrent le fonctionnement du système, par module. Chaque règle est identifiée par un code (ex. RG-DOS-01) cité dans les fiches de cas d'utilisation.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329"/>
        <w:gridCol w:w="5760"/>
      </w:tblGrid>
      <w:tr w:rsidR="00B8078A" w:rsidRPr="00770956" w14:paraId="38D65954" w14:textId="77777777" w:rsidTr="00C326E9">
        <w:trPr>
          <w:tblHeader/>
        </w:trPr>
        <w:tc>
          <w:tcPr>
            <w:tcW w:w="1271" w:type="dxa"/>
            <w:shd w:val="clear" w:color="auto" w:fill="E7E6E6" w:themeFill="background2"/>
            <w:tcMar>
              <w:top w:w="60" w:type="dxa"/>
              <w:left w:w="100" w:type="dxa"/>
              <w:bottom w:w="60" w:type="dxa"/>
              <w:right w:w="100" w:type="dxa"/>
            </w:tcMar>
            <w:vAlign w:val="center"/>
          </w:tcPr>
          <w:p w14:paraId="092691EC" w14:textId="77777777" w:rsidR="00B8078A" w:rsidRPr="00770956" w:rsidRDefault="000F7A0F">
            <w:pPr>
              <w:rPr>
                <w:sz w:val="22"/>
                <w:szCs w:val="22"/>
              </w:rPr>
            </w:pPr>
            <w:r w:rsidRPr="00770956">
              <w:rPr>
                <w:b/>
                <w:bCs/>
                <w:sz w:val="22"/>
                <w:szCs w:val="22"/>
              </w:rPr>
              <w:t>Règle</w:t>
            </w:r>
          </w:p>
        </w:tc>
        <w:tc>
          <w:tcPr>
            <w:tcW w:w="2329" w:type="dxa"/>
            <w:shd w:val="clear" w:color="auto" w:fill="E7E6E6" w:themeFill="background2"/>
            <w:tcMar>
              <w:top w:w="60" w:type="dxa"/>
              <w:left w:w="100" w:type="dxa"/>
              <w:bottom w:w="60" w:type="dxa"/>
              <w:right w:w="100" w:type="dxa"/>
            </w:tcMar>
            <w:vAlign w:val="center"/>
          </w:tcPr>
          <w:p w14:paraId="27B8CE9F" w14:textId="77777777" w:rsidR="00B8078A" w:rsidRPr="00770956" w:rsidRDefault="000F7A0F">
            <w:pPr>
              <w:rPr>
                <w:sz w:val="22"/>
                <w:szCs w:val="22"/>
              </w:rPr>
            </w:pPr>
            <w:r w:rsidRPr="00770956">
              <w:rPr>
                <w:b/>
                <w:bCs/>
                <w:sz w:val="22"/>
                <w:szCs w:val="22"/>
              </w:rPr>
              <w:t>Intitulé</w:t>
            </w:r>
          </w:p>
        </w:tc>
        <w:tc>
          <w:tcPr>
            <w:tcW w:w="5760" w:type="dxa"/>
            <w:shd w:val="clear" w:color="auto" w:fill="E7E6E6" w:themeFill="background2"/>
            <w:tcMar>
              <w:top w:w="60" w:type="dxa"/>
              <w:left w:w="100" w:type="dxa"/>
              <w:bottom w:w="60" w:type="dxa"/>
              <w:right w:w="100" w:type="dxa"/>
            </w:tcMar>
            <w:vAlign w:val="center"/>
          </w:tcPr>
          <w:p w14:paraId="77DB72F7" w14:textId="77777777" w:rsidR="00B8078A" w:rsidRPr="00770956" w:rsidRDefault="000F7A0F">
            <w:pPr>
              <w:rPr>
                <w:sz w:val="22"/>
                <w:szCs w:val="22"/>
              </w:rPr>
            </w:pPr>
            <w:r w:rsidRPr="00770956">
              <w:rPr>
                <w:b/>
                <w:bCs/>
                <w:sz w:val="22"/>
                <w:szCs w:val="22"/>
              </w:rPr>
              <w:t>Description</w:t>
            </w:r>
          </w:p>
        </w:tc>
      </w:tr>
      <w:tr w:rsidR="00B8078A" w:rsidRPr="00770956" w14:paraId="4C37DD59" w14:textId="77777777" w:rsidTr="00A7231C">
        <w:tc>
          <w:tcPr>
            <w:tcW w:w="1271" w:type="dxa"/>
            <w:tcMar>
              <w:top w:w="60" w:type="dxa"/>
              <w:left w:w="100" w:type="dxa"/>
              <w:bottom w:w="60" w:type="dxa"/>
              <w:right w:w="100" w:type="dxa"/>
            </w:tcMar>
            <w:vAlign w:val="center"/>
          </w:tcPr>
          <w:p w14:paraId="122DBF10" w14:textId="77777777" w:rsidR="00B8078A" w:rsidRPr="00770956" w:rsidRDefault="000F7A0F">
            <w:pPr>
              <w:rPr>
                <w:sz w:val="22"/>
                <w:szCs w:val="22"/>
              </w:rPr>
            </w:pPr>
            <w:r w:rsidRPr="00770956">
              <w:rPr>
                <w:color w:val="262626"/>
              </w:rPr>
              <w:t>RG-DOS-01</w:t>
            </w:r>
          </w:p>
        </w:tc>
        <w:tc>
          <w:tcPr>
            <w:tcW w:w="2329" w:type="dxa"/>
            <w:tcMar>
              <w:top w:w="60" w:type="dxa"/>
              <w:left w:w="100" w:type="dxa"/>
              <w:bottom w:w="60" w:type="dxa"/>
              <w:right w:w="100" w:type="dxa"/>
            </w:tcMar>
            <w:vAlign w:val="center"/>
          </w:tcPr>
          <w:p w14:paraId="00079099" w14:textId="77777777" w:rsidR="00B8078A" w:rsidRPr="00770956" w:rsidRDefault="000F7A0F">
            <w:pPr>
              <w:rPr>
                <w:sz w:val="22"/>
                <w:szCs w:val="22"/>
              </w:rPr>
            </w:pPr>
            <w:r w:rsidRPr="00770956">
              <w:rPr>
                <w:color w:val="262626"/>
              </w:rPr>
              <w:t>Création d'un dossier</w:t>
            </w:r>
          </w:p>
        </w:tc>
        <w:tc>
          <w:tcPr>
            <w:tcW w:w="5760" w:type="dxa"/>
            <w:tcMar>
              <w:top w:w="60" w:type="dxa"/>
              <w:left w:w="100" w:type="dxa"/>
              <w:bottom w:w="60" w:type="dxa"/>
              <w:right w:w="100" w:type="dxa"/>
            </w:tcMar>
            <w:vAlign w:val="center"/>
          </w:tcPr>
          <w:p w14:paraId="3D42F182" w14:textId="77777777" w:rsidR="00B8078A" w:rsidRPr="00770956" w:rsidRDefault="000F7A0F" w:rsidP="003B0D84">
            <w:pPr>
              <w:jc w:val="both"/>
              <w:rPr>
                <w:sz w:val="22"/>
                <w:szCs w:val="22"/>
              </w:rPr>
            </w:pPr>
            <w:r w:rsidRPr="00770956">
              <w:rPr>
                <w:color w:val="262626"/>
              </w:rPr>
              <w:t>Un dossier est créé avec, au minimum : référence, nature, juridiction, parties, risque encouru, date d'audience initiale (si connue).</w:t>
            </w:r>
          </w:p>
        </w:tc>
      </w:tr>
      <w:tr w:rsidR="00B8078A" w:rsidRPr="00770956" w14:paraId="6F34BA3B" w14:textId="77777777" w:rsidTr="00A7231C">
        <w:tc>
          <w:tcPr>
            <w:tcW w:w="1271" w:type="dxa"/>
            <w:tcMar>
              <w:top w:w="60" w:type="dxa"/>
              <w:left w:w="100" w:type="dxa"/>
              <w:bottom w:w="60" w:type="dxa"/>
              <w:right w:w="100" w:type="dxa"/>
            </w:tcMar>
            <w:vAlign w:val="center"/>
          </w:tcPr>
          <w:p w14:paraId="16336DA3" w14:textId="77777777" w:rsidR="00B8078A" w:rsidRPr="00770956" w:rsidRDefault="000F7A0F">
            <w:pPr>
              <w:rPr>
                <w:sz w:val="22"/>
                <w:szCs w:val="22"/>
              </w:rPr>
            </w:pPr>
            <w:r w:rsidRPr="00770956">
              <w:rPr>
                <w:color w:val="262626"/>
              </w:rPr>
              <w:t>RG-DOS-02</w:t>
            </w:r>
          </w:p>
        </w:tc>
        <w:tc>
          <w:tcPr>
            <w:tcW w:w="2329" w:type="dxa"/>
            <w:tcMar>
              <w:top w:w="60" w:type="dxa"/>
              <w:left w:w="100" w:type="dxa"/>
              <w:bottom w:w="60" w:type="dxa"/>
              <w:right w:w="100" w:type="dxa"/>
            </w:tcMar>
            <w:vAlign w:val="center"/>
          </w:tcPr>
          <w:p w14:paraId="4E01B292" w14:textId="77777777" w:rsidR="00B8078A" w:rsidRPr="00770956" w:rsidRDefault="000F7A0F">
            <w:pPr>
              <w:rPr>
                <w:sz w:val="22"/>
                <w:szCs w:val="22"/>
              </w:rPr>
            </w:pPr>
            <w:r w:rsidRPr="00770956">
              <w:rPr>
                <w:color w:val="262626"/>
              </w:rPr>
              <w:t>Choix de la nature</w:t>
            </w:r>
          </w:p>
        </w:tc>
        <w:tc>
          <w:tcPr>
            <w:tcW w:w="5760" w:type="dxa"/>
            <w:tcMar>
              <w:top w:w="60" w:type="dxa"/>
              <w:left w:w="100" w:type="dxa"/>
              <w:bottom w:w="60" w:type="dxa"/>
              <w:right w:w="100" w:type="dxa"/>
            </w:tcMar>
            <w:vAlign w:val="center"/>
          </w:tcPr>
          <w:p w14:paraId="322C7942" w14:textId="1EC3E9EB" w:rsidR="00B8078A" w:rsidRPr="00770956" w:rsidRDefault="00992948" w:rsidP="003B0D84">
            <w:pPr>
              <w:jc w:val="both"/>
              <w:rPr>
                <w:sz w:val="22"/>
                <w:szCs w:val="22"/>
              </w:rPr>
            </w:pPr>
            <w:r w:rsidRPr="00770956">
              <w:rPr>
                <w:color w:val="262626"/>
              </w:rPr>
              <w:t>Choix de la nature et de la catégorie : La nature du dossier est choisie parmi la taxonomie de référence (voir Annexe A). La catégorie du dossier (Recouvrement ou Exploitation/Litiges) est déduite de la nature choisie.</w:t>
            </w:r>
          </w:p>
        </w:tc>
      </w:tr>
      <w:tr w:rsidR="00B8078A" w:rsidRPr="00770956" w14:paraId="776615BF" w14:textId="77777777" w:rsidTr="00A7231C">
        <w:tc>
          <w:tcPr>
            <w:tcW w:w="1271" w:type="dxa"/>
            <w:tcMar>
              <w:top w:w="60" w:type="dxa"/>
              <w:left w:w="100" w:type="dxa"/>
              <w:bottom w:w="60" w:type="dxa"/>
              <w:right w:w="100" w:type="dxa"/>
            </w:tcMar>
            <w:vAlign w:val="center"/>
          </w:tcPr>
          <w:p w14:paraId="54D960CB" w14:textId="77777777" w:rsidR="00B8078A" w:rsidRPr="00770956" w:rsidRDefault="000F7A0F">
            <w:pPr>
              <w:rPr>
                <w:sz w:val="22"/>
                <w:szCs w:val="22"/>
              </w:rPr>
            </w:pPr>
            <w:r w:rsidRPr="00770956">
              <w:rPr>
                <w:color w:val="262626"/>
              </w:rPr>
              <w:t>RG-DOS-03</w:t>
            </w:r>
          </w:p>
        </w:tc>
        <w:tc>
          <w:tcPr>
            <w:tcW w:w="2329" w:type="dxa"/>
            <w:tcMar>
              <w:top w:w="60" w:type="dxa"/>
              <w:left w:w="100" w:type="dxa"/>
              <w:bottom w:w="60" w:type="dxa"/>
              <w:right w:w="100" w:type="dxa"/>
            </w:tcMar>
            <w:vAlign w:val="center"/>
          </w:tcPr>
          <w:p w14:paraId="32633339" w14:textId="77777777" w:rsidR="00B8078A" w:rsidRPr="00770956" w:rsidRDefault="000F7A0F">
            <w:pPr>
              <w:rPr>
                <w:sz w:val="22"/>
                <w:szCs w:val="22"/>
              </w:rPr>
            </w:pPr>
            <w:r w:rsidRPr="00770956">
              <w:rPr>
                <w:color w:val="262626"/>
              </w:rPr>
              <w:t>Affectation</w:t>
            </w:r>
          </w:p>
        </w:tc>
        <w:tc>
          <w:tcPr>
            <w:tcW w:w="5760" w:type="dxa"/>
            <w:tcMar>
              <w:top w:w="60" w:type="dxa"/>
              <w:left w:w="100" w:type="dxa"/>
              <w:bottom w:w="60" w:type="dxa"/>
              <w:right w:w="100" w:type="dxa"/>
            </w:tcMar>
            <w:vAlign w:val="center"/>
          </w:tcPr>
          <w:p w14:paraId="22B0E5A1" w14:textId="77777777" w:rsidR="00B8078A" w:rsidRPr="00770956" w:rsidRDefault="000F7A0F" w:rsidP="003B0D84">
            <w:pPr>
              <w:jc w:val="both"/>
              <w:rPr>
                <w:sz w:val="22"/>
                <w:szCs w:val="22"/>
              </w:rPr>
            </w:pPr>
            <w:r w:rsidRPr="00770956">
              <w:rPr>
                <w:color w:val="262626"/>
              </w:rPr>
              <w:t>Un dossier est affecté à un ou plusieurs juristes et à un ou plusieurs avocats.</w:t>
            </w:r>
          </w:p>
        </w:tc>
      </w:tr>
      <w:tr w:rsidR="00B8078A" w:rsidRPr="00770956" w14:paraId="124703F1" w14:textId="77777777" w:rsidTr="00A7231C">
        <w:tc>
          <w:tcPr>
            <w:tcW w:w="1271" w:type="dxa"/>
            <w:tcMar>
              <w:top w:w="60" w:type="dxa"/>
              <w:left w:w="100" w:type="dxa"/>
              <w:bottom w:w="60" w:type="dxa"/>
              <w:right w:w="100" w:type="dxa"/>
            </w:tcMar>
            <w:vAlign w:val="center"/>
          </w:tcPr>
          <w:p w14:paraId="225D2C6F" w14:textId="77777777" w:rsidR="00B8078A" w:rsidRPr="00770956" w:rsidRDefault="000F7A0F">
            <w:pPr>
              <w:rPr>
                <w:sz w:val="22"/>
                <w:szCs w:val="22"/>
              </w:rPr>
            </w:pPr>
            <w:r w:rsidRPr="00770956">
              <w:rPr>
                <w:color w:val="262626"/>
              </w:rPr>
              <w:t>RG-DOS-04</w:t>
            </w:r>
          </w:p>
        </w:tc>
        <w:tc>
          <w:tcPr>
            <w:tcW w:w="2329" w:type="dxa"/>
            <w:tcMar>
              <w:top w:w="60" w:type="dxa"/>
              <w:left w:w="100" w:type="dxa"/>
              <w:bottom w:w="60" w:type="dxa"/>
              <w:right w:w="100" w:type="dxa"/>
            </w:tcMar>
            <w:vAlign w:val="center"/>
          </w:tcPr>
          <w:p w14:paraId="6B7E7577" w14:textId="77777777" w:rsidR="00B8078A" w:rsidRPr="00770956" w:rsidRDefault="000F7A0F">
            <w:pPr>
              <w:rPr>
                <w:sz w:val="22"/>
                <w:szCs w:val="22"/>
              </w:rPr>
            </w:pPr>
            <w:r w:rsidRPr="00770956">
              <w:rPr>
                <w:color w:val="262626"/>
              </w:rPr>
              <w:t>Cycle de vie par étape</w:t>
            </w:r>
          </w:p>
        </w:tc>
        <w:tc>
          <w:tcPr>
            <w:tcW w:w="5760" w:type="dxa"/>
            <w:tcMar>
              <w:top w:w="60" w:type="dxa"/>
              <w:left w:w="100" w:type="dxa"/>
              <w:bottom w:w="60" w:type="dxa"/>
              <w:right w:w="100" w:type="dxa"/>
            </w:tcMar>
            <w:vAlign w:val="center"/>
          </w:tcPr>
          <w:p w14:paraId="6D6D3995" w14:textId="77777777" w:rsidR="00B8078A" w:rsidRPr="00770956" w:rsidRDefault="000F7A0F" w:rsidP="003B0D84">
            <w:pPr>
              <w:jc w:val="both"/>
              <w:rPr>
                <w:sz w:val="22"/>
                <w:szCs w:val="22"/>
              </w:rPr>
            </w:pPr>
            <w:r w:rsidRPr="00770956">
              <w:rPr>
                <w:color w:val="262626"/>
              </w:rPr>
              <w:t>Chaque étape d'une procédure (Instance, Recours 1, Recours 2) suit son propre cycle de vie : Ouverture → En cours → En délibéré → Délibéré vidé → Clôturé → Archivé. Le juriste peut placer un dossier directement à l'étape de son choix.</w:t>
            </w:r>
          </w:p>
        </w:tc>
      </w:tr>
      <w:tr w:rsidR="00B8078A" w:rsidRPr="00770956" w14:paraId="1443DDBB" w14:textId="77777777" w:rsidTr="00A7231C">
        <w:tc>
          <w:tcPr>
            <w:tcW w:w="1271" w:type="dxa"/>
            <w:tcMar>
              <w:top w:w="60" w:type="dxa"/>
              <w:left w:w="100" w:type="dxa"/>
              <w:bottom w:w="60" w:type="dxa"/>
              <w:right w:w="100" w:type="dxa"/>
            </w:tcMar>
            <w:vAlign w:val="center"/>
          </w:tcPr>
          <w:p w14:paraId="496EDCF0" w14:textId="77777777" w:rsidR="00B8078A" w:rsidRPr="00770956" w:rsidRDefault="000F7A0F">
            <w:pPr>
              <w:rPr>
                <w:sz w:val="22"/>
                <w:szCs w:val="22"/>
              </w:rPr>
            </w:pPr>
            <w:r w:rsidRPr="00770956">
              <w:rPr>
                <w:color w:val="262626"/>
              </w:rPr>
              <w:t>RG-DOS-05</w:t>
            </w:r>
          </w:p>
        </w:tc>
        <w:tc>
          <w:tcPr>
            <w:tcW w:w="2329" w:type="dxa"/>
            <w:tcMar>
              <w:top w:w="60" w:type="dxa"/>
              <w:left w:w="100" w:type="dxa"/>
              <w:bottom w:w="60" w:type="dxa"/>
              <w:right w:w="100" w:type="dxa"/>
            </w:tcMar>
            <w:vAlign w:val="center"/>
          </w:tcPr>
          <w:p w14:paraId="3D1EB95B" w14:textId="77777777" w:rsidR="00B8078A" w:rsidRPr="00770956" w:rsidRDefault="000F7A0F">
            <w:pPr>
              <w:rPr>
                <w:sz w:val="22"/>
                <w:szCs w:val="22"/>
              </w:rPr>
            </w:pPr>
            <w:r w:rsidRPr="00770956">
              <w:rPr>
                <w:color w:val="262626"/>
              </w:rPr>
              <w:t>Sous-workflow spécifique</w:t>
            </w:r>
          </w:p>
        </w:tc>
        <w:tc>
          <w:tcPr>
            <w:tcW w:w="5760" w:type="dxa"/>
            <w:tcMar>
              <w:top w:w="60" w:type="dxa"/>
              <w:left w:w="100" w:type="dxa"/>
              <w:bottom w:w="60" w:type="dxa"/>
              <w:right w:w="100" w:type="dxa"/>
            </w:tcMar>
            <w:vAlign w:val="center"/>
          </w:tcPr>
          <w:p w14:paraId="5EB9AD8D" w14:textId="77777777" w:rsidR="00B8078A" w:rsidRPr="00770956" w:rsidRDefault="000F7A0F" w:rsidP="003B0D84">
            <w:pPr>
              <w:jc w:val="both"/>
              <w:rPr>
                <w:sz w:val="22"/>
                <w:szCs w:val="22"/>
              </w:rPr>
            </w:pPr>
            <w:r w:rsidRPr="00770956">
              <w:rPr>
                <w:color w:val="262626"/>
              </w:rPr>
              <w:t>Pour certaines natures de procédure (ex. saisie immobilière), un sous-workflow détaillé peut compléter le cycle générique.</w:t>
            </w:r>
          </w:p>
        </w:tc>
      </w:tr>
      <w:tr w:rsidR="00B8078A" w:rsidRPr="00770956" w14:paraId="5713666F" w14:textId="77777777" w:rsidTr="00A7231C">
        <w:tc>
          <w:tcPr>
            <w:tcW w:w="1271" w:type="dxa"/>
            <w:tcMar>
              <w:top w:w="60" w:type="dxa"/>
              <w:left w:w="100" w:type="dxa"/>
              <w:bottom w:w="60" w:type="dxa"/>
              <w:right w:w="100" w:type="dxa"/>
            </w:tcMar>
            <w:vAlign w:val="center"/>
          </w:tcPr>
          <w:p w14:paraId="0A9E0ACE" w14:textId="77777777" w:rsidR="00B8078A" w:rsidRPr="00770956" w:rsidRDefault="000F7A0F">
            <w:pPr>
              <w:rPr>
                <w:sz w:val="22"/>
                <w:szCs w:val="22"/>
              </w:rPr>
            </w:pPr>
            <w:r w:rsidRPr="00770956">
              <w:rPr>
                <w:color w:val="262626"/>
              </w:rPr>
              <w:t>RG-DOS-06</w:t>
            </w:r>
          </w:p>
        </w:tc>
        <w:tc>
          <w:tcPr>
            <w:tcW w:w="2329" w:type="dxa"/>
            <w:tcMar>
              <w:top w:w="60" w:type="dxa"/>
              <w:left w:w="100" w:type="dxa"/>
              <w:bottom w:w="60" w:type="dxa"/>
              <w:right w:w="100" w:type="dxa"/>
            </w:tcMar>
            <w:vAlign w:val="center"/>
          </w:tcPr>
          <w:p w14:paraId="6C113954" w14:textId="77777777" w:rsidR="00B8078A" w:rsidRPr="00770956" w:rsidRDefault="000F7A0F">
            <w:pPr>
              <w:rPr>
                <w:sz w:val="22"/>
                <w:szCs w:val="22"/>
              </w:rPr>
            </w:pPr>
            <w:r w:rsidRPr="00770956">
              <w:rPr>
                <w:color w:val="262626"/>
              </w:rPr>
              <w:t>Historisation et consultation</w:t>
            </w:r>
          </w:p>
        </w:tc>
        <w:tc>
          <w:tcPr>
            <w:tcW w:w="5760" w:type="dxa"/>
            <w:tcMar>
              <w:top w:w="60" w:type="dxa"/>
              <w:left w:w="100" w:type="dxa"/>
              <w:bottom w:w="60" w:type="dxa"/>
              <w:right w:w="100" w:type="dxa"/>
            </w:tcMar>
            <w:vAlign w:val="center"/>
          </w:tcPr>
          <w:p w14:paraId="6BD14A11" w14:textId="77777777" w:rsidR="00B8078A" w:rsidRPr="00770956" w:rsidRDefault="000F7A0F" w:rsidP="003B0D84">
            <w:pPr>
              <w:jc w:val="both"/>
              <w:rPr>
                <w:sz w:val="22"/>
                <w:szCs w:val="22"/>
              </w:rPr>
            </w:pPr>
            <w:r w:rsidRPr="00770956">
              <w:rPr>
                <w:color w:val="262626"/>
              </w:rPr>
              <w:t>Toute action sur un dossier est historisée ; le dossier peut être consulté par tout utilisateur habilité.</w:t>
            </w:r>
          </w:p>
        </w:tc>
      </w:tr>
      <w:tr w:rsidR="00B8078A" w:rsidRPr="00770956" w14:paraId="61ED95FA" w14:textId="77777777" w:rsidTr="00A7231C">
        <w:tc>
          <w:tcPr>
            <w:tcW w:w="1271" w:type="dxa"/>
            <w:tcMar>
              <w:top w:w="60" w:type="dxa"/>
              <w:left w:w="100" w:type="dxa"/>
              <w:bottom w:w="60" w:type="dxa"/>
              <w:right w:w="100" w:type="dxa"/>
            </w:tcMar>
            <w:vAlign w:val="center"/>
          </w:tcPr>
          <w:p w14:paraId="1E4D9EB2" w14:textId="77777777" w:rsidR="00B8078A" w:rsidRPr="00770956" w:rsidRDefault="000F7A0F">
            <w:pPr>
              <w:rPr>
                <w:sz w:val="22"/>
                <w:szCs w:val="22"/>
              </w:rPr>
            </w:pPr>
            <w:r w:rsidRPr="00770956">
              <w:rPr>
                <w:color w:val="262626"/>
              </w:rPr>
              <w:t>RG-DOS-07</w:t>
            </w:r>
          </w:p>
        </w:tc>
        <w:tc>
          <w:tcPr>
            <w:tcW w:w="2329" w:type="dxa"/>
            <w:tcMar>
              <w:top w:w="60" w:type="dxa"/>
              <w:left w:w="100" w:type="dxa"/>
              <w:bottom w:w="60" w:type="dxa"/>
              <w:right w:w="100" w:type="dxa"/>
            </w:tcMar>
            <w:vAlign w:val="center"/>
          </w:tcPr>
          <w:p w14:paraId="22CDDB7F" w14:textId="77777777" w:rsidR="00B8078A" w:rsidRPr="00770956" w:rsidRDefault="000F7A0F">
            <w:pPr>
              <w:rPr>
                <w:sz w:val="22"/>
                <w:szCs w:val="22"/>
              </w:rPr>
            </w:pPr>
            <w:r w:rsidRPr="00770956">
              <w:rPr>
                <w:color w:val="262626"/>
              </w:rPr>
              <w:t>Prévention des doublons</w:t>
            </w:r>
          </w:p>
        </w:tc>
        <w:tc>
          <w:tcPr>
            <w:tcW w:w="5760" w:type="dxa"/>
            <w:tcMar>
              <w:top w:w="60" w:type="dxa"/>
              <w:left w:w="100" w:type="dxa"/>
              <w:bottom w:w="60" w:type="dxa"/>
              <w:right w:w="100" w:type="dxa"/>
            </w:tcMar>
            <w:vAlign w:val="center"/>
          </w:tcPr>
          <w:p w14:paraId="4E6A5FE4" w14:textId="77777777" w:rsidR="00B8078A" w:rsidRPr="00770956" w:rsidRDefault="000F7A0F" w:rsidP="003B0D84">
            <w:pPr>
              <w:jc w:val="both"/>
              <w:rPr>
                <w:sz w:val="22"/>
                <w:szCs w:val="22"/>
              </w:rPr>
            </w:pPr>
            <w:r w:rsidRPr="00770956">
              <w:rPr>
                <w:color w:val="262626"/>
              </w:rPr>
              <w:t>Le système empêche l'affectation en doublon d'un même dossier sans validation explicite.</w:t>
            </w:r>
          </w:p>
        </w:tc>
      </w:tr>
      <w:tr w:rsidR="00B8078A" w:rsidRPr="00770956" w14:paraId="69B68DDB" w14:textId="77777777" w:rsidTr="00A7231C">
        <w:tc>
          <w:tcPr>
            <w:tcW w:w="1271" w:type="dxa"/>
            <w:tcMar>
              <w:top w:w="60" w:type="dxa"/>
              <w:left w:w="100" w:type="dxa"/>
              <w:bottom w:w="60" w:type="dxa"/>
              <w:right w:w="100" w:type="dxa"/>
            </w:tcMar>
            <w:vAlign w:val="center"/>
          </w:tcPr>
          <w:p w14:paraId="729F8417" w14:textId="77777777" w:rsidR="00B8078A" w:rsidRPr="00770956" w:rsidRDefault="000F7A0F">
            <w:pPr>
              <w:rPr>
                <w:sz w:val="22"/>
                <w:szCs w:val="22"/>
              </w:rPr>
            </w:pPr>
            <w:r w:rsidRPr="00770956">
              <w:rPr>
                <w:color w:val="262626"/>
              </w:rPr>
              <w:t>RG-DOS-08</w:t>
            </w:r>
          </w:p>
        </w:tc>
        <w:tc>
          <w:tcPr>
            <w:tcW w:w="2329" w:type="dxa"/>
            <w:tcMar>
              <w:top w:w="60" w:type="dxa"/>
              <w:left w:w="100" w:type="dxa"/>
              <w:bottom w:w="60" w:type="dxa"/>
              <w:right w:w="100" w:type="dxa"/>
            </w:tcMar>
            <w:vAlign w:val="center"/>
          </w:tcPr>
          <w:p w14:paraId="6C9B5240" w14:textId="77777777" w:rsidR="00B8078A" w:rsidRPr="00770956" w:rsidRDefault="000F7A0F">
            <w:pPr>
              <w:rPr>
                <w:sz w:val="22"/>
                <w:szCs w:val="22"/>
              </w:rPr>
            </w:pPr>
            <w:r w:rsidRPr="00770956">
              <w:rPr>
                <w:color w:val="262626"/>
              </w:rPr>
              <w:t>Donnée d'entrée du recouvrement</w:t>
            </w:r>
          </w:p>
        </w:tc>
        <w:tc>
          <w:tcPr>
            <w:tcW w:w="5760" w:type="dxa"/>
            <w:tcMar>
              <w:top w:w="60" w:type="dxa"/>
              <w:left w:w="100" w:type="dxa"/>
              <w:bottom w:w="60" w:type="dxa"/>
              <w:right w:w="100" w:type="dxa"/>
            </w:tcMar>
            <w:vAlign w:val="center"/>
          </w:tcPr>
          <w:p w14:paraId="1DAF50AC" w14:textId="77777777" w:rsidR="00B8078A" w:rsidRPr="00770956" w:rsidRDefault="000F7A0F" w:rsidP="003B0D84">
            <w:pPr>
              <w:jc w:val="both"/>
              <w:rPr>
                <w:sz w:val="22"/>
                <w:szCs w:val="22"/>
              </w:rPr>
            </w:pPr>
            <w:r w:rsidRPr="00770956">
              <w:rPr>
                <w:color w:val="262626"/>
              </w:rPr>
              <w:t>Pour un dossier de recouvrement, la référence du dossier de crédit et le PV de transfert validé par le comité de transfert sont enregistrés comme données d'entrée.</w:t>
            </w:r>
          </w:p>
        </w:tc>
      </w:tr>
      <w:tr w:rsidR="00992948" w:rsidRPr="00770956" w14:paraId="25A0DF71" w14:textId="77777777" w:rsidTr="00A7231C">
        <w:tc>
          <w:tcPr>
            <w:tcW w:w="1271" w:type="dxa"/>
            <w:tcMar>
              <w:top w:w="60" w:type="dxa"/>
              <w:left w:w="100" w:type="dxa"/>
              <w:bottom w:w="60" w:type="dxa"/>
              <w:right w:w="100" w:type="dxa"/>
            </w:tcMar>
            <w:vAlign w:val="center"/>
          </w:tcPr>
          <w:p w14:paraId="5DB47F6F" w14:textId="21030C35" w:rsidR="00992948" w:rsidRPr="00770956" w:rsidRDefault="00992948">
            <w:pPr>
              <w:rPr>
                <w:color w:val="262626"/>
              </w:rPr>
            </w:pPr>
            <w:r w:rsidRPr="00770956">
              <w:rPr>
                <w:color w:val="262626"/>
              </w:rPr>
              <w:t>RG-DOS-09</w:t>
            </w:r>
          </w:p>
        </w:tc>
        <w:tc>
          <w:tcPr>
            <w:tcW w:w="2329" w:type="dxa"/>
            <w:tcMar>
              <w:top w:w="60" w:type="dxa"/>
              <w:left w:w="100" w:type="dxa"/>
              <w:bottom w:w="60" w:type="dxa"/>
              <w:right w:w="100" w:type="dxa"/>
            </w:tcMar>
            <w:vAlign w:val="center"/>
          </w:tcPr>
          <w:p w14:paraId="70899EDC" w14:textId="413E0B23" w:rsidR="00992948" w:rsidRPr="00770956" w:rsidRDefault="00992948">
            <w:pPr>
              <w:rPr>
                <w:color w:val="262626"/>
              </w:rPr>
            </w:pPr>
            <w:r w:rsidRPr="00770956">
              <w:rPr>
                <w:color w:val="262626"/>
              </w:rPr>
              <w:t>Dossier sensible</w:t>
            </w:r>
            <w:r w:rsidR="00840061" w:rsidRPr="00770956">
              <w:rPr>
                <w:color w:val="262626"/>
              </w:rPr>
              <w:t xml:space="preserve"> et gouvernance</w:t>
            </w:r>
            <w:r w:rsidRPr="00770956">
              <w:rPr>
                <w:color w:val="262626"/>
              </w:rPr>
              <w:t xml:space="preserve"> </w:t>
            </w:r>
          </w:p>
        </w:tc>
        <w:tc>
          <w:tcPr>
            <w:tcW w:w="5760" w:type="dxa"/>
            <w:tcMar>
              <w:top w:w="60" w:type="dxa"/>
              <w:left w:w="100" w:type="dxa"/>
              <w:bottom w:w="60" w:type="dxa"/>
              <w:right w:w="100" w:type="dxa"/>
            </w:tcMar>
            <w:vAlign w:val="center"/>
          </w:tcPr>
          <w:p w14:paraId="5CE58589" w14:textId="77777777" w:rsidR="00840061" w:rsidRPr="00770956" w:rsidRDefault="00840061" w:rsidP="00840061">
            <w:pPr>
              <w:jc w:val="both"/>
              <w:rPr>
                <w:color w:val="262626"/>
                <w:lang w:val="fr-FR"/>
              </w:rPr>
            </w:pPr>
            <w:r w:rsidRPr="00770956">
              <w:rPr>
                <w:color w:val="262626"/>
                <w:lang w:val="fr-FR"/>
              </w:rPr>
              <w:t>Lors de la création d'un dossier, le juriste </w:t>
            </w:r>
            <w:r w:rsidRPr="00770956">
              <w:rPr>
                <w:b/>
                <w:bCs/>
                <w:color w:val="262626"/>
                <w:lang w:val="fr-FR"/>
              </w:rPr>
              <w:t>propose</w:t>
            </w:r>
            <w:r w:rsidRPr="00770956">
              <w:rPr>
                <w:color w:val="262626"/>
                <w:lang w:val="fr-FR"/>
              </w:rPr>
              <w:t> la sensibilité du dossier (case à cocher) et renseigne les champs associés (</w:t>
            </w:r>
            <w:proofErr w:type="spellStart"/>
            <w:r w:rsidRPr="00770956">
              <w:rPr>
                <w:color w:val="262626"/>
                <w:lang w:val="fr-FR"/>
              </w:rPr>
              <w:t>seuilMontant</w:t>
            </w:r>
            <w:proofErr w:type="spellEnd"/>
            <w:r w:rsidRPr="00770956">
              <w:rPr>
                <w:color w:val="262626"/>
                <w:lang w:val="fr-FR"/>
              </w:rPr>
              <w:t> proposé par défaut, </w:t>
            </w:r>
            <w:proofErr w:type="spellStart"/>
            <w:r w:rsidRPr="00770956">
              <w:rPr>
                <w:color w:val="262626"/>
                <w:lang w:val="fr-FR"/>
              </w:rPr>
              <w:t>typeClientSensible</w:t>
            </w:r>
            <w:proofErr w:type="spellEnd"/>
            <w:r w:rsidRPr="00770956">
              <w:rPr>
                <w:color w:val="262626"/>
                <w:lang w:val="fr-FR"/>
              </w:rPr>
              <w:t>). Cette proposition est automatiquement soumise à la </w:t>
            </w:r>
            <w:r w:rsidRPr="00770956">
              <w:rPr>
                <w:b/>
                <w:bCs/>
                <w:color w:val="262626"/>
                <w:lang w:val="fr-FR"/>
              </w:rPr>
              <w:t>validation du Directeur Juridique ou du Directeur Juridique Adjoint</w:t>
            </w:r>
            <w:r w:rsidRPr="00770956">
              <w:rPr>
                <w:color w:val="262626"/>
                <w:lang w:val="fr-FR"/>
              </w:rPr>
              <w:t>.</w:t>
            </w:r>
          </w:p>
          <w:p w14:paraId="6C40D167" w14:textId="77777777" w:rsidR="00840061" w:rsidRPr="00770956" w:rsidRDefault="00840061" w:rsidP="00840061">
            <w:pPr>
              <w:jc w:val="both"/>
              <w:rPr>
                <w:color w:val="262626"/>
                <w:lang w:val="fr-FR"/>
              </w:rPr>
            </w:pPr>
            <w:r w:rsidRPr="00770956">
              <w:rPr>
                <w:color w:val="262626"/>
                <w:lang w:val="fr-FR"/>
              </w:rPr>
              <w:t>Le paramètre </w:t>
            </w:r>
            <w:proofErr w:type="spellStart"/>
            <w:r w:rsidRPr="00770956">
              <w:rPr>
                <w:color w:val="262626"/>
                <w:lang w:val="fr-FR"/>
              </w:rPr>
              <w:t>seuilMontant</w:t>
            </w:r>
            <w:proofErr w:type="spellEnd"/>
            <w:r w:rsidRPr="00770956">
              <w:rPr>
                <w:color w:val="262626"/>
                <w:lang w:val="fr-FR"/>
              </w:rPr>
              <w:t> par défaut est configurable par le DJ (valeur initiale : 50 000 000 FCFA). Le paramètre </w:t>
            </w:r>
            <w:proofErr w:type="spellStart"/>
            <w:r w:rsidRPr="00770956">
              <w:rPr>
                <w:color w:val="262626"/>
                <w:lang w:val="fr-FR"/>
              </w:rPr>
              <w:t>typeClientSensible</w:t>
            </w:r>
            <w:proofErr w:type="spellEnd"/>
            <w:r w:rsidRPr="00770956">
              <w:rPr>
                <w:color w:val="262626"/>
                <w:lang w:val="fr-FR"/>
              </w:rPr>
              <w:t> est une liste prédéfinie, gérée par le DJ.</w:t>
            </w:r>
          </w:p>
          <w:p w14:paraId="6AA06072" w14:textId="2A13D973" w:rsidR="00992948" w:rsidRPr="00770956" w:rsidRDefault="00840061" w:rsidP="003B0D84">
            <w:pPr>
              <w:jc w:val="both"/>
              <w:rPr>
                <w:color w:val="262626"/>
                <w:lang w:val="fr-FR"/>
              </w:rPr>
            </w:pPr>
            <w:r w:rsidRPr="00770956">
              <w:rPr>
                <w:color w:val="262626"/>
                <w:lang w:val="fr-FR"/>
              </w:rPr>
              <w:t>La validation de la sensibilité détermine le circuit de validation des demandes de frais (RG-INT-03) : si le dossier est validé comme sensible, toute demande de frais supérieure au seuil configuré requiert la validation conjointe du DJ et du DJA.</w:t>
            </w:r>
          </w:p>
        </w:tc>
      </w:tr>
      <w:tr w:rsidR="00B8078A" w:rsidRPr="00770956" w14:paraId="0248A9BA" w14:textId="77777777" w:rsidTr="00A7231C">
        <w:tc>
          <w:tcPr>
            <w:tcW w:w="1271" w:type="dxa"/>
            <w:tcMar>
              <w:top w:w="60" w:type="dxa"/>
              <w:left w:w="100" w:type="dxa"/>
              <w:bottom w:w="60" w:type="dxa"/>
              <w:right w:w="100" w:type="dxa"/>
            </w:tcMar>
            <w:vAlign w:val="center"/>
          </w:tcPr>
          <w:p w14:paraId="1B6CED51" w14:textId="77777777" w:rsidR="00B8078A" w:rsidRPr="00770956" w:rsidRDefault="000F7A0F">
            <w:pPr>
              <w:rPr>
                <w:sz w:val="22"/>
                <w:szCs w:val="22"/>
              </w:rPr>
            </w:pPr>
            <w:r w:rsidRPr="00770956">
              <w:rPr>
                <w:color w:val="262626"/>
              </w:rPr>
              <w:lastRenderedPageBreak/>
              <w:t>RG-AUD-01</w:t>
            </w:r>
          </w:p>
        </w:tc>
        <w:tc>
          <w:tcPr>
            <w:tcW w:w="2329" w:type="dxa"/>
            <w:tcMar>
              <w:top w:w="60" w:type="dxa"/>
              <w:left w:w="100" w:type="dxa"/>
              <w:bottom w:w="60" w:type="dxa"/>
              <w:right w:w="100" w:type="dxa"/>
            </w:tcMar>
            <w:vAlign w:val="center"/>
          </w:tcPr>
          <w:p w14:paraId="3CD8FF56" w14:textId="77777777" w:rsidR="00B8078A" w:rsidRPr="00770956" w:rsidRDefault="000F7A0F">
            <w:pPr>
              <w:rPr>
                <w:sz w:val="22"/>
                <w:szCs w:val="22"/>
              </w:rPr>
            </w:pPr>
            <w:r w:rsidRPr="00770956">
              <w:rPr>
                <w:color w:val="262626"/>
              </w:rPr>
              <w:t>Rattachement au dossier</w:t>
            </w:r>
          </w:p>
        </w:tc>
        <w:tc>
          <w:tcPr>
            <w:tcW w:w="5760" w:type="dxa"/>
            <w:tcMar>
              <w:top w:w="60" w:type="dxa"/>
              <w:left w:w="100" w:type="dxa"/>
              <w:bottom w:w="60" w:type="dxa"/>
              <w:right w:w="100" w:type="dxa"/>
            </w:tcMar>
            <w:vAlign w:val="center"/>
          </w:tcPr>
          <w:p w14:paraId="6BC867F2" w14:textId="77777777" w:rsidR="00B8078A" w:rsidRPr="00770956" w:rsidRDefault="000F7A0F" w:rsidP="003B0D84">
            <w:pPr>
              <w:jc w:val="both"/>
              <w:rPr>
                <w:sz w:val="22"/>
                <w:szCs w:val="22"/>
              </w:rPr>
            </w:pPr>
            <w:r w:rsidRPr="00770956">
              <w:rPr>
                <w:color w:val="262626"/>
              </w:rPr>
              <w:t>Chaque audience planifiée ou tenue est rattachée à un dossier unique.</w:t>
            </w:r>
          </w:p>
        </w:tc>
      </w:tr>
      <w:tr w:rsidR="00B8078A" w:rsidRPr="00770956" w14:paraId="28628E20" w14:textId="77777777" w:rsidTr="00A7231C">
        <w:tc>
          <w:tcPr>
            <w:tcW w:w="1271" w:type="dxa"/>
            <w:tcMar>
              <w:top w:w="60" w:type="dxa"/>
              <w:left w:w="100" w:type="dxa"/>
              <w:bottom w:w="60" w:type="dxa"/>
              <w:right w:w="100" w:type="dxa"/>
            </w:tcMar>
            <w:vAlign w:val="center"/>
          </w:tcPr>
          <w:p w14:paraId="38A3ECF5" w14:textId="77777777" w:rsidR="00B8078A" w:rsidRPr="00770956" w:rsidRDefault="000F7A0F">
            <w:pPr>
              <w:rPr>
                <w:sz w:val="22"/>
                <w:szCs w:val="22"/>
              </w:rPr>
            </w:pPr>
            <w:r w:rsidRPr="00770956">
              <w:rPr>
                <w:color w:val="262626"/>
              </w:rPr>
              <w:t>RG-AUD-02</w:t>
            </w:r>
          </w:p>
        </w:tc>
        <w:tc>
          <w:tcPr>
            <w:tcW w:w="2329" w:type="dxa"/>
            <w:tcMar>
              <w:top w:w="60" w:type="dxa"/>
              <w:left w:w="100" w:type="dxa"/>
              <w:bottom w:w="60" w:type="dxa"/>
              <w:right w:w="100" w:type="dxa"/>
            </w:tcMar>
            <w:vAlign w:val="center"/>
          </w:tcPr>
          <w:p w14:paraId="03C6492E" w14:textId="77777777" w:rsidR="00B8078A" w:rsidRPr="00770956" w:rsidRDefault="000F7A0F">
            <w:pPr>
              <w:rPr>
                <w:sz w:val="22"/>
                <w:szCs w:val="22"/>
              </w:rPr>
            </w:pPr>
            <w:r w:rsidRPr="00770956">
              <w:rPr>
                <w:color w:val="262626"/>
              </w:rPr>
              <w:t>Champ alarme</w:t>
            </w:r>
          </w:p>
        </w:tc>
        <w:tc>
          <w:tcPr>
            <w:tcW w:w="5760" w:type="dxa"/>
            <w:tcMar>
              <w:top w:w="60" w:type="dxa"/>
              <w:left w:w="100" w:type="dxa"/>
              <w:bottom w:w="60" w:type="dxa"/>
              <w:right w:w="100" w:type="dxa"/>
            </w:tcMar>
            <w:vAlign w:val="center"/>
          </w:tcPr>
          <w:p w14:paraId="68F2097A" w14:textId="77777777" w:rsidR="00B8078A" w:rsidRPr="00770956" w:rsidRDefault="000F7A0F" w:rsidP="003B0D84">
            <w:pPr>
              <w:jc w:val="both"/>
              <w:rPr>
                <w:sz w:val="22"/>
                <w:szCs w:val="22"/>
              </w:rPr>
            </w:pPr>
            <w:r w:rsidRPr="00770956">
              <w:rPr>
                <w:color w:val="262626"/>
              </w:rPr>
              <w:t>Le juriste renseigne un champ « alarme » libre (objet + échéance) pour chaque échéance à suivre.</w:t>
            </w:r>
          </w:p>
        </w:tc>
      </w:tr>
      <w:tr w:rsidR="00B8078A" w:rsidRPr="00770956" w14:paraId="78817E0C" w14:textId="77777777" w:rsidTr="00A7231C">
        <w:tc>
          <w:tcPr>
            <w:tcW w:w="1271" w:type="dxa"/>
            <w:tcMar>
              <w:top w:w="60" w:type="dxa"/>
              <w:left w:w="100" w:type="dxa"/>
              <w:bottom w:w="60" w:type="dxa"/>
              <w:right w:w="100" w:type="dxa"/>
            </w:tcMar>
            <w:vAlign w:val="center"/>
          </w:tcPr>
          <w:p w14:paraId="67F31E51" w14:textId="77777777" w:rsidR="00B8078A" w:rsidRPr="00770956" w:rsidRDefault="000F7A0F">
            <w:pPr>
              <w:rPr>
                <w:sz w:val="22"/>
                <w:szCs w:val="22"/>
              </w:rPr>
            </w:pPr>
            <w:r w:rsidRPr="00770956">
              <w:rPr>
                <w:color w:val="262626"/>
              </w:rPr>
              <w:t>RG-AUD-03</w:t>
            </w:r>
          </w:p>
        </w:tc>
        <w:tc>
          <w:tcPr>
            <w:tcW w:w="2329" w:type="dxa"/>
            <w:tcMar>
              <w:top w:w="60" w:type="dxa"/>
              <w:left w:w="100" w:type="dxa"/>
              <w:bottom w:w="60" w:type="dxa"/>
              <w:right w:w="100" w:type="dxa"/>
            </w:tcMar>
            <w:vAlign w:val="center"/>
          </w:tcPr>
          <w:p w14:paraId="74DEE835" w14:textId="77777777" w:rsidR="00B8078A" w:rsidRPr="00770956" w:rsidRDefault="000F7A0F">
            <w:pPr>
              <w:rPr>
                <w:sz w:val="22"/>
                <w:szCs w:val="22"/>
              </w:rPr>
            </w:pPr>
            <w:r w:rsidRPr="00770956">
              <w:rPr>
                <w:color w:val="262626"/>
              </w:rPr>
              <w:t>Rappels automatiques</w:t>
            </w:r>
          </w:p>
        </w:tc>
        <w:tc>
          <w:tcPr>
            <w:tcW w:w="5760" w:type="dxa"/>
            <w:tcMar>
              <w:top w:w="60" w:type="dxa"/>
              <w:left w:w="100" w:type="dxa"/>
              <w:bottom w:w="60" w:type="dxa"/>
              <w:right w:w="100" w:type="dxa"/>
            </w:tcMar>
            <w:vAlign w:val="center"/>
          </w:tcPr>
          <w:p w14:paraId="267F30D7" w14:textId="77777777" w:rsidR="00B8078A" w:rsidRPr="00770956" w:rsidRDefault="000F7A0F" w:rsidP="003B0D84">
            <w:pPr>
              <w:jc w:val="both"/>
              <w:rPr>
                <w:sz w:val="22"/>
                <w:szCs w:val="22"/>
              </w:rPr>
            </w:pPr>
            <w:r w:rsidRPr="00770956">
              <w:rPr>
                <w:color w:val="262626"/>
              </w:rPr>
              <w:t>Des rappels automatiques sont déclenchés à J-7, J-3 et J-1 avant la date d'audience.</w:t>
            </w:r>
          </w:p>
        </w:tc>
      </w:tr>
      <w:tr w:rsidR="00B8078A" w:rsidRPr="00770956" w14:paraId="0878D7DE" w14:textId="77777777" w:rsidTr="00A7231C">
        <w:tc>
          <w:tcPr>
            <w:tcW w:w="1271" w:type="dxa"/>
            <w:tcMar>
              <w:top w:w="60" w:type="dxa"/>
              <w:left w:w="100" w:type="dxa"/>
              <w:bottom w:w="60" w:type="dxa"/>
              <w:right w:w="100" w:type="dxa"/>
            </w:tcMar>
            <w:vAlign w:val="center"/>
          </w:tcPr>
          <w:p w14:paraId="1ACD7950" w14:textId="77777777" w:rsidR="00B8078A" w:rsidRPr="00770956" w:rsidRDefault="000F7A0F">
            <w:pPr>
              <w:rPr>
                <w:sz w:val="22"/>
                <w:szCs w:val="22"/>
              </w:rPr>
            </w:pPr>
            <w:r w:rsidRPr="00770956">
              <w:rPr>
                <w:color w:val="262626"/>
              </w:rPr>
              <w:t>RG-AUD-04</w:t>
            </w:r>
          </w:p>
        </w:tc>
        <w:tc>
          <w:tcPr>
            <w:tcW w:w="2329" w:type="dxa"/>
            <w:tcMar>
              <w:top w:w="60" w:type="dxa"/>
              <w:left w:w="100" w:type="dxa"/>
              <w:bottom w:w="60" w:type="dxa"/>
              <w:right w:w="100" w:type="dxa"/>
            </w:tcMar>
            <w:vAlign w:val="center"/>
          </w:tcPr>
          <w:p w14:paraId="57B3BBB7" w14:textId="77777777" w:rsidR="00B8078A" w:rsidRPr="00770956" w:rsidRDefault="000F7A0F">
            <w:pPr>
              <w:rPr>
                <w:sz w:val="22"/>
                <w:szCs w:val="22"/>
              </w:rPr>
            </w:pPr>
            <w:r w:rsidRPr="00770956">
              <w:rPr>
                <w:color w:val="262626"/>
              </w:rPr>
              <w:t>Reprogrammation</w:t>
            </w:r>
          </w:p>
        </w:tc>
        <w:tc>
          <w:tcPr>
            <w:tcW w:w="5760" w:type="dxa"/>
            <w:tcMar>
              <w:top w:w="60" w:type="dxa"/>
              <w:left w:w="100" w:type="dxa"/>
              <w:bottom w:w="60" w:type="dxa"/>
              <w:right w:w="100" w:type="dxa"/>
            </w:tcMar>
            <w:vAlign w:val="center"/>
          </w:tcPr>
          <w:p w14:paraId="25354A87" w14:textId="77777777" w:rsidR="00B8078A" w:rsidRPr="00770956" w:rsidRDefault="000F7A0F" w:rsidP="003B0D84">
            <w:pPr>
              <w:jc w:val="both"/>
              <w:rPr>
                <w:sz w:val="22"/>
                <w:szCs w:val="22"/>
              </w:rPr>
            </w:pPr>
            <w:r w:rsidRPr="00770956">
              <w:rPr>
                <w:color w:val="262626"/>
              </w:rPr>
              <w:t>À l'issue du rappel, le juriste reprogramme la prochaine action à mener.</w:t>
            </w:r>
          </w:p>
        </w:tc>
      </w:tr>
      <w:tr w:rsidR="00B8078A" w:rsidRPr="00770956" w14:paraId="7B8E8070" w14:textId="77777777" w:rsidTr="00A7231C">
        <w:tc>
          <w:tcPr>
            <w:tcW w:w="1271" w:type="dxa"/>
            <w:tcMar>
              <w:top w:w="60" w:type="dxa"/>
              <w:left w:w="100" w:type="dxa"/>
              <w:bottom w:w="60" w:type="dxa"/>
              <w:right w:w="100" w:type="dxa"/>
            </w:tcMar>
            <w:vAlign w:val="center"/>
          </w:tcPr>
          <w:p w14:paraId="1EFE0351" w14:textId="77777777" w:rsidR="00B8078A" w:rsidRPr="00770956" w:rsidRDefault="000F7A0F">
            <w:pPr>
              <w:rPr>
                <w:sz w:val="22"/>
                <w:szCs w:val="22"/>
              </w:rPr>
            </w:pPr>
            <w:r w:rsidRPr="00770956">
              <w:rPr>
                <w:color w:val="262626"/>
              </w:rPr>
              <w:t>RG-AUD-05</w:t>
            </w:r>
          </w:p>
        </w:tc>
        <w:tc>
          <w:tcPr>
            <w:tcW w:w="2329" w:type="dxa"/>
            <w:tcMar>
              <w:top w:w="60" w:type="dxa"/>
              <w:left w:w="100" w:type="dxa"/>
              <w:bottom w:w="60" w:type="dxa"/>
              <w:right w:w="100" w:type="dxa"/>
            </w:tcMar>
            <w:vAlign w:val="center"/>
          </w:tcPr>
          <w:p w14:paraId="11D1FF96" w14:textId="77777777" w:rsidR="00B8078A" w:rsidRPr="00770956" w:rsidRDefault="000F7A0F">
            <w:pPr>
              <w:rPr>
                <w:sz w:val="22"/>
                <w:szCs w:val="22"/>
              </w:rPr>
            </w:pPr>
            <w:r w:rsidRPr="00770956">
              <w:rPr>
                <w:color w:val="262626"/>
              </w:rPr>
              <w:t>Calendrier d'audiences</w:t>
            </w:r>
          </w:p>
        </w:tc>
        <w:tc>
          <w:tcPr>
            <w:tcW w:w="5760" w:type="dxa"/>
            <w:tcMar>
              <w:top w:w="60" w:type="dxa"/>
              <w:left w:w="100" w:type="dxa"/>
              <w:bottom w:w="60" w:type="dxa"/>
              <w:right w:w="100" w:type="dxa"/>
            </w:tcMar>
            <w:vAlign w:val="center"/>
          </w:tcPr>
          <w:p w14:paraId="4046EA12" w14:textId="77777777" w:rsidR="00B8078A" w:rsidRPr="00770956" w:rsidRDefault="000F7A0F" w:rsidP="003B0D84">
            <w:pPr>
              <w:jc w:val="both"/>
              <w:rPr>
                <w:sz w:val="22"/>
                <w:szCs w:val="22"/>
              </w:rPr>
            </w:pPr>
            <w:r w:rsidRPr="00770956">
              <w:rPr>
                <w:color w:val="262626"/>
              </w:rPr>
              <w:t>Un calendrier peut être généré, indiquant juridiction, étape, juriste, avocat, unité d'origine, compte client, objet, risque, prochaine date.</w:t>
            </w:r>
          </w:p>
        </w:tc>
      </w:tr>
      <w:tr w:rsidR="00B8078A" w:rsidRPr="00770956" w14:paraId="1EC31842" w14:textId="77777777" w:rsidTr="00A7231C">
        <w:tc>
          <w:tcPr>
            <w:tcW w:w="1271" w:type="dxa"/>
            <w:tcMar>
              <w:top w:w="60" w:type="dxa"/>
              <w:left w:w="100" w:type="dxa"/>
              <w:bottom w:w="60" w:type="dxa"/>
              <w:right w:w="100" w:type="dxa"/>
            </w:tcMar>
            <w:vAlign w:val="center"/>
          </w:tcPr>
          <w:p w14:paraId="24E248F7" w14:textId="77777777" w:rsidR="00B8078A" w:rsidRPr="00770956" w:rsidRDefault="000F7A0F">
            <w:pPr>
              <w:rPr>
                <w:sz w:val="22"/>
                <w:szCs w:val="22"/>
              </w:rPr>
            </w:pPr>
            <w:r w:rsidRPr="00770956">
              <w:rPr>
                <w:color w:val="262626"/>
              </w:rPr>
              <w:t>RG-AUD-06</w:t>
            </w:r>
          </w:p>
        </w:tc>
        <w:tc>
          <w:tcPr>
            <w:tcW w:w="2329" w:type="dxa"/>
            <w:tcMar>
              <w:top w:w="60" w:type="dxa"/>
              <w:left w:w="100" w:type="dxa"/>
              <w:bottom w:w="60" w:type="dxa"/>
              <w:right w:w="100" w:type="dxa"/>
            </w:tcMar>
            <w:vAlign w:val="center"/>
          </w:tcPr>
          <w:p w14:paraId="18160460" w14:textId="77777777" w:rsidR="00B8078A" w:rsidRPr="00770956" w:rsidRDefault="000F7A0F">
            <w:pPr>
              <w:rPr>
                <w:sz w:val="22"/>
                <w:szCs w:val="22"/>
              </w:rPr>
            </w:pPr>
            <w:r w:rsidRPr="00770956">
              <w:rPr>
                <w:color w:val="262626"/>
              </w:rPr>
              <w:t>Doublon d'audience</w:t>
            </w:r>
          </w:p>
        </w:tc>
        <w:tc>
          <w:tcPr>
            <w:tcW w:w="5760" w:type="dxa"/>
            <w:tcMar>
              <w:top w:w="60" w:type="dxa"/>
              <w:left w:w="100" w:type="dxa"/>
              <w:bottom w:w="60" w:type="dxa"/>
              <w:right w:w="100" w:type="dxa"/>
            </w:tcMar>
            <w:vAlign w:val="center"/>
          </w:tcPr>
          <w:p w14:paraId="1FB285C8" w14:textId="77777777" w:rsidR="00B8078A" w:rsidRPr="00770956" w:rsidRDefault="000F7A0F" w:rsidP="003B0D84">
            <w:pPr>
              <w:jc w:val="both"/>
              <w:rPr>
                <w:sz w:val="22"/>
                <w:szCs w:val="22"/>
              </w:rPr>
            </w:pPr>
            <w:r w:rsidRPr="00770956">
              <w:rPr>
                <w:color w:val="262626"/>
              </w:rPr>
              <w:t>Le système détecte et signale les doublons d'attribution d'audience.</w:t>
            </w:r>
          </w:p>
        </w:tc>
      </w:tr>
      <w:tr w:rsidR="00B8078A" w:rsidRPr="00770956" w14:paraId="760E3107" w14:textId="77777777" w:rsidTr="00A7231C">
        <w:tc>
          <w:tcPr>
            <w:tcW w:w="1271" w:type="dxa"/>
            <w:tcMar>
              <w:top w:w="60" w:type="dxa"/>
              <w:left w:w="100" w:type="dxa"/>
              <w:bottom w:w="60" w:type="dxa"/>
              <w:right w:w="100" w:type="dxa"/>
            </w:tcMar>
            <w:vAlign w:val="center"/>
          </w:tcPr>
          <w:p w14:paraId="3D866435" w14:textId="77777777" w:rsidR="00B8078A" w:rsidRPr="00770956" w:rsidRDefault="000F7A0F">
            <w:pPr>
              <w:rPr>
                <w:sz w:val="22"/>
                <w:szCs w:val="22"/>
              </w:rPr>
            </w:pPr>
            <w:r w:rsidRPr="00770956">
              <w:rPr>
                <w:color w:val="262626"/>
              </w:rPr>
              <w:t>RG-AUD-07</w:t>
            </w:r>
          </w:p>
        </w:tc>
        <w:tc>
          <w:tcPr>
            <w:tcW w:w="2329" w:type="dxa"/>
            <w:tcMar>
              <w:top w:w="60" w:type="dxa"/>
              <w:left w:w="100" w:type="dxa"/>
              <w:bottom w:w="60" w:type="dxa"/>
              <w:right w:w="100" w:type="dxa"/>
            </w:tcMar>
            <w:vAlign w:val="center"/>
          </w:tcPr>
          <w:p w14:paraId="67BF22FD" w14:textId="77777777" w:rsidR="00B8078A" w:rsidRPr="00770956" w:rsidRDefault="000F7A0F">
            <w:pPr>
              <w:rPr>
                <w:sz w:val="22"/>
                <w:szCs w:val="22"/>
              </w:rPr>
            </w:pPr>
            <w:r w:rsidRPr="00770956">
              <w:rPr>
                <w:color w:val="262626"/>
              </w:rPr>
              <w:t>Étape concernée</w:t>
            </w:r>
          </w:p>
        </w:tc>
        <w:tc>
          <w:tcPr>
            <w:tcW w:w="5760" w:type="dxa"/>
            <w:tcMar>
              <w:top w:w="60" w:type="dxa"/>
              <w:left w:w="100" w:type="dxa"/>
              <w:bottom w:w="60" w:type="dxa"/>
              <w:right w:w="100" w:type="dxa"/>
            </w:tcMar>
            <w:vAlign w:val="center"/>
          </w:tcPr>
          <w:p w14:paraId="2AAE26AB" w14:textId="77777777" w:rsidR="00B8078A" w:rsidRPr="00770956" w:rsidRDefault="000F7A0F" w:rsidP="003B0D84">
            <w:pPr>
              <w:jc w:val="both"/>
              <w:rPr>
                <w:sz w:val="22"/>
                <w:szCs w:val="22"/>
              </w:rPr>
            </w:pPr>
            <w:r w:rsidRPr="00770956">
              <w:rPr>
                <w:color w:val="262626"/>
              </w:rPr>
              <w:t>Chaque audience précise l'étape du dossier concernée (Instance, Recours 1 ou Recours 2).</w:t>
            </w:r>
          </w:p>
        </w:tc>
      </w:tr>
      <w:tr w:rsidR="00B8078A" w:rsidRPr="00770956" w14:paraId="5E6F999F" w14:textId="77777777" w:rsidTr="00A7231C">
        <w:tc>
          <w:tcPr>
            <w:tcW w:w="1271" w:type="dxa"/>
            <w:tcMar>
              <w:top w:w="60" w:type="dxa"/>
              <w:left w:w="100" w:type="dxa"/>
              <w:bottom w:w="60" w:type="dxa"/>
              <w:right w:w="100" w:type="dxa"/>
            </w:tcMar>
            <w:vAlign w:val="center"/>
          </w:tcPr>
          <w:p w14:paraId="197BE19E" w14:textId="77777777" w:rsidR="00B8078A" w:rsidRPr="00770956" w:rsidRDefault="000F7A0F">
            <w:pPr>
              <w:rPr>
                <w:sz w:val="22"/>
                <w:szCs w:val="22"/>
              </w:rPr>
            </w:pPr>
            <w:r w:rsidRPr="00770956">
              <w:rPr>
                <w:color w:val="262626"/>
              </w:rPr>
              <w:t>RG-DEL-01</w:t>
            </w:r>
          </w:p>
        </w:tc>
        <w:tc>
          <w:tcPr>
            <w:tcW w:w="2329" w:type="dxa"/>
            <w:tcMar>
              <w:top w:w="60" w:type="dxa"/>
              <w:left w:w="100" w:type="dxa"/>
              <w:bottom w:w="60" w:type="dxa"/>
              <w:right w:w="100" w:type="dxa"/>
            </w:tcMar>
            <w:vAlign w:val="center"/>
          </w:tcPr>
          <w:p w14:paraId="408B187B" w14:textId="77777777" w:rsidR="00B8078A" w:rsidRPr="00770956" w:rsidRDefault="000F7A0F">
            <w:pPr>
              <w:rPr>
                <w:sz w:val="22"/>
                <w:szCs w:val="22"/>
              </w:rPr>
            </w:pPr>
            <w:r w:rsidRPr="00770956">
              <w:rPr>
                <w:color w:val="262626"/>
              </w:rPr>
              <w:t>Enregistrement du résultat</w:t>
            </w:r>
          </w:p>
        </w:tc>
        <w:tc>
          <w:tcPr>
            <w:tcW w:w="5760" w:type="dxa"/>
            <w:tcMar>
              <w:top w:w="60" w:type="dxa"/>
              <w:left w:w="100" w:type="dxa"/>
              <w:bottom w:w="60" w:type="dxa"/>
              <w:right w:w="100" w:type="dxa"/>
            </w:tcMar>
            <w:vAlign w:val="center"/>
          </w:tcPr>
          <w:p w14:paraId="3336F55C" w14:textId="77777777" w:rsidR="00B8078A" w:rsidRPr="00770956" w:rsidRDefault="000F7A0F" w:rsidP="003B0D84">
            <w:pPr>
              <w:jc w:val="both"/>
              <w:rPr>
                <w:sz w:val="22"/>
                <w:szCs w:val="22"/>
              </w:rPr>
            </w:pPr>
            <w:r w:rsidRPr="00770956">
              <w:rPr>
                <w:color w:val="262626"/>
              </w:rPr>
              <w:t>Chaque délibéré enregistre une date et un résultat (favorable / défavorable / mixte), et fait transiter l'étape concernée vers « Délibéré vidé ».</w:t>
            </w:r>
          </w:p>
        </w:tc>
      </w:tr>
      <w:tr w:rsidR="00B8078A" w:rsidRPr="00770956" w14:paraId="693BC7DE" w14:textId="77777777" w:rsidTr="00A7231C">
        <w:tc>
          <w:tcPr>
            <w:tcW w:w="1271" w:type="dxa"/>
            <w:tcMar>
              <w:top w:w="60" w:type="dxa"/>
              <w:left w:w="100" w:type="dxa"/>
              <w:bottom w:w="60" w:type="dxa"/>
              <w:right w:w="100" w:type="dxa"/>
            </w:tcMar>
            <w:vAlign w:val="center"/>
          </w:tcPr>
          <w:p w14:paraId="7A65425F" w14:textId="77777777" w:rsidR="00B8078A" w:rsidRPr="00770956" w:rsidRDefault="000F7A0F">
            <w:pPr>
              <w:rPr>
                <w:sz w:val="22"/>
                <w:szCs w:val="22"/>
              </w:rPr>
            </w:pPr>
            <w:r w:rsidRPr="00770956">
              <w:rPr>
                <w:color w:val="262626"/>
              </w:rPr>
              <w:t>RG-DEL-02</w:t>
            </w:r>
          </w:p>
        </w:tc>
        <w:tc>
          <w:tcPr>
            <w:tcW w:w="2329" w:type="dxa"/>
            <w:tcMar>
              <w:top w:w="60" w:type="dxa"/>
              <w:left w:w="100" w:type="dxa"/>
              <w:bottom w:w="60" w:type="dxa"/>
              <w:right w:w="100" w:type="dxa"/>
            </w:tcMar>
            <w:vAlign w:val="center"/>
          </w:tcPr>
          <w:p w14:paraId="19B04002" w14:textId="77777777" w:rsidR="00B8078A" w:rsidRPr="00770956" w:rsidRDefault="000F7A0F">
            <w:pPr>
              <w:rPr>
                <w:sz w:val="22"/>
                <w:szCs w:val="22"/>
              </w:rPr>
            </w:pPr>
            <w:r w:rsidRPr="00770956">
              <w:rPr>
                <w:color w:val="262626"/>
              </w:rPr>
              <w:t>Délai de recours</w:t>
            </w:r>
          </w:p>
        </w:tc>
        <w:tc>
          <w:tcPr>
            <w:tcW w:w="5760" w:type="dxa"/>
            <w:tcMar>
              <w:top w:w="60" w:type="dxa"/>
              <w:left w:w="100" w:type="dxa"/>
              <w:bottom w:w="60" w:type="dxa"/>
              <w:right w:w="100" w:type="dxa"/>
            </w:tcMar>
            <w:vAlign w:val="center"/>
          </w:tcPr>
          <w:p w14:paraId="19944C32" w14:textId="77777777" w:rsidR="00B8078A" w:rsidRPr="00770956" w:rsidRDefault="000F7A0F" w:rsidP="003B0D84">
            <w:pPr>
              <w:jc w:val="both"/>
              <w:rPr>
                <w:sz w:val="22"/>
                <w:szCs w:val="22"/>
              </w:rPr>
            </w:pPr>
            <w:r w:rsidRPr="00770956">
              <w:rPr>
                <w:color w:val="262626"/>
              </w:rPr>
              <w:t>Le délai d'exercice des voies de recours est géré au cas par cas via le champ « alarme » du dossier.</w:t>
            </w:r>
          </w:p>
        </w:tc>
      </w:tr>
      <w:tr w:rsidR="00B8078A" w:rsidRPr="00770956" w14:paraId="0203662E" w14:textId="77777777" w:rsidTr="00A7231C">
        <w:tc>
          <w:tcPr>
            <w:tcW w:w="1271" w:type="dxa"/>
            <w:tcMar>
              <w:top w:w="60" w:type="dxa"/>
              <w:left w:w="100" w:type="dxa"/>
              <w:bottom w:w="60" w:type="dxa"/>
              <w:right w:w="100" w:type="dxa"/>
            </w:tcMar>
            <w:vAlign w:val="center"/>
          </w:tcPr>
          <w:p w14:paraId="356F8836" w14:textId="77777777" w:rsidR="00B8078A" w:rsidRPr="00770956" w:rsidRDefault="000F7A0F">
            <w:pPr>
              <w:rPr>
                <w:sz w:val="22"/>
                <w:szCs w:val="22"/>
              </w:rPr>
            </w:pPr>
            <w:r w:rsidRPr="00770956">
              <w:rPr>
                <w:color w:val="262626"/>
              </w:rPr>
              <w:t>RG-DEL-03</w:t>
            </w:r>
          </w:p>
        </w:tc>
        <w:tc>
          <w:tcPr>
            <w:tcW w:w="2329" w:type="dxa"/>
            <w:tcMar>
              <w:top w:w="60" w:type="dxa"/>
              <w:left w:w="100" w:type="dxa"/>
              <w:bottom w:w="60" w:type="dxa"/>
              <w:right w:w="100" w:type="dxa"/>
            </w:tcMar>
            <w:vAlign w:val="center"/>
          </w:tcPr>
          <w:p w14:paraId="12C93D10" w14:textId="77777777" w:rsidR="00B8078A" w:rsidRPr="00770956" w:rsidRDefault="000F7A0F">
            <w:pPr>
              <w:rPr>
                <w:sz w:val="22"/>
                <w:szCs w:val="22"/>
              </w:rPr>
            </w:pPr>
            <w:r w:rsidRPr="00770956">
              <w:rPr>
                <w:color w:val="262626"/>
              </w:rPr>
              <w:t>Levée d'expédition</w:t>
            </w:r>
          </w:p>
        </w:tc>
        <w:tc>
          <w:tcPr>
            <w:tcW w:w="5760" w:type="dxa"/>
            <w:tcMar>
              <w:top w:w="60" w:type="dxa"/>
              <w:left w:w="100" w:type="dxa"/>
              <w:bottom w:w="60" w:type="dxa"/>
              <w:right w:w="100" w:type="dxa"/>
            </w:tcMar>
            <w:vAlign w:val="center"/>
          </w:tcPr>
          <w:p w14:paraId="4D384031" w14:textId="77777777" w:rsidR="00B8078A" w:rsidRPr="00770956" w:rsidRDefault="000F7A0F" w:rsidP="003B0D84">
            <w:pPr>
              <w:jc w:val="both"/>
              <w:rPr>
                <w:sz w:val="22"/>
                <w:szCs w:val="22"/>
              </w:rPr>
            </w:pPr>
            <w:r w:rsidRPr="00770956">
              <w:rPr>
                <w:color w:val="262626"/>
              </w:rPr>
              <w:t>Le statut de levée des expéditions (grosses) est suivi jusqu'à son obtention.</w:t>
            </w:r>
          </w:p>
        </w:tc>
      </w:tr>
      <w:tr w:rsidR="00B8078A" w:rsidRPr="00770956" w14:paraId="1BAED26E" w14:textId="77777777" w:rsidTr="00A7231C">
        <w:tc>
          <w:tcPr>
            <w:tcW w:w="1271" w:type="dxa"/>
            <w:tcMar>
              <w:top w:w="60" w:type="dxa"/>
              <w:left w:w="100" w:type="dxa"/>
              <w:bottom w:w="60" w:type="dxa"/>
              <w:right w:w="100" w:type="dxa"/>
            </w:tcMar>
            <w:vAlign w:val="center"/>
          </w:tcPr>
          <w:p w14:paraId="5773A609" w14:textId="77777777" w:rsidR="00B8078A" w:rsidRPr="00770956" w:rsidRDefault="000F7A0F">
            <w:pPr>
              <w:rPr>
                <w:sz w:val="22"/>
                <w:szCs w:val="22"/>
              </w:rPr>
            </w:pPr>
            <w:r w:rsidRPr="00770956">
              <w:rPr>
                <w:color w:val="262626"/>
              </w:rPr>
              <w:t>RG-DEL-04</w:t>
            </w:r>
          </w:p>
        </w:tc>
        <w:tc>
          <w:tcPr>
            <w:tcW w:w="2329" w:type="dxa"/>
            <w:tcMar>
              <w:top w:w="60" w:type="dxa"/>
              <w:left w:w="100" w:type="dxa"/>
              <w:bottom w:w="60" w:type="dxa"/>
              <w:right w:w="100" w:type="dxa"/>
            </w:tcMar>
            <w:vAlign w:val="center"/>
          </w:tcPr>
          <w:p w14:paraId="0AB59160" w14:textId="77777777" w:rsidR="00B8078A" w:rsidRPr="00770956" w:rsidRDefault="000F7A0F">
            <w:pPr>
              <w:rPr>
                <w:sz w:val="22"/>
                <w:szCs w:val="22"/>
              </w:rPr>
            </w:pPr>
            <w:r w:rsidRPr="00770956">
              <w:rPr>
                <w:color w:val="262626"/>
              </w:rPr>
              <w:t>Bascule vers décision définitive</w:t>
            </w:r>
          </w:p>
        </w:tc>
        <w:tc>
          <w:tcPr>
            <w:tcW w:w="5760" w:type="dxa"/>
            <w:tcMar>
              <w:top w:w="60" w:type="dxa"/>
              <w:left w:w="100" w:type="dxa"/>
              <w:bottom w:w="60" w:type="dxa"/>
              <w:right w:w="100" w:type="dxa"/>
            </w:tcMar>
            <w:vAlign w:val="center"/>
          </w:tcPr>
          <w:p w14:paraId="7296BBC8" w14:textId="77777777" w:rsidR="00B8078A" w:rsidRPr="00770956" w:rsidRDefault="000F7A0F" w:rsidP="003B0D84">
            <w:pPr>
              <w:jc w:val="both"/>
              <w:rPr>
                <w:sz w:val="22"/>
                <w:szCs w:val="22"/>
              </w:rPr>
            </w:pPr>
            <w:r w:rsidRPr="00770956">
              <w:rPr>
                <w:color w:val="262626"/>
              </w:rPr>
              <w:t>Une fois la voie de recours épuisée (délai expiré sans recours), l'étape bascule vers le suivi des décisions devenues définitives.</w:t>
            </w:r>
          </w:p>
        </w:tc>
      </w:tr>
      <w:tr w:rsidR="00B8078A" w:rsidRPr="00770956" w14:paraId="3E84D1FA" w14:textId="77777777" w:rsidTr="00A7231C">
        <w:tc>
          <w:tcPr>
            <w:tcW w:w="1271" w:type="dxa"/>
            <w:tcMar>
              <w:top w:w="60" w:type="dxa"/>
              <w:left w:w="100" w:type="dxa"/>
              <w:bottom w:w="60" w:type="dxa"/>
              <w:right w:w="100" w:type="dxa"/>
            </w:tcMar>
            <w:vAlign w:val="center"/>
          </w:tcPr>
          <w:p w14:paraId="1CCB99A9" w14:textId="77777777" w:rsidR="00B8078A" w:rsidRPr="00770956" w:rsidRDefault="000F7A0F">
            <w:pPr>
              <w:rPr>
                <w:sz w:val="22"/>
                <w:szCs w:val="22"/>
              </w:rPr>
            </w:pPr>
            <w:r w:rsidRPr="00770956">
              <w:rPr>
                <w:color w:val="262626"/>
              </w:rPr>
              <w:t>RG-DEL-05</w:t>
            </w:r>
          </w:p>
        </w:tc>
        <w:tc>
          <w:tcPr>
            <w:tcW w:w="2329" w:type="dxa"/>
            <w:tcMar>
              <w:top w:w="60" w:type="dxa"/>
              <w:left w:w="100" w:type="dxa"/>
              <w:bottom w:w="60" w:type="dxa"/>
              <w:right w:w="100" w:type="dxa"/>
            </w:tcMar>
            <w:vAlign w:val="center"/>
          </w:tcPr>
          <w:p w14:paraId="49D297C0" w14:textId="77777777" w:rsidR="00B8078A" w:rsidRPr="00770956" w:rsidRDefault="000F7A0F">
            <w:pPr>
              <w:rPr>
                <w:sz w:val="22"/>
                <w:szCs w:val="22"/>
              </w:rPr>
            </w:pPr>
            <w:r w:rsidRPr="00770956">
              <w:rPr>
                <w:color w:val="262626"/>
              </w:rPr>
              <w:t>Étape concernée</w:t>
            </w:r>
          </w:p>
        </w:tc>
        <w:tc>
          <w:tcPr>
            <w:tcW w:w="5760" w:type="dxa"/>
            <w:tcMar>
              <w:top w:w="60" w:type="dxa"/>
              <w:left w:w="100" w:type="dxa"/>
              <w:bottom w:w="60" w:type="dxa"/>
              <w:right w:w="100" w:type="dxa"/>
            </w:tcMar>
            <w:vAlign w:val="center"/>
          </w:tcPr>
          <w:p w14:paraId="2F1472CC" w14:textId="77777777" w:rsidR="00B8078A" w:rsidRPr="00770956" w:rsidRDefault="000F7A0F" w:rsidP="003B0D84">
            <w:pPr>
              <w:jc w:val="both"/>
              <w:rPr>
                <w:sz w:val="22"/>
                <w:szCs w:val="22"/>
              </w:rPr>
            </w:pPr>
            <w:r w:rsidRPr="00770956">
              <w:rPr>
                <w:color w:val="262626"/>
              </w:rPr>
              <w:t>Chaque délibéré précise l'étape du dossier concernée (Instance, Recours 1 ou Recours 2).</w:t>
            </w:r>
          </w:p>
        </w:tc>
      </w:tr>
      <w:tr w:rsidR="00B8078A" w:rsidRPr="00770956" w14:paraId="6AAA0000" w14:textId="77777777" w:rsidTr="00A7231C">
        <w:tc>
          <w:tcPr>
            <w:tcW w:w="1271" w:type="dxa"/>
            <w:tcMar>
              <w:top w:w="60" w:type="dxa"/>
              <w:left w:w="100" w:type="dxa"/>
              <w:bottom w:w="60" w:type="dxa"/>
              <w:right w:w="100" w:type="dxa"/>
            </w:tcMar>
            <w:vAlign w:val="center"/>
          </w:tcPr>
          <w:p w14:paraId="6AAA0001" w14:textId="77777777" w:rsidR="00B8078A" w:rsidRPr="00770956" w:rsidRDefault="000F7A0F">
            <w:pPr>
              <w:rPr>
                <w:sz w:val="22"/>
                <w:szCs w:val="22"/>
              </w:rPr>
            </w:pPr>
            <w:r w:rsidRPr="00770956">
              <w:rPr>
                <w:color w:val="262626"/>
              </w:rPr>
              <w:t>RG-DEL-06</w:t>
            </w:r>
          </w:p>
        </w:tc>
        <w:tc>
          <w:tcPr>
            <w:tcW w:w="2329" w:type="dxa"/>
            <w:tcMar>
              <w:top w:w="60" w:type="dxa"/>
              <w:left w:w="100" w:type="dxa"/>
              <w:bottom w:w="60" w:type="dxa"/>
              <w:right w:w="100" w:type="dxa"/>
            </w:tcMar>
            <w:vAlign w:val="center"/>
          </w:tcPr>
          <w:p w14:paraId="6AAA0002" w14:textId="77777777" w:rsidR="00B8078A" w:rsidRPr="00770956" w:rsidRDefault="000F7A0F">
            <w:pPr>
              <w:rPr>
                <w:sz w:val="22"/>
                <w:szCs w:val="22"/>
              </w:rPr>
            </w:pPr>
            <w:r w:rsidRPr="00770956">
              <w:rPr>
                <w:color w:val="262626"/>
              </w:rPr>
              <w:t>Prorogation du délibéré</w:t>
            </w:r>
          </w:p>
        </w:tc>
        <w:tc>
          <w:tcPr>
            <w:tcW w:w="5760" w:type="dxa"/>
            <w:tcMar>
              <w:top w:w="60" w:type="dxa"/>
              <w:left w:w="100" w:type="dxa"/>
              <w:bottom w:w="60" w:type="dxa"/>
              <w:right w:w="100" w:type="dxa"/>
            </w:tcMar>
            <w:vAlign w:val="center"/>
          </w:tcPr>
          <w:p w14:paraId="0A252F68" w14:textId="526C3985" w:rsidR="003D6A92" w:rsidRPr="00770956" w:rsidRDefault="000F7A0F" w:rsidP="003D6A92">
            <w:pPr>
              <w:jc w:val="both"/>
              <w:rPr>
                <w:color w:val="262626"/>
                <w:lang w:val="fr-FR"/>
              </w:rPr>
            </w:pPr>
            <w:r w:rsidRPr="00770956">
              <w:rPr>
                <w:color w:val="262626"/>
              </w:rPr>
              <w:t xml:space="preserve">Depuis l’étape « En délibéré », le juriste peut enregistrer un nombre illimité de prorogations. Chaque prorogation indique une nouvelle date (mention « DÉLIBÉRÉ PROROGÉ AU [date] ») et est historisée sans écraser les prorogations précédentes. </w:t>
            </w:r>
            <w:r w:rsidR="003D6A92" w:rsidRPr="00770956">
              <w:rPr>
                <w:color w:val="262626"/>
                <w:lang w:val="fr-FR"/>
              </w:rPr>
              <w:t>Le système déclenche une alerte destinée au Directeur Juridique et au Directeur Juridique Adjoint lorsque le compteur de prorogations atteint un seuil configurable (valeur par défaut : 10, paramètre </w:t>
            </w:r>
            <w:proofErr w:type="spellStart"/>
            <w:r w:rsidR="003D6A92" w:rsidRPr="00770956">
              <w:rPr>
                <w:color w:val="262626"/>
                <w:lang w:val="fr-FR"/>
              </w:rPr>
              <w:t>seuilProrogations</w:t>
            </w:r>
            <w:proofErr w:type="spellEnd"/>
            <w:r w:rsidR="003D6A92" w:rsidRPr="00770956">
              <w:rPr>
                <w:color w:val="262626"/>
                <w:lang w:val="fr-FR"/>
              </w:rPr>
              <w:t> configurable par le DJ via UC-ALR-01).</w:t>
            </w:r>
          </w:p>
          <w:p w14:paraId="6AAA0003" w14:textId="2435FB6D" w:rsidR="00B8078A" w:rsidRPr="00770956" w:rsidRDefault="003D6A92" w:rsidP="003B0D84">
            <w:pPr>
              <w:jc w:val="both"/>
              <w:rPr>
                <w:color w:val="262626"/>
                <w:lang w:val="fr-FR"/>
              </w:rPr>
            </w:pPr>
            <w:r w:rsidRPr="00770956">
              <w:rPr>
                <w:color w:val="262626"/>
                <w:lang w:val="fr-FR"/>
              </w:rPr>
              <w:t>La source de cette valeur par défaut est une estimation de la Direction Juridique basée sur les délais judiciaires moyens dans la zone CEMAC.</w:t>
            </w:r>
          </w:p>
        </w:tc>
      </w:tr>
      <w:tr w:rsidR="00B8078A" w:rsidRPr="00770956" w14:paraId="7AAA0000" w14:textId="77777777" w:rsidTr="00A7231C">
        <w:tc>
          <w:tcPr>
            <w:tcW w:w="1271" w:type="dxa"/>
            <w:tcMar>
              <w:top w:w="60" w:type="dxa"/>
              <w:left w:w="100" w:type="dxa"/>
              <w:bottom w:w="60" w:type="dxa"/>
              <w:right w:w="100" w:type="dxa"/>
            </w:tcMar>
            <w:vAlign w:val="center"/>
          </w:tcPr>
          <w:p w14:paraId="7AAA0001" w14:textId="77777777" w:rsidR="00B8078A" w:rsidRPr="00770956" w:rsidRDefault="000F7A0F">
            <w:pPr>
              <w:rPr>
                <w:sz w:val="22"/>
                <w:szCs w:val="22"/>
              </w:rPr>
            </w:pPr>
            <w:r w:rsidRPr="00770956">
              <w:rPr>
                <w:color w:val="262626"/>
              </w:rPr>
              <w:t>RG-DEL-07</w:t>
            </w:r>
          </w:p>
        </w:tc>
        <w:tc>
          <w:tcPr>
            <w:tcW w:w="2329" w:type="dxa"/>
            <w:tcMar>
              <w:top w:w="60" w:type="dxa"/>
              <w:left w:w="100" w:type="dxa"/>
              <w:bottom w:w="60" w:type="dxa"/>
              <w:right w:w="100" w:type="dxa"/>
            </w:tcMar>
            <w:vAlign w:val="center"/>
          </w:tcPr>
          <w:p w14:paraId="7AAA0002" w14:textId="77777777" w:rsidR="00B8078A" w:rsidRPr="00770956" w:rsidRDefault="000F7A0F">
            <w:pPr>
              <w:rPr>
                <w:sz w:val="22"/>
                <w:szCs w:val="22"/>
              </w:rPr>
            </w:pPr>
            <w:r w:rsidRPr="00770956">
              <w:rPr>
                <w:color w:val="262626"/>
              </w:rPr>
              <w:t>Rabattement du délibéré</w:t>
            </w:r>
          </w:p>
        </w:tc>
        <w:tc>
          <w:tcPr>
            <w:tcW w:w="5760" w:type="dxa"/>
            <w:tcMar>
              <w:top w:w="60" w:type="dxa"/>
              <w:left w:w="100" w:type="dxa"/>
              <w:bottom w:w="60" w:type="dxa"/>
              <w:right w:w="100" w:type="dxa"/>
            </w:tcMar>
            <w:vAlign w:val="center"/>
          </w:tcPr>
          <w:p w14:paraId="7AAA0003" w14:textId="77777777" w:rsidR="00B8078A" w:rsidRPr="00770956" w:rsidRDefault="000F7A0F" w:rsidP="003B0D84">
            <w:pPr>
              <w:jc w:val="both"/>
              <w:rPr>
                <w:sz w:val="22"/>
                <w:szCs w:val="22"/>
              </w:rPr>
            </w:pPr>
            <w:r w:rsidRPr="00770956">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B8078A" w:rsidRPr="00770956" w14:paraId="3D6F2887" w14:textId="77777777" w:rsidTr="00A7231C">
        <w:tc>
          <w:tcPr>
            <w:tcW w:w="1271" w:type="dxa"/>
            <w:tcMar>
              <w:top w:w="60" w:type="dxa"/>
              <w:left w:w="100" w:type="dxa"/>
              <w:bottom w:w="60" w:type="dxa"/>
              <w:right w:w="100" w:type="dxa"/>
            </w:tcMar>
            <w:vAlign w:val="center"/>
          </w:tcPr>
          <w:p w14:paraId="087843CF" w14:textId="77777777" w:rsidR="00B8078A" w:rsidRPr="00770956" w:rsidRDefault="000F7A0F">
            <w:pPr>
              <w:rPr>
                <w:sz w:val="22"/>
                <w:szCs w:val="22"/>
              </w:rPr>
            </w:pPr>
            <w:r w:rsidRPr="00770956">
              <w:rPr>
                <w:color w:val="262626"/>
              </w:rPr>
              <w:t>RG-INT-01</w:t>
            </w:r>
          </w:p>
        </w:tc>
        <w:tc>
          <w:tcPr>
            <w:tcW w:w="2329" w:type="dxa"/>
            <w:tcMar>
              <w:top w:w="60" w:type="dxa"/>
              <w:left w:w="100" w:type="dxa"/>
              <w:bottom w:w="60" w:type="dxa"/>
              <w:right w:w="100" w:type="dxa"/>
            </w:tcMar>
            <w:vAlign w:val="center"/>
          </w:tcPr>
          <w:p w14:paraId="08CE0377" w14:textId="77777777" w:rsidR="00B8078A" w:rsidRPr="00770956" w:rsidRDefault="000F7A0F">
            <w:pPr>
              <w:rPr>
                <w:sz w:val="22"/>
                <w:szCs w:val="22"/>
              </w:rPr>
            </w:pPr>
            <w:r w:rsidRPr="00770956">
              <w:rPr>
                <w:color w:val="262626"/>
              </w:rPr>
              <w:t>Compte avocat</w:t>
            </w:r>
          </w:p>
        </w:tc>
        <w:tc>
          <w:tcPr>
            <w:tcW w:w="5760" w:type="dxa"/>
            <w:tcMar>
              <w:top w:w="60" w:type="dxa"/>
              <w:left w:w="100" w:type="dxa"/>
              <w:bottom w:w="60" w:type="dxa"/>
              <w:right w:w="100" w:type="dxa"/>
            </w:tcMar>
            <w:vAlign w:val="center"/>
          </w:tcPr>
          <w:p w14:paraId="6267A699" w14:textId="77777777" w:rsidR="00B8078A" w:rsidRPr="00770956" w:rsidRDefault="000F7A0F" w:rsidP="003B0D84">
            <w:pPr>
              <w:jc w:val="both"/>
              <w:rPr>
                <w:sz w:val="22"/>
                <w:szCs w:val="22"/>
              </w:rPr>
            </w:pPr>
            <w:r w:rsidRPr="00770956">
              <w:rPr>
                <w:color w:val="262626"/>
              </w:rPr>
              <w:t>Un avocat dispose d'un compte externe (</w:t>
            </w:r>
            <w:proofErr w:type="spellStart"/>
            <w:r w:rsidRPr="00770956">
              <w:rPr>
                <w:color w:val="262626"/>
              </w:rPr>
              <w:t>Keycloak</w:t>
            </w:r>
            <w:proofErr w:type="spellEnd"/>
            <w:r w:rsidRPr="00770956">
              <w:rPr>
                <w:color w:val="262626"/>
              </w:rPr>
              <w:t>) donnant accès au dépôt de demandes de frais, à la production de pièces, au dépôt de comptes rendus d'audience et à la réception des lettres de constitution.</w:t>
            </w:r>
          </w:p>
        </w:tc>
      </w:tr>
      <w:tr w:rsidR="00B8078A" w:rsidRPr="00770956" w14:paraId="1759C6F7" w14:textId="77777777" w:rsidTr="00A7231C">
        <w:tc>
          <w:tcPr>
            <w:tcW w:w="1271" w:type="dxa"/>
            <w:tcMar>
              <w:top w:w="60" w:type="dxa"/>
              <w:left w:w="100" w:type="dxa"/>
              <w:bottom w:w="60" w:type="dxa"/>
              <w:right w:w="100" w:type="dxa"/>
            </w:tcMar>
            <w:vAlign w:val="center"/>
          </w:tcPr>
          <w:p w14:paraId="6C72A0ED" w14:textId="77777777" w:rsidR="00B8078A" w:rsidRPr="00770956" w:rsidRDefault="000F7A0F">
            <w:pPr>
              <w:rPr>
                <w:sz w:val="22"/>
                <w:szCs w:val="22"/>
              </w:rPr>
            </w:pPr>
            <w:r w:rsidRPr="00770956">
              <w:rPr>
                <w:color w:val="262626"/>
              </w:rPr>
              <w:t>RG-INT-02</w:t>
            </w:r>
          </w:p>
        </w:tc>
        <w:tc>
          <w:tcPr>
            <w:tcW w:w="2329" w:type="dxa"/>
            <w:tcMar>
              <w:top w:w="60" w:type="dxa"/>
              <w:left w:w="100" w:type="dxa"/>
              <w:bottom w:w="60" w:type="dxa"/>
              <w:right w:w="100" w:type="dxa"/>
            </w:tcMar>
            <w:vAlign w:val="center"/>
          </w:tcPr>
          <w:p w14:paraId="049494CB" w14:textId="77777777" w:rsidR="00B8078A" w:rsidRPr="00770956" w:rsidRDefault="000F7A0F">
            <w:pPr>
              <w:rPr>
                <w:sz w:val="22"/>
                <w:szCs w:val="22"/>
              </w:rPr>
            </w:pPr>
            <w:r w:rsidRPr="00770956">
              <w:rPr>
                <w:color w:val="262626"/>
              </w:rPr>
              <w:t>Autres prestataires</w:t>
            </w:r>
          </w:p>
        </w:tc>
        <w:tc>
          <w:tcPr>
            <w:tcW w:w="5760" w:type="dxa"/>
            <w:tcMar>
              <w:top w:w="60" w:type="dxa"/>
              <w:left w:w="100" w:type="dxa"/>
              <w:bottom w:w="60" w:type="dxa"/>
              <w:right w:w="100" w:type="dxa"/>
            </w:tcMar>
            <w:vAlign w:val="center"/>
          </w:tcPr>
          <w:p w14:paraId="531CEA6A" w14:textId="77777777" w:rsidR="00B8078A" w:rsidRPr="00770956" w:rsidRDefault="000F7A0F" w:rsidP="003B0D84">
            <w:pPr>
              <w:jc w:val="both"/>
              <w:rPr>
                <w:sz w:val="22"/>
                <w:szCs w:val="22"/>
              </w:rPr>
            </w:pPr>
            <w:r w:rsidRPr="00770956">
              <w:rPr>
                <w:color w:val="262626"/>
              </w:rPr>
              <w:t>Les autres prestataires n'ont pas de compte ; ils peuvent recevoir une notification par email si nécessaire.</w:t>
            </w:r>
          </w:p>
        </w:tc>
      </w:tr>
      <w:tr w:rsidR="00B8078A" w:rsidRPr="00770956" w14:paraId="160F43CC" w14:textId="77777777" w:rsidTr="00A7231C">
        <w:tc>
          <w:tcPr>
            <w:tcW w:w="1271" w:type="dxa"/>
            <w:tcMar>
              <w:top w:w="60" w:type="dxa"/>
              <w:left w:w="100" w:type="dxa"/>
              <w:bottom w:w="60" w:type="dxa"/>
              <w:right w:w="100" w:type="dxa"/>
            </w:tcMar>
            <w:vAlign w:val="center"/>
          </w:tcPr>
          <w:p w14:paraId="6A32BF21" w14:textId="77777777" w:rsidR="00B8078A" w:rsidRPr="00770956" w:rsidRDefault="000F7A0F">
            <w:pPr>
              <w:rPr>
                <w:sz w:val="22"/>
                <w:szCs w:val="22"/>
              </w:rPr>
            </w:pPr>
            <w:r w:rsidRPr="00770956">
              <w:rPr>
                <w:color w:val="262626"/>
              </w:rPr>
              <w:t>RG-INT-03</w:t>
            </w:r>
          </w:p>
        </w:tc>
        <w:tc>
          <w:tcPr>
            <w:tcW w:w="2329" w:type="dxa"/>
            <w:tcMar>
              <w:top w:w="60" w:type="dxa"/>
              <w:left w:w="100" w:type="dxa"/>
              <w:bottom w:w="60" w:type="dxa"/>
              <w:right w:w="100" w:type="dxa"/>
            </w:tcMar>
            <w:vAlign w:val="center"/>
          </w:tcPr>
          <w:p w14:paraId="37DB472E" w14:textId="77777777" w:rsidR="00B8078A" w:rsidRPr="00770956" w:rsidRDefault="000F7A0F">
            <w:pPr>
              <w:rPr>
                <w:sz w:val="22"/>
                <w:szCs w:val="22"/>
              </w:rPr>
            </w:pPr>
            <w:r w:rsidRPr="00770956">
              <w:rPr>
                <w:color w:val="262626"/>
              </w:rPr>
              <w:t>Circuit de validation des frais</w:t>
            </w:r>
          </w:p>
        </w:tc>
        <w:tc>
          <w:tcPr>
            <w:tcW w:w="5760" w:type="dxa"/>
            <w:tcMar>
              <w:top w:w="60" w:type="dxa"/>
              <w:left w:w="100" w:type="dxa"/>
              <w:bottom w:w="60" w:type="dxa"/>
              <w:right w:w="100" w:type="dxa"/>
            </w:tcMar>
            <w:vAlign w:val="center"/>
          </w:tcPr>
          <w:p w14:paraId="60F6277B" w14:textId="77777777" w:rsidR="00A76F80" w:rsidRPr="00770956" w:rsidRDefault="000F7A0F" w:rsidP="00A76F80">
            <w:pPr>
              <w:jc w:val="both"/>
              <w:rPr>
                <w:color w:val="262626"/>
                <w:lang w:val="fr-FR"/>
              </w:rPr>
            </w:pPr>
            <w:r w:rsidRPr="00770956">
              <w:rPr>
                <w:color w:val="262626"/>
              </w:rPr>
              <w:t xml:space="preserve">Une demande de frais suit le circuit : dépôt → contrôle de conformité (Assistante de Direction) → contrôle d'opportunité (DJA) → validation ou rejet motivé. </w:t>
            </w:r>
            <w:r w:rsidR="00A76F80" w:rsidRPr="00770956">
              <w:rPr>
                <w:color w:val="262626"/>
                <w:lang w:val="fr-FR"/>
              </w:rPr>
              <w:t>La validation conjointe du Directeur Juridique (DJ) et du Directeur Juridique Adjoint (DJA) est requise dans les cas suivants :</w:t>
            </w:r>
          </w:p>
          <w:p w14:paraId="11403635" w14:textId="2C541E3F" w:rsidR="00A76F80" w:rsidRPr="00770956" w:rsidRDefault="00A76F80" w:rsidP="00A76F80">
            <w:pPr>
              <w:jc w:val="both"/>
              <w:rPr>
                <w:color w:val="262626"/>
                <w:lang w:val="fr-FR"/>
              </w:rPr>
            </w:pPr>
            <w:r w:rsidRPr="00770956">
              <w:rPr>
                <w:b/>
                <w:bCs/>
                <w:color w:val="262626"/>
                <w:lang w:val="fr-FR"/>
              </w:rPr>
              <w:t>Condition booléenne formelle :</w:t>
            </w:r>
          </w:p>
          <w:p w14:paraId="676C3983" w14:textId="77777777" w:rsidR="00A76F80" w:rsidRPr="00770956" w:rsidRDefault="00A76F80" w:rsidP="00A76F80">
            <w:pPr>
              <w:jc w:val="both"/>
              <w:rPr>
                <w:color w:val="262626"/>
                <w:lang w:val="fr-FR"/>
              </w:rPr>
            </w:pPr>
            <w:proofErr w:type="spellStart"/>
            <w:r w:rsidRPr="00770956">
              <w:rPr>
                <w:color w:val="262626"/>
                <w:lang w:val="fr-FR"/>
              </w:rPr>
              <w:t>ValidationConjointe</w:t>
            </w:r>
            <w:proofErr w:type="spellEnd"/>
            <w:r w:rsidRPr="00770956">
              <w:rPr>
                <w:color w:val="262626"/>
                <w:lang w:val="fr-FR"/>
              </w:rPr>
              <w:t xml:space="preserve"> = (</w:t>
            </w:r>
            <w:proofErr w:type="spellStart"/>
            <w:r w:rsidRPr="00770956">
              <w:rPr>
                <w:color w:val="262626"/>
                <w:lang w:val="fr-FR"/>
              </w:rPr>
              <w:t>estSensible</w:t>
            </w:r>
            <w:proofErr w:type="spellEnd"/>
            <w:r w:rsidRPr="00770956">
              <w:rPr>
                <w:color w:val="262626"/>
                <w:lang w:val="fr-FR"/>
              </w:rPr>
              <w:t xml:space="preserve"> = </w:t>
            </w:r>
            <w:proofErr w:type="spellStart"/>
            <w:r w:rsidRPr="00770956">
              <w:rPr>
                <w:color w:val="262626"/>
                <w:lang w:val="fr-FR"/>
              </w:rPr>
              <w:t>true</w:t>
            </w:r>
            <w:proofErr w:type="spellEnd"/>
            <w:r w:rsidRPr="00770956">
              <w:rPr>
                <w:color w:val="262626"/>
                <w:lang w:val="fr-FR"/>
              </w:rPr>
              <w:t>) OR (montant &gt; seuilMontant)</w:t>
            </w:r>
          </w:p>
          <w:p w14:paraId="3DE74183" w14:textId="77777777" w:rsidR="00A76F80" w:rsidRPr="00770956" w:rsidRDefault="00A76F80" w:rsidP="00A76F80">
            <w:pPr>
              <w:jc w:val="both"/>
              <w:rPr>
                <w:color w:val="262626"/>
                <w:lang w:val="fr-FR"/>
              </w:rPr>
            </w:pPr>
            <w:r w:rsidRPr="00770956">
              <w:rPr>
                <w:color w:val="262626"/>
                <w:lang w:val="fr-FR"/>
              </w:rPr>
              <w:lastRenderedPageBreak/>
              <w:t>Où :</w:t>
            </w:r>
          </w:p>
          <w:p w14:paraId="6BC92025" w14:textId="77777777" w:rsidR="00A76F80" w:rsidRPr="00770956" w:rsidRDefault="00A76F80" w:rsidP="00A76F80">
            <w:pPr>
              <w:numPr>
                <w:ilvl w:val="0"/>
                <w:numId w:val="74"/>
              </w:numPr>
              <w:jc w:val="both"/>
              <w:rPr>
                <w:color w:val="262626"/>
                <w:lang w:val="fr-FR"/>
              </w:rPr>
            </w:pPr>
            <w:r w:rsidRPr="00770956">
              <w:rPr>
                <w:color w:val="262626"/>
                <w:lang w:val="fr-FR"/>
              </w:rPr>
              <w:t>estSensible : booléen indiquant si le dossier est marqué comme sensible (validé par le DJ/DJA à la création, conformément à RG-DOS-09).</w:t>
            </w:r>
          </w:p>
          <w:p w14:paraId="1DE31851" w14:textId="77777777" w:rsidR="00A76F80" w:rsidRPr="00770956" w:rsidRDefault="00A76F80" w:rsidP="00A76F80">
            <w:pPr>
              <w:numPr>
                <w:ilvl w:val="0"/>
                <w:numId w:val="74"/>
              </w:numPr>
              <w:jc w:val="both"/>
              <w:rPr>
                <w:color w:val="262626"/>
                <w:lang w:val="fr-FR"/>
              </w:rPr>
            </w:pPr>
            <w:r w:rsidRPr="00770956">
              <w:rPr>
                <w:color w:val="262626"/>
                <w:lang w:val="fr-FR"/>
              </w:rPr>
              <w:t>montant : montant de la demande de frais.</w:t>
            </w:r>
          </w:p>
          <w:p w14:paraId="2C288C0E" w14:textId="77777777" w:rsidR="00A76F80" w:rsidRPr="00770956" w:rsidRDefault="00A76F80" w:rsidP="00A76F80">
            <w:pPr>
              <w:numPr>
                <w:ilvl w:val="0"/>
                <w:numId w:val="74"/>
              </w:numPr>
              <w:jc w:val="both"/>
              <w:rPr>
                <w:color w:val="262626"/>
                <w:lang w:val="fr-FR"/>
              </w:rPr>
            </w:pPr>
            <w:r w:rsidRPr="00770956">
              <w:rPr>
                <w:color w:val="262626"/>
                <w:lang w:val="fr-FR"/>
              </w:rPr>
              <w:t>seuilMontant : seuil configuré dans le dossier (valeur par défaut : 50 000 000 FCFA, paramétrable par le DJ).</w:t>
            </w:r>
          </w:p>
          <w:p w14:paraId="2A91CA81" w14:textId="77777777" w:rsidR="00A76F80" w:rsidRPr="00770956" w:rsidRDefault="00A76F80" w:rsidP="00A76F80">
            <w:pPr>
              <w:jc w:val="both"/>
              <w:rPr>
                <w:color w:val="262626"/>
                <w:lang w:val="fr-FR"/>
              </w:rPr>
            </w:pPr>
            <w:r w:rsidRPr="00770956">
              <w:rPr>
                <w:b/>
                <w:bCs/>
                <w:color w:val="262626"/>
                <w:lang w:val="fr-FR"/>
              </w:rPr>
              <w:t>Note importante :</w:t>
            </w:r>
            <w:r w:rsidRPr="00770956">
              <w:rPr>
                <w:color w:val="262626"/>
                <w:lang w:val="fr-FR"/>
              </w:rPr>
              <w:t> Le paramètre typeClientSensible est un critère utilisé </w:t>
            </w:r>
            <w:r w:rsidRPr="00770956">
              <w:rPr>
                <w:b/>
                <w:bCs/>
                <w:color w:val="262626"/>
                <w:lang w:val="fr-FR"/>
              </w:rPr>
              <w:t>en amont</w:t>
            </w:r>
            <w:r w:rsidRPr="00770956">
              <w:rPr>
                <w:color w:val="262626"/>
                <w:lang w:val="fr-FR"/>
              </w:rPr>
              <w:t> pour déterminer si le dossier doit être marqué comme sensible (cf. RG-DOS-09). Il ne s'agit pas d'une condition indépendante dans le circuit de validation : c'est estSensible qui déclenche la double validation.</w:t>
            </w:r>
          </w:p>
          <w:p w14:paraId="724682A7" w14:textId="321933E0" w:rsidR="00B8078A" w:rsidRPr="00770956" w:rsidRDefault="00A76F80" w:rsidP="003B0D84">
            <w:pPr>
              <w:jc w:val="both"/>
              <w:rPr>
                <w:color w:val="262626"/>
                <w:lang w:val="fr-FR"/>
              </w:rPr>
            </w:pPr>
            <w:r w:rsidRPr="00770956">
              <w:rPr>
                <w:color w:val="262626"/>
                <w:lang w:val="fr-FR"/>
              </w:rPr>
              <w:t>Cette condition a été validée par la Direction Juridique et est paramétrable par le DJ.</w:t>
            </w:r>
          </w:p>
        </w:tc>
      </w:tr>
      <w:tr w:rsidR="00B8078A" w:rsidRPr="00770956" w14:paraId="425B6DA1" w14:textId="77777777" w:rsidTr="00A7231C">
        <w:tc>
          <w:tcPr>
            <w:tcW w:w="1271" w:type="dxa"/>
            <w:tcMar>
              <w:top w:w="60" w:type="dxa"/>
              <w:left w:w="100" w:type="dxa"/>
              <w:bottom w:w="60" w:type="dxa"/>
              <w:right w:w="100" w:type="dxa"/>
            </w:tcMar>
            <w:vAlign w:val="center"/>
          </w:tcPr>
          <w:p w14:paraId="62A897CA" w14:textId="77777777" w:rsidR="00B8078A" w:rsidRPr="00770956" w:rsidRDefault="000F7A0F">
            <w:pPr>
              <w:rPr>
                <w:sz w:val="22"/>
                <w:szCs w:val="22"/>
              </w:rPr>
            </w:pPr>
            <w:r w:rsidRPr="00770956">
              <w:rPr>
                <w:color w:val="262626"/>
              </w:rPr>
              <w:lastRenderedPageBreak/>
              <w:t>RG-INT-04</w:t>
            </w:r>
          </w:p>
        </w:tc>
        <w:tc>
          <w:tcPr>
            <w:tcW w:w="2329" w:type="dxa"/>
            <w:tcMar>
              <w:top w:w="60" w:type="dxa"/>
              <w:left w:w="100" w:type="dxa"/>
              <w:bottom w:w="60" w:type="dxa"/>
              <w:right w:w="100" w:type="dxa"/>
            </w:tcMar>
            <w:vAlign w:val="center"/>
          </w:tcPr>
          <w:p w14:paraId="78D40070" w14:textId="77777777" w:rsidR="00B8078A" w:rsidRPr="00770956" w:rsidRDefault="000F7A0F">
            <w:pPr>
              <w:rPr>
                <w:sz w:val="22"/>
                <w:szCs w:val="22"/>
              </w:rPr>
            </w:pPr>
            <w:r w:rsidRPr="00770956">
              <w:rPr>
                <w:color w:val="262626"/>
              </w:rPr>
              <w:t>Statut de paiement</w:t>
            </w:r>
          </w:p>
        </w:tc>
        <w:tc>
          <w:tcPr>
            <w:tcW w:w="5760" w:type="dxa"/>
            <w:tcMar>
              <w:top w:w="60" w:type="dxa"/>
              <w:left w:w="100" w:type="dxa"/>
              <w:bottom w:w="60" w:type="dxa"/>
              <w:right w:w="100" w:type="dxa"/>
            </w:tcMar>
            <w:vAlign w:val="center"/>
          </w:tcPr>
          <w:p w14:paraId="7821C3A4" w14:textId="77777777" w:rsidR="00B8078A" w:rsidRPr="00770956" w:rsidRDefault="000F7A0F" w:rsidP="003B0D84">
            <w:pPr>
              <w:jc w:val="both"/>
              <w:rPr>
                <w:sz w:val="22"/>
                <w:szCs w:val="22"/>
              </w:rPr>
            </w:pPr>
            <w:r w:rsidRPr="00770956">
              <w:rPr>
                <w:color w:val="262626"/>
              </w:rPr>
              <w:t>Une demande validée voit son statut de paiement mis à jour manuellement dès que l'information est communiquée par les circuits existants de la Banque.</w:t>
            </w:r>
          </w:p>
        </w:tc>
      </w:tr>
      <w:tr w:rsidR="00B8078A" w:rsidRPr="00770956" w14:paraId="11193C35" w14:textId="77777777" w:rsidTr="00A7231C">
        <w:tc>
          <w:tcPr>
            <w:tcW w:w="1271" w:type="dxa"/>
            <w:tcMar>
              <w:top w:w="60" w:type="dxa"/>
              <w:left w:w="100" w:type="dxa"/>
              <w:bottom w:w="60" w:type="dxa"/>
              <w:right w:w="100" w:type="dxa"/>
            </w:tcMar>
            <w:vAlign w:val="center"/>
          </w:tcPr>
          <w:p w14:paraId="4889877D" w14:textId="77777777" w:rsidR="00B8078A" w:rsidRPr="00770956" w:rsidRDefault="000F7A0F">
            <w:pPr>
              <w:rPr>
                <w:sz w:val="22"/>
                <w:szCs w:val="22"/>
              </w:rPr>
            </w:pPr>
            <w:r w:rsidRPr="00770956">
              <w:rPr>
                <w:color w:val="262626"/>
              </w:rPr>
              <w:t>RG-INT-05</w:t>
            </w:r>
          </w:p>
        </w:tc>
        <w:tc>
          <w:tcPr>
            <w:tcW w:w="2329" w:type="dxa"/>
            <w:tcMar>
              <w:top w:w="60" w:type="dxa"/>
              <w:left w:w="100" w:type="dxa"/>
              <w:bottom w:w="60" w:type="dxa"/>
              <w:right w:w="100" w:type="dxa"/>
            </w:tcMar>
            <w:vAlign w:val="center"/>
          </w:tcPr>
          <w:p w14:paraId="5F1FA39F" w14:textId="77777777" w:rsidR="00B8078A" w:rsidRPr="00770956" w:rsidRDefault="000F7A0F">
            <w:pPr>
              <w:rPr>
                <w:sz w:val="22"/>
                <w:szCs w:val="22"/>
              </w:rPr>
            </w:pPr>
            <w:r w:rsidRPr="00770956">
              <w:rPr>
                <w:color w:val="262626"/>
              </w:rPr>
              <w:t>Anti-doublon facture</w:t>
            </w:r>
          </w:p>
        </w:tc>
        <w:tc>
          <w:tcPr>
            <w:tcW w:w="5760" w:type="dxa"/>
            <w:tcMar>
              <w:top w:w="60" w:type="dxa"/>
              <w:left w:w="100" w:type="dxa"/>
              <w:bottom w:w="60" w:type="dxa"/>
              <w:right w:w="100" w:type="dxa"/>
            </w:tcMar>
            <w:vAlign w:val="center"/>
          </w:tcPr>
          <w:p w14:paraId="5BD4E31A" w14:textId="77777777" w:rsidR="00B8078A" w:rsidRPr="00770956" w:rsidRDefault="000F7A0F" w:rsidP="003B0D84">
            <w:pPr>
              <w:jc w:val="both"/>
              <w:rPr>
                <w:sz w:val="22"/>
                <w:szCs w:val="22"/>
              </w:rPr>
            </w:pPr>
            <w:r w:rsidRPr="00770956">
              <w:rPr>
                <w:color w:val="262626"/>
              </w:rPr>
              <w:t>Le système alerte si une facture de même référence est présentée une seconde fois au paiement.</w:t>
            </w:r>
          </w:p>
        </w:tc>
      </w:tr>
      <w:tr w:rsidR="00B8078A" w:rsidRPr="00770956" w14:paraId="0C037573" w14:textId="77777777" w:rsidTr="00A7231C">
        <w:tc>
          <w:tcPr>
            <w:tcW w:w="1271" w:type="dxa"/>
            <w:tcMar>
              <w:top w:w="60" w:type="dxa"/>
              <w:left w:w="100" w:type="dxa"/>
              <w:bottom w:w="60" w:type="dxa"/>
              <w:right w:w="100" w:type="dxa"/>
            </w:tcMar>
            <w:vAlign w:val="center"/>
          </w:tcPr>
          <w:p w14:paraId="102775FA" w14:textId="77777777" w:rsidR="00B8078A" w:rsidRPr="00770956" w:rsidRDefault="000F7A0F">
            <w:pPr>
              <w:rPr>
                <w:sz w:val="22"/>
                <w:szCs w:val="22"/>
              </w:rPr>
            </w:pPr>
            <w:r w:rsidRPr="00770956">
              <w:rPr>
                <w:color w:val="262626"/>
              </w:rPr>
              <w:t>RG-INT-06</w:t>
            </w:r>
          </w:p>
        </w:tc>
        <w:tc>
          <w:tcPr>
            <w:tcW w:w="2329" w:type="dxa"/>
            <w:tcMar>
              <w:top w:w="60" w:type="dxa"/>
              <w:left w:w="100" w:type="dxa"/>
              <w:bottom w:w="60" w:type="dxa"/>
              <w:right w:w="100" w:type="dxa"/>
            </w:tcMar>
            <w:vAlign w:val="center"/>
          </w:tcPr>
          <w:p w14:paraId="54E5BE8D" w14:textId="77777777" w:rsidR="00B8078A" w:rsidRPr="00770956" w:rsidRDefault="000F7A0F">
            <w:pPr>
              <w:rPr>
                <w:sz w:val="22"/>
                <w:szCs w:val="22"/>
              </w:rPr>
            </w:pPr>
            <w:r w:rsidRPr="00770956">
              <w:rPr>
                <w:color w:val="262626"/>
              </w:rPr>
              <w:t>Consultation des publications</w:t>
            </w:r>
          </w:p>
        </w:tc>
        <w:tc>
          <w:tcPr>
            <w:tcW w:w="5760" w:type="dxa"/>
            <w:tcMar>
              <w:top w:w="60" w:type="dxa"/>
              <w:left w:w="100" w:type="dxa"/>
              <w:bottom w:w="60" w:type="dxa"/>
              <w:right w:w="100" w:type="dxa"/>
            </w:tcMar>
            <w:vAlign w:val="center"/>
          </w:tcPr>
          <w:p w14:paraId="0CCC130C" w14:textId="77777777" w:rsidR="00B8078A" w:rsidRPr="00770956" w:rsidRDefault="000F7A0F" w:rsidP="003B0D84">
            <w:pPr>
              <w:jc w:val="both"/>
              <w:rPr>
                <w:sz w:val="22"/>
                <w:szCs w:val="22"/>
              </w:rPr>
            </w:pPr>
            <w:r w:rsidRPr="00770956">
              <w:rPr>
                <w:color w:val="262626"/>
              </w:rPr>
              <w:t>Une publication d'un avocat (y compris un compte rendu d'audience validé) est consultable par tous les juristes, sauf restriction à une personne désignée.</w:t>
            </w:r>
          </w:p>
        </w:tc>
      </w:tr>
      <w:tr w:rsidR="00B8078A" w:rsidRPr="00770956" w14:paraId="2FBF6A5D" w14:textId="77777777" w:rsidTr="00A7231C">
        <w:tc>
          <w:tcPr>
            <w:tcW w:w="1271" w:type="dxa"/>
            <w:tcMar>
              <w:top w:w="60" w:type="dxa"/>
              <w:left w:w="100" w:type="dxa"/>
              <w:bottom w:w="60" w:type="dxa"/>
              <w:right w:w="100" w:type="dxa"/>
            </w:tcMar>
            <w:vAlign w:val="center"/>
          </w:tcPr>
          <w:p w14:paraId="7BBD7831" w14:textId="77777777" w:rsidR="00B8078A" w:rsidRPr="00770956" w:rsidRDefault="000F7A0F">
            <w:pPr>
              <w:rPr>
                <w:sz w:val="22"/>
                <w:szCs w:val="22"/>
              </w:rPr>
            </w:pPr>
            <w:r w:rsidRPr="00770956">
              <w:rPr>
                <w:color w:val="262626"/>
              </w:rPr>
              <w:t>RG-INT-07</w:t>
            </w:r>
          </w:p>
        </w:tc>
        <w:tc>
          <w:tcPr>
            <w:tcW w:w="2329" w:type="dxa"/>
            <w:tcMar>
              <w:top w:w="60" w:type="dxa"/>
              <w:left w:w="100" w:type="dxa"/>
              <w:bottom w:w="60" w:type="dxa"/>
              <w:right w:w="100" w:type="dxa"/>
            </w:tcMar>
            <w:vAlign w:val="center"/>
          </w:tcPr>
          <w:p w14:paraId="2EB8F194" w14:textId="77777777" w:rsidR="00B8078A" w:rsidRPr="00770956" w:rsidRDefault="000F7A0F">
            <w:pPr>
              <w:rPr>
                <w:sz w:val="22"/>
                <w:szCs w:val="22"/>
              </w:rPr>
            </w:pPr>
            <w:r w:rsidRPr="00770956">
              <w:rPr>
                <w:color w:val="262626"/>
              </w:rPr>
              <w:t>Commentaire centralisé</w:t>
            </w:r>
          </w:p>
        </w:tc>
        <w:tc>
          <w:tcPr>
            <w:tcW w:w="5760" w:type="dxa"/>
            <w:tcMar>
              <w:top w:w="60" w:type="dxa"/>
              <w:left w:w="100" w:type="dxa"/>
              <w:bottom w:w="60" w:type="dxa"/>
              <w:right w:w="100" w:type="dxa"/>
            </w:tcMar>
            <w:vAlign w:val="center"/>
          </w:tcPr>
          <w:p w14:paraId="08188553" w14:textId="77777777" w:rsidR="00B8078A" w:rsidRPr="00770956" w:rsidRDefault="000F7A0F" w:rsidP="003B0D84">
            <w:pPr>
              <w:jc w:val="both"/>
              <w:rPr>
                <w:sz w:val="22"/>
                <w:szCs w:val="22"/>
              </w:rPr>
            </w:pPr>
            <w:r w:rsidRPr="00770956">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B8078A" w:rsidRPr="00770956" w14:paraId="141C0B97" w14:textId="77777777" w:rsidTr="00A7231C">
        <w:tc>
          <w:tcPr>
            <w:tcW w:w="1271" w:type="dxa"/>
            <w:tcMar>
              <w:top w:w="60" w:type="dxa"/>
              <w:left w:w="100" w:type="dxa"/>
              <w:bottom w:w="60" w:type="dxa"/>
              <w:right w:w="100" w:type="dxa"/>
            </w:tcMar>
            <w:vAlign w:val="center"/>
          </w:tcPr>
          <w:p w14:paraId="5D6047E0" w14:textId="77777777" w:rsidR="00B8078A" w:rsidRPr="00770956" w:rsidRDefault="000F7A0F">
            <w:pPr>
              <w:rPr>
                <w:sz w:val="22"/>
                <w:szCs w:val="22"/>
              </w:rPr>
            </w:pPr>
            <w:r w:rsidRPr="00770956">
              <w:rPr>
                <w:color w:val="262626"/>
              </w:rPr>
              <w:t>RG-INT-08</w:t>
            </w:r>
          </w:p>
        </w:tc>
        <w:tc>
          <w:tcPr>
            <w:tcW w:w="2329" w:type="dxa"/>
            <w:tcMar>
              <w:top w:w="60" w:type="dxa"/>
              <w:left w:w="100" w:type="dxa"/>
              <w:bottom w:w="60" w:type="dxa"/>
              <w:right w:w="100" w:type="dxa"/>
            </w:tcMar>
            <w:vAlign w:val="center"/>
          </w:tcPr>
          <w:p w14:paraId="51B25143" w14:textId="77777777" w:rsidR="00B8078A" w:rsidRPr="00770956" w:rsidRDefault="000F7A0F">
            <w:pPr>
              <w:rPr>
                <w:sz w:val="22"/>
                <w:szCs w:val="22"/>
              </w:rPr>
            </w:pPr>
            <w:r w:rsidRPr="00770956">
              <w:rPr>
                <w:color w:val="262626"/>
              </w:rPr>
              <w:t>Constitution à double signature</w:t>
            </w:r>
          </w:p>
        </w:tc>
        <w:tc>
          <w:tcPr>
            <w:tcW w:w="5760" w:type="dxa"/>
            <w:tcMar>
              <w:top w:w="60" w:type="dxa"/>
              <w:left w:w="100" w:type="dxa"/>
              <w:bottom w:w="60" w:type="dxa"/>
              <w:right w:w="100" w:type="dxa"/>
            </w:tcMar>
            <w:vAlign w:val="center"/>
          </w:tcPr>
          <w:p w14:paraId="40E45EF7" w14:textId="77777777" w:rsidR="00B8078A" w:rsidRPr="00770956" w:rsidRDefault="000F7A0F" w:rsidP="003B0D84">
            <w:pPr>
              <w:jc w:val="both"/>
              <w:rPr>
                <w:sz w:val="22"/>
                <w:szCs w:val="22"/>
              </w:rPr>
            </w:pPr>
            <w:r w:rsidRPr="00770956">
              <w:rPr>
                <w:color w:val="262626"/>
              </w:rPr>
              <w:t>Une demande de constitution d'un prestataire requiert la validation du supérieur hiérarchique désigné avant l'envoi de la lettre.</w:t>
            </w:r>
          </w:p>
        </w:tc>
      </w:tr>
      <w:tr w:rsidR="00B8078A" w:rsidRPr="00770956" w14:paraId="011CFB61" w14:textId="77777777" w:rsidTr="00A7231C">
        <w:tc>
          <w:tcPr>
            <w:tcW w:w="1271" w:type="dxa"/>
            <w:tcMar>
              <w:top w:w="60" w:type="dxa"/>
              <w:left w:w="100" w:type="dxa"/>
              <w:bottom w:w="60" w:type="dxa"/>
              <w:right w:w="100" w:type="dxa"/>
            </w:tcMar>
            <w:vAlign w:val="center"/>
          </w:tcPr>
          <w:p w14:paraId="12F55BE0" w14:textId="77777777" w:rsidR="00B8078A" w:rsidRPr="00770956" w:rsidRDefault="000F7A0F">
            <w:pPr>
              <w:rPr>
                <w:sz w:val="22"/>
                <w:szCs w:val="22"/>
              </w:rPr>
            </w:pPr>
            <w:r w:rsidRPr="00770956">
              <w:rPr>
                <w:color w:val="262626"/>
              </w:rPr>
              <w:t>RG-INT-09</w:t>
            </w:r>
          </w:p>
        </w:tc>
        <w:tc>
          <w:tcPr>
            <w:tcW w:w="2329" w:type="dxa"/>
            <w:tcMar>
              <w:top w:w="60" w:type="dxa"/>
              <w:left w:w="100" w:type="dxa"/>
              <w:bottom w:w="60" w:type="dxa"/>
              <w:right w:w="100" w:type="dxa"/>
            </w:tcMar>
            <w:vAlign w:val="center"/>
          </w:tcPr>
          <w:p w14:paraId="69D266CE" w14:textId="77777777" w:rsidR="00B8078A" w:rsidRPr="00770956" w:rsidRDefault="000F7A0F">
            <w:pPr>
              <w:rPr>
                <w:sz w:val="22"/>
                <w:szCs w:val="22"/>
              </w:rPr>
            </w:pPr>
            <w:r w:rsidRPr="00770956">
              <w:rPr>
                <w:color w:val="262626"/>
              </w:rPr>
              <w:t>Dépôt du compte rendu par l'avocat</w:t>
            </w:r>
          </w:p>
        </w:tc>
        <w:tc>
          <w:tcPr>
            <w:tcW w:w="5760" w:type="dxa"/>
            <w:tcMar>
              <w:top w:w="60" w:type="dxa"/>
              <w:left w:w="100" w:type="dxa"/>
              <w:bottom w:w="60" w:type="dxa"/>
              <w:right w:w="100" w:type="dxa"/>
            </w:tcMar>
            <w:vAlign w:val="center"/>
          </w:tcPr>
          <w:p w14:paraId="47BEE326" w14:textId="77777777" w:rsidR="00B8078A" w:rsidRPr="00770956" w:rsidRDefault="000F7A0F" w:rsidP="003B0D84">
            <w:pPr>
              <w:jc w:val="both"/>
              <w:rPr>
                <w:sz w:val="22"/>
                <w:szCs w:val="22"/>
              </w:rPr>
            </w:pPr>
            <w:r w:rsidRPr="00770956">
              <w:rPr>
                <w:color w:val="262626"/>
              </w:rPr>
              <w:t>L'avocat choisit le dossier et l'audience concernés au moment du dépôt du compte rendu.</w:t>
            </w:r>
          </w:p>
        </w:tc>
      </w:tr>
      <w:tr w:rsidR="00B8078A" w:rsidRPr="00770956" w14:paraId="52FA0BD3" w14:textId="77777777" w:rsidTr="00A7231C">
        <w:tc>
          <w:tcPr>
            <w:tcW w:w="1271" w:type="dxa"/>
            <w:tcMar>
              <w:top w:w="60" w:type="dxa"/>
              <w:left w:w="100" w:type="dxa"/>
              <w:bottom w:w="60" w:type="dxa"/>
              <w:right w:w="100" w:type="dxa"/>
            </w:tcMar>
            <w:vAlign w:val="center"/>
          </w:tcPr>
          <w:p w14:paraId="4FE47228" w14:textId="77777777" w:rsidR="00B8078A" w:rsidRPr="00770956" w:rsidRDefault="000F7A0F">
            <w:pPr>
              <w:rPr>
                <w:sz w:val="22"/>
                <w:szCs w:val="22"/>
              </w:rPr>
            </w:pPr>
            <w:r w:rsidRPr="00770956">
              <w:rPr>
                <w:color w:val="262626"/>
              </w:rPr>
              <w:t>RG-INT-10</w:t>
            </w:r>
          </w:p>
        </w:tc>
        <w:tc>
          <w:tcPr>
            <w:tcW w:w="2329" w:type="dxa"/>
            <w:tcMar>
              <w:top w:w="60" w:type="dxa"/>
              <w:left w:w="100" w:type="dxa"/>
              <w:bottom w:w="60" w:type="dxa"/>
              <w:right w:w="100" w:type="dxa"/>
            </w:tcMar>
            <w:vAlign w:val="center"/>
          </w:tcPr>
          <w:p w14:paraId="09FC5209" w14:textId="77777777" w:rsidR="00B8078A" w:rsidRPr="00770956" w:rsidRDefault="000F7A0F">
            <w:pPr>
              <w:rPr>
                <w:sz w:val="22"/>
                <w:szCs w:val="22"/>
              </w:rPr>
            </w:pPr>
            <w:r w:rsidRPr="00770956">
              <w:rPr>
                <w:color w:val="262626"/>
              </w:rPr>
              <w:t>Validation du compte rendu</w:t>
            </w:r>
          </w:p>
        </w:tc>
        <w:tc>
          <w:tcPr>
            <w:tcW w:w="5760" w:type="dxa"/>
            <w:tcMar>
              <w:top w:w="60" w:type="dxa"/>
              <w:left w:w="100" w:type="dxa"/>
              <w:bottom w:w="60" w:type="dxa"/>
              <w:right w:w="100" w:type="dxa"/>
            </w:tcMar>
            <w:vAlign w:val="center"/>
          </w:tcPr>
          <w:p w14:paraId="2FE3D89F" w14:textId="77777777" w:rsidR="00B8078A" w:rsidRPr="00770956" w:rsidRDefault="000F7A0F" w:rsidP="003B0D84">
            <w:pPr>
              <w:jc w:val="both"/>
              <w:rPr>
                <w:sz w:val="22"/>
                <w:szCs w:val="22"/>
              </w:rPr>
            </w:pPr>
            <w:r w:rsidRPr="00770956">
              <w:rPr>
                <w:color w:val="262626"/>
              </w:rPr>
              <w:t>Le compte rendu déposé par l'avocat est soumis à validation (ou rejet motivé) par l'Assistante de Direction avant d'être consultable par les juristes du dossier (RG-INT-06).</w:t>
            </w:r>
          </w:p>
        </w:tc>
      </w:tr>
      <w:tr w:rsidR="00B8078A" w:rsidRPr="00770956" w14:paraId="0BCC907E" w14:textId="77777777" w:rsidTr="00A7231C">
        <w:tc>
          <w:tcPr>
            <w:tcW w:w="1271" w:type="dxa"/>
            <w:tcMar>
              <w:top w:w="60" w:type="dxa"/>
              <w:left w:w="100" w:type="dxa"/>
              <w:bottom w:w="60" w:type="dxa"/>
              <w:right w:w="100" w:type="dxa"/>
            </w:tcMar>
            <w:vAlign w:val="center"/>
          </w:tcPr>
          <w:p w14:paraId="5DA4831B" w14:textId="77777777" w:rsidR="00B8078A" w:rsidRPr="00770956" w:rsidRDefault="000F7A0F">
            <w:pPr>
              <w:rPr>
                <w:sz w:val="22"/>
                <w:szCs w:val="22"/>
              </w:rPr>
            </w:pPr>
            <w:r w:rsidRPr="00770956">
              <w:rPr>
                <w:color w:val="262626"/>
              </w:rPr>
              <w:t>RG-ALR-01</w:t>
            </w:r>
          </w:p>
        </w:tc>
        <w:tc>
          <w:tcPr>
            <w:tcW w:w="2329" w:type="dxa"/>
            <w:tcMar>
              <w:top w:w="60" w:type="dxa"/>
              <w:left w:w="100" w:type="dxa"/>
              <w:bottom w:w="60" w:type="dxa"/>
              <w:right w:w="100" w:type="dxa"/>
            </w:tcMar>
            <w:vAlign w:val="center"/>
          </w:tcPr>
          <w:p w14:paraId="0B467A67" w14:textId="77777777" w:rsidR="00B8078A" w:rsidRPr="00770956" w:rsidRDefault="000F7A0F">
            <w:pPr>
              <w:rPr>
                <w:sz w:val="22"/>
                <w:szCs w:val="22"/>
              </w:rPr>
            </w:pPr>
            <w:r w:rsidRPr="00770956">
              <w:rPr>
                <w:color w:val="262626"/>
              </w:rPr>
              <w:t>Déclencheur d'alerte</w:t>
            </w:r>
          </w:p>
        </w:tc>
        <w:tc>
          <w:tcPr>
            <w:tcW w:w="5760" w:type="dxa"/>
            <w:tcMar>
              <w:top w:w="60" w:type="dxa"/>
              <w:left w:w="100" w:type="dxa"/>
              <w:bottom w:w="60" w:type="dxa"/>
              <w:right w:w="100" w:type="dxa"/>
            </w:tcMar>
            <w:vAlign w:val="center"/>
          </w:tcPr>
          <w:p w14:paraId="29D281DC" w14:textId="77777777" w:rsidR="00B8078A" w:rsidRPr="00770956" w:rsidRDefault="000F7A0F" w:rsidP="003B0D84">
            <w:pPr>
              <w:jc w:val="both"/>
              <w:rPr>
                <w:sz w:val="22"/>
                <w:szCs w:val="22"/>
              </w:rPr>
            </w:pPr>
            <w:r w:rsidRPr="00770956">
              <w:rPr>
                <w:color w:val="262626"/>
              </w:rPr>
              <w:t>Chaque type d'alerte est associé à un déclencheur précis, y compris les prorogations répétées (plus de 10 sur un même délibéré).</w:t>
            </w:r>
          </w:p>
        </w:tc>
      </w:tr>
      <w:tr w:rsidR="00B8078A" w:rsidRPr="00770956" w14:paraId="28CB8FD3" w14:textId="77777777" w:rsidTr="00A7231C">
        <w:tc>
          <w:tcPr>
            <w:tcW w:w="1271" w:type="dxa"/>
            <w:tcMar>
              <w:top w:w="60" w:type="dxa"/>
              <w:left w:w="100" w:type="dxa"/>
              <w:bottom w:w="60" w:type="dxa"/>
              <w:right w:w="100" w:type="dxa"/>
            </w:tcMar>
            <w:vAlign w:val="center"/>
          </w:tcPr>
          <w:p w14:paraId="41CFF4C2" w14:textId="77777777" w:rsidR="00B8078A" w:rsidRPr="00770956" w:rsidRDefault="000F7A0F">
            <w:pPr>
              <w:rPr>
                <w:sz w:val="22"/>
                <w:szCs w:val="22"/>
              </w:rPr>
            </w:pPr>
            <w:r w:rsidRPr="00770956">
              <w:rPr>
                <w:color w:val="262626"/>
              </w:rPr>
              <w:t>RG-ALR-02</w:t>
            </w:r>
          </w:p>
        </w:tc>
        <w:tc>
          <w:tcPr>
            <w:tcW w:w="2329" w:type="dxa"/>
            <w:tcMar>
              <w:top w:w="60" w:type="dxa"/>
              <w:left w:w="100" w:type="dxa"/>
              <w:bottom w:w="60" w:type="dxa"/>
              <w:right w:w="100" w:type="dxa"/>
            </w:tcMar>
            <w:vAlign w:val="center"/>
          </w:tcPr>
          <w:p w14:paraId="61ED9F26" w14:textId="77777777" w:rsidR="00B8078A" w:rsidRPr="00770956" w:rsidRDefault="000F7A0F">
            <w:pPr>
              <w:rPr>
                <w:sz w:val="22"/>
                <w:szCs w:val="22"/>
              </w:rPr>
            </w:pPr>
            <w:r w:rsidRPr="00770956">
              <w:rPr>
                <w:color w:val="262626"/>
              </w:rPr>
              <w:t>Seuil configurable</w:t>
            </w:r>
          </w:p>
        </w:tc>
        <w:tc>
          <w:tcPr>
            <w:tcW w:w="5760" w:type="dxa"/>
            <w:tcMar>
              <w:top w:w="60" w:type="dxa"/>
              <w:left w:w="100" w:type="dxa"/>
              <w:bottom w:w="60" w:type="dxa"/>
              <w:right w:w="100" w:type="dxa"/>
            </w:tcMar>
            <w:vAlign w:val="center"/>
          </w:tcPr>
          <w:p w14:paraId="73FF6B7D" w14:textId="77777777" w:rsidR="00B8078A" w:rsidRPr="00770956" w:rsidRDefault="000F7A0F" w:rsidP="003B0D84">
            <w:pPr>
              <w:jc w:val="both"/>
              <w:rPr>
                <w:sz w:val="22"/>
                <w:szCs w:val="22"/>
              </w:rPr>
            </w:pPr>
            <w:r w:rsidRPr="00770956">
              <w:rPr>
                <w:color w:val="262626"/>
              </w:rPr>
              <w:t>Le seuil de charge maximale de dossiers par avocat est configurable.</w:t>
            </w:r>
          </w:p>
        </w:tc>
      </w:tr>
      <w:tr w:rsidR="00B8078A" w:rsidRPr="00770956" w14:paraId="7CB5DEF0" w14:textId="77777777" w:rsidTr="00A7231C">
        <w:tc>
          <w:tcPr>
            <w:tcW w:w="1271" w:type="dxa"/>
            <w:tcMar>
              <w:top w:w="60" w:type="dxa"/>
              <w:left w:w="100" w:type="dxa"/>
              <w:bottom w:w="60" w:type="dxa"/>
              <w:right w:w="100" w:type="dxa"/>
            </w:tcMar>
            <w:vAlign w:val="center"/>
          </w:tcPr>
          <w:p w14:paraId="24595D68" w14:textId="77777777" w:rsidR="00B8078A" w:rsidRPr="00770956" w:rsidRDefault="000F7A0F">
            <w:pPr>
              <w:rPr>
                <w:sz w:val="22"/>
                <w:szCs w:val="22"/>
              </w:rPr>
            </w:pPr>
            <w:r w:rsidRPr="00770956">
              <w:rPr>
                <w:color w:val="262626"/>
              </w:rPr>
              <w:t>RG-ALR-03</w:t>
            </w:r>
          </w:p>
        </w:tc>
        <w:tc>
          <w:tcPr>
            <w:tcW w:w="2329" w:type="dxa"/>
            <w:tcMar>
              <w:top w:w="60" w:type="dxa"/>
              <w:left w:w="100" w:type="dxa"/>
              <w:bottom w:w="60" w:type="dxa"/>
              <w:right w:w="100" w:type="dxa"/>
            </w:tcMar>
            <w:vAlign w:val="center"/>
          </w:tcPr>
          <w:p w14:paraId="13612AC3" w14:textId="77777777" w:rsidR="00B8078A" w:rsidRPr="00770956" w:rsidRDefault="000F7A0F">
            <w:pPr>
              <w:rPr>
                <w:sz w:val="22"/>
                <w:szCs w:val="22"/>
              </w:rPr>
            </w:pPr>
            <w:r w:rsidRPr="00770956">
              <w:rPr>
                <w:color w:val="262626"/>
              </w:rPr>
              <w:t>Canal de diffusion</w:t>
            </w:r>
          </w:p>
        </w:tc>
        <w:tc>
          <w:tcPr>
            <w:tcW w:w="5760" w:type="dxa"/>
            <w:tcMar>
              <w:top w:w="60" w:type="dxa"/>
              <w:left w:w="100" w:type="dxa"/>
              <w:bottom w:w="60" w:type="dxa"/>
              <w:right w:w="100" w:type="dxa"/>
            </w:tcMar>
            <w:vAlign w:val="center"/>
          </w:tcPr>
          <w:p w14:paraId="11B2355D" w14:textId="77777777" w:rsidR="00B8078A" w:rsidRPr="00770956" w:rsidRDefault="000F7A0F" w:rsidP="003B0D84">
            <w:pPr>
              <w:jc w:val="both"/>
              <w:rPr>
                <w:sz w:val="22"/>
                <w:szCs w:val="22"/>
              </w:rPr>
            </w:pPr>
            <w:r w:rsidRPr="00770956">
              <w:rPr>
                <w:color w:val="262626"/>
              </w:rPr>
              <w:t>Les alertes sont relayées par notification applicative et, selon le cas, par email ou Microsoft Teams.</w:t>
            </w:r>
          </w:p>
        </w:tc>
      </w:tr>
      <w:tr w:rsidR="00B8078A" w:rsidRPr="00770956" w14:paraId="29354D17" w14:textId="77777777" w:rsidTr="00A7231C">
        <w:tc>
          <w:tcPr>
            <w:tcW w:w="1271" w:type="dxa"/>
            <w:tcMar>
              <w:top w:w="60" w:type="dxa"/>
              <w:left w:w="100" w:type="dxa"/>
              <w:bottom w:w="60" w:type="dxa"/>
              <w:right w:w="100" w:type="dxa"/>
            </w:tcMar>
            <w:vAlign w:val="center"/>
          </w:tcPr>
          <w:p w14:paraId="68369931" w14:textId="77777777" w:rsidR="00B8078A" w:rsidRPr="00770956" w:rsidRDefault="000F7A0F">
            <w:pPr>
              <w:rPr>
                <w:sz w:val="22"/>
                <w:szCs w:val="22"/>
              </w:rPr>
            </w:pPr>
            <w:r w:rsidRPr="00770956">
              <w:rPr>
                <w:color w:val="262626"/>
              </w:rPr>
              <w:t>RG-GED-01</w:t>
            </w:r>
          </w:p>
        </w:tc>
        <w:tc>
          <w:tcPr>
            <w:tcW w:w="2329" w:type="dxa"/>
            <w:tcMar>
              <w:top w:w="60" w:type="dxa"/>
              <w:left w:w="100" w:type="dxa"/>
              <w:bottom w:w="60" w:type="dxa"/>
              <w:right w:w="100" w:type="dxa"/>
            </w:tcMar>
            <w:vAlign w:val="center"/>
          </w:tcPr>
          <w:p w14:paraId="119FDE52" w14:textId="0F987F46" w:rsidR="00B8078A" w:rsidRPr="00770956" w:rsidRDefault="00226B3E">
            <w:pPr>
              <w:rPr>
                <w:sz w:val="22"/>
                <w:szCs w:val="22"/>
              </w:rPr>
            </w:pPr>
            <w:r w:rsidRPr="00770956">
              <w:rPr>
                <w:color w:val="262626"/>
              </w:rPr>
              <w:t>Chargement</w:t>
            </w:r>
            <w:r w:rsidR="000F7A0F" w:rsidRPr="00770956">
              <w:rPr>
                <w:color w:val="262626"/>
              </w:rPr>
              <w:t xml:space="preserve"> du dossier de crédit</w:t>
            </w:r>
          </w:p>
        </w:tc>
        <w:tc>
          <w:tcPr>
            <w:tcW w:w="5760" w:type="dxa"/>
            <w:tcMar>
              <w:top w:w="60" w:type="dxa"/>
              <w:left w:w="100" w:type="dxa"/>
              <w:bottom w:w="60" w:type="dxa"/>
              <w:right w:w="100" w:type="dxa"/>
            </w:tcMar>
            <w:vAlign w:val="center"/>
          </w:tcPr>
          <w:p w14:paraId="3D20AA62" w14:textId="77777777" w:rsidR="00B8078A" w:rsidRPr="00770956" w:rsidRDefault="000F7A0F" w:rsidP="003B0D84">
            <w:pPr>
              <w:jc w:val="both"/>
              <w:rPr>
                <w:sz w:val="22"/>
                <w:szCs w:val="22"/>
              </w:rPr>
            </w:pPr>
            <w:r w:rsidRPr="00770956">
              <w:rPr>
                <w:color w:val="262626"/>
              </w:rPr>
              <w:t>Le dossier de crédit du client est versé manuellement par le GFC dès l'ouverture d'un dossier de recouvrement.</w:t>
            </w:r>
          </w:p>
        </w:tc>
      </w:tr>
      <w:tr w:rsidR="00B8078A" w:rsidRPr="00770956" w14:paraId="06A6BEF2" w14:textId="77777777" w:rsidTr="00A7231C">
        <w:tc>
          <w:tcPr>
            <w:tcW w:w="1271" w:type="dxa"/>
            <w:tcMar>
              <w:top w:w="60" w:type="dxa"/>
              <w:left w:w="100" w:type="dxa"/>
              <w:bottom w:w="60" w:type="dxa"/>
              <w:right w:w="100" w:type="dxa"/>
            </w:tcMar>
            <w:vAlign w:val="center"/>
          </w:tcPr>
          <w:p w14:paraId="7CDB3CE0" w14:textId="77777777" w:rsidR="00B8078A" w:rsidRPr="00770956" w:rsidRDefault="000F7A0F">
            <w:pPr>
              <w:rPr>
                <w:sz w:val="22"/>
                <w:szCs w:val="22"/>
              </w:rPr>
            </w:pPr>
            <w:r w:rsidRPr="00770956">
              <w:rPr>
                <w:color w:val="262626"/>
              </w:rPr>
              <w:t>RG-GED-02</w:t>
            </w:r>
          </w:p>
        </w:tc>
        <w:tc>
          <w:tcPr>
            <w:tcW w:w="2329" w:type="dxa"/>
            <w:tcMar>
              <w:top w:w="60" w:type="dxa"/>
              <w:left w:w="100" w:type="dxa"/>
              <w:bottom w:w="60" w:type="dxa"/>
              <w:right w:w="100" w:type="dxa"/>
            </w:tcMar>
            <w:vAlign w:val="center"/>
          </w:tcPr>
          <w:p w14:paraId="01BB4F32" w14:textId="77777777" w:rsidR="00B8078A" w:rsidRPr="00770956" w:rsidRDefault="000F7A0F">
            <w:pPr>
              <w:rPr>
                <w:sz w:val="22"/>
                <w:szCs w:val="22"/>
              </w:rPr>
            </w:pPr>
            <w:r w:rsidRPr="00770956">
              <w:rPr>
                <w:color w:val="262626"/>
              </w:rPr>
              <w:t>Pièces de procédure</w:t>
            </w:r>
          </w:p>
        </w:tc>
        <w:tc>
          <w:tcPr>
            <w:tcW w:w="5760" w:type="dxa"/>
            <w:tcMar>
              <w:top w:w="60" w:type="dxa"/>
              <w:left w:w="100" w:type="dxa"/>
              <w:bottom w:w="60" w:type="dxa"/>
              <w:right w:w="100" w:type="dxa"/>
            </w:tcMar>
            <w:vAlign w:val="center"/>
          </w:tcPr>
          <w:p w14:paraId="09D9E159" w14:textId="77777777" w:rsidR="00B8078A" w:rsidRPr="00770956" w:rsidRDefault="000F7A0F" w:rsidP="003B0D84">
            <w:pPr>
              <w:jc w:val="both"/>
              <w:rPr>
                <w:sz w:val="22"/>
                <w:szCs w:val="22"/>
              </w:rPr>
            </w:pPr>
            <w:r w:rsidRPr="00770956">
              <w:rPr>
                <w:color w:val="262626"/>
              </w:rPr>
              <w:t>Les pièces de procédure sont chargées par les juristes.</w:t>
            </w:r>
          </w:p>
        </w:tc>
      </w:tr>
      <w:tr w:rsidR="00B8078A" w:rsidRPr="00770956" w14:paraId="3DFC9128" w14:textId="77777777" w:rsidTr="00A7231C">
        <w:tc>
          <w:tcPr>
            <w:tcW w:w="1271" w:type="dxa"/>
            <w:tcMar>
              <w:top w:w="60" w:type="dxa"/>
              <w:left w:w="100" w:type="dxa"/>
              <w:bottom w:w="60" w:type="dxa"/>
              <w:right w:w="100" w:type="dxa"/>
            </w:tcMar>
            <w:vAlign w:val="center"/>
          </w:tcPr>
          <w:p w14:paraId="45F80972" w14:textId="77777777" w:rsidR="00B8078A" w:rsidRPr="00770956" w:rsidRDefault="000F7A0F">
            <w:pPr>
              <w:rPr>
                <w:sz w:val="22"/>
                <w:szCs w:val="22"/>
              </w:rPr>
            </w:pPr>
            <w:r w:rsidRPr="00770956">
              <w:rPr>
                <w:color w:val="262626"/>
              </w:rPr>
              <w:t>RG-GED-03</w:t>
            </w:r>
          </w:p>
        </w:tc>
        <w:tc>
          <w:tcPr>
            <w:tcW w:w="2329" w:type="dxa"/>
            <w:tcMar>
              <w:top w:w="60" w:type="dxa"/>
              <w:left w:w="100" w:type="dxa"/>
              <w:bottom w:w="60" w:type="dxa"/>
              <w:right w:w="100" w:type="dxa"/>
            </w:tcMar>
            <w:vAlign w:val="center"/>
          </w:tcPr>
          <w:p w14:paraId="578F2632" w14:textId="77777777" w:rsidR="00B8078A" w:rsidRPr="00770956" w:rsidRDefault="000F7A0F">
            <w:pPr>
              <w:rPr>
                <w:sz w:val="22"/>
                <w:szCs w:val="22"/>
              </w:rPr>
            </w:pPr>
            <w:r w:rsidRPr="00770956">
              <w:rPr>
                <w:color w:val="262626"/>
              </w:rPr>
              <w:t>Consultation</w:t>
            </w:r>
          </w:p>
        </w:tc>
        <w:tc>
          <w:tcPr>
            <w:tcW w:w="5760" w:type="dxa"/>
            <w:tcMar>
              <w:top w:w="60" w:type="dxa"/>
              <w:left w:w="100" w:type="dxa"/>
              <w:bottom w:w="60" w:type="dxa"/>
              <w:right w:w="100" w:type="dxa"/>
            </w:tcMar>
            <w:vAlign w:val="center"/>
          </w:tcPr>
          <w:p w14:paraId="29B91F90" w14:textId="77777777" w:rsidR="00B8078A" w:rsidRPr="00770956" w:rsidRDefault="000F7A0F" w:rsidP="003B0D84">
            <w:pPr>
              <w:jc w:val="both"/>
              <w:rPr>
                <w:sz w:val="22"/>
                <w:szCs w:val="22"/>
              </w:rPr>
            </w:pPr>
            <w:r w:rsidRPr="00770956">
              <w:rPr>
                <w:color w:val="262626"/>
              </w:rPr>
              <w:t>Tous les documents sont consultables par l'ensemble des juristes.</w:t>
            </w:r>
          </w:p>
        </w:tc>
      </w:tr>
      <w:tr w:rsidR="00B8078A" w:rsidRPr="00770956" w14:paraId="390065FA" w14:textId="77777777" w:rsidTr="00A7231C">
        <w:tc>
          <w:tcPr>
            <w:tcW w:w="1271" w:type="dxa"/>
            <w:tcMar>
              <w:top w:w="60" w:type="dxa"/>
              <w:left w:w="100" w:type="dxa"/>
              <w:bottom w:w="60" w:type="dxa"/>
              <w:right w:w="100" w:type="dxa"/>
            </w:tcMar>
            <w:vAlign w:val="center"/>
          </w:tcPr>
          <w:p w14:paraId="1D598E10" w14:textId="77777777" w:rsidR="00B8078A" w:rsidRPr="00770956" w:rsidRDefault="000F7A0F">
            <w:pPr>
              <w:rPr>
                <w:sz w:val="22"/>
                <w:szCs w:val="22"/>
              </w:rPr>
            </w:pPr>
            <w:r w:rsidRPr="00770956">
              <w:rPr>
                <w:color w:val="262626"/>
              </w:rPr>
              <w:t>RG-GED-04</w:t>
            </w:r>
          </w:p>
        </w:tc>
        <w:tc>
          <w:tcPr>
            <w:tcW w:w="2329" w:type="dxa"/>
            <w:tcMar>
              <w:top w:w="60" w:type="dxa"/>
              <w:left w:w="100" w:type="dxa"/>
              <w:bottom w:w="60" w:type="dxa"/>
              <w:right w:w="100" w:type="dxa"/>
            </w:tcMar>
            <w:vAlign w:val="center"/>
          </w:tcPr>
          <w:p w14:paraId="0FABD02F" w14:textId="77777777" w:rsidR="00B8078A" w:rsidRPr="00770956" w:rsidRDefault="000F7A0F">
            <w:pPr>
              <w:rPr>
                <w:sz w:val="22"/>
                <w:szCs w:val="22"/>
              </w:rPr>
            </w:pPr>
            <w:r w:rsidRPr="00770956">
              <w:rPr>
                <w:color w:val="262626"/>
              </w:rPr>
              <w:t>Chargement élargi</w:t>
            </w:r>
          </w:p>
        </w:tc>
        <w:tc>
          <w:tcPr>
            <w:tcW w:w="5760" w:type="dxa"/>
            <w:tcMar>
              <w:top w:w="60" w:type="dxa"/>
              <w:left w:w="100" w:type="dxa"/>
              <w:bottom w:w="60" w:type="dxa"/>
              <w:right w:w="100" w:type="dxa"/>
            </w:tcMar>
            <w:vAlign w:val="center"/>
          </w:tcPr>
          <w:p w14:paraId="4D5E62C8" w14:textId="77777777" w:rsidR="00B8078A" w:rsidRPr="00770956" w:rsidRDefault="000F7A0F" w:rsidP="003B0D84">
            <w:pPr>
              <w:jc w:val="both"/>
              <w:rPr>
                <w:sz w:val="22"/>
                <w:szCs w:val="22"/>
              </w:rPr>
            </w:pPr>
            <w:r w:rsidRPr="00770956">
              <w:rPr>
                <w:color w:val="262626"/>
              </w:rPr>
              <w:t>Le chargement d'un document est ouvert au juriste, à l'Assistante de Direction, au Supérieur hiérarchique, au Directeur Juridique et au Directeur Juridique Adjoint.</w:t>
            </w:r>
          </w:p>
        </w:tc>
      </w:tr>
      <w:tr w:rsidR="00B8078A" w:rsidRPr="00770956" w14:paraId="4C0ACA47" w14:textId="77777777" w:rsidTr="00A7231C">
        <w:tc>
          <w:tcPr>
            <w:tcW w:w="1271" w:type="dxa"/>
            <w:tcMar>
              <w:top w:w="60" w:type="dxa"/>
              <w:left w:w="100" w:type="dxa"/>
              <w:bottom w:w="60" w:type="dxa"/>
              <w:right w:w="100" w:type="dxa"/>
            </w:tcMar>
            <w:vAlign w:val="center"/>
          </w:tcPr>
          <w:p w14:paraId="5F55010F" w14:textId="77777777" w:rsidR="00B8078A" w:rsidRPr="00770956" w:rsidRDefault="000F7A0F">
            <w:pPr>
              <w:rPr>
                <w:sz w:val="22"/>
                <w:szCs w:val="22"/>
              </w:rPr>
            </w:pPr>
            <w:r w:rsidRPr="00770956">
              <w:rPr>
                <w:color w:val="262626"/>
              </w:rPr>
              <w:t>RG-GED-05</w:t>
            </w:r>
          </w:p>
        </w:tc>
        <w:tc>
          <w:tcPr>
            <w:tcW w:w="2329" w:type="dxa"/>
            <w:tcMar>
              <w:top w:w="60" w:type="dxa"/>
              <w:left w:w="100" w:type="dxa"/>
              <w:bottom w:w="60" w:type="dxa"/>
              <w:right w:w="100" w:type="dxa"/>
            </w:tcMar>
            <w:vAlign w:val="center"/>
          </w:tcPr>
          <w:p w14:paraId="5B16831A" w14:textId="77777777" w:rsidR="00B8078A" w:rsidRPr="00770956" w:rsidRDefault="000F7A0F">
            <w:pPr>
              <w:rPr>
                <w:sz w:val="22"/>
                <w:szCs w:val="22"/>
              </w:rPr>
            </w:pPr>
            <w:r w:rsidRPr="00770956">
              <w:rPr>
                <w:color w:val="262626"/>
              </w:rPr>
              <w:t>Suppression élargie</w:t>
            </w:r>
          </w:p>
        </w:tc>
        <w:tc>
          <w:tcPr>
            <w:tcW w:w="5760" w:type="dxa"/>
            <w:tcMar>
              <w:top w:w="60" w:type="dxa"/>
              <w:left w:w="100" w:type="dxa"/>
              <w:bottom w:w="60" w:type="dxa"/>
              <w:right w:w="100" w:type="dxa"/>
            </w:tcMar>
            <w:vAlign w:val="center"/>
          </w:tcPr>
          <w:p w14:paraId="09B05072" w14:textId="77777777" w:rsidR="00B8078A" w:rsidRPr="00770956" w:rsidRDefault="000F7A0F" w:rsidP="003B0D84">
            <w:pPr>
              <w:jc w:val="both"/>
              <w:rPr>
                <w:sz w:val="22"/>
                <w:szCs w:val="22"/>
              </w:rPr>
            </w:pPr>
            <w:r w:rsidRPr="00770956">
              <w:rPr>
                <w:color w:val="262626"/>
              </w:rPr>
              <w:t>L'auteur du chargement d'un document peut le supprimer, ainsi que le Directeur Juridique et le Directeur Juridique Adjoint.</w:t>
            </w:r>
          </w:p>
        </w:tc>
      </w:tr>
      <w:tr w:rsidR="00B8078A" w:rsidRPr="00770956" w14:paraId="746F0FE2" w14:textId="77777777" w:rsidTr="00A7231C">
        <w:tc>
          <w:tcPr>
            <w:tcW w:w="1271" w:type="dxa"/>
            <w:tcMar>
              <w:top w:w="60" w:type="dxa"/>
              <w:left w:w="100" w:type="dxa"/>
              <w:bottom w:w="60" w:type="dxa"/>
              <w:right w:w="100" w:type="dxa"/>
            </w:tcMar>
            <w:vAlign w:val="center"/>
          </w:tcPr>
          <w:p w14:paraId="54FEEDB8" w14:textId="77777777" w:rsidR="00B8078A" w:rsidRPr="00770956" w:rsidRDefault="000F7A0F">
            <w:pPr>
              <w:rPr>
                <w:sz w:val="22"/>
                <w:szCs w:val="22"/>
              </w:rPr>
            </w:pPr>
            <w:r w:rsidRPr="00770956">
              <w:rPr>
                <w:color w:val="262626"/>
              </w:rPr>
              <w:t>RG-GED-06</w:t>
            </w:r>
          </w:p>
        </w:tc>
        <w:tc>
          <w:tcPr>
            <w:tcW w:w="2329" w:type="dxa"/>
            <w:tcMar>
              <w:top w:w="60" w:type="dxa"/>
              <w:left w:w="100" w:type="dxa"/>
              <w:bottom w:w="60" w:type="dxa"/>
              <w:right w:w="100" w:type="dxa"/>
            </w:tcMar>
            <w:vAlign w:val="center"/>
          </w:tcPr>
          <w:p w14:paraId="52F28336" w14:textId="77777777" w:rsidR="00B8078A" w:rsidRPr="00770956" w:rsidRDefault="000F7A0F">
            <w:pPr>
              <w:rPr>
                <w:sz w:val="22"/>
                <w:szCs w:val="22"/>
              </w:rPr>
            </w:pPr>
            <w:r w:rsidRPr="00770956">
              <w:rPr>
                <w:color w:val="262626"/>
              </w:rPr>
              <w:t>Notification de chargement</w:t>
            </w:r>
          </w:p>
        </w:tc>
        <w:tc>
          <w:tcPr>
            <w:tcW w:w="5760" w:type="dxa"/>
            <w:tcMar>
              <w:top w:w="60" w:type="dxa"/>
              <w:left w:w="100" w:type="dxa"/>
              <w:bottom w:w="60" w:type="dxa"/>
              <w:right w:w="100" w:type="dxa"/>
            </w:tcMar>
            <w:vAlign w:val="center"/>
          </w:tcPr>
          <w:p w14:paraId="3CA08084" w14:textId="77777777" w:rsidR="00B8078A" w:rsidRPr="00770956" w:rsidRDefault="000F7A0F" w:rsidP="003B0D84">
            <w:pPr>
              <w:jc w:val="both"/>
              <w:rPr>
                <w:sz w:val="22"/>
                <w:szCs w:val="22"/>
              </w:rPr>
            </w:pPr>
            <w:r w:rsidRPr="00770956">
              <w:rPr>
                <w:color w:val="262626"/>
              </w:rPr>
              <w:t>Le chargement d'un document déclenche une notification au juriste auquel le dossier est coté.</w:t>
            </w:r>
          </w:p>
        </w:tc>
      </w:tr>
      <w:tr w:rsidR="00B8078A" w:rsidRPr="00770956" w14:paraId="4AA4EB21" w14:textId="77777777" w:rsidTr="00A7231C">
        <w:tc>
          <w:tcPr>
            <w:tcW w:w="1271" w:type="dxa"/>
            <w:tcMar>
              <w:top w:w="60" w:type="dxa"/>
              <w:left w:w="100" w:type="dxa"/>
              <w:bottom w:w="60" w:type="dxa"/>
              <w:right w:w="100" w:type="dxa"/>
            </w:tcMar>
            <w:vAlign w:val="center"/>
          </w:tcPr>
          <w:p w14:paraId="63C13953" w14:textId="77777777" w:rsidR="00B8078A" w:rsidRPr="00770956" w:rsidRDefault="000F7A0F">
            <w:pPr>
              <w:rPr>
                <w:sz w:val="22"/>
                <w:szCs w:val="22"/>
              </w:rPr>
            </w:pPr>
            <w:r w:rsidRPr="00770956">
              <w:rPr>
                <w:color w:val="262626"/>
              </w:rPr>
              <w:t>RG-GED-07</w:t>
            </w:r>
          </w:p>
        </w:tc>
        <w:tc>
          <w:tcPr>
            <w:tcW w:w="2329" w:type="dxa"/>
            <w:tcMar>
              <w:top w:w="60" w:type="dxa"/>
              <w:left w:w="100" w:type="dxa"/>
              <w:bottom w:w="60" w:type="dxa"/>
              <w:right w:w="100" w:type="dxa"/>
            </w:tcMar>
            <w:vAlign w:val="center"/>
          </w:tcPr>
          <w:p w14:paraId="06C11879" w14:textId="77777777" w:rsidR="00B8078A" w:rsidRPr="00770956" w:rsidRDefault="000F7A0F">
            <w:pPr>
              <w:rPr>
                <w:sz w:val="22"/>
                <w:szCs w:val="22"/>
              </w:rPr>
            </w:pPr>
            <w:r w:rsidRPr="00770956">
              <w:rPr>
                <w:color w:val="262626"/>
              </w:rPr>
              <w:t>Rapport journalier</w:t>
            </w:r>
          </w:p>
        </w:tc>
        <w:tc>
          <w:tcPr>
            <w:tcW w:w="5760" w:type="dxa"/>
            <w:tcMar>
              <w:top w:w="60" w:type="dxa"/>
              <w:left w:w="100" w:type="dxa"/>
              <w:bottom w:w="60" w:type="dxa"/>
              <w:right w:w="100" w:type="dxa"/>
            </w:tcMar>
            <w:vAlign w:val="center"/>
          </w:tcPr>
          <w:p w14:paraId="38D47BFA" w14:textId="77777777" w:rsidR="00B8078A" w:rsidRPr="00770956" w:rsidRDefault="000F7A0F" w:rsidP="003B0D84">
            <w:pPr>
              <w:jc w:val="both"/>
              <w:rPr>
                <w:sz w:val="22"/>
                <w:szCs w:val="22"/>
              </w:rPr>
            </w:pPr>
            <w:r w:rsidRPr="00770956">
              <w:rPr>
                <w:color w:val="262626"/>
              </w:rPr>
              <w:t>Tout juriste peut extraire, en fin de journée, un rapport d'activité de la GED.</w:t>
            </w:r>
          </w:p>
        </w:tc>
      </w:tr>
      <w:tr w:rsidR="00B8078A" w:rsidRPr="00770956" w14:paraId="7D5F8390" w14:textId="77777777" w:rsidTr="00A7231C">
        <w:tc>
          <w:tcPr>
            <w:tcW w:w="1271" w:type="dxa"/>
            <w:tcMar>
              <w:top w:w="60" w:type="dxa"/>
              <w:left w:w="100" w:type="dxa"/>
              <w:bottom w:w="60" w:type="dxa"/>
              <w:right w:w="100" w:type="dxa"/>
            </w:tcMar>
            <w:vAlign w:val="center"/>
          </w:tcPr>
          <w:p w14:paraId="33DD2B81" w14:textId="77777777" w:rsidR="00B8078A" w:rsidRPr="00770956" w:rsidRDefault="000F7A0F">
            <w:pPr>
              <w:rPr>
                <w:sz w:val="22"/>
                <w:szCs w:val="22"/>
              </w:rPr>
            </w:pPr>
            <w:r w:rsidRPr="00770956">
              <w:rPr>
                <w:color w:val="262626"/>
              </w:rPr>
              <w:lastRenderedPageBreak/>
              <w:t>RG-GED-08</w:t>
            </w:r>
          </w:p>
        </w:tc>
        <w:tc>
          <w:tcPr>
            <w:tcW w:w="2329" w:type="dxa"/>
            <w:tcMar>
              <w:top w:w="60" w:type="dxa"/>
              <w:left w:w="100" w:type="dxa"/>
              <w:bottom w:w="60" w:type="dxa"/>
              <w:right w:w="100" w:type="dxa"/>
            </w:tcMar>
            <w:vAlign w:val="center"/>
          </w:tcPr>
          <w:p w14:paraId="46DAB786" w14:textId="77777777" w:rsidR="00B8078A" w:rsidRPr="00770956" w:rsidRDefault="000F7A0F">
            <w:pPr>
              <w:rPr>
                <w:sz w:val="22"/>
                <w:szCs w:val="22"/>
              </w:rPr>
            </w:pPr>
            <w:r w:rsidRPr="00770956">
              <w:rPr>
                <w:color w:val="262626"/>
              </w:rPr>
              <w:t>Formats acceptés</w:t>
            </w:r>
          </w:p>
        </w:tc>
        <w:tc>
          <w:tcPr>
            <w:tcW w:w="5760" w:type="dxa"/>
            <w:tcMar>
              <w:top w:w="60" w:type="dxa"/>
              <w:left w:w="100" w:type="dxa"/>
              <w:bottom w:w="60" w:type="dxa"/>
              <w:right w:w="100" w:type="dxa"/>
            </w:tcMar>
            <w:vAlign w:val="center"/>
          </w:tcPr>
          <w:p w14:paraId="4FBF6A58" w14:textId="77777777" w:rsidR="00B8078A" w:rsidRPr="00770956" w:rsidRDefault="000F7A0F" w:rsidP="003B0D84">
            <w:pPr>
              <w:jc w:val="both"/>
              <w:rPr>
                <w:sz w:val="22"/>
                <w:szCs w:val="22"/>
              </w:rPr>
            </w:pPr>
            <w:r w:rsidRPr="00770956">
              <w:rPr>
                <w:color w:val="262626"/>
              </w:rPr>
              <w:t>Les documents peuvent être de formats divers (PDF, image, texte, Excel), 10 Mo maximum par fichier.</w:t>
            </w:r>
          </w:p>
        </w:tc>
      </w:tr>
      <w:tr w:rsidR="00992948" w:rsidRPr="00770956" w14:paraId="0C5B4C38" w14:textId="77777777" w:rsidTr="00A7231C">
        <w:tc>
          <w:tcPr>
            <w:tcW w:w="1271" w:type="dxa"/>
            <w:tcMar>
              <w:top w:w="60" w:type="dxa"/>
              <w:left w:w="100" w:type="dxa"/>
              <w:bottom w:w="60" w:type="dxa"/>
              <w:right w:w="100" w:type="dxa"/>
            </w:tcMar>
            <w:vAlign w:val="center"/>
          </w:tcPr>
          <w:p w14:paraId="65B8C3E3" w14:textId="64C71EA6" w:rsidR="00992948" w:rsidRPr="00770956" w:rsidRDefault="00992948">
            <w:pPr>
              <w:rPr>
                <w:color w:val="262626"/>
              </w:rPr>
            </w:pPr>
            <w:r w:rsidRPr="00770956">
              <w:rPr>
                <w:color w:val="262626"/>
              </w:rPr>
              <w:t>RG-GED-09</w:t>
            </w:r>
          </w:p>
        </w:tc>
        <w:tc>
          <w:tcPr>
            <w:tcW w:w="2329" w:type="dxa"/>
            <w:tcMar>
              <w:top w:w="60" w:type="dxa"/>
              <w:left w:w="100" w:type="dxa"/>
              <w:bottom w:w="60" w:type="dxa"/>
              <w:right w:w="100" w:type="dxa"/>
            </w:tcMar>
            <w:vAlign w:val="center"/>
          </w:tcPr>
          <w:p w14:paraId="7C3FBE24" w14:textId="74CCD3B5" w:rsidR="00992948" w:rsidRPr="00770956" w:rsidRDefault="00992948">
            <w:pPr>
              <w:rPr>
                <w:color w:val="262626"/>
              </w:rPr>
            </w:pPr>
            <w:r w:rsidRPr="00770956">
              <w:rPr>
                <w:color w:val="262626"/>
              </w:rPr>
              <w:t>Suppression avec approbation</w:t>
            </w:r>
          </w:p>
        </w:tc>
        <w:tc>
          <w:tcPr>
            <w:tcW w:w="5760" w:type="dxa"/>
            <w:tcMar>
              <w:top w:w="60" w:type="dxa"/>
              <w:left w:w="100" w:type="dxa"/>
              <w:bottom w:w="60" w:type="dxa"/>
              <w:right w:w="100" w:type="dxa"/>
            </w:tcMar>
            <w:vAlign w:val="center"/>
          </w:tcPr>
          <w:p w14:paraId="346E73C0" w14:textId="31ED79B9" w:rsidR="00992948" w:rsidRPr="00770956" w:rsidRDefault="00992948" w:rsidP="003B0D84">
            <w:pPr>
              <w:jc w:val="both"/>
              <w:rPr>
                <w:color w:val="262626"/>
              </w:rPr>
            </w:pPr>
            <w:r w:rsidRPr="00770956">
              <w:rPr>
                <w:color w:val="262626"/>
              </w:rPr>
              <w:t>Un juriste ne peut supprimer un document qu’il a chargé qu’après approbation explicite du Directeur Juridique ou du Directeur Juridique Adjoint. Le DJ et le DJA peuvent supprimer tout document sans approbation préalable.</w:t>
            </w:r>
          </w:p>
        </w:tc>
      </w:tr>
      <w:tr w:rsidR="00B8078A" w:rsidRPr="00770956" w14:paraId="5CD9311A" w14:textId="77777777" w:rsidTr="00A7231C">
        <w:tc>
          <w:tcPr>
            <w:tcW w:w="1271" w:type="dxa"/>
            <w:tcMar>
              <w:top w:w="60" w:type="dxa"/>
              <w:left w:w="100" w:type="dxa"/>
              <w:bottom w:w="60" w:type="dxa"/>
              <w:right w:w="100" w:type="dxa"/>
            </w:tcMar>
            <w:vAlign w:val="center"/>
          </w:tcPr>
          <w:p w14:paraId="54472419" w14:textId="77777777" w:rsidR="00B8078A" w:rsidRPr="00770956" w:rsidRDefault="000F7A0F">
            <w:pPr>
              <w:rPr>
                <w:sz w:val="22"/>
                <w:szCs w:val="22"/>
              </w:rPr>
            </w:pPr>
            <w:r w:rsidRPr="00770956">
              <w:rPr>
                <w:color w:val="262626"/>
              </w:rPr>
              <w:t>RG-DEF-01</w:t>
            </w:r>
          </w:p>
        </w:tc>
        <w:tc>
          <w:tcPr>
            <w:tcW w:w="2329" w:type="dxa"/>
            <w:tcMar>
              <w:top w:w="60" w:type="dxa"/>
              <w:left w:w="100" w:type="dxa"/>
              <w:bottom w:w="60" w:type="dxa"/>
              <w:right w:w="100" w:type="dxa"/>
            </w:tcMar>
            <w:vAlign w:val="center"/>
          </w:tcPr>
          <w:p w14:paraId="4840A56E" w14:textId="77777777" w:rsidR="00B8078A" w:rsidRPr="00770956" w:rsidRDefault="000F7A0F">
            <w:pPr>
              <w:rPr>
                <w:sz w:val="22"/>
                <w:szCs w:val="22"/>
              </w:rPr>
            </w:pPr>
            <w:r w:rsidRPr="00770956">
              <w:rPr>
                <w:color w:val="262626"/>
              </w:rPr>
              <w:t>Accès au dossier d'adjudication</w:t>
            </w:r>
          </w:p>
        </w:tc>
        <w:tc>
          <w:tcPr>
            <w:tcW w:w="5760" w:type="dxa"/>
            <w:tcMar>
              <w:top w:w="60" w:type="dxa"/>
              <w:left w:w="100" w:type="dxa"/>
              <w:bottom w:w="60" w:type="dxa"/>
              <w:right w:w="100" w:type="dxa"/>
            </w:tcMar>
            <w:vAlign w:val="center"/>
          </w:tcPr>
          <w:p w14:paraId="73173856" w14:textId="77777777" w:rsidR="00B8078A" w:rsidRPr="00770956" w:rsidRDefault="000F7A0F" w:rsidP="003B0D84">
            <w:pPr>
              <w:jc w:val="both"/>
              <w:rPr>
                <w:sz w:val="22"/>
                <w:szCs w:val="22"/>
              </w:rPr>
            </w:pPr>
            <w:r w:rsidRPr="00770956">
              <w:rPr>
                <w:color w:val="262626"/>
              </w:rPr>
              <w:t>Chaque dossier d'adjudication indique le bénéficiaire et donne un accès direct au dossier et à ses étapes.</w:t>
            </w:r>
          </w:p>
        </w:tc>
      </w:tr>
      <w:tr w:rsidR="00B8078A" w:rsidRPr="00770956" w14:paraId="1C70EC0D" w14:textId="77777777" w:rsidTr="00A7231C">
        <w:tc>
          <w:tcPr>
            <w:tcW w:w="1271" w:type="dxa"/>
            <w:tcMar>
              <w:top w:w="60" w:type="dxa"/>
              <w:left w:w="100" w:type="dxa"/>
              <w:bottom w:w="60" w:type="dxa"/>
              <w:right w:w="100" w:type="dxa"/>
            </w:tcMar>
            <w:vAlign w:val="center"/>
          </w:tcPr>
          <w:p w14:paraId="133DA803" w14:textId="77777777" w:rsidR="00B8078A" w:rsidRPr="00770956" w:rsidRDefault="000F7A0F">
            <w:pPr>
              <w:rPr>
                <w:sz w:val="22"/>
                <w:szCs w:val="22"/>
              </w:rPr>
            </w:pPr>
            <w:r w:rsidRPr="00770956">
              <w:rPr>
                <w:color w:val="262626"/>
              </w:rPr>
              <w:t>RG-DEF-02</w:t>
            </w:r>
          </w:p>
        </w:tc>
        <w:tc>
          <w:tcPr>
            <w:tcW w:w="2329" w:type="dxa"/>
            <w:tcMar>
              <w:top w:w="60" w:type="dxa"/>
              <w:left w:w="100" w:type="dxa"/>
              <w:bottom w:w="60" w:type="dxa"/>
              <w:right w:w="100" w:type="dxa"/>
            </w:tcMar>
            <w:vAlign w:val="center"/>
          </w:tcPr>
          <w:p w14:paraId="3F632E57" w14:textId="77777777" w:rsidR="00B8078A" w:rsidRPr="00770956" w:rsidRDefault="000F7A0F">
            <w:pPr>
              <w:rPr>
                <w:sz w:val="22"/>
                <w:szCs w:val="22"/>
              </w:rPr>
            </w:pPr>
            <w:r w:rsidRPr="00770956">
              <w:rPr>
                <w:color w:val="262626"/>
              </w:rPr>
              <w:t>Suivi financier de l'adjudication</w:t>
            </w:r>
          </w:p>
        </w:tc>
        <w:tc>
          <w:tcPr>
            <w:tcW w:w="5760" w:type="dxa"/>
            <w:tcMar>
              <w:top w:w="60" w:type="dxa"/>
              <w:left w:w="100" w:type="dxa"/>
              <w:bottom w:w="60" w:type="dxa"/>
              <w:right w:w="100" w:type="dxa"/>
            </w:tcMar>
            <w:vAlign w:val="center"/>
          </w:tcPr>
          <w:p w14:paraId="5AF5A2BC" w14:textId="77777777" w:rsidR="00B8078A" w:rsidRPr="00770956" w:rsidRDefault="000F7A0F" w:rsidP="003B0D84">
            <w:pPr>
              <w:jc w:val="both"/>
              <w:rPr>
                <w:sz w:val="22"/>
                <w:szCs w:val="22"/>
              </w:rPr>
            </w:pPr>
            <w:r w:rsidRPr="00770956">
              <w:rPr>
                <w:color w:val="262626"/>
              </w:rPr>
              <w:t>Pour une adjudication au profit de la Banque, le système suit la comptabilisation, la reprise de provision, la restitution de soulte, la mutation et le reliquat.</w:t>
            </w:r>
          </w:p>
        </w:tc>
      </w:tr>
      <w:tr w:rsidR="00B8078A" w:rsidRPr="00770956" w14:paraId="3E6F23F1" w14:textId="77777777" w:rsidTr="00A7231C">
        <w:tc>
          <w:tcPr>
            <w:tcW w:w="1271" w:type="dxa"/>
            <w:tcMar>
              <w:top w:w="60" w:type="dxa"/>
              <w:left w:w="100" w:type="dxa"/>
              <w:bottom w:w="60" w:type="dxa"/>
              <w:right w:w="100" w:type="dxa"/>
            </w:tcMar>
            <w:vAlign w:val="center"/>
          </w:tcPr>
          <w:p w14:paraId="331C7BD3" w14:textId="77777777" w:rsidR="00B8078A" w:rsidRPr="00770956" w:rsidRDefault="000F7A0F">
            <w:pPr>
              <w:rPr>
                <w:sz w:val="22"/>
                <w:szCs w:val="22"/>
              </w:rPr>
            </w:pPr>
            <w:r w:rsidRPr="00770956">
              <w:rPr>
                <w:color w:val="262626"/>
              </w:rPr>
              <w:t>RG-DEF-03</w:t>
            </w:r>
          </w:p>
        </w:tc>
        <w:tc>
          <w:tcPr>
            <w:tcW w:w="2329" w:type="dxa"/>
            <w:tcMar>
              <w:top w:w="60" w:type="dxa"/>
              <w:left w:w="100" w:type="dxa"/>
              <w:bottom w:w="60" w:type="dxa"/>
              <w:right w:w="100" w:type="dxa"/>
            </w:tcMar>
            <w:vAlign w:val="center"/>
          </w:tcPr>
          <w:p w14:paraId="66C723F8" w14:textId="77777777" w:rsidR="00B8078A" w:rsidRPr="00770956" w:rsidRDefault="000F7A0F">
            <w:pPr>
              <w:rPr>
                <w:sz w:val="22"/>
                <w:szCs w:val="22"/>
              </w:rPr>
            </w:pPr>
            <w:r w:rsidRPr="00770956">
              <w:rPr>
                <w:color w:val="262626"/>
              </w:rPr>
              <w:t>Condamnation à charge de la Banque</w:t>
            </w:r>
          </w:p>
        </w:tc>
        <w:tc>
          <w:tcPr>
            <w:tcW w:w="5760" w:type="dxa"/>
            <w:tcMar>
              <w:top w:w="60" w:type="dxa"/>
              <w:left w:w="100" w:type="dxa"/>
              <w:bottom w:w="60" w:type="dxa"/>
              <w:right w:w="100" w:type="dxa"/>
            </w:tcMar>
            <w:vAlign w:val="center"/>
          </w:tcPr>
          <w:p w14:paraId="00BBC487" w14:textId="77777777" w:rsidR="00B8078A" w:rsidRPr="00770956" w:rsidRDefault="000F7A0F" w:rsidP="003B0D84">
            <w:pPr>
              <w:jc w:val="both"/>
              <w:rPr>
                <w:sz w:val="22"/>
                <w:szCs w:val="22"/>
              </w:rPr>
            </w:pPr>
            <w:r w:rsidRPr="00770956">
              <w:rPr>
                <w:color w:val="262626"/>
              </w:rPr>
              <w:t>Le système suit le paiement des émoluments, sanctions et frais de procédure.</w:t>
            </w:r>
          </w:p>
        </w:tc>
      </w:tr>
      <w:tr w:rsidR="00B8078A" w:rsidRPr="00770956" w14:paraId="41184590" w14:textId="77777777" w:rsidTr="00A7231C">
        <w:tc>
          <w:tcPr>
            <w:tcW w:w="1271" w:type="dxa"/>
            <w:tcMar>
              <w:top w:w="60" w:type="dxa"/>
              <w:left w:w="100" w:type="dxa"/>
              <w:bottom w:w="60" w:type="dxa"/>
              <w:right w:w="100" w:type="dxa"/>
            </w:tcMar>
            <w:vAlign w:val="center"/>
          </w:tcPr>
          <w:p w14:paraId="48C2B788" w14:textId="77777777" w:rsidR="00B8078A" w:rsidRPr="00770956" w:rsidRDefault="000F7A0F">
            <w:pPr>
              <w:rPr>
                <w:sz w:val="22"/>
                <w:szCs w:val="22"/>
              </w:rPr>
            </w:pPr>
            <w:r w:rsidRPr="00770956">
              <w:rPr>
                <w:color w:val="262626"/>
              </w:rPr>
              <w:t>RG-DEF-04</w:t>
            </w:r>
          </w:p>
        </w:tc>
        <w:tc>
          <w:tcPr>
            <w:tcW w:w="2329" w:type="dxa"/>
            <w:tcMar>
              <w:top w:w="60" w:type="dxa"/>
              <w:left w:w="100" w:type="dxa"/>
              <w:bottom w:w="60" w:type="dxa"/>
              <w:right w:w="100" w:type="dxa"/>
            </w:tcMar>
            <w:vAlign w:val="center"/>
          </w:tcPr>
          <w:p w14:paraId="7107BFAF" w14:textId="77777777" w:rsidR="00B8078A" w:rsidRPr="00770956" w:rsidRDefault="000F7A0F">
            <w:pPr>
              <w:rPr>
                <w:sz w:val="22"/>
                <w:szCs w:val="22"/>
              </w:rPr>
            </w:pPr>
            <w:r w:rsidRPr="00770956">
              <w:rPr>
                <w:color w:val="262626"/>
              </w:rPr>
              <w:t>Condamnation à charge d'un tiers</w:t>
            </w:r>
          </w:p>
        </w:tc>
        <w:tc>
          <w:tcPr>
            <w:tcW w:w="5760" w:type="dxa"/>
            <w:tcMar>
              <w:top w:w="60" w:type="dxa"/>
              <w:left w:w="100" w:type="dxa"/>
              <w:bottom w:w="60" w:type="dxa"/>
              <w:right w:w="100" w:type="dxa"/>
            </w:tcMar>
            <w:vAlign w:val="center"/>
          </w:tcPr>
          <w:p w14:paraId="51519043" w14:textId="77777777" w:rsidR="00B8078A" w:rsidRPr="00770956" w:rsidRDefault="000F7A0F" w:rsidP="003B0D84">
            <w:pPr>
              <w:jc w:val="both"/>
              <w:rPr>
                <w:sz w:val="22"/>
                <w:szCs w:val="22"/>
              </w:rPr>
            </w:pPr>
            <w:r w:rsidRPr="00770956">
              <w:rPr>
                <w:color w:val="262626"/>
              </w:rPr>
              <w:t>Le système suit les encaissements et, le cas échéant, le recouvrement forcé.</w:t>
            </w:r>
          </w:p>
        </w:tc>
      </w:tr>
      <w:tr w:rsidR="00B8078A" w:rsidRPr="00770956" w14:paraId="709897DB" w14:textId="77777777" w:rsidTr="00A7231C">
        <w:tc>
          <w:tcPr>
            <w:tcW w:w="1271" w:type="dxa"/>
            <w:tcMar>
              <w:top w:w="60" w:type="dxa"/>
              <w:left w:w="100" w:type="dxa"/>
              <w:bottom w:w="60" w:type="dxa"/>
              <w:right w:w="100" w:type="dxa"/>
            </w:tcMar>
            <w:vAlign w:val="center"/>
          </w:tcPr>
          <w:p w14:paraId="5B317C61" w14:textId="77777777" w:rsidR="00B8078A" w:rsidRPr="00770956" w:rsidRDefault="000F7A0F">
            <w:pPr>
              <w:rPr>
                <w:sz w:val="22"/>
                <w:szCs w:val="22"/>
              </w:rPr>
            </w:pPr>
            <w:r w:rsidRPr="00770956">
              <w:rPr>
                <w:color w:val="262626"/>
              </w:rPr>
              <w:t>RG-DEF-05</w:t>
            </w:r>
          </w:p>
        </w:tc>
        <w:tc>
          <w:tcPr>
            <w:tcW w:w="2329" w:type="dxa"/>
            <w:tcMar>
              <w:top w:w="60" w:type="dxa"/>
              <w:left w:w="100" w:type="dxa"/>
              <w:bottom w:w="60" w:type="dxa"/>
              <w:right w:w="100" w:type="dxa"/>
            </w:tcMar>
            <w:vAlign w:val="center"/>
          </w:tcPr>
          <w:p w14:paraId="147D71A1" w14:textId="77777777" w:rsidR="00B8078A" w:rsidRPr="00770956" w:rsidRDefault="000F7A0F">
            <w:pPr>
              <w:rPr>
                <w:sz w:val="22"/>
                <w:szCs w:val="22"/>
              </w:rPr>
            </w:pPr>
            <w:r w:rsidRPr="00770956">
              <w:rPr>
                <w:color w:val="262626"/>
              </w:rPr>
              <w:t>Archivage jurisprudentiel</w:t>
            </w:r>
          </w:p>
        </w:tc>
        <w:tc>
          <w:tcPr>
            <w:tcW w:w="5760" w:type="dxa"/>
            <w:tcMar>
              <w:top w:w="60" w:type="dxa"/>
              <w:left w:w="100" w:type="dxa"/>
              <w:bottom w:w="60" w:type="dxa"/>
              <w:right w:w="100" w:type="dxa"/>
            </w:tcMar>
            <w:vAlign w:val="center"/>
          </w:tcPr>
          <w:p w14:paraId="2B7CDF8B" w14:textId="77777777" w:rsidR="00B8078A" w:rsidRPr="00770956" w:rsidRDefault="000F7A0F" w:rsidP="003B0D84">
            <w:pPr>
              <w:jc w:val="both"/>
              <w:rPr>
                <w:sz w:val="22"/>
                <w:szCs w:val="22"/>
              </w:rPr>
            </w:pPr>
            <w:r w:rsidRPr="00770956">
              <w:rPr>
                <w:color w:val="262626"/>
              </w:rPr>
              <w:t>Les décisions de justice sont archivées et indexées pour la base jurisprudentielle interne.</w:t>
            </w:r>
          </w:p>
        </w:tc>
      </w:tr>
      <w:tr w:rsidR="00B8078A" w:rsidRPr="00770956" w14:paraId="71057A3B" w14:textId="77777777" w:rsidTr="00A7231C">
        <w:tc>
          <w:tcPr>
            <w:tcW w:w="1271" w:type="dxa"/>
            <w:tcMar>
              <w:top w:w="60" w:type="dxa"/>
              <w:left w:w="100" w:type="dxa"/>
              <w:bottom w:w="60" w:type="dxa"/>
              <w:right w:w="100" w:type="dxa"/>
            </w:tcMar>
            <w:vAlign w:val="center"/>
          </w:tcPr>
          <w:p w14:paraId="2906ADE3" w14:textId="77777777" w:rsidR="00B8078A" w:rsidRPr="00770956" w:rsidRDefault="000F7A0F">
            <w:pPr>
              <w:rPr>
                <w:sz w:val="22"/>
                <w:szCs w:val="22"/>
              </w:rPr>
            </w:pPr>
            <w:r w:rsidRPr="00770956">
              <w:rPr>
                <w:color w:val="262626"/>
              </w:rPr>
              <w:t>RG-REP-01</w:t>
            </w:r>
          </w:p>
        </w:tc>
        <w:tc>
          <w:tcPr>
            <w:tcW w:w="2329" w:type="dxa"/>
            <w:tcMar>
              <w:top w:w="60" w:type="dxa"/>
              <w:left w:w="100" w:type="dxa"/>
              <w:bottom w:w="60" w:type="dxa"/>
              <w:right w:w="100" w:type="dxa"/>
            </w:tcMar>
            <w:vAlign w:val="center"/>
          </w:tcPr>
          <w:p w14:paraId="0049A4BA" w14:textId="77777777" w:rsidR="00B8078A" w:rsidRPr="00770956" w:rsidRDefault="000F7A0F">
            <w:pPr>
              <w:rPr>
                <w:sz w:val="22"/>
                <w:szCs w:val="22"/>
              </w:rPr>
            </w:pPr>
            <w:r w:rsidRPr="00770956">
              <w:rPr>
                <w:color w:val="262626"/>
              </w:rPr>
              <w:t>Formats d'export</w:t>
            </w:r>
          </w:p>
        </w:tc>
        <w:tc>
          <w:tcPr>
            <w:tcW w:w="5760" w:type="dxa"/>
            <w:tcMar>
              <w:top w:w="60" w:type="dxa"/>
              <w:left w:w="100" w:type="dxa"/>
              <w:bottom w:w="60" w:type="dxa"/>
              <w:right w:w="100" w:type="dxa"/>
            </w:tcMar>
            <w:vAlign w:val="center"/>
          </w:tcPr>
          <w:p w14:paraId="24411D15" w14:textId="77777777" w:rsidR="00B8078A" w:rsidRPr="00770956" w:rsidRDefault="000F7A0F" w:rsidP="003B0D84">
            <w:pPr>
              <w:jc w:val="both"/>
              <w:rPr>
                <w:sz w:val="22"/>
                <w:szCs w:val="22"/>
              </w:rPr>
            </w:pPr>
            <w:r w:rsidRPr="00770956">
              <w:rPr>
                <w:color w:val="262626"/>
              </w:rPr>
              <w:t>Tous les rapports sont exportables aux formats PDF, Excel et CSV.</w:t>
            </w:r>
          </w:p>
        </w:tc>
      </w:tr>
      <w:tr w:rsidR="00B8078A" w:rsidRPr="00770956" w14:paraId="38A02F6F" w14:textId="77777777" w:rsidTr="00A7231C">
        <w:tc>
          <w:tcPr>
            <w:tcW w:w="1271" w:type="dxa"/>
            <w:tcMar>
              <w:top w:w="60" w:type="dxa"/>
              <w:left w:w="100" w:type="dxa"/>
              <w:bottom w:w="60" w:type="dxa"/>
              <w:right w:w="100" w:type="dxa"/>
            </w:tcMar>
            <w:vAlign w:val="center"/>
          </w:tcPr>
          <w:p w14:paraId="7A2F1C38" w14:textId="77777777" w:rsidR="00B8078A" w:rsidRPr="00770956" w:rsidRDefault="000F7A0F">
            <w:pPr>
              <w:rPr>
                <w:sz w:val="22"/>
                <w:szCs w:val="22"/>
              </w:rPr>
            </w:pPr>
            <w:r w:rsidRPr="00770956">
              <w:rPr>
                <w:color w:val="262626"/>
              </w:rPr>
              <w:t>RG-REP-02</w:t>
            </w:r>
          </w:p>
        </w:tc>
        <w:tc>
          <w:tcPr>
            <w:tcW w:w="2329" w:type="dxa"/>
            <w:tcMar>
              <w:top w:w="60" w:type="dxa"/>
              <w:left w:w="100" w:type="dxa"/>
              <w:bottom w:w="60" w:type="dxa"/>
              <w:right w:w="100" w:type="dxa"/>
            </w:tcMar>
            <w:vAlign w:val="center"/>
          </w:tcPr>
          <w:p w14:paraId="7C5A9B08" w14:textId="77777777" w:rsidR="00B8078A" w:rsidRPr="00770956" w:rsidRDefault="000F7A0F">
            <w:pPr>
              <w:rPr>
                <w:sz w:val="22"/>
                <w:szCs w:val="22"/>
              </w:rPr>
            </w:pPr>
            <w:r w:rsidRPr="00770956">
              <w:rPr>
                <w:color w:val="262626"/>
              </w:rPr>
              <w:t>Délai de génération</w:t>
            </w:r>
          </w:p>
        </w:tc>
        <w:tc>
          <w:tcPr>
            <w:tcW w:w="5760" w:type="dxa"/>
            <w:tcMar>
              <w:top w:w="60" w:type="dxa"/>
              <w:left w:w="100" w:type="dxa"/>
              <w:bottom w:w="60" w:type="dxa"/>
              <w:right w:w="100" w:type="dxa"/>
            </w:tcMar>
            <w:vAlign w:val="center"/>
          </w:tcPr>
          <w:p w14:paraId="3AFA8A80" w14:textId="77777777" w:rsidR="00B8078A" w:rsidRPr="00770956" w:rsidRDefault="000F7A0F" w:rsidP="003B0D84">
            <w:pPr>
              <w:jc w:val="both"/>
              <w:rPr>
                <w:sz w:val="22"/>
                <w:szCs w:val="22"/>
              </w:rPr>
            </w:pPr>
            <w:r w:rsidRPr="00770956">
              <w:rPr>
                <w:color w:val="262626"/>
              </w:rPr>
              <w:t>Le temps de génération d'un rapport ne doit pas excéder 10 secondes.</w:t>
            </w:r>
          </w:p>
        </w:tc>
      </w:tr>
      <w:tr w:rsidR="00B8078A" w:rsidRPr="00770956" w14:paraId="2D3BF5B0" w14:textId="77777777" w:rsidTr="00A7231C">
        <w:tc>
          <w:tcPr>
            <w:tcW w:w="1271" w:type="dxa"/>
            <w:tcMar>
              <w:top w:w="60" w:type="dxa"/>
              <w:left w:w="100" w:type="dxa"/>
              <w:bottom w:w="60" w:type="dxa"/>
              <w:right w:w="100" w:type="dxa"/>
            </w:tcMar>
            <w:vAlign w:val="center"/>
          </w:tcPr>
          <w:p w14:paraId="7448947B" w14:textId="77777777" w:rsidR="00B8078A" w:rsidRPr="00770956" w:rsidRDefault="000F7A0F">
            <w:pPr>
              <w:rPr>
                <w:sz w:val="22"/>
                <w:szCs w:val="22"/>
              </w:rPr>
            </w:pPr>
            <w:r w:rsidRPr="00770956">
              <w:rPr>
                <w:color w:val="262626"/>
              </w:rPr>
              <w:t>RG-REP-03</w:t>
            </w:r>
          </w:p>
        </w:tc>
        <w:tc>
          <w:tcPr>
            <w:tcW w:w="2329" w:type="dxa"/>
            <w:tcMar>
              <w:top w:w="60" w:type="dxa"/>
              <w:left w:w="100" w:type="dxa"/>
              <w:bottom w:w="60" w:type="dxa"/>
              <w:right w:w="100" w:type="dxa"/>
            </w:tcMar>
            <w:vAlign w:val="center"/>
          </w:tcPr>
          <w:p w14:paraId="1F7526C0" w14:textId="77777777" w:rsidR="00B8078A" w:rsidRPr="00770956" w:rsidRDefault="000F7A0F">
            <w:pPr>
              <w:rPr>
                <w:sz w:val="22"/>
                <w:szCs w:val="22"/>
              </w:rPr>
            </w:pPr>
            <w:r w:rsidRPr="00770956">
              <w:rPr>
                <w:color w:val="262626"/>
              </w:rPr>
              <w:t>Temps réel</w:t>
            </w:r>
          </w:p>
        </w:tc>
        <w:tc>
          <w:tcPr>
            <w:tcW w:w="5760" w:type="dxa"/>
            <w:tcMar>
              <w:top w:w="60" w:type="dxa"/>
              <w:left w:w="100" w:type="dxa"/>
              <w:bottom w:w="60" w:type="dxa"/>
              <w:right w:w="100" w:type="dxa"/>
            </w:tcMar>
            <w:vAlign w:val="center"/>
          </w:tcPr>
          <w:p w14:paraId="6C5C5529" w14:textId="77777777" w:rsidR="00B8078A" w:rsidRPr="00770956" w:rsidRDefault="000F7A0F" w:rsidP="003B0D84">
            <w:pPr>
              <w:jc w:val="both"/>
              <w:rPr>
                <w:sz w:val="22"/>
                <w:szCs w:val="22"/>
              </w:rPr>
            </w:pPr>
            <w:r w:rsidRPr="00770956">
              <w:rPr>
                <w:color w:val="262626"/>
              </w:rPr>
              <w:t>Le tableau de bord exécutif est alimenté en temps réel par les modules Dossiers, Audiences, Délibérés et Décisions devenues définitives.</w:t>
            </w:r>
          </w:p>
        </w:tc>
      </w:tr>
      <w:tr w:rsidR="00B8078A" w:rsidRPr="00770956" w14:paraId="30D6DA0A" w14:textId="77777777" w:rsidTr="00A7231C">
        <w:tc>
          <w:tcPr>
            <w:tcW w:w="1271" w:type="dxa"/>
            <w:tcMar>
              <w:top w:w="60" w:type="dxa"/>
              <w:left w:w="100" w:type="dxa"/>
              <w:bottom w:w="60" w:type="dxa"/>
              <w:right w:w="100" w:type="dxa"/>
            </w:tcMar>
            <w:vAlign w:val="center"/>
          </w:tcPr>
          <w:p w14:paraId="704D3B13" w14:textId="77777777" w:rsidR="00B8078A" w:rsidRPr="00770956" w:rsidRDefault="000F7A0F">
            <w:pPr>
              <w:rPr>
                <w:sz w:val="22"/>
                <w:szCs w:val="22"/>
              </w:rPr>
            </w:pPr>
            <w:r w:rsidRPr="00770956">
              <w:rPr>
                <w:color w:val="262626"/>
              </w:rPr>
              <w:t>RG-REP-04</w:t>
            </w:r>
          </w:p>
        </w:tc>
        <w:tc>
          <w:tcPr>
            <w:tcW w:w="2329" w:type="dxa"/>
            <w:tcMar>
              <w:top w:w="60" w:type="dxa"/>
              <w:left w:w="100" w:type="dxa"/>
              <w:bottom w:w="60" w:type="dxa"/>
              <w:right w:w="100" w:type="dxa"/>
            </w:tcMar>
            <w:vAlign w:val="center"/>
          </w:tcPr>
          <w:p w14:paraId="5DE03572" w14:textId="77777777" w:rsidR="00B8078A" w:rsidRPr="00770956" w:rsidRDefault="000F7A0F">
            <w:pPr>
              <w:rPr>
                <w:sz w:val="22"/>
                <w:szCs w:val="22"/>
              </w:rPr>
            </w:pPr>
            <w:r w:rsidRPr="00770956">
              <w:rPr>
                <w:color w:val="262626"/>
              </w:rPr>
              <w:t>Vue consolidée par client</w:t>
            </w:r>
          </w:p>
        </w:tc>
        <w:tc>
          <w:tcPr>
            <w:tcW w:w="5760" w:type="dxa"/>
            <w:tcMar>
              <w:top w:w="60" w:type="dxa"/>
              <w:left w:w="100" w:type="dxa"/>
              <w:bottom w:w="60" w:type="dxa"/>
              <w:right w:w="100" w:type="dxa"/>
            </w:tcMar>
            <w:vAlign w:val="center"/>
          </w:tcPr>
          <w:p w14:paraId="7D6F45D4" w14:textId="77777777" w:rsidR="00B8078A" w:rsidRPr="00770956" w:rsidRDefault="000F7A0F" w:rsidP="003B0D84">
            <w:pPr>
              <w:jc w:val="both"/>
              <w:rPr>
                <w:sz w:val="22"/>
                <w:szCs w:val="22"/>
              </w:rPr>
            </w:pPr>
            <w:r w:rsidRPr="00770956">
              <w:rPr>
                <w:color w:val="262626"/>
              </w:rPr>
              <w:t>Tout juriste peut obtenir, pour un client donné, un état consolidé de l'ensemble de ses procédures par catégorie, indépendamment de l'affectation de ses propres dossiers.</w:t>
            </w:r>
          </w:p>
        </w:tc>
      </w:tr>
    </w:tbl>
    <w:p w14:paraId="16C76C0C" w14:textId="77777777" w:rsidR="00061A00" w:rsidRPr="00770956" w:rsidRDefault="00061A00" w:rsidP="00DF0B9B">
      <w:pPr>
        <w:rPr>
          <w:b/>
          <w:bCs/>
          <w:sz w:val="28"/>
          <w:szCs w:val="28"/>
        </w:rPr>
      </w:pPr>
    </w:p>
    <w:p w14:paraId="7FE2417A" w14:textId="256109F3" w:rsidR="00B8078A" w:rsidRPr="00770956" w:rsidRDefault="00F001E2" w:rsidP="00D51217">
      <w:pPr>
        <w:pStyle w:val="Titre1"/>
        <w:rPr>
          <w:b/>
          <w:bCs/>
          <w:color w:val="385623" w:themeColor="accent6" w:themeShade="80"/>
          <w:sz w:val="28"/>
          <w:szCs w:val="28"/>
        </w:rPr>
      </w:pPr>
      <w:bookmarkStart w:id="77" w:name="_Toc240282127"/>
      <w:r w:rsidRPr="00770956">
        <w:rPr>
          <w:b/>
          <w:bCs/>
          <w:color w:val="385623" w:themeColor="accent6" w:themeShade="80"/>
          <w:sz w:val="28"/>
          <w:szCs w:val="28"/>
        </w:rPr>
        <w:t>10. EXIGENCES FONCTIONNELLES ET NON FONCTIONNELLES</w:t>
      </w:r>
      <w:bookmarkEnd w:id="77"/>
    </w:p>
    <w:p w14:paraId="5F0D42D0" w14:textId="77777777" w:rsidR="00DF0B9B" w:rsidRPr="00770956" w:rsidRDefault="00DF0B9B" w:rsidP="00AD23BE">
      <w:pPr>
        <w:rPr>
          <w:b/>
          <w:bCs/>
          <w:color w:val="385623" w:themeColor="accent6" w:themeShade="80"/>
          <w:sz w:val="24"/>
          <w:szCs w:val="24"/>
        </w:rPr>
      </w:pPr>
    </w:p>
    <w:p w14:paraId="25F6DB42" w14:textId="19063AB5" w:rsidR="00B8078A" w:rsidRPr="00770956" w:rsidRDefault="00960BB6" w:rsidP="002860F2">
      <w:pPr>
        <w:pStyle w:val="Titre2"/>
        <w:rPr>
          <w:b/>
          <w:bCs/>
          <w:color w:val="385623" w:themeColor="accent6" w:themeShade="80"/>
          <w:sz w:val="24"/>
          <w:szCs w:val="24"/>
        </w:rPr>
      </w:pPr>
      <w:bookmarkStart w:id="78" w:name="_Toc240282128"/>
      <w:r w:rsidRPr="00770956">
        <w:rPr>
          <w:b/>
          <w:bCs/>
          <w:color w:val="385623" w:themeColor="accent6" w:themeShade="80"/>
          <w:sz w:val="24"/>
          <w:szCs w:val="24"/>
        </w:rPr>
        <w:t xml:space="preserve">10.1 </w:t>
      </w:r>
      <w:r w:rsidR="000F7A0F" w:rsidRPr="00770956">
        <w:rPr>
          <w:b/>
          <w:bCs/>
          <w:color w:val="385623" w:themeColor="accent6" w:themeShade="80"/>
          <w:sz w:val="24"/>
          <w:szCs w:val="24"/>
        </w:rPr>
        <w:t>Exigences fonctionnelles (synthèse)</w:t>
      </w:r>
      <w:bookmarkEnd w:id="78"/>
    </w:p>
    <w:p w14:paraId="1F06E66E" w14:textId="77777777" w:rsidR="00960BB6" w:rsidRPr="00770956" w:rsidRDefault="00960BB6" w:rsidP="00AD23BE">
      <w:pPr>
        <w:rPr>
          <w:b/>
          <w:bCs/>
          <w:color w:val="385623" w:themeColor="accent6" w:themeShade="80"/>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B02048" w:rsidRPr="00770956" w14:paraId="7383F9F2" w14:textId="77777777" w:rsidTr="00C326E9">
        <w:trPr>
          <w:tblHeader/>
        </w:trPr>
        <w:tc>
          <w:tcPr>
            <w:tcW w:w="2600" w:type="dxa"/>
            <w:shd w:val="clear" w:color="auto" w:fill="E7E6E6" w:themeFill="background2"/>
            <w:tcMar>
              <w:top w:w="60" w:type="dxa"/>
              <w:left w:w="100" w:type="dxa"/>
              <w:bottom w:w="60" w:type="dxa"/>
              <w:right w:w="100" w:type="dxa"/>
            </w:tcMar>
            <w:vAlign w:val="center"/>
          </w:tcPr>
          <w:p w14:paraId="0A464939" w14:textId="77777777" w:rsidR="00B8078A" w:rsidRPr="00770956" w:rsidRDefault="000F7A0F">
            <w:pPr>
              <w:rPr>
                <w:sz w:val="22"/>
                <w:szCs w:val="22"/>
              </w:rPr>
            </w:pPr>
            <w:r w:rsidRPr="00770956">
              <w:rPr>
                <w:b/>
                <w:bCs/>
                <w:sz w:val="22"/>
                <w:szCs w:val="22"/>
              </w:rPr>
              <w:t>Fonctionnalité</w:t>
            </w:r>
          </w:p>
        </w:tc>
        <w:tc>
          <w:tcPr>
            <w:tcW w:w="5000" w:type="dxa"/>
            <w:shd w:val="clear" w:color="auto" w:fill="E7E6E6" w:themeFill="background2"/>
            <w:tcMar>
              <w:top w:w="60" w:type="dxa"/>
              <w:left w:w="100" w:type="dxa"/>
              <w:bottom w:w="60" w:type="dxa"/>
              <w:right w:w="100" w:type="dxa"/>
            </w:tcMar>
            <w:vAlign w:val="center"/>
          </w:tcPr>
          <w:p w14:paraId="4573C5CE" w14:textId="77777777" w:rsidR="00B8078A" w:rsidRPr="00770956" w:rsidRDefault="000F7A0F">
            <w:pPr>
              <w:rPr>
                <w:sz w:val="22"/>
                <w:szCs w:val="22"/>
              </w:rPr>
            </w:pPr>
            <w:r w:rsidRPr="00770956">
              <w:rPr>
                <w:b/>
                <w:bCs/>
                <w:sz w:val="22"/>
                <w:szCs w:val="22"/>
              </w:rPr>
              <w:t>Description</w:t>
            </w:r>
          </w:p>
        </w:tc>
        <w:tc>
          <w:tcPr>
            <w:tcW w:w="1760" w:type="dxa"/>
            <w:shd w:val="clear" w:color="auto" w:fill="E7E6E6" w:themeFill="background2"/>
            <w:tcMar>
              <w:top w:w="60" w:type="dxa"/>
              <w:left w:w="100" w:type="dxa"/>
              <w:bottom w:w="60" w:type="dxa"/>
              <w:right w:w="100" w:type="dxa"/>
            </w:tcMar>
            <w:vAlign w:val="center"/>
          </w:tcPr>
          <w:p w14:paraId="05784F39" w14:textId="77777777" w:rsidR="00B8078A" w:rsidRPr="00770956" w:rsidRDefault="000F7A0F">
            <w:pPr>
              <w:rPr>
                <w:sz w:val="22"/>
                <w:szCs w:val="22"/>
              </w:rPr>
            </w:pPr>
            <w:r w:rsidRPr="00770956">
              <w:rPr>
                <w:b/>
                <w:bCs/>
                <w:sz w:val="22"/>
                <w:szCs w:val="22"/>
              </w:rPr>
              <w:t>Bénéficiaire principal</w:t>
            </w:r>
          </w:p>
        </w:tc>
      </w:tr>
      <w:tr w:rsidR="00B02048" w:rsidRPr="00770956" w14:paraId="203EF722" w14:textId="77777777" w:rsidTr="00B02048">
        <w:tc>
          <w:tcPr>
            <w:tcW w:w="2600" w:type="dxa"/>
            <w:shd w:val="clear" w:color="auto" w:fill="auto"/>
            <w:tcMar>
              <w:top w:w="60" w:type="dxa"/>
              <w:left w:w="100" w:type="dxa"/>
              <w:bottom w:w="60" w:type="dxa"/>
              <w:right w:w="100" w:type="dxa"/>
            </w:tcMar>
            <w:vAlign w:val="center"/>
          </w:tcPr>
          <w:p w14:paraId="2918BA9E" w14:textId="77777777" w:rsidR="00B8078A" w:rsidRPr="00770956" w:rsidRDefault="000F7A0F">
            <w:pPr>
              <w:rPr>
                <w:sz w:val="22"/>
                <w:szCs w:val="22"/>
              </w:rPr>
            </w:pPr>
            <w:r w:rsidRPr="00770956">
              <w:t>Gestion des dossiers, audiences et délibérés</w:t>
            </w:r>
          </w:p>
        </w:tc>
        <w:tc>
          <w:tcPr>
            <w:tcW w:w="5000" w:type="dxa"/>
            <w:shd w:val="clear" w:color="auto" w:fill="auto"/>
            <w:tcMar>
              <w:top w:w="60" w:type="dxa"/>
              <w:left w:w="100" w:type="dxa"/>
              <w:bottom w:w="60" w:type="dxa"/>
              <w:right w:w="100" w:type="dxa"/>
            </w:tcMar>
            <w:vAlign w:val="center"/>
          </w:tcPr>
          <w:p w14:paraId="34BC030F" w14:textId="1B90A7EC" w:rsidR="00B8078A" w:rsidRPr="00770956" w:rsidRDefault="000F7A0F" w:rsidP="009748EB">
            <w:pPr>
              <w:jc w:val="both"/>
              <w:rPr>
                <w:sz w:val="22"/>
                <w:szCs w:val="22"/>
              </w:rPr>
            </w:pPr>
            <w:r w:rsidRPr="00770956">
              <w:t>Centraliser le suivi de chaque procédure judiciaire et de chacune de ses étapes (Instance, Recours 1, Recours 2), de son ouverture à son archivage, avec alertes automatiques sur les échéances.</w:t>
            </w:r>
          </w:p>
        </w:tc>
        <w:tc>
          <w:tcPr>
            <w:tcW w:w="1760" w:type="dxa"/>
            <w:shd w:val="clear" w:color="auto" w:fill="auto"/>
            <w:tcMar>
              <w:top w:w="60" w:type="dxa"/>
              <w:left w:w="100" w:type="dxa"/>
              <w:bottom w:w="60" w:type="dxa"/>
              <w:right w:w="100" w:type="dxa"/>
            </w:tcMar>
            <w:vAlign w:val="center"/>
          </w:tcPr>
          <w:p w14:paraId="2BCE311D" w14:textId="77777777" w:rsidR="00B8078A" w:rsidRPr="00770956" w:rsidRDefault="000F7A0F">
            <w:pPr>
              <w:rPr>
                <w:sz w:val="22"/>
                <w:szCs w:val="22"/>
              </w:rPr>
            </w:pPr>
            <w:r w:rsidRPr="00770956">
              <w:t>Juristes</w:t>
            </w:r>
          </w:p>
        </w:tc>
      </w:tr>
      <w:tr w:rsidR="00B02048" w:rsidRPr="00770956" w14:paraId="0F65E17D" w14:textId="77777777" w:rsidTr="00B02048">
        <w:tc>
          <w:tcPr>
            <w:tcW w:w="2600" w:type="dxa"/>
            <w:shd w:val="clear" w:color="auto" w:fill="auto"/>
            <w:tcMar>
              <w:top w:w="60" w:type="dxa"/>
              <w:left w:w="100" w:type="dxa"/>
              <w:bottom w:w="60" w:type="dxa"/>
              <w:right w:w="100" w:type="dxa"/>
            </w:tcMar>
            <w:vAlign w:val="center"/>
          </w:tcPr>
          <w:p w14:paraId="2A9BA5C6" w14:textId="77777777" w:rsidR="00B8078A" w:rsidRPr="00770956" w:rsidRDefault="000F7A0F">
            <w:pPr>
              <w:rPr>
                <w:sz w:val="22"/>
                <w:szCs w:val="22"/>
              </w:rPr>
            </w:pPr>
            <w:r w:rsidRPr="00770956">
              <w:t>Gestion des intervenants</w:t>
            </w:r>
          </w:p>
        </w:tc>
        <w:tc>
          <w:tcPr>
            <w:tcW w:w="5000" w:type="dxa"/>
            <w:shd w:val="clear" w:color="auto" w:fill="auto"/>
            <w:tcMar>
              <w:top w:w="60" w:type="dxa"/>
              <w:left w:w="100" w:type="dxa"/>
              <w:bottom w:w="60" w:type="dxa"/>
              <w:right w:w="100" w:type="dxa"/>
            </w:tcMar>
            <w:vAlign w:val="center"/>
          </w:tcPr>
          <w:p w14:paraId="30336F47" w14:textId="77777777" w:rsidR="00B8078A" w:rsidRPr="00770956" w:rsidRDefault="000F7A0F" w:rsidP="009748EB">
            <w:pPr>
              <w:jc w:val="both"/>
              <w:rPr>
                <w:sz w:val="22"/>
                <w:szCs w:val="22"/>
              </w:rPr>
            </w:pPr>
            <w:r w:rsidRPr="00770956">
              <w:t>Piloter les avocats et prestataires : répertoire, charge, circuit de validation des frais à double (ou triple) contrôle, comptes rendus d'audience.</w:t>
            </w:r>
          </w:p>
        </w:tc>
        <w:tc>
          <w:tcPr>
            <w:tcW w:w="1760" w:type="dxa"/>
            <w:shd w:val="clear" w:color="auto" w:fill="auto"/>
            <w:tcMar>
              <w:top w:w="60" w:type="dxa"/>
              <w:left w:w="100" w:type="dxa"/>
              <w:bottom w:w="60" w:type="dxa"/>
              <w:right w:w="100" w:type="dxa"/>
            </w:tcMar>
            <w:vAlign w:val="center"/>
          </w:tcPr>
          <w:p w14:paraId="4040C22C" w14:textId="77777777" w:rsidR="00B8078A" w:rsidRPr="00770956" w:rsidRDefault="000F7A0F">
            <w:pPr>
              <w:rPr>
                <w:sz w:val="22"/>
                <w:szCs w:val="22"/>
              </w:rPr>
            </w:pPr>
            <w:r w:rsidRPr="00770956">
              <w:t>Direction Juridique</w:t>
            </w:r>
          </w:p>
        </w:tc>
      </w:tr>
      <w:tr w:rsidR="00B02048" w:rsidRPr="00770956" w14:paraId="4D97A20A" w14:textId="77777777" w:rsidTr="00B02048">
        <w:tc>
          <w:tcPr>
            <w:tcW w:w="2600" w:type="dxa"/>
            <w:shd w:val="clear" w:color="auto" w:fill="auto"/>
            <w:tcMar>
              <w:top w:w="60" w:type="dxa"/>
              <w:left w:w="100" w:type="dxa"/>
              <w:bottom w:w="60" w:type="dxa"/>
              <w:right w:w="100" w:type="dxa"/>
            </w:tcMar>
            <w:vAlign w:val="center"/>
          </w:tcPr>
          <w:p w14:paraId="5288212C" w14:textId="77777777" w:rsidR="00B8078A" w:rsidRPr="00770956" w:rsidRDefault="000F7A0F">
            <w:pPr>
              <w:rPr>
                <w:sz w:val="22"/>
                <w:szCs w:val="22"/>
              </w:rPr>
            </w:pPr>
            <w:r w:rsidRPr="00770956">
              <w:t>Gestion documentaire (GED)</w:t>
            </w:r>
          </w:p>
        </w:tc>
        <w:tc>
          <w:tcPr>
            <w:tcW w:w="5000" w:type="dxa"/>
            <w:shd w:val="clear" w:color="auto" w:fill="auto"/>
            <w:tcMar>
              <w:top w:w="60" w:type="dxa"/>
              <w:left w:w="100" w:type="dxa"/>
              <w:bottom w:w="60" w:type="dxa"/>
              <w:right w:w="100" w:type="dxa"/>
            </w:tcMar>
            <w:vAlign w:val="center"/>
          </w:tcPr>
          <w:p w14:paraId="4B6D67A1" w14:textId="77777777" w:rsidR="00B8078A" w:rsidRPr="00770956" w:rsidRDefault="000F7A0F" w:rsidP="009748EB">
            <w:pPr>
              <w:jc w:val="both"/>
              <w:rPr>
                <w:sz w:val="22"/>
                <w:szCs w:val="22"/>
              </w:rPr>
            </w:pPr>
            <w:r w:rsidRPr="00770956">
              <w:t>Centraliser les pièces de chaque dossier, avec traçabilité du chargement et de la suppression.</w:t>
            </w:r>
          </w:p>
        </w:tc>
        <w:tc>
          <w:tcPr>
            <w:tcW w:w="1760" w:type="dxa"/>
            <w:shd w:val="clear" w:color="auto" w:fill="auto"/>
            <w:tcMar>
              <w:top w:w="60" w:type="dxa"/>
              <w:left w:w="100" w:type="dxa"/>
              <w:bottom w:w="60" w:type="dxa"/>
              <w:right w:w="100" w:type="dxa"/>
            </w:tcMar>
            <w:vAlign w:val="center"/>
          </w:tcPr>
          <w:p w14:paraId="3F2D72BD" w14:textId="77777777" w:rsidR="00B8078A" w:rsidRPr="00770956" w:rsidRDefault="000F7A0F">
            <w:pPr>
              <w:rPr>
                <w:sz w:val="22"/>
                <w:szCs w:val="22"/>
              </w:rPr>
            </w:pPr>
            <w:r w:rsidRPr="00770956">
              <w:t>Juristes</w:t>
            </w:r>
          </w:p>
        </w:tc>
      </w:tr>
      <w:tr w:rsidR="00B02048" w:rsidRPr="00770956" w14:paraId="1BBEA7CB" w14:textId="77777777" w:rsidTr="00B02048">
        <w:tc>
          <w:tcPr>
            <w:tcW w:w="2600" w:type="dxa"/>
            <w:shd w:val="clear" w:color="auto" w:fill="auto"/>
            <w:tcMar>
              <w:top w:w="60" w:type="dxa"/>
              <w:left w:w="100" w:type="dxa"/>
              <w:bottom w:w="60" w:type="dxa"/>
              <w:right w:w="100" w:type="dxa"/>
            </w:tcMar>
            <w:vAlign w:val="center"/>
          </w:tcPr>
          <w:p w14:paraId="5DBC8918" w14:textId="77777777" w:rsidR="00B8078A" w:rsidRPr="00770956" w:rsidRDefault="000F7A0F">
            <w:pPr>
              <w:rPr>
                <w:sz w:val="22"/>
                <w:szCs w:val="22"/>
              </w:rPr>
            </w:pPr>
            <w:r w:rsidRPr="00770956">
              <w:t>Décisions devenues définitives et reporting</w:t>
            </w:r>
          </w:p>
        </w:tc>
        <w:tc>
          <w:tcPr>
            <w:tcW w:w="5000" w:type="dxa"/>
            <w:shd w:val="clear" w:color="auto" w:fill="auto"/>
            <w:tcMar>
              <w:top w:w="60" w:type="dxa"/>
              <w:left w:w="100" w:type="dxa"/>
              <w:bottom w:w="60" w:type="dxa"/>
              <w:right w:w="100" w:type="dxa"/>
            </w:tcMar>
            <w:vAlign w:val="center"/>
          </w:tcPr>
          <w:p w14:paraId="24E45289" w14:textId="77777777" w:rsidR="00B8078A" w:rsidRPr="00770956" w:rsidRDefault="000F7A0F" w:rsidP="009748EB">
            <w:pPr>
              <w:jc w:val="both"/>
              <w:rPr>
                <w:sz w:val="22"/>
                <w:szCs w:val="22"/>
              </w:rPr>
            </w:pPr>
            <w:r w:rsidRPr="00770956">
              <w:t>Suivre les adjudications et condamnations pécuniaires ; produire des rapports, une vue consolidée par client et un tableau de bord consolidé.</w:t>
            </w:r>
          </w:p>
        </w:tc>
        <w:tc>
          <w:tcPr>
            <w:tcW w:w="1760" w:type="dxa"/>
            <w:shd w:val="clear" w:color="auto" w:fill="auto"/>
            <w:tcMar>
              <w:top w:w="60" w:type="dxa"/>
              <w:left w:w="100" w:type="dxa"/>
              <w:bottom w:w="60" w:type="dxa"/>
              <w:right w:w="100" w:type="dxa"/>
            </w:tcMar>
            <w:vAlign w:val="center"/>
          </w:tcPr>
          <w:p w14:paraId="663F0C10" w14:textId="77777777" w:rsidR="00B8078A" w:rsidRPr="00770956" w:rsidRDefault="000F7A0F">
            <w:pPr>
              <w:rPr>
                <w:sz w:val="22"/>
                <w:szCs w:val="22"/>
              </w:rPr>
            </w:pPr>
            <w:r w:rsidRPr="00770956">
              <w:t>Direction Juridique, Direction</w:t>
            </w:r>
          </w:p>
        </w:tc>
      </w:tr>
    </w:tbl>
    <w:p w14:paraId="273FB1AB" w14:textId="77777777" w:rsidR="009748EB" w:rsidRPr="00770956" w:rsidRDefault="009748EB" w:rsidP="00AD23BE">
      <w:pPr>
        <w:rPr>
          <w:b/>
          <w:bCs/>
          <w:color w:val="385623" w:themeColor="accent6" w:themeShade="80"/>
          <w:sz w:val="24"/>
          <w:szCs w:val="24"/>
        </w:rPr>
      </w:pPr>
    </w:p>
    <w:p w14:paraId="7C37D263" w14:textId="5A78F801" w:rsidR="00B8078A" w:rsidRPr="00770956" w:rsidRDefault="00960BB6" w:rsidP="002860F2">
      <w:pPr>
        <w:pStyle w:val="Titre2"/>
        <w:rPr>
          <w:b/>
          <w:bCs/>
          <w:color w:val="385623" w:themeColor="accent6" w:themeShade="80"/>
          <w:sz w:val="32"/>
          <w:szCs w:val="32"/>
        </w:rPr>
      </w:pPr>
      <w:bookmarkStart w:id="79" w:name="_Toc240282129"/>
      <w:r w:rsidRPr="00770956">
        <w:rPr>
          <w:b/>
          <w:bCs/>
          <w:color w:val="385623" w:themeColor="accent6" w:themeShade="80"/>
          <w:sz w:val="24"/>
          <w:szCs w:val="24"/>
        </w:rPr>
        <w:t xml:space="preserve">10.2 </w:t>
      </w:r>
      <w:r w:rsidR="000F7A0F" w:rsidRPr="00770956">
        <w:rPr>
          <w:b/>
          <w:bCs/>
          <w:color w:val="385623" w:themeColor="accent6" w:themeShade="80"/>
          <w:sz w:val="24"/>
          <w:szCs w:val="24"/>
        </w:rPr>
        <w:t>Exigences de contrôle interne</w:t>
      </w:r>
      <w:bookmarkEnd w:id="79"/>
    </w:p>
    <w:p w14:paraId="048F1049" w14:textId="77777777" w:rsidR="00B8078A" w:rsidRPr="00770956" w:rsidRDefault="000F7A0F" w:rsidP="00DC47C8">
      <w:pPr>
        <w:pStyle w:val="Paragraphedeliste"/>
        <w:numPr>
          <w:ilvl w:val="0"/>
          <w:numId w:val="1"/>
        </w:numPr>
        <w:spacing w:after="60"/>
        <w:rPr>
          <w:sz w:val="22"/>
          <w:szCs w:val="22"/>
        </w:rPr>
      </w:pPr>
      <w:r w:rsidRPr="00770956">
        <w:rPr>
          <w:sz w:val="22"/>
          <w:szCs w:val="22"/>
        </w:rPr>
        <w:t>Toute action utilisateur est journalisée à des fins d'audit (traçabilité).</w:t>
      </w:r>
    </w:p>
    <w:p w14:paraId="7F707EC8" w14:textId="4B0BED7B" w:rsidR="00B8078A" w:rsidRPr="00770956" w:rsidRDefault="000F7A0F" w:rsidP="00DC47C8">
      <w:pPr>
        <w:pStyle w:val="Paragraphedeliste"/>
        <w:numPr>
          <w:ilvl w:val="0"/>
          <w:numId w:val="1"/>
        </w:numPr>
        <w:spacing w:after="60"/>
        <w:jc w:val="both"/>
        <w:rPr>
          <w:sz w:val="22"/>
          <w:szCs w:val="22"/>
        </w:rPr>
      </w:pPr>
      <w:r w:rsidRPr="00770956">
        <w:rPr>
          <w:sz w:val="22"/>
          <w:szCs w:val="22"/>
        </w:rPr>
        <w:t xml:space="preserve">Les droits d'accès sont gérés par rôle : consultation (tout le personnel habilité), saisie (les juristes, ainsi que l'Assistante, le DJA et le DJ qui héritent de ce droit), validation (DJA, Assistante de Direction, supérieur hiérarchique désigné, chacun sur son étape ; le Directeur Juridique en plus pour les demandes de frais sensibles ou &gt; </w:t>
      </w:r>
      <w:r w:rsidR="00DF0B9B" w:rsidRPr="00770956">
        <w:rPr>
          <w:sz w:val="22"/>
          <w:szCs w:val="22"/>
        </w:rPr>
        <w:t>50 000 000 FCFA (Valeur par défaut configurable)</w:t>
      </w:r>
      <w:r w:rsidRPr="00770956">
        <w:rPr>
          <w:sz w:val="22"/>
          <w:szCs w:val="22"/>
        </w:rPr>
        <w:t>), administration (Directeur Juridique).</w:t>
      </w:r>
    </w:p>
    <w:p w14:paraId="19BCBCB0"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lastRenderedPageBreak/>
        <w:t>La suppression d'un document est réservée à son auteur, ainsi qu'au Directeur Juridique et au Directeur Juridique Adjoint (RG-GED-05).</w:t>
      </w:r>
    </w:p>
    <w:p w14:paraId="789F737E" w14:textId="25FD34F1" w:rsidR="00B8078A" w:rsidRPr="00770956" w:rsidRDefault="000F7A0F" w:rsidP="00DC47C8">
      <w:pPr>
        <w:pStyle w:val="Paragraphedeliste"/>
        <w:numPr>
          <w:ilvl w:val="0"/>
          <w:numId w:val="1"/>
        </w:numPr>
        <w:spacing w:after="60"/>
        <w:jc w:val="both"/>
        <w:rPr>
          <w:sz w:val="22"/>
          <w:szCs w:val="22"/>
        </w:rPr>
      </w:pPr>
      <w:r w:rsidRPr="00770956">
        <w:rPr>
          <w:sz w:val="22"/>
          <w:szCs w:val="22"/>
        </w:rPr>
        <w:t xml:space="preserve">Toute demande de frais est soumise à un contrôle de conformité (Assistante) puis d'opportunité (DJA) avant validation, avec un contrôle conjoint DJ+DJA pour les cas sensibles ou &gt; </w:t>
      </w:r>
      <w:r w:rsidR="00DF0B9B" w:rsidRPr="00770956">
        <w:rPr>
          <w:sz w:val="22"/>
          <w:szCs w:val="22"/>
        </w:rPr>
        <w:t>50 000 000 FCFA (Valeur par défaut configurable)</w:t>
      </w:r>
      <w:r w:rsidRPr="00770956">
        <w:rPr>
          <w:sz w:val="22"/>
          <w:szCs w:val="22"/>
        </w:rPr>
        <w:t xml:space="preserve"> (RG-INT-03).</w:t>
      </w:r>
    </w:p>
    <w:p w14:paraId="181E9486"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t>Tout compte rendu d'audience déposé par un avocat est soumis à validation par l'Assistante de Direction avant d'être consultable par les juristes du dossier (RG-INT-09, RG-INT-10).</w:t>
      </w:r>
    </w:p>
    <w:p w14:paraId="683493F2" w14:textId="77777777" w:rsidR="00B8078A" w:rsidRPr="00770956" w:rsidRDefault="000F7A0F" w:rsidP="00DC47C8">
      <w:pPr>
        <w:pStyle w:val="Paragraphedeliste"/>
        <w:numPr>
          <w:ilvl w:val="0"/>
          <w:numId w:val="1"/>
        </w:numPr>
        <w:spacing w:after="60"/>
        <w:jc w:val="both"/>
        <w:rPr>
          <w:sz w:val="22"/>
          <w:szCs w:val="22"/>
        </w:rPr>
      </w:pPr>
      <w:r w:rsidRPr="00770956">
        <w:rPr>
          <w:sz w:val="22"/>
          <w:szCs w:val="22"/>
        </w:rPr>
        <w:t>Toute constitution de prestataire requiert une seconde signature avant l'envoi de la lettre (RG-INT-08).</w:t>
      </w:r>
    </w:p>
    <w:p w14:paraId="2EE4F31F" w14:textId="2A8053AC" w:rsidR="00810AFA" w:rsidRPr="00770956" w:rsidRDefault="000F7A0F" w:rsidP="00995DD0">
      <w:pPr>
        <w:pStyle w:val="Paragraphedeliste"/>
        <w:numPr>
          <w:ilvl w:val="0"/>
          <w:numId w:val="1"/>
        </w:numPr>
        <w:jc w:val="both"/>
        <w:rPr>
          <w:sz w:val="22"/>
          <w:szCs w:val="22"/>
        </w:rPr>
      </w:pPr>
      <w:r w:rsidRPr="00770956">
        <w:rPr>
          <w:sz w:val="22"/>
          <w:szCs w:val="22"/>
        </w:rPr>
        <w:t>Les échanges avec les systèmes déjà existants de la Banque (corebanking, comptabilité, INTRA) sont assurés par une saisie manuelle de traçabilité, et non par une intégration technique.</w:t>
      </w:r>
    </w:p>
    <w:p w14:paraId="1816BDE3" w14:textId="77777777" w:rsidR="00F84DD5" w:rsidRPr="00770956" w:rsidRDefault="00F84DD5" w:rsidP="00F84DD5">
      <w:pPr>
        <w:pStyle w:val="Paragraphedeliste"/>
        <w:ind w:left="403"/>
        <w:jc w:val="both"/>
        <w:rPr>
          <w:sz w:val="22"/>
          <w:szCs w:val="22"/>
        </w:rPr>
      </w:pPr>
    </w:p>
    <w:p w14:paraId="190324E9" w14:textId="01F73C1B" w:rsidR="00B8078A" w:rsidRPr="00770956" w:rsidRDefault="00960BB6" w:rsidP="002860F2">
      <w:pPr>
        <w:pStyle w:val="Titre2"/>
        <w:rPr>
          <w:b/>
          <w:bCs/>
          <w:color w:val="385623" w:themeColor="accent6" w:themeShade="80"/>
          <w:sz w:val="24"/>
          <w:szCs w:val="24"/>
        </w:rPr>
      </w:pPr>
      <w:bookmarkStart w:id="80" w:name="_Toc240282130"/>
      <w:r w:rsidRPr="00770956">
        <w:rPr>
          <w:b/>
          <w:bCs/>
          <w:color w:val="385623" w:themeColor="accent6" w:themeShade="80"/>
          <w:sz w:val="24"/>
          <w:szCs w:val="24"/>
        </w:rPr>
        <w:t xml:space="preserve">10.3 </w:t>
      </w:r>
      <w:r w:rsidR="000F7A0F" w:rsidRPr="00770956">
        <w:rPr>
          <w:b/>
          <w:bCs/>
          <w:color w:val="385623" w:themeColor="accent6" w:themeShade="80"/>
          <w:sz w:val="24"/>
          <w:szCs w:val="24"/>
        </w:rPr>
        <w:t>Besoins non fonctionnels</w:t>
      </w:r>
      <w:bookmarkEnd w:id="80"/>
    </w:p>
    <w:p w14:paraId="5F5CCC5B" w14:textId="77777777" w:rsidR="00D26EAE" w:rsidRPr="00770956" w:rsidRDefault="00D26EAE" w:rsidP="00DC47C8">
      <w:pPr>
        <w:pStyle w:val="font-claude-response-body"/>
        <w:numPr>
          <w:ilvl w:val="0"/>
          <w:numId w:val="2"/>
        </w:numPr>
        <w:spacing w:before="0" w:beforeAutospacing="0"/>
        <w:jc w:val="both"/>
        <w:rPr>
          <w:rStyle w:val="lev"/>
          <w:b w:val="0"/>
          <w:bCs w:val="0"/>
          <w:sz w:val="22"/>
          <w:szCs w:val="22"/>
        </w:rPr>
      </w:pPr>
      <w:r w:rsidRPr="00770956">
        <w:rPr>
          <w:rStyle w:val="lev"/>
          <w:sz w:val="22"/>
          <w:szCs w:val="22"/>
        </w:rPr>
        <w:t>Alertes et notifications :</w:t>
      </w:r>
      <w:r w:rsidRPr="00770956">
        <w:rPr>
          <w:rStyle w:val="lev"/>
          <w:b w:val="0"/>
          <w:bCs w:val="0"/>
          <w:sz w:val="22"/>
          <w:szCs w:val="22"/>
        </w:rPr>
        <w:t xml:space="preserve"> le système doit déclencher une alerte selon son type et son déclencheur (rappel d'audience, délai de recours, dossier incomplet, frais à payer, délibéré attendu, charge à confier à un avocat, facture en double, lettre de constitution physique non envoyée, prorogations répétées au-delà de 10 sur un même délibéré) (RG-ALR-01) ; permettre de configurer un seuil d'alerte, par exemple la charge maximale de dossiers par avocat (RG-ALR-02) ; et acheminer les alertes via le canal applicatif, Outlook ou Microsoft Teams (RG-ALR-03).</w:t>
      </w:r>
    </w:p>
    <w:p w14:paraId="0618B4B3" w14:textId="77777777" w:rsidR="00D26EAE" w:rsidRPr="00770956" w:rsidRDefault="00D26EAE" w:rsidP="00DC47C8">
      <w:pPr>
        <w:pStyle w:val="font-claude-response-body"/>
        <w:numPr>
          <w:ilvl w:val="0"/>
          <w:numId w:val="2"/>
        </w:numPr>
        <w:jc w:val="both"/>
        <w:rPr>
          <w:sz w:val="22"/>
          <w:szCs w:val="22"/>
        </w:rPr>
      </w:pPr>
      <w:r w:rsidRPr="00770956">
        <w:rPr>
          <w:rStyle w:val="lev"/>
          <w:sz w:val="22"/>
          <w:szCs w:val="22"/>
        </w:rPr>
        <w:t>Sécurité et authentification :</w:t>
      </w:r>
      <w:r w:rsidRPr="00770956">
        <w:rPr>
          <w:sz w:val="22"/>
          <w:szCs w:val="22"/>
        </w:rPr>
        <w:t xml:space="preserve"> authentification exclusive via Keycloak pour tous les utilisateurs, internes comme avocats externes. Mots de passe hachés ; échanges chiffrés (TLS).</w:t>
      </w:r>
    </w:p>
    <w:p w14:paraId="7CD8F13E" w14:textId="77777777" w:rsidR="00D26EAE" w:rsidRPr="00770956" w:rsidRDefault="00D26EAE" w:rsidP="00DC47C8">
      <w:pPr>
        <w:pStyle w:val="font-claude-response-body"/>
        <w:numPr>
          <w:ilvl w:val="0"/>
          <w:numId w:val="2"/>
        </w:numPr>
        <w:jc w:val="both"/>
        <w:rPr>
          <w:sz w:val="22"/>
          <w:szCs w:val="22"/>
        </w:rPr>
      </w:pPr>
      <w:r w:rsidRPr="00770956">
        <w:rPr>
          <w:rStyle w:val="lev"/>
          <w:sz w:val="22"/>
          <w:szCs w:val="22"/>
        </w:rPr>
        <w:t>Gestion des habilitations et des accès :</w:t>
      </w:r>
      <w:r w:rsidRPr="00770956">
        <w:rPr>
          <w:sz w:val="22"/>
          <w:szCs w:val="22"/>
        </w:rPr>
        <w:t xml:space="preserve"> droits d'accès gérés par rôle (RBAC), conformément aux profils utilisateurs définis en §4. Toute action utilisateur est journalisée à des fins d'audit.</w:t>
      </w:r>
    </w:p>
    <w:p w14:paraId="4586CC6A" w14:textId="0C95534B" w:rsidR="00D26EAE" w:rsidRPr="00770956" w:rsidRDefault="00D26EAE" w:rsidP="00DC47C8">
      <w:pPr>
        <w:pStyle w:val="font-claude-response-body"/>
        <w:numPr>
          <w:ilvl w:val="0"/>
          <w:numId w:val="2"/>
        </w:numPr>
        <w:jc w:val="both"/>
        <w:rPr>
          <w:sz w:val="22"/>
          <w:szCs w:val="22"/>
        </w:rPr>
      </w:pPr>
      <w:r w:rsidRPr="00770956">
        <w:rPr>
          <w:rStyle w:val="lev"/>
          <w:sz w:val="22"/>
          <w:szCs w:val="22"/>
        </w:rPr>
        <w:t>Gestion des sessions :</w:t>
      </w:r>
      <w:r w:rsidRPr="00770956">
        <w:rPr>
          <w:sz w:val="22"/>
          <w:szCs w:val="22"/>
        </w:rPr>
        <w:t xml:space="preserve"> ouverture d'une session à la connexion de l'utilisateur, expiration automatique après une durée d'inactivité configurable, et fermeture explicite de la session à la déconnexion.</w:t>
      </w:r>
    </w:p>
    <w:p w14:paraId="105D0D0A" w14:textId="667A8E1D" w:rsidR="00DF0B9B" w:rsidRPr="00770956" w:rsidRDefault="00471191" w:rsidP="00061A00">
      <w:pPr>
        <w:pStyle w:val="font-claude-response-body"/>
        <w:spacing w:before="0" w:beforeAutospacing="0" w:after="0" w:afterAutospacing="0"/>
        <w:jc w:val="both"/>
        <w:rPr>
          <w:sz w:val="22"/>
          <w:szCs w:val="22"/>
        </w:rPr>
      </w:pPr>
      <w:r w:rsidRPr="00770956">
        <w:rPr>
          <w:sz w:val="22"/>
          <w:szCs w:val="22"/>
        </w:rPr>
        <w:t>NB : Le comportement détaillé des alertes (acteurs, déclencheurs, scénarios) reste modélisé dans les diagrammes de cas d'utilisation et le diagramme de classes de ce document (UC-ALR-01, UC-ALR-02), le classement en besoin non fonctionnel relevant d'un choix de présentation du besoin, non d'une simplification du comportement système</w:t>
      </w:r>
    </w:p>
    <w:p w14:paraId="06AADC4F" w14:textId="77777777" w:rsidR="00061A00" w:rsidRPr="00770956" w:rsidRDefault="00061A00" w:rsidP="00061A00">
      <w:pPr>
        <w:pStyle w:val="font-claude-response-body"/>
        <w:spacing w:before="0" w:beforeAutospacing="0" w:after="0" w:afterAutospacing="0"/>
        <w:jc w:val="both"/>
        <w:rPr>
          <w:sz w:val="22"/>
          <w:szCs w:val="22"/>
        </w:rPr>
      </w:pPr>
    </w:p>
    <w:p w14:paraId="51D8B4C5" w14:textId="394ED6C2" w:rsidR="007C1EA1" w:rsidRPr="00770956" w:rsidRDefault="00F35630" w:rsidP="002860F2">
      <w:pPr>
        <w:pStyle w:val="Titre2"/>
        <w:rPr>
          <w:b/>
          <w:bCs/>
          <w:color w:val="385623" w:themeColor="accent6" w:themeShade="80"/>
          <w:sz w:val="24"/>
          <w:szCs w:val="24"/>
        </w:rPr>
      </w:pPr>
      <w:bookmarkStart w:id="81" w:name="_Toc240282131"/>
      <w:r w:rsidRPr="00770956">
        <w:rPr>
          <w:b/>
          <w:bCs/>
          <w:color w:val="385623" w:themeColor="accent6" w:themeShade="80"/>
          <w:sz w:val="24"/>
          <w:szCs w:val="24"/>
        </w:rPr>
        <w:t xml:space="preserve">10.4 </w:t>
      </w:r>
      <w:r w:rsidR="000F7A0F" w:rsidRPr="00770956">
        <w:rPr>
          <w:b/>
          <w:bCs/>
          <w:color w:val="385623" w:themeColor="accent6" w:themeShade="80"/>
          <w:sz w:val="24"/>
          <w:szCs w:val="24"/>
        </w:rPr>
        <w:t>Indicateurs de performance</w:t>
      </w:r>
      <w:r w:rsidR="007C1EA1" w:rsidRPr="00770956">
        <w:rPr>
          <w:b/>
          <w:bCs/>
          <w:color w:val="385623" w:themeColor="accent6" w:themeShade="80"/>
          <w:sz w:val="24"/>
          <w:szCs w:val="24"/>
        </w:rPr>
        <w:t xml:space="preserve"> et cible</w:t>
      </w:r>
      <w:bookmarkEnd w:id="81"/>
    </w:p>
    <w:p w14:paraId="720EEFA8" w14:textId="3AD24334" w:rsidR="007C1EA1" w:rsidRPr="00770956" w:rsidRDefault="007C1EA1" w:rsidP="009720FF">
      <w:pPr>
        <w:pStyle w:val="Paragraphedeliste"/>
        <w:numPr>
          <w:ilvl w:val="0"/>
          <w:numId w:val="20"/>
        </w:numPr>
        <w:jc w:val="both"/>
      </w:pPr>
      <w:r w:rsidRPr="00770956">
        <w:t>Temps de réponse des requêtes courantes : &lt; 2 secondes</w:t>
      </w:r>
    </w:p>
    <w:p w14:paraId="2F68F0DE" w14:textId="2F77E2BD" w:rsidR="007C1EA1" w:rsidRPr="00770956" w:rsidRDefault="007C1EA1" w:rsidP="009720FF">
      <w:pPr>
        <w:pStyle w:val="Paragraphedeliste"/>
        <w:numPr>
          <w:ilvl w:val="0"/>
          <w:numId w:val="20"/>
        </w:numPr>
        <w:jc w:val="both"/>
      </w:pPr>
      <w:r w:rsidRPr="00770956">
        <w:t>Temps de génération d'un rapport : &lt; 10 secondes</w:t>
      </w:r>
    </w:p>
    <w:p w14:paraId="25423FE8" w14:textId="3CD21C24" w:rsidR="007C1EA1" w:rsidRPr="00770956" w:rsidRDefault="007C1EA1" w:rsidP="009720FF">
      <w:pPr>
        <w:pStyle w:val="Paragraphedeliste"/>
        <w:numPr>
          <w:ilvl w:val="0"/>
          <w:numId w:val="20"/>
        </w:numPr>
        <w:jc w:val="both"/>
      </w:pPr>
      <w:r w:rsidRPr="00770956">
        <w:t>Disponibilité de la plateforme : &gt; 99,5 %</w:t>
      </w:r>
    </w:p>
    <w:p w14:paraId="638E5E8D" w14:textId="0CD3EC33" w:rsidR="007C1EA1" w:rsidRPr="00770956" w:rsidRDefault="007C1EA1" w:rsidP="009720FF">
      <w:pPr>
        <w:pStyle w:val="Paragraphedeliste"/>
        <w:numPr>
          <w:ilvl w:val="0"/>
          <w:numId w:val="20"/>
        </w:numPr>
        <w:jc w:val="both"/>
      </w:pPr>
      <w:r w:rsidRPr="00770956">
        <w:t>Utilisateurs simultanés supportés : &gt; 50</w:t>
      </w:r>
    </w:p>
    <w:p w14:paraId="39191469" w14:textId="6439B779" w:rsidR="007C1EA1" w:rsidRPr="00770956" w:rsidRDefault="007C1EA1" w:rsidP="009720FF">
      <w:pPr>
        <w:pStyle w:val="Paragraphedeliste"/>
        <w:numPr>
          <w:ilvl w:val="0"/>
          <w:numId w:val="20"/>
        </w:numPr>
        <w:jc w:val="both"/>
      </w:pPr>
      <w:r w:rsidRPr="00770956">
        <w:t>Taux de dossiers avec échéance suivie sans dépassement : À définir avec la Direction Juridique en phase pilote</w:t>
      </w:r>
    </w:p>
    <w:p w14:paraId="15408C3A" w14:textId="62F96DB5" w:rsidR="001E565D" w:rsidRPr="00770956" w:rsidRDefault="001E565D" w:rsidP="009720FF">
      <w:pPr>
        <w:pStyle w:val="Paragraphedeliste"/>
        <w:numPr>
          <w:ilvl w:val="0"/>
          <w:numId w:val="20"/>
        </w:numPr>
        <w:jc w:val="both"/>
      </w:pPr>
      <w:r w:rsidRPr="00770956">
        <w:t>Délai moyen entre une adjudication et la reprise de la provision correspondante : À réduire par rapport à la situation actuelle (absence de suivi structuré)</w:t>
      </w:r>
    </w:p>
    <w:p w14:paraId="52CEF16C" w14:textId="047FA1C0" w:rsidR="009748EB" w:rsidRPr="00770956" w:rsidRDefault="001E565D" w:rsidP="009720FF">
      <w:pPr>
        <w:pStyle w:val="Paragraphedeliste"/>
        <w:numPr>
          <w:ilvl w:val="0"/>
          <w:numId w:val="20"/>
        </w:numPr>
        <w:jc w:val="both"/>
      </w:pPr>
      <w:r w:rsidRPr="00770956">
        <w:t>Taux de demandes de frais traitées dans le circuit à double/triple contrôle sans anomalie : À définir avec la Direction Juridique en phase pilote</w:t>
      </w:r>
    </w:p>
    <w:p w14:paraId="2F6D079C" w14:textId="77777777" w:rsidR="001E565D" w:rsidRPr="00770956" w:rsidRDefault="001E565D" w:rsidP="001E565D">
      <w:pPr>
        <w:pStyle w:val="Paragraphedeliste"/>
        <w:ind w:left="720"/>
        <w:jc w:val="both"/>
      </w:pPr>
    </w:p>
    <w:p w14:paraId="74A87026" w14:textId="74171DB4" w:rsidR="00B8078A" w:rsidRPr="00770956" w:rsidRDefault="00F35630" w:rsidP="002860F2">
      <w:pPr>
        <w:pStyle w:val="Titre2"/>
        <w:rPr>
          <w:b/>
          <w:bCs/>
          <w:color w:val="385623" w:themeColor="accent6" w:themeShade="80"/>
          <w:sz w:val="32"/>
          <w:szCs w:val="32"/>
        </w:rPr>
      </w:pPr>
      <w:bookmarkStart w:id="82" w:name="_Toc240282132"/>
      <w:r w:rsidRPr="00770956">
        <w:rPr>
          <w:b/>
          <w:bCs/>
          <w:color w:val="385623" w:themeColor="accent6" w:themeShade="80"/>
          <w:sz w:val="24"/>
          <w:szCs w:val="24"/>
        </w:rPr>
        <w:t xml:space="preserve">10.5 </w:t>
      </w:r>
      <w:r w:rsidR="000F7A0F" w:rsidRPr="00770956">
        <w:rPr>
          <w:b/>
          <w:bCs/>
          <w:color w:val="385623" w:themeColor="accent6" w:themeShade="80"/>
          <w:sz w:val="24"/>
          <w:szCs w:val="24"/>
        </w:rPr>
        <w:t>Gouvernance du projet</w:t>
      </w:r>
      <w:bookmarkEnd w:id="82"/>
    </w:p>
    <w:p w14:paraId="7CE363E0"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Commanditaire : la Direction Juridique, responsable de l'expression et de la validation du besoin.</w:t>
      </w:r>
    </w:p>
    <w:p w14:paraId="3A7B952A"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Encadrement opérationnel : la Direction des Systèmes d'Information, responsable de la validation séquentielle des documents de construction et de la cohérence technique.</w:t>
      </w:r>
    </w:p>
    <w:p w14:paraId="321651C9"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Validation séquentielle : chaque document (cahier des charges, spécifications, analyse, conception, architecture, dictionnaire de données, contrat d'API) est validé avant le démarrage du suivant.</w:t>
      </w:r>
    </w:p>
    <w:p w14:paraId="1D4C6A95"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Intégration et déploiement : pris en charge, dans un second temps, par une équipe dédiée de la DSI, une fois la version locale validée.</w:t>
      </w:r>
    </w:p>
    <w:p w14:paraId="17A19273" w14:textId="77777777" w:rsidR="00B8078A" w:rsidRPr="00770956" w:rsidRDefault="000F7A0F" w:rsidP="001E565D">
      <w:pPr>
        <w:pStyle w:val="Paragraphedeliste"/>
        <w:numPr>
          <w:ilvl w:val="0"/>
          <w:numId w:val="1"/>
        </w:numPr>
        <w:spacing w:after="60"/>
        <w:jc w:val="both"/>
        <w:rPr>
          <w:sz w:val="22"/>
          <w:szCs w:val="22"/>
        </w:rPr>
      </w:pPr>
      <w:r w:rsidRPr="00770956">
        <w:rPr>
          <w:sz w:val="22"/>
          <w:szCs w:val="22"/>
        </w:rPr>
        <w:t>Suivi de projet : planning de 14 semaines, de la finalisation de l'analyse jusqu'aux tests en environnement local.</w:t>
      </w:r>
    </w:p>
    <w:p w14:paraId="2C5AD5AC" w14:textId="534F91E0" w:rsidR="00B8078A" w:rsidRPr="00770956" w:rsidRDefault="00F001E2" w:rsidP="0068123C">
      <w:pPr>
        <w:pStyle w:val="Titre1"/>
        <w:spacing w:before="240" w:after="240"/>
        <w:rPr>
          <w:b/>
          <w:bCs/>
          <w:color w:val="385623" w:themeColor="accent6" w:themeShade="80"/>
          <w:sz w:val="44"/>
          <w:szCs w:val="44"/>
        </w:rPr>
      </w:pPr>
      <w:bookmarkStart w:id="83" w:name="_Toc240282133"/>
      <w:r w:rsidRPr="00770956">
        <w:rPr>
          <w:b/>
          <w:bCs/>
          <w:color w:val="385623" w:themeColor="accent6" w:themeShade="80"/>
          <w:sz w:val="28"/>
          <w:szCs w:val="28"/>
        </w:rPr>
        <w:t>11. ANNEXE A - TAXONOMIE DES NATURES DE DOSSIERS</w:t>
      </w:r>
      <w:bookmarkEnd w:id="83"/>
    </w:p>
    <w:p w14:paraId="33C3FB8E" w14:textId="77777777" w:rsidR="00B8078A" w:rsidRPr="00770956" w:rsidRDefault="000F7A0F">
      <w:pPr>
        <w:spacing w:after="140"/>
        <w:rPr>
          <w:sz w:val="22"/>
          <w:szCs w:val="22"/>
        </w:rPr>
      </w:pPr>
      <w:r w:rsidRPr="00770956">
        <w:rPr>
          <w:sz w:val="22"/>
          <w:szCs w:val="22"/>
        </w:rPr>
        <w:t>Source : Annexe A des Spécifications Fonctionnelles V1.6, elle-même issue du document « Grandes rubriques » de la Direction Juridique.</w:t>
      </w:r>
    </w:p>
    <w:p w14:paraId="009648C9" w14:textId="661F215B" w:rsidR="00B8078A" w:rsidRPr="00770956" w:rsidRDefault="000F7A0F" w:rsidP="002860F2">
      <w:pPr>
        <w:pStyle w:val="Titre2"/>
        <w:rPr>
          <w:b/>
          <w:bCs/>
          <w:color w:val="385623" w:themeColor="accent6" w:themeShade="80"/>
          <w:sz w:val="32"/>
          <w:szCs w:val="32"/>
        </w:rPr>
      </w:pPr>
      <w:bookmarkStart w:id="84" w:name="_Toc240282134"/>
      <w:r w:rsidRPr="00770956">
        <w:rPr>
          <w:b/>
          <w:bCs/>
          <w:color w:val="385623" w:themeColor="accent6" w:themeShade="80"/>
          <w:sz w:val="24"/>
          <w:szCs w:val="24"/>
        </w:rPr>
        <w:lastRenderedPageBreak/>
        <w:t>A.1 - Audiences</w:t>
      </w:r>
      <w:bookmarkEnd w:id="84"/>
    </w:p>
    <w:p w14:paraId="20730477" w14:textId="77777777" w:rsidR="00B8078A" w:rsidRPr="00770956" w:rsidRDefault="000F7A0F" w:rsidP="0068123C">
      <w:pPr>
        <w:pStyle w:val="Titre3"/>
        <w:rPr>
          <w:b/>
          <w:bCs/>
          <w:color w:val="385623" w:themeColor="accent6" w:themeShade="80"/>
          <w:sz w:val="28"/>
          <w:szCs w:val="28"/>
        </w:rPr>
      </w:pPr>
      <w:bookmarkStart w:id="85" w:name="_Toc240282135"/>
      <w:r w:rsidRPr="00770956">
        <w:rPr>
          <w:b/>
          <w:bCs/>
          <w:color w:val="385623" w:themeColor="accent6" w:themeShade="80"/>
          <w:sz w:val="22"/>
          <w:szCs w:val="22"/>
        </w:rPr>
        <w:t>Audiences sur l'activité de recouvrement</w:t>
      </w:r>
      <w:bookmarkEnd w:id="85"/>
    </w:p>
    <w:p w14:paraId="777EFA9B" w14:textId="77777777" w:rsidR="00B8078A" w:rsidRPr="00770956" w:rsidRDefault="000F7A0F" w:rsidP="00DC47C8">
      <w:pPr>
        <w:pStyle w:val="Paragraphedeliste"/>
        <w:numPr>
          <w:ilvl w:val="0"/>
          <w:numId w:val="1"/>
        </w:numPr>
        <w:spacing w:after="60"/>
        <w:rPr>
          <w:sz w:val="22"/>
          <w:szCs w:val="22"/>
        </w:rPr>
      </w:pPr>
      <w:r w:rsidRPr="00770956">
        <w:rPr>
          <w:sz w:val="22"/>
          <w:szCs w:val="22"/>
        </w:rPr>
        <w:t>Saisie immobilière</w:t>
      </w:r>
    </w:p>
    <w:p w14:paraId="5D610C8C" w14:textId="77777777" w:rsidR="00B8078A" w:rsidRPr="00770956" w:rsidRDefault="000F7A0F" w:rsidP="00DC47C8">
      <w:pPr>
        <w:pStyle w:val="Paragraphedeliste"/>
        <w:numPr>
          <w:ilvl w:val="0"/>
          <w:numId w:val="1"/>
        </w:numPr>
        <w:spacing w:after="60"/>
        <w:rPr>
          <w:sz w:val="22"/>
          <w:szCs w:val="22"/>
        </w:rPr>
      </w:pPr>
      <w:r w:rsidRPr="00770956">
        <w:rPr>
          <w:sz w:val="22"/>
          <w:szCs w:val="22"/>
        </w:rPr>
        <w:t>Hypothèque judiciaire (inscription provisoire, inscription définitive, réalisation)</w:t>
      </w:r>
    </w:p>
    <w:p w14:paraId="6F2B3F3B" w14:textId="77777777" w:rsidR="00B8078A" w:rsidRPr="00770956" w:rsidRDefault="000F7A0F" w:rsidP="00DC47C8">
      <w:pPr>
        <w:pStyle w:val="Paragraphedeliste"/>
        <w:numPr>
          <w:ilvl w:val="0"/>
          <w:numId w:val="1"/>
        </w:numPr>
        <w:spacing w:after="60"/>
        <w:rPr>
          <w:sz w:val="22"/>
          <w:szCs w:val="22"/>
        </w:rPr>
      </w:pPr>
      <w:r w:rsidRPr="00770956">
        <w:rPr>
          <w:sz w:val="22"/>
          <w:szCs w:val="22"/>
        </w:rPr>
        <w:t>Recouvrement judiciaire sur leasing ou lease-back : saisie-appréhension, saisie-attribution</w:t>
      </w:r>
    </w:p>
    <w:p w14:paraId="6925BB9C" w14:textId="77777777" w:rsidR="00B8078A" w:rsidRPr="00770956" w:rsidRDefault="000F7A0F" w:rsidP="00DC47C8">
      <w:pPr>
        <w:pStyle w:val="Paragraphedeliste"/>
        <w:numPr>
          <w:ilvl w:val="0"/>
          <w:numId w:val="1"/>
        </w:numPr>
        <w:spacing w:after="60"/>
        <w:rPr>
          <w:sz w:val="22"/>
          <w:szCs w:val="22"/>
        </w:rPr>
      </w:pPr>
      <w:r w:rsidRPr="00770956">
        <w:rPr>
          <w:sz w:val="22"/>
          <w:szCs w:val="22"/>
        </w:rPr>
        <w:t>Mise à l'index, mise en interdiction de crédit</w:t>
      </w:r>
    </w:p>
    <w:p w14:paraId="679B2F34" w14:textId="77777777" w:rsidR="00B8078A" w:rsidRPr="00770956" w:rsidRDefault="000F7A0F" w:rsidP="00DC47C8">
      <w:pPr>
        <w:pStyle w:val="Paragraphedeliste"/>
        <w:numPr>
          <w:ilvl w:val="0"/>
          <w:numId w:val="1"/>
        </w:numPr>
        <w:spacing w:after="60"/>
        <w:rPr>
          <w:sz w:val="22"/>
          <w:szCs w:val="22"/>
        </w:rPr>
      </w:pPr>
      <w:r w:rsidRPr="00770956">
        <w:rPr>
          <w:sz w:val="22"/>
          <w:szCs w:val="22"/>
        </w:rPr>
        <w:t>Assignation en paiement</w:t>
      </w:r>
    </w:p>
    <w:p w14:paraId="00AAB001" w14:textId="77777777" w:rsidR="00B8078A" w:rsidRPr="00770956" w:rsidRDefault="000F7A0F" w:rsidP="00DC47C8">
      <w:pPr>
        <w:pStyle w:val="Paragraphedeliste"/>
        <w:numPr>
          <w:ilvl w:val="0"/>
          <w:numId w:val="1"/>
        </w:numPr>
        <w:spacing w:after="60"/>
        <w:rPr>
          <w:sz w:val="22"/>
          <w:szCs w:val="22"/>
        </w:rPr>
      </w:pPr>
      <w:r w:rsidRPr="00770956">
        <w:rPr>
          <w:sz w:val="22"/>
          <w:szCs w:val="22"/>
        </w:rPr>
        <w:t>Saisies mobilières corporelles</w:t>
      </w:r>
    </w:p>
    <w:p w14:paraId="476ECE6F" w14:textId="77777777" w:rsidR="00B8078A" w:rsidRPr="00770956" w:rsidRDefault="000F7A0F" w:rsidP="00DC47C8">
      <w:pPr>
        <w:pStyle w:val="Paragraphedeliste"/>
        <w:numPr>
          <w:ilvl w:val="0"/>
          <w:numId w:val="1"/>
        </w:numPr>
        <w:spacing w:after="60"/>
        <w:rPr>
          <w:sz w:val="22"/>
          <w:szCs w:val="22"/>
        </w:rPr>
      </w:pPr>
      <w:r w:rsidRPr="00770956">
        <w:rPr>
          <w:sz w:val="22"/>
          <w:szCs w:val="22"/>
        </w:rPr>
        <w:t>Injonction de payer ou de délivrer</w:t>
      </w:r>
    </w:p>
    <w:p w14:paraId="00F24B6D" w14:textId="77777777" w:rsidR="00B8078A" w:rsidRPr="00770956" w:rsidRDefault="000F7A0F" w:rsidP="00DC47C8">
      <w:pPr>
        <w:pStyle w:val="Paragraphedeliste"/>
        <w:numPr>
          <w:ilvl w:val="0"/>
          <w:numId w:val="1"/>
        </w:numPr>
        <w:spacing w:after="60"/>
        <w:rPr>
          <w:sz w:val="22"/>
          <w:szCs w:val="22"/>
        </w:rPr>
      </w:pPr>
      <w:r w:rsidRPr="00770956">
        <w:rPr>
          <w:sz w:val="22"/>
          <w:szCs w:val="22"/>
        </w:rPr>
        <w:t>Requête aux fins de saisie de créances ou contestation de saisie de créances</w:t>
      </w:r>
    </w:p>
    <w:p w14:paraId="6A443291" w14:textId="77777777" w:rsidR="00B8078A" w:rsidRPr="00770956" w:rsidRDefault="000F7A0F" w:rsidP="00DC47C8">
      <w:pPr>
        <w:pStyle w:val="Paragraphedeliste"/>
        <w:numPr>
          <w:ilvl w:val="0"/>
          <w:numId w:val="1"/>
        </w:numPr>
        <w:spacing w:after="60"/>
        <w:rPr>
          <w:sz w:val="22"/>
          <w:szCs w:val="22"/>
        </w:rPr>
      </w:pPr>
      <w:r w:rsidRPr="00770956">
        <w:rPr>
          <w:sz w:val="22"/>
          <w:szCs w:val="22"/>
        </w:rPr>
        <w:t>Recouvrement par voie pénale</w:t>
      </w:r>
    </w:p>
    <w:p w14:paraId="5554D7B1" w14:textId="36A1601C" w:rsidR="00B8078A" w:rsidRPr="00770956" w:rsidRDefault="000F7A0F" w:rsidP="00DC47C8">
      <w:pPr>
        <w:pStyle w:val="Paragraphedeliste"/>
        <w:numPr>
          <w:ilvl w:val="0"/>
          <w:numId w:val="1"/>
        </w:numPr>
        <w:spacing w:after="60"/>
        <w:rPr>
          <w:sz w:val="22"/>
          <w:szCs w:val="22"/>
        </w:rPr>
      </w:pPr>
      <w:r w:rsidRPr="00770956">
        <w:rPr>
          <w:sz w:val="22"/>
          <w:szCs w:val="22"/>
        </w:rPr>
        <w:t>Autres contentieux</w:t>
      </w:r>
    </w:p>
    <w:p w14:paraId="24AA8451" w14:textId="4F0C757A" w:rsidR="00992948" w:rsidRPr="00770956" w:rsidRDefault="00992948" w:rsidP="0068123C">
      <w:pPr>
        <w:pStyle w:val="Titre3"/>
        <w:rPr>
          <w:b/>
          <w:bCs/>
          <w:color w:val="385623" w:themeColor="accent6" w:themeShade="80"/>
          <w:sz w:val="22"/>
          <w:szCs w:val="22"/>
        </w:rPr>
      </w:pPr>
      <w:bookmarkStart w:id="86" w:name="_Toc240282136"/>
      <w:r w:rsidRPr="00770956">
        <w:rPr>
          <w:b/>
          <w:bCs/>
          <w:color w:val="385623" w:themeColor="accent6" w:themeShade="80"/>
          <w:sz w:val="22"/>
          <w:szCs w:val="22"/>
        </w:rPr>
        <w:t>Audiences sur l'activité d'exploitation et litiges (incidents de compte hors crédit)</w:t>
      </w:r>
      <w:bookmarkEnd w:id="86"/>
    </w:p>
    <w:p w14:paraId="4F9ECB70" w14:textId="2C03A812" w:rsidR="00992948" w:rsidRPr="00770956" w:rsidRDefault="00992948" w:rsidP="009720FF">
      <w:pPr>
        <w:pStyle w:val="Paragraphedeliste"/>
        <w:numPr>
          <w:ilvl w:val="0"/>
          <w:numId w:val="21"/>
        </w:numPr>
        <w:spacing w:after="60"/>
        <w:rPr>
          <w:sz w:val="22"/>
          <w:szCs w:val="22"/>
        </w:rPr>
      </w:pPr>
      <w:r w:rsidRPr="00770956">
        <w:rPr>
          <w:sz w:val="22"/>
          <w:szCs w:val="22"/>
        </w:rPr>
        <w:t>Contentieux de l’exécution</w:t>
      </w:r>
    </w:p>
    <w:p w14:paraId="113515EE" w14:textId="23537523" w:rsidR="00992948" w:rsidRPr="00770956" w:rsidRDefault="00992948" w:rsidP="009720FF">
      <w:pPr>
        <w:pStyle w:val="Paragraphedeliste"/>
        <w:numPr>
          <w:ilvl w:val="0"/>
          <w:numId w:val="21"/>
        </w:numPr>
        <w:spacing w:after="60"/>
        <w:rPr>
          <w:sz w:val="22"/>
          <w:szCs w:val="22"/>
        </w:rPr>
      </w:pPr>
      <w:r w:rsidRPr="00770956">
        <w:rPr>
          <w:sz w:val="22"/>
          <w:szCs w:val="22"/>
        </w:rPr>
        <w:t>Civil et commercial</w:t>
      </w:r>
    </w:p>
    <w:p w14:paraId="0AEC8A44" w14:textId="53C174D7" w:rsidR="00992948" w:rsidRPr="00770956" w:rsidRDefault="00992948" w:rsidP="009720FF">
      <w:pPr>
        <w:pStyle w:val="Paragraphedeliste"/>
        <w:numPr>
          <w:ilvl w:val="0"/>
          <w:numId w:val="21"/>
        </w:numPr>
        <w:spacing w:after="60"/>
        <w:rPr>
          <w:sz w:val="22"/>
          <w:szCs w:val="22"/>
        </w:rPr>
      </w:pPr>
      <w:r w:rsidRPr="00770956">
        <w:rPr>
          <w:sz w:val="22"/>
          <w:szCs w:val="22"/>
        </w:rPr>
        <w:t>Social</w:t>
      </w:r>
    </w:p>
    <w:p w14:paraId="01785FAD" w14:textId="3FAC2DA1" w:rsidR="00992948" w:rsidRPr="00770956" w:rsidRDefault="00992948" w:rsidP="009720FF">
      <w:pPr>
        <w:pStyle w:val="Paragraphedeliste"/>
        <w:numPr>
          <w:ilvl w:val="0"/>
          <w:numId w:val="21"/>
        </w:numPr>
        <w:spacing w:after="60"/>
        <w:rPr>
          <w:sz w:val="22"/>
          <w:szCs w:val="22"/>
        </w:rPr>
      </w:pPr>
      <w:r w:rsidRPr="00770956">
        <w:rPr>
          <w:sz w:val="22"/>
          <w:szCs w:val="22"/>
        </w:rPr>
        <w:t>Pénal</w:t>
      </w:r>
    </w:p>
    <w:p w14:paraId="188A2FB8" w14:textId="4B5F44F1" w:rsidR="00992948" w:rsidRPr="00770956" w:rsidRDefault="00992948" w:rsidP="009720FF">
      <w:pPr>
        <w:pStyle w:val="Paragraphedeliste"/>
        <w:numPr>
          <w:ilvl w:val="0"/>
          <w:numId w:val="21"/>
        </w:numPr>
        <w:spacing w:after="60"/>
        <w:rPr>
          <w:sz w:val="22"/>
          <w:szCs w:val="22"/>
        </w:rPr>
      </w:pPr>
      <w:r w:rsidRPr="00770956">
        <w:rPr>
          <w:sz w:val="22"/>
          <w:szCs w:val="22"/>
        </w:rPr>
        <w:t>Assignations (en paiement, en déblocage, etc.)</w:t>
      </w:r>
    </w:p>
    <w:p w14:paraId="67F0F141" w14:textId="085564E6" w:rsidR="00992948" w:rsidRPr="00770956" w:rsidRDefault="00992948" w:rsidP="009720FF">
      <w:pPr>
        <w:pStyle w:val="Paragraphedeliste"/>
        <w:numPr>
          <w:ilvl w:val="0"/>
          <w:numId w:val="21"/>
        </w:numPr>
        <w:spacing w:after="60"/>
        <w:rPr>
          <w:sz w:val="22"/>
          <w:szCs w:val="22"/>
        </w:rPr>
      </w:pPr>
      <w:r w:rsidRPr="00770956">
        <w:rPr>
          <w:sz w:val="22"/>
          <w:szCs w:val="22"/>
        </w:rPr>
        <w:t>Recouvrement d’incidents de compte</w:t>
      </w:r>
    </w:p>
    <w:p w14:paraId="32E37FA3" w14:textId="77777777" w:rsidR="00B8078A" w:rsidRPr="00770956" w:rsidRDefault="000F7A0F" w:rsidP="0068123C">
      <w:pPr>
        <w:pStyle w:val="Titre3"/>
        <w:rPr>
          <w:b/>
          <w:bCs/>
          <w:color w:val="385623" w:themeColor="accent6" w:themeShade="80"/>
          <w:sz w:val="28"/>
          <w:szCs w:val="28"/>
        </w:rPr>
      </w:pPr>
      <w:bookmarkStart w:id="87" w:name="_Toc240282137"/>
      <w:r w:rsidRPr="00770956">
        <w:rPr>
          <w:b/>
          <w:bCs/>
          <w:color w:val="385623" w:themeColor="accent6" w:themeShade="80"/>
          <w:sz w:val="22"/>
          <w:szCs w:val="22"/>
        </w:rPr>
        <w:t>Actions en défense ou litiges</w:t>
      </w:r>
      <w:bookmarkEnd w:id="87"/>
    </w:p>
    <w:p w14:paraId="5CA45DFD" w14:textId="77777777" w:rsidR="00B8078A" w:rsidRPr="00770956" w:rsidRDefault="000F7A0F" w:rsidP="00DC47C8">
      <w:pPr>
        <w:pStyle w:val="Paragraphedeliste"/>
        <w:numPr>
          <w:ilvl w:val="0"/>
          <w:numId w:val="1"/>
        </w:numPr>
        <w:spacing w:after="60"/>
        <w:rPr>
          <w:sz w:val="22"/>
          <w:szCs w:val="22"/>
        </w:rPr>
      </w:pPr>
      <w:r w:rsidRPr="00770956">
        <w:rPr>
          <w:sz w:val="22"/>
          <w:szCs w:val="22"/>
        </w:rPr>
        <w:t>Contentieux de l'exécution</w:t>
      </w:r>
    </w:p>
    <w:p w14:paraId="28B6A195" w14:textId="77777777" w:rsidR="00B8078A" w:rsidRPr="00770956" w:rsidRDefault="000F7A0F" w:rsidP="00DC47C8">
      <w:pPr>
        <w:pStyle w:val="Paragraphedeliste"/>
        <w:numPr>
          <w:ilvl w:val="0"/>
          <w:numId w:val="1"/>
        </w:numPr>
        <w:spacing w:after="60"/>
        <w:rPr>
          <w:sz w:val="22"/>
          <w:szCs w:val="22"/>
        </w:rPr>
      </w:pPr>
      <w:r w:rsidRPr="00770956">
        <w:rPr>
          <w:sz w:val="22"/>
          <w:szCs w:val="22"/>
        </w:rPr>
        <w:t>Civil et commercial</w:t>
      </w:r>
    </w:p>
    <w:p w14:paraId="01618F79" w14:textId="77777777" w:rsidR="00B8078A" w:rsidRPr="00770956" w:rsidRDefault="000F7A0F" w:rsidP="00DC47C8">
      <w:pPr>
        <w:pStyle w:val="Paragraphedeliste"/>
        <w:numPr>
          <w:ilvl w:val="0"/>
          <w:numId w:val="1"/>
        </w:numPr>
        <w:spacing w:after="60"/>
        <w:rPr>
          <w:sz w:val="22"/>
          <w:szCs w:val="22"/>
        </w:rPr>
      </w:pPr>
      <w:r w:rsidRPr="00770956">
        <w:rPr>
          <w:sz w:val="22"/>
          <w:szCs w:val="22"/>
        </w:rPr>
        <w:t>Social</w:t>
      </w:r>
    </w:p>
    <w:p w14:paraId="16C9CD3B" w14:textId="77777777" w:rsidR="00B8078A" w:rsidRPr="00770956" w:rsidRDefault="000F7A0F" w:rsidP="00DC47C8">
      <w:pPr>
        <w:pStyle w:val="Paragraphedeliste"/>
        <w:numPr>
          <w:ilvl w:val="0"/>
          <w:numId w:val="1"/>
        </w:numPr>
        <w:spacing w:after="60"/>
        <w:rPr>
          <w:sz w:val="22"/>
          <w:szCs w:val="22"/>
        </w:rPr>
      </w:pPr>
      <w:r w:rsidRPr="00770956">
        <w:rPr>
          <w:sz w:val="22"/>
          <w:szCs w:val="22"/>
        </w:rPr>
        <w:t>Pénal</w:t>
      </w:r>
    </w:p>
    <w:p w14:paraId="56D313B8" w14:textId="77777777" w:rsidR="00B8078A" w:rsidRPr="00770956" w:rsidRDefault="000F7A0F" w:rsidP="00DC47C8">
      <w:pPr>
        <w:pStyle w:val="Paragraphedeliste"/>
        <w:numPr>
          <w:ilvl w:val="0"/>
          <w:numId w:val="1"/>
        </w:numPr>
        <w:spacing w:after="60"/>
        <w:rPr>
          <w:sz w:val="22"/>
          <w:szCs w:val="22"/>
        </w:rPr>
      </w:pPr>
      <w:r w:rsidRPr="00770956">
        <w:rPr>
          <w:sz w:val="22"/>
          <w:szCs w:val="22"/>
        </w:rPr>
        <w:t>Assignations (en paiement, en déblocage, etc.)</w:t>
      </w:r>
    </w:p>
    <w:p w14:paraId="7AA86387" w14:textId="77777777" w:rsidR="00B8078A" w:rsidRPr="00770956" w:rsidRDefault="000F7A0F" w:rsidP="0068123C">
      <w:pPr>
        <w:pStyle w:val="Titre3"/>
        <w:rPr>
          <w:b/>
          <w:bCs/>
          <w:color w:val="385623" w:themeColor="accent6" w:themeShade="80"/>
          <w:sz w:val="28"/>
          <w:szCs w:val="28"/>
        </w:rPr>
      </w:pPr>
      <w:bookmarkStart w:id="88" w:name="_Toc240282138"/>
      <w:r w:rsidRPr="00770956">
        <w:rPr>
          <w:b/>
          <w:bCs/>
          <w:color w:val="385623" w:themeColor="accent6" w:themeShade="80"/>
          <w:sz w:val="22"/>
          <w:szCs w:val="22"/>
        </w:rPr>
        <w:t>Autres formes d'audience</w:t>
      </w:r>
      <w:bookmarkEnd w:id="88"/>
    </w:p>
    <w:p w14:paraId="28FF26EF" w14:textId="77777777" w:rsidR="00B8078A" w:rsidRPr="00770956" w:rsidRDefault="000F7A0F" w:rsidP="00DC47C8">
      <w:pPr>
        <w:pStyle w:val="Paragraphedeliste"/>
        <w:numPr>
          <w:ilvl w:val="0"/>
          <w:numId w:val="1"/>
        </w:numPr>
        <w:spacing w:after="60"/>
        <w:rPr>
          <w:sz w:val="22"/>
          <w:szCs w:val="22"/>
        </w:rPr>
      </w:pPr>
      <w:r w:rsidRPr="00770956">
        <w:rPr>
          <w:sz w:val="22"/>
          <w:szCs w:val="22"/>
        </w:rPr>
        <w:t>Autres procédures spécifiques (arbitral, contentieux administratif)</w:t>
      </w:r>
    </w:p>
    <w:p w14:paraId="5F856016" w14:textId="40F1B88F" w:rsidR="00B8078A" w:rsidRPr="00770956" w:rsidRDefault="000F7A0F" w:rsidP="0068123C">
      <w:pPr>
        <w:pStyle w:val="Titre3"/>
        <w:rPr>
          <w:b/>
          <w:bCs/>
          <w:color w:val="385623" w:themeColor="accent6" w:themeShade="80"/>
          <w:sz w:val="28"/>
          <w:szCs w:val="28"/>
        </w:rPr>
      </w:pPr>
      <w:bookmarkStart w:id="89" w:name="_Toc240282139"/>
      <w:r w:rsidRPr="00770956">
        <w:rPr>
          <w:b/>
          <w:bCs/>
          <w:color w:val="385623" w:themeColor="accent6" w:themeShade="80"/>
          <w:sz w:val="22"/>
          <w:szCs w:val="22"/>
        </w:rPr>
        <w:t>Détail des étapes - Saisie immobilière (exemple de sous-workflow, RG-DOS-05)</w:t>
      </w:r>
      <w:bookmarkEnd w:id="89"/>
    </w:p>
    <w:p w14:paraId="1AC40DDA" w14:textId="77777777" w:rsidR="00B8078A" w:rsidRPr="00770956" w:rsidRDefault="000F7A0F" w:rsidP="00DC47C8">
      <w:pPr>
        <w:pStyle w:val="Paragraphedeliste"/>
        <w:numPr>
          <w:ilvl w:val="0"/>
          <w:numId w:val="1"/>
        </w:numPr>
        <w:spacing w:after="60"/>
        <w:rPr>
          <w:sz w:val="22"/>
          <w:szCs w:val="22"/>
        </w:rPr>
      </w:pPr>
      <w:r w:rsidRPr="00770956">
        <w:rPr>
          <w:sz w:val="22"/>
          <w:szCs w:val="22"/>
        </w:rPr>
        <w:t>1. Actes préparatoires : titre exécutoire, mandat spécial, certificat de propriété, expertise, visite de la garantie</w:t>
      </w:r>
    </w:p>
    <w:p w14:paraId="6E542036" w14:textId="77777777" w:rsidR="00B8078A" w:rsidRPr="00770956" w:rsidRDefault="000F7A0F" w:rsidP="00DC47C8">
      <w:pPr>
        <w:pStyle w:val="Paragraphedeliste"/>
        <w:numPr>
          <w:ilvl w:val="0"/>
          <w:numId w:val="1"/>
        </w:numPr>
        <w:spacing w:after="60"/>
        <w:rPr>
          <w:sz w:val="22"/>
          <w:szCs w:val="22"/>
        </w:rPr>
      </w:pPr>
      <w:r w:rsidRPr="00770956">
        <w:rPr>
          <w:sz w:val="22"/>
          <w:szCs w:val="22"/>
        </w:rPr>
        <w:t>2. Commandement aux fins de saisie</w:t>
      </w:r>
    </w:p>
    <w:p w14:paraId="2C64A46A" w14:textId="77777777" w:rsidR="00B8078A" w:rsidRPr="00770956" w:rsidRDefault="000F7A0F" w:rsidP="00DC47C8">
      <w:pPr>
        <w:pStyle w:val="Paragraphedeliste"/>
        <w:numPr>
          <w:ilvl w:val="0"/>
          <w:numId w:val="1"/>
        </w:numPr>
        <w:spacing w:after="60"/>
        <w:rPr>
          <w:sz w:val="22"/>
          <w:szCs w:val="22"/>
        </w:rPr>
      </w:pPr>
      <w:r w:rsidRPr="00770956">
        <w:rPr>
          <w:sz w:val="22"/>
          <w:szCs w:val="22"/>
        </w:rPr>
        <w:t>3. Publication du commandement à la Conservation foncière</w:t>
      </w:r>
    </w:p>
    <w:p w14:paraId="2C044675" w14:textId="77777777" w:rsidR="00B8078A" w:rsidRPr="00770956" w:rsidRDefault="000F7A0F" w:rsidP="00DC47C8">
      <w:pPr>
        <w:pStyle w:val="Paragraphedeliste"/>
        <w:numPr>
          <w:ilvl w:val="0"/>
          <w:numId w:val="1"/>
        </w:numPr>
        <w:spacing w:after="60"/>
        <w:rPr>
          <w:sz w:val="22"/>
          <w:szCs w:val="22"/>
        </w:rPr>
      </w:pPr>
      <w:r w:rsidRPr="00770956">
        <w:rPr>
          <w:sz w:val="22"/>
          <w:szCs w:val="22"/>
        </w:rPr>
        <w:t>4. Dépôt du cahier des charges au Greffe</w:t>
      </w:r>
    </w:p>
    <w:p w14:paraId="3B0FC913" w14:textId="77777777" w:rsidR="00B8078A" w:rsidRPr="00770956" w:rsidRDefault="000F7A0F" w:rsidP="00DC47C8">
      <w:pPr>
        <w:pStyle w:val="Paragraphedeliste"/>
        <w:numPr>
          <w:ilvl w:val="0"/>
          <w:numId w:val="1"/>
        </w:numPr>
        <w:spacing w:after="60"/>
        <w:rPr>
          <w:sz w:val="22"/>
          <w:szCs w:val="22"/>
        </w:rPr>
      </w:pPr>
      <w:r w:rsidRPr="00770956">
        <w:rPr>
          <w:sz w:val="22"/>
          <w:szCs w:val="22"/>
        </w:rPr>
        <w:t>5. Notification du dépôt et sommation de prendre connaissance</w:t>
      </w:r>
    </w:p>
    <w:p w14:paraId="67A1BE2F" w14:textId="77777777" w:rsidR="00B8078A" w:rsidRPr="00770956" w:rsidRDefault="000F7A0F" w:rsidP="00DC47C8">
      <w:pPr>
        <w:pStyle w:val="Paragraphedeliste"/>
        <w:numPr>
          <w:ilvl w:val="0"/>
          <w:numId w:val="1"/>
        </w:numPr>
        <w:spacing w:after="60"/>
        <w:rPr>
          <w:sz w:val="22"/>
          <w:szCs w:val="22"/>
        </w:rPr>
      </w:pPr>
      <w:r w:rsidRPr="00770956">
        <w:rPr>
          <w:sz w:val="22"/>
          <w:szCs w:val="22"/>
        </w:rPr>
        <w:t>6. Dépôt des dires et observations</w:t>
      </w:r>
    </w:p>
    <w:p w14:paraId="4309FA93" w14:textId="77777777" w:rsidR="00B8078A" w:rsidRPr="00770956" w:rsidRDefault="000F7A0F" w:rsidP="00DC47C8">
      <w:pPr>
        <w:pStyle w:val="Paragraphedeliste"/>
        <w:numPr>
          <w:ilvl w:val="0"/>
          <w:numId w:val="1"/>
        </w:numPr>
        <w:spacing w:after="60"/>
        <w:rPr>
          <w:sz w:val="22"/>
          <w:szCs w:val="22"/>
        </w:rPr>
      </w:pPr>
      <w:r w:rsidRPr="00770956">
        <w:rPr>
          <w:sz w:val="22"/>
          <w:szCs w:val="22"/>
        </w:rPr>
        <w:t>7. Audience éventuelle</w:t>
      </w:r>
    </w:p>
    <w:p w14:paraId="70DEA9A6" w14:textId="77777777" w:rsidR="00B8078A" w:rsidRPr="00770956" w:rsidRDefault="000F7A0F" w:rsidP="00DC47C8">
      <w:pPr>
        <w:pStyle w:val="Paragraphedeliste"/>
        <w:numPr>
          <w:ilvl w:val="0"/>
          <w:numId w:val="1"/>
        </w:numPr>
        <w:spacing w:after="60"/>
        <w:rPr>
          <w:sz w:val="22"/>
          <w:szCs w:val="22"/>
        </w:rPr>
      </w:pPr>
      <w:r w:rsidRPr="00770956">
        <w:rPr>
          <w:sz w:val="22"/>
          <w:szCs w:val="22"/>
        </w:rPr>
        <w:t>8. Actes préparatoires à l'adjudication et audience d'adjudication</w:t>
      </w:r>
    </w:p>
    <w:p w14:paraId="291F33C0" w14:textId="4C70F0F0" w:rsidR="00B8078A" w:rsidRPr="00770956" w:rsidRDefault="000F7A0F" w:rsidP="00DC47C8">
      <w:pPr>
        <w:pStyle w:val="Paragraphedeliste"/>
        <w:numPr>
          <w:ilvl w:val="0"/>
          <w:numId w:val="1"/>
        </w:numPr>
        <w:spacing w:after="60"/>
        <w:rPr>
          <w:sz w:val="22"/>
          <w:szCs w:val="22"/>
        </w:rPr>
      </w:pPr>
      <w:r w:rsidRPr="00770956">
        <w:rPr>
          <w:sz w:val="22"/>
          <w:szCs w:val="22"/>
        </w:rPr>
        <w:t>9. Voies de recours : Instance (nullité d'adjudication, folle enchère, surenchère), Cour d'Appel, CCJA</w:t>
      </w:r>
    </w:p>
    <w:p w14:paraId="23D803CD" w14:textId="77777777" w:rsidR="00E725E8" w:rsidRPr="00770956" w:rsidRDefault="00E725E8" w:rsidP="00E725E8">
      <w:pPr>
        <w:spacing w:after="60"/>
        <w:rPr>
          <w:sz w:val="22"/>
          <w:szCs w:val="22"/>
        </w:rPr>
      </w:pPr>
    </w:p>
    <w:p w14:paraId="2D111CB3" w14:textId="450FD97B" w:rsidR="00B8078A" w:rsidRPr="00770956" w:rsidRDefault="000F7A0F" w:rsidP="002860F2">
      <w:pPr>
        <w:pStyle w:val="Titre2"/>
        <w:rPr>
          <w:b/>
          <w:bCs/>
          <w:color w:val="385623" w:themeColor="accent6" w:themeShade="80"/>
          <w:sz w:val="32"/>
          <w:szCs w:val="32"/>
        </w:rPr>
      </w:pPr>
      <w:bookmarkStart w:id="90" w:name="_Toc240282140"/>
      <w:r w:rsidRPr="00770956">
        <w:rPr>
          <w:b/>
          <w:bCs/>
          <w:color w:val="385623" w:themeColor="accent6" w:themeShade="80"/>
          <w:sz w:val="24"/>
          <w:szCs w:val="24"/>
        </w:rPr>
        <w:t>A.2 - Délibérés</w:t>
      </w:r>
      <w:bookmarkEnd w:id="90"/>
    </w:p>
    <w:p w14:paraId="370521C5" w14:textId="7D15641E" w:rsidR="002860F2" w:rsidRPr="00770956" w:rsidRDefault="002860F2" w:rsidP="002860F2">
      <w:pPr>
        <w:pStyle w:val="Paragraphedeliste"/>
        <w:numPr>
          <w:ilvl w:val="0"/>
          <w:numId w:val="1"/>
        </w:numPr>
      </w:pPr>
      <w:r w:rsidRPr="00770956">
        <w:t>Affaires mises en délibéré : Recouvrement / Litiges</w:t>
      </w:r>
    </w:p>
    <w:p w14:paraId="4323BADD" w14:textId="2CB50171" w:rsidR="00B8078A" w:rsidRPr="00770956" w:rsidRDefault="000F7A0F" w:rsidP="00DC47C8">
      <w:pPr>
        <w:pStyle w:val="Paragraphedeliste"/>
        <w:numPr>
          <w:ilvl w:val="0"/>
          <w:numId w:val="1"/>
        </w:numPr>
        <w:spacing w:after="60"/>
        <w:rPr>
          <w:sz w:val="22"/>
          <w:szCs w:val="22"/>
        </w:rPr>
      </w:pPr>
      <w:r w:rsidRPr="00770956">
        <w:rPr>
          <w:sz w:val="22"/>
          <w:szCs w:val="22"/>
        </w:rPr>
        <w:t>Délibérés vidés : Recouvrement / Litiges</w:t>
      </w:r>
    </w:p>
    <w:p w14:paraId="6EBD6A22" w14:textId="77777777" w:rsidR="00E725E8" w:rsidRPr="00770956" w:rsidRDefault="00E725E8" w:rsidP="00E725E8">
      <w:pPr>
        <w:spacing w:after="60"/>
        <w:rPr>
          <w:sz w:val="22"/>
          <w:szCs w:val="22"/>
        </w:rPr>
      </w:pPr>
    </w:p>
    <w:p w14:paraId="4CC499C9" w14:textId="6E5B8945" w:rsidR="00B8078A" w:rsidRPr="00770956" w:rsidRDefault="000F7A0F" w:rsidP="002860F2">
      <w:pPr>
        <w:pStyle w:val="Titre2"/>
        <w:rPr>
          <w:b/>
          <w:bCs/>
          <w:color w:val="385623" w:themeColor="accent6" w:themeShade="80"/>
          <w:sz w:val="32"/>
          <w:szCs w:val="32"/>
        </w:rPr>
      </w:pPr>
      <w:bookmarkStart w:id="91" w:name="_Toc240282141"/>
      <w:r w:rsidRPr="00770956">
        <w:rPr>
          <w:b/>
          <w:bCs/>
          <w:color w:val="385623" w:themeColor="accent6" w:themeShade="80"/>
          <w:sz w:val="24"/>
          <w:szCs w:val="24"/>
        </w:rPr>
        <w:t>A.3 - Gestion des décisions devenues définitives</w:t>
      </w:r>
      <w:bookmarkEnd w:id="91"/>
    </w:p>
    <w:p w14:paraId="2D4C8445" w14:textId="77777777" w:rsidR="00B8078A" w:rsidRPr="00770956" w:rsidRDefault="000F7A0F" w:rsidP="00DC47C8">
      <w:pPr>
        <w:pStyle w:val="Paragraphedeliste"/>
        <w:numPr>
          <w:ilvl w:val="0"/>
          <w:numId w:val="1"/>
        </w:numPr>
        <w:spacing w:after="60"/>
        <w:rPr>
          <w:sz w:val="22"/>
          <w:szCs w:val="22"/>
        </w:rPr>
      </w:pPr>
      <w:r w:rsidRPr="00770956">
        <w:rPr>
          <w:sz w:val="22"/>
          <w:szCs w:val="22"/>
        </w:rPr>
        <w:t>Adjudication au profit de la Banque ou d'un tiers</w:t>
      </w:r>
    </w:p>
    <w:p w14:paraId="6B7B1325" w14:textId="77777777" w:rsidR="00B8078A" w:rsidRPr="00770956" w:rsidRDefault="000F7A0F" w:rsidP="00DC47C8">
      <w:pPr>
        <w:pStyle w:val="Paragraphedeliste"/>
        <w:numPr>
          <w:ilvl w:val="0"/>
          <w:numId w:val="1"/>
        </w:numPr>
        <w:spacing w:after="60"/>
        <w:rPr>
          <w:sz w:val="22"/>
          <w:szCs w:val="22"/>
        </w:rPr>
      </w:pPr>
      <w:r w:rsidRPr="00770956">
        <w:rPr>
          <w:sz w:val="22"/>
          <w:szCs w:val="22"/>
        </w:rPr>
        <w:t>Exécution des condamnations pécuniaires (Banque redevable ou tiers redevable)</w:t>
      </w:r>
    </w:p>
    <w:p w14:paraId="6B9A689A" w14:textId="76C98A4A" w:rsidR="00B8078A" w:rsidRPr="00770956" w:rsidRDefault="000F7A0F" w:rsidP="00DC47C8">
      <w:pPr>
        <w:pStyle w:val="Paragraphedeliste"/>
        <w:numPr>
          <w:ilvl w:val="0"/>
          <w:numId w:val="1"/>
        </w:numPr>
        <w:spacing w:after="60"/>
        <w:rPr>
          <w:sz w:val="22"/>
          <w:szCs w:val="22"/>
        </w:rPr>
      </w:pPr>
      <w:r w:rsidRPr="00770956">
        <w:rPr>
          <w:sz w:val="22"/>
          <w:szCs w:val="22"/>
        </w:rPr>
        <w:t>Jurisprudence : archivage et indexation des décisions rendues</w:t>
      </w:r>
    </w:p>
    <w:p w14:paraId="2CCB423A" w14:textId="77777777" w:rsidR="00E725E8" w:rsidRPr="00770956" w:rsidRDefault="00E725E8" w:rsidP="00E725E8">
      <w:pPr>
        <w:spacing w:after="60"/>
        <w:rPr>
          <w:sz w:val="22"/>
          <w:szCs w:val="22"/>
        </w:rPr>
      </w:pPr>
    </w:p>
    <w:p w14:paraId="1DABC705" w14:textId="61A61C2F" w:rsidR="00B8078A" w:rsidRPr="00770956" w:rsidRDefault="000F7A0F" w:rsidP="002860F2">
      <w:pPr>
        <w:pStyle w:val="Titre2"/>
        <w:rPr>
          <w:b/>
          <w:bCs/>
          <w:color w:val="385623" w:themeColor="accent6" w:themeShade="80"/>
          <w:sz w:val="24"/>
          <w:szCs w:val="24"/>
        </w:rPr>
      </w:pPr>
      <w:bookmarkStart w:id="92" w:name="_Toc240282142"/>
      <w:r w:rsidRPr="00770956">
        <w:rPr>
          <w:b/>
          <w:bCs/>
          <w:color w:val="385623" w:themeColor="accent6" w:themeShade="80"/>
          <w:sz w:val="24"/>
          <w:szCs w:val="24"/>
        </w:rPr>
        <w:t>A.4 - Glossaire des sigles</w:t>
      </w:r>
      <w:bookmarkEnd w:id="92"/>
    </w:p>
    <w:p w14:paraId="189BA433"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lastRenderedPageBreak/>
        <w:t>DJ </w:t>
      </w:r>
      <w:r w:rsidRPr="00770956">
        <w:rPr>
          <w:sz w:val="22"/>
          <w:szCs w:val="22"/>
        </w:rPr>
        <w:tab/>
      </w:r>
      <w:r w:rsidRPr="00770956">
        <w:rPr>
          <w:sz w:val="22"/>
          <w:szCs w:val="22"/>
        </w:rPr>
        <w:tab/>
        <w:t>: Directeur Juridique</w:t>
      </w:r>
    </w:p>
    <w:p w14:paraId="25F6EA5B"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DJA</w:t>
      </w:r>
      <w:r w:rsidRPr="00770956">
        <w:rPr>
          <w:sz w:val="22"/>
          <w:szCs w:val="22"/>
        </w:rPr>
        <w:tab/>
      </w:r>
      <w:r w:rsidRPr="00770956">
        <w:rPr>
          <w:sz w:val="22"/>
          <w:szCs w:val="22"/>
        </w:rPr>
        <w:tab/>
        <w:t>: Directeur Juridique Adjoint</w:t>
      </w:r>
    </w:p>
    <w:p w14:paraId="0C8976E2"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GFC </w:t>
      </w:r>
      <w:r w:rsidRPr="00770956">
        <w:rPr>
          <w:sz w:val="22"/>
          <w:szCs w:val="22"/>
        </w:rPr>
        <w:tab/>
      </w:r>
      <w:r w:rsidRPr="00770956">
        <w:rPr>
          <w:sz w:val="22"/>
          <w:szCs w:val="22"/>
        </w:rPr>
        <w:tab/>
        <w:t>: Gestionnaire de fonds de commerce</w:t>
      </w:r>
    </w:p>
    <w:p w14:paraId="10A27D11"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GED </w:t>
      </w:r>
      <w:r w:rsidRPr="00770956">
        <w:rPr>
          <w:sz w:val="22"/>
          <w:szCs w:val="22"/>
        </w:rPr>
        <w:tab/>
      </w:r>
      <w:r w:rsidRPr="00770956">
        <w:rPr>
          <w:sz w:val="22"/>
          <w:szCs w:val="22"/>
        </w:rPr>
        <w:tab/>
        <w:t>: Gestion Électronique des Documents</w:t>
      </w:r>
    </w:p>
    <w:p w14:paraId="44A4BB29"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RBAC </w:t>
      </w:r>
      <w:r w:rsidRPr="00770956">
        <w:rPr>
          <w:sz w:val="22"/>
          <w:szCs w:val="22"/>
        </w:rPr>
        <w:tab/>
      </w:r>
      <w:r w:rsidRPr="00770956">
        <w:rPr>
          <w:sz w:val="22"/>
          <w:szCs w:val="22"/>
        </w:rPr>
        <w:tab/>
        <w:t>: Role Base Access</w:t>
      </w:r>
    </w:p>
    <w:p w14:paraId="7EACE065" w14:textId="77777777" w:rsidR="003B0D84" w:rsidRPr="00770956" w:rsidRDefault="003B0D84" w:rsidP="00061A00">
      <w:pPr>
        <w:pStyle w:val="Paragraphedeliste"/>
        <w:numPr>
          <w:ilvl w:val="0"/>
          <w:numId w:val="3"/>
        </w:numPr>
        <w:spacing w:line="276" w:lineRule="auto"/>
        <w:rPr>
          <w:sz w:val="22"/>
          <w:szCs w:val="22"/>
          <w:lang w:val="en-US"/>
        </w:rPr>
      </w:pPr>
      <w:r w:rsidRPr="00770956">
        <w:rPr>
          <w:sz w:val="22"/>
          <w:szCs w:val="22"/>
          <w:lang w:val="en-US"/>
        </w:rPr>
        <w:t xml:space="preserve">SSO </w:t>
      </w:r>
      <w:r w:rsidRPr="00770956">
        <w:rPr>
          <w:sz w:val="22"/>
          <w:szCs w:val="22"/>
          <w:lang w:val="en-US"/>
        </w:rPr>
        <w:tab/>
      </w:r>
      <w:r w:rsidRPr="00770956">
        <w:rPr>
          <w:sz w:val="22"/>
          <w:szCs w:val="22"/>
          <w:lang w:val="en-US"/>
        </w:rPr>
        <w:tab/>
        <w:t>: Single Sign-On (Authentification unique)</w:t>
      </w:r>
    </w:p>
    <w:p w14:paraId="49296DFD"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DCPO </w:t>
      </w:r>
      <w:r w:rsidRPr="00770956">
        <w:rPr>
          <w:sz w:val="22"/>
          <w:szCs w:val="22"/>
        </w:rPr>
        <w:tab/>
      </w:r>
      <w:r w:rsidRPr="00770956">
        <w:rPr>
          <w:sz w:val="22"/>
          <w:szCs w:val="22"/>
        </w:rPr>
        <w:tab/>
        <w:t>: Direction du Contrôle Permanent des Operations</w:t>
      </w:r>
    </w:p>
    <w:p w14:paraId="556D60F2"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CCJA </w:t>
      </w:r>
      <w:r w:rsidRPr="00770956">
        <w:rPr>
          <w:sz w:val="22"/>
          <w:szCs w:val="22"/>
        </w:rPr>
        <w:tab/>
      </w:r>
      <w:r w:rsidRPr="00770956">
        <w:rPr>
          <w:sz w:val="22"/>
          <w:szCs w:val="22"/>
        </w:rPr>
        <w:tab/>
        <w:t xml:space="preserve">: </w:t>
      </w:r>
      <w:r w:rsidRPr="00770956">
        <w:rPr>
          <w:sz w:val="22"/>
          <w:szCs w:val="22"/>
          <w:lang w:val="fr-FR"/>
        </w:rPr>
        <w:t>Cour Commune de Justice et d'Arbitrage (OHADA)</w:t>
      </w:r>
    </w:p>
    <w:p w14:paraId="602CFC2E" w14:textId="77777777" w:rsidR="003B0D84" w:rsidRPr="00770956" w:rsidRDefault="003B0D84" w:rsidP="00061A00">
      <w:pPr>
        <w:pStyle w:val="Paragraphedeliste"/>
        <w:numPr>
          <w:ilvl w:val="0"/>
          <w:numId w:val="3"/>
        </w:numPr>
        <w:spacing w:line="276" w:lineRule="auto"/>
        <w:rPr>
          <w:sz w:val="22"/>
          <w:szCs w:val="22"/>
        </w:rPr>
      </w:pPr>
      <w:r w:rsidRPr="00770956">
        <w:rPr>
          <w:sz w:val="22"/>
          <w:szCs w:val="22"/>
        </w:rPr>
        <w:t>CJCEMAC </w:t>
      </w:r>
      <w:r w:rsidRPr="00770956">
        <w:rPr>
          <w:sz w:val="22"/>
          <w:szCs w:val="22"/>
        </w:rPr>
        <w:tab/>
        <w:t>: Cour de Justice de la CEMAC</w:t>
      </w:r>
    </w:p>
    <w:p w14:paraId="3C94194E" w14:textId="1AB0FC90" w:rsidR="003B0D84" w:rsidRPr="00770956" w:rsidRDefault="003B0D84" w:rsidP="00061A00">
      <w:pPr>
        <w:pStyle w:val="Paragraphedeliste"/>
        <w:numPr>
          <w:ilvl w:val="0"/>
          <w:numId w:val="3"/>
        </w:numPr>
        <w:spacing w:line="276" w:lineRule="auto"/>
        <w:rPr>
          <w:sz w:val="22"/>
          <w:szCs w:val="22"/>
        </w:rPr>
      </w:pPr>
      <w:r w:rsidRPr="00770956">
        <w:rPr>
          <w:sz w:val="22"/>
          <w:szCs w:val="22"/>
        </w:rPr>
        <w:t>RG </w:t>
      </w:r>
      <w:r w:rsidRPr="00770956">
        <w:rPr>
          <w:sz w:val="22"/>
          <w:szCs w:val="22"/>
        </w:rPr>
        <w:tab/>
      </w:r>
      <w:r w:rsidRPr="00770956">
        <w:rPr>
          <w:sz w:val="22"/>
          <w:szCs w:val="22"/>
        </w:rPr>
        <w:tab/>
        <w:t>:  Règle de Gestion</w:t>
      </w:r>
    </w:p>
    <w:p w14:paraId="12D5E087" w14:textId="77777777" w:rsidR="004E587A" w:rsidRPr="00770956" w:rsidRDefault="004E587A" w:rsidP="004E587A">
      <w:pPr>
        <w:spacing w:line="276" w:lineRule="auto"/>
        <w:rPr>
          <w:sz w:val="22"/>
          <w:szCs w:val="22"/>
        </w:rPr>
      </w:pPr>
    </w:p>
    <w:p w14:paraId="042A0190" w14:textId="02ED9A8C" w:rsidR="00B8078A" w:rsidRPr="00770956" w:rsidRDefault="004E587A" w:rsidP="00D51217">
      <w:pPr>
        <w:pStyle w:val="Titre1"/>
        <w:rPr>
          <w:b/>
          <w:bCs/>
          <w:color w:val="385623" w:themeColor="accent6" w:themeShade="80"/>
          <w:sz w:val="28"/>
          <w:szCs w:val="28"/>
        </w:rPr>
      </w:pPr>
      <w:bookmarkStart w:id="93" w:name="_Toc240282143"/>
      <w:r w:rsidRPr="00770956">
        <w:rPr>
          <w:b/>
          <w:bCs/>
          <w:color w:val="385623" w:themeColor="accent6" w:themeShade="80"/>
          <w:sz w:val="28"/>
          <w:szCs w:val="28"/>
        </w:rPr>
        <w:t xml:space="preserve">12. </w:t>
      </w:r>
      <w:r w:rsidR="00F001E2" w:rsidRPr="00770956">
        <w:rPr>
          <w:b/>
          <w:bCs/>
          <w:color w:val="385623" w:themeColor="accent6" w:themeShade="80"/>
          <w:sz w:val="28"/>
          <w:szCs w:val="28"/>
        </w:rPr>
        <w:t>MATRICE DE TRAÇABILITÉ (RÈGLES DE GESTION ↔ CAS D'UTILISATION)</w:t>
      </w:r>
      <w:bookmarkEnd w:id="93"/>
    </w:p>
    <w:p w14:paraId="1B867291" w14:textId="77777777" w:rsidR="002473A3" w:rsidRPr="00770956" w:rsidRDefault="002473A3" w:rsidP="002473A3">
      <w:pPr>
        <w:rPr>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2048" w:rsidRPr="00770956" w14:paraId="0BA1E66E" w14:textId="77777777" w:rsidTr="00C326E9">
        <w:trPr>
          <w:tblHeader/>
        </w:trPr>
        <w:tc>
          <w:tcPr>
            <w:tcW w:w="3000" w:type="dxa"/>
            <w:shd w:val="clear" w:color="auto" w:fill="E7E6E6" w:themeFill="background2"/>
            <w:tcMar>
              <w:top w:w="60" w:type="dxa"/>
              <w:left w:w="100" w:type="dxa"/>
              <w:bottom w:w="60" w:type="dxa"/>
              <w:right w:w="100" w:type="dxa"/>
            </w:tcMar>
            <w:vAlign w:val="center"/>
          </w:tcPr>
          <w:p w14:paraId="5A8AA2C4" w14:textId="77777777" w:rsidR="00B8078A" w:rsidRPr="00770956" w:rsidRDefault="000F7A0F">
            <w:pPr>
              <w:rPr>
                <w:sz w:val="22"/>
                <w:szCs w:val="22"/>
              </w:rPr>
            </w:pPr>
            <w:r w:rsidRPr="00770956">
              <w:rPr>
                <w:b/>
                <w:bCs/>
                <w:sz w:val="22"/>
                <w:szCs w:val="22"/>
              </w:rPr>
              <w:t>Règles de gestion</w:t>
            </w:r>
          </w:p>
        </w:tc>
        <w:tc>
          <w:tcPr>
            <w:tcW w:w="6360" w:type="dxa"/>
            <w:shd w:val="clear" w:color="auto" w:fill="E7E6E6" w:themeFill="background2"/>
            <w:tcMar>
              <w:top w:w="60" w:type="dxa"/>
              <w:left w:w="100" w:type="dxa"/>
              <w:bottom w:w="60" w:type="dxa"/>
              <w:right w:w="100" w:type="dxa"/>
            </w:tcMar>
            <w:vAlign w:val="center"/>
          </w:tcPr>
          <w:p w14:paraId="13930E8D" w14:textId="77777777" w:rsidR="00B8078A" w:rsidRPr="00770956" w:rsidRDefault="000F7A0F">
            <w:pPr>
              <w:rPr>
                <w:sz w:val="22"/>
                <w:szCs w:val="22"/>
              </w:rPr>
            </w:pPr>
            <w:r w:rsidRPr="00770956">
              <w:rPr>
                <w:b/>
                <w:bCs/>
                <w:sz w:val="22"/>
                <w:szCs w:val="22"/>
              </w:rPr>
              <w:t>Cas d'utilisation couvrant ces règles</w:t>
            </w:r>
          </w:p>
        </w:tc>
      </w:tr>
      <w:tr w:rsidR="00B02048" w:rsidRPr="00770956" w14:paraId="293DCD8A" w14:textId="77777777" w:rsidTr="00B02048">
        <w:tc>
          <w:tcPr>
            <w:tcW w:w="3000" w:type="dxa"/>
            <w:shd w:val="clear" w:color="auto" w:fill="auto"/>
            <w:tcMar>
              <w:top w:w="60" w:type="dxa"/>
              <w:left w:w="100" w:type="dxa"/>
              <w:bottom w:w="60" w:type="dxa"/>
              <w:right w:w="100" w:type="dxa"/>
            </w:tcMar>
            <w:vAlign w:val="center"/>
          </w:tcPr>
          <w:p w14:paraId="5D11CE12" w14:textId="77777777" w:rsidR="00B8078A" w:rsidRPr="00770956" w:rsidRDefault="000F7A0F">
            <w:pPr>
              <w:rPr>
                <w:sz w:val="22"/>
                <w:szCs w:val="22"/>
              </w:rPr>
            </w:pPr>
            <w:r w:rsidRPr="00770956">
              <w:t>RG-DOS-01 à 08</w:t>
            </w:r>
          </w:p>
        </w:tc>
        <w:tc>
          <w:tcPr>
            <w:tcW w:w="6360" w:type="dxa"/>
            <w:shd w:val="clear" w:color="auto" w:fill="auto"/>
            <w:tcMar>
              <w:top w:w="60" w:type="dxa"/>
              <w:left w:w="100" w:type="dxa"/>
              <w:bottom w:w="60" w:type="dxa"/>
              <w:right w:w="100" w:type="dxa"/>
            </w:tcMar>
            <w:vAlign w:val="center"/>
          </w:tcPr>
          <w:p w14:paraId="0F1B66A7" w14:textId="77777777" w:rsidR="00B8078A" w:rsidRPr="00770956" w:rsidRDefault="000F7A0F">
            <w:pPr>
              <w:rPr>
                <w:sz w:val="22"/>
                <w:szCs w:val="22"/>
              </w:rPr>
            </w:pPr>
            <w:r w:rsidRPr="00770956">
              <w:t>UC-DOS-01 à UC-DOS-04</w:t>
            </w:r>
          </w:p>
        </w:tc>
      </w:tr>
      <w:tr w:rsidR="00B02048" w:rsidRPr="00770956" w14:paraId="08B49AED" w14:textId="77777777" w:rsidTr="00B02048">
        <w:tc>
          <w:tcPr>
            <w:tcW w:w="3000" w:type="dxa"/>
            <w:shd w:val="clear" w:color="auto" w:fill="auto"/>
            <w:tcMar>
              <w:top w:w="60" w:type="dxa"/>
              <w:left w:w="100" w:type="dxa"/>
              <w:bottom w:w="60" w:type="dxa"/>
              <w:right w:w="100" w:type="dxa"/>
            </w:tcMar>
            <w:vAlign w:val="center"/>
          </w:tcPr>
          <w:p w14:paraId="4302FBCD" w14:textId="77777777" w:rsidR="00B8078A" w:rsidRPr="00770956" w:rsidRDefault="000F7A0F">
            <w:pPr>
              <w:rPr>
                <w:sz w:val="22"/>
                <w:szCs w:val="22"/>
              </w:rPr>
            </w:pPr>
            <w:r w:rsidRPr="00770956">
              <w:t>RG-AUD-01 à 07</w:t>
            </w:r>
          </w:p>
        </w:tc>
        <w:tc>
          <w:tcPr>
            <w:tcW w:w="6360" w:type="dxa"/>
            <w:shd w:val="clear" w:color="auto" w:fill="auto"/>
            <w:tcMar>
              <w:top w:w="60" w:type="dxa"/>
              <w:left w:w="100" w:type="dxa"/>
              <w:bottom w:w="60" w:type="dxa"/>
              <w:right w:w="100" w:type="dxa"/>
            </w:tcMar>
            <w:vAlign w:val="center"/>
          </w:tcPr>
          <w:p w14:paraId="6482CB0D" w14:textId="77777777" w:rsidR="00B8078A" w:rsidRPr="00770956" w:rsidRDefault="000F7A0F">
            <w:pPr>
              <w:rPr>
                <w:sz w:val="22"/>
                <w:szCs w:val="22"/>
              </w:rPr>
            </w:pPr>
            <w:r w:rsidRPr="00770956">
              <w:t>UC-AUD-01 à UC-AUD-05</w:t>
            </w:r>
          </w:p>
        </w:tc>
      </w:tr>
      <w:tr w:rsidR="00B02048" w:rsidRPr="00770956" w14:paraId="7A88AEFA" w14:textId="77777777" w:rsidTr="00B02048">
        <w:tc>
          <w:tcPr>
            <w:tcW w:w="3000" w:type="dxa"/>
            <w:shd w:val="clear" w:color="auto" w:fill="auto"/>
            <w:tcMar>
              <w:top w:w="60" w:type="dxa"/>
              <w:left w:w="100" w:type="dxa"/>
              <w:bottom w:w="60" w:type="dxa"/>
              <w:right w:w="100" w:type="dxa"/>
            </w:tcMar>
            <w:vAlign w:val="center"/>
          </w:tcPr>
          <w:p w14:paraId="13A82A7A" w14:textId="77777777" w:rsidR="00B8078A" w:rsidRPr="00770956" w:rsidRDefault="000F7A0F">
            <w:pPr>
              <w:rPr>
                <w:sz w:val="22"/>
                <w:szCs w:val="22"/>
              </w:rPr>
            </w:pPr>
            <w:r w:rsidRPr="00770956">
              <w:t>RG-DEL-01 à 07</w:t>
            </w:r>
          </w:p>
        </w:tc>
        <w:tc>
          <w:tcPr>
            <w:tcW w:w="6360" w:type="dxa"/>
            <w:shd w:val="clear" w:color="auto" w:fill="auto"/>
            <w:tcMar>
              <w:top w:w="60" w:type="dxa"/>
              <w:left w:w="100" w:type="dxa"/>
              <w:bottom w:w="60" w:type="dxa"/>
              <w:right w:w="100" w:type="dxa"/>
            </w:tcMar>
            <w:vAlign w:val="center"/>
          </w:tcPr>
          <w:p w14:paraId="35723C86" w14:textId="77777777" w:rsidR="00B8078A" w:rsidRPr="00770956" w:rsidRDefault="000F7A0F">
            <w:pPr>
              <w:rPr>
                <w:sz w:val="22"/>
                <w:szCs w:val="22"/>
              </w:rPr>
            </w:pPr>
            <w:r w:rsidRPr="00770956">
              <w:t>UC-DEL-01 à UC-DEL-05</w:t>
            </w:r>
          </w:p>
        </w:tc>
      </w:tr>
      <w:tr w:rsidR="00B02048" w:rsidRPr="00770956" w14:paraId="084788FA" w14:textId="77777777" w:rsidTr="00B02048">
        <w:tc>
          <w:tcPr>
            <w:tcW w:w="3000" w:type="dxa"/>
            <w:shd w:val="clear" w:color="auto" w:fill="auto"/>
            <w:tcMar>
              <w:top w:w="60" w:type="dxa"/>
              <w:left w:w="100" w:type="dxa"/>
              <w:bottom w:w="60" w:type="dxa"/>
              <w:right w:w="100" w:type="dxa"/>
            </w:tcMar>
            <w:vAlign w:val="center"/>
          </w:tcPr>
          <w:p w14:paraId="68ADA5E7" w14:textId="77777777" w:rsidR="00B8078A" w:rsidRPr="00770956" w:rsidRDefault="000F7A0F">
            <w:pPr>
              <w:rPr>
                <w:sz w:val="22"/>
                <w:szCs w:val="22"/>
              </w:rPr>
            </w:pPr>
            <w:r w:rsidRPr="00770956">
              <w:t>RG-INT-01 à 10</w:t>
            </w:r>
          </w:p>
        </w:tc>
        <w:tc>
          <w:tcPr>
            <w:tcW w:w="6360" w:type="dxa"/>
            <w:shd w:val="clear" w:color="auto" w:fill="auto"/>
            <w:tcMar>
              <w:top w:w="60" w:type="dxa"/>
              <w:left w:w="100" w:type="dxa"/>
              <w:bottom w:w="60" w:type="dxa"/>
              <w:right w:w="100" w:type="dxa"/>
            </w:tcMar>
            <w:vAlign w:val="center"/>
          </w:tcPr>
          <w:p w14:paraId="68C27D23" w14:textId="77777777" w:rsidR="00B8078A" w:rsidRPr="00770956" w:rsidRDefault="000F7A0F">
            <w:pPr>
              <w:rPr>
                <w:sz w:val="22"/>
                <w:szCs w:val="22"/>
              </w:rPr>
            </w:pPr>
            <w:r w:rsidRPr="00770956">
              <w:t>UC-INT-01 à UC-INT-10</w:t>
            </w:r>
          </w:p>
        </w:tc>
      </w:tr>
      <w:tr w:rsidR="00B02048" w:rsidRPr="00770956" w14:paraId="1356B773" w14:textId="77777777" w:rsidTr="00B02048">
        <w:tc>
          <w:tcPr>
            <w:tcW w:w="3000" w:type="dxa"/>
            <w:shd w:val="clear" w:color="auto" w:fill="auto"/>
            <w:tcMar>
              <w:top w:w="60" w:type="dxa"/>
              <w:left w:w="100" w:type="dxa"/>
              <w:bottom w:w="60" w:type="dxa"/>
              <w:right w:w="100" w:type="dxa"/>
            </w:tcMar>
            <w:vAlign w:val="center"/>
          </w:tcPr>
          <w:p w14:paraId="3B5E8975" w14:textId="77777777" w:rsidR="00B8078A" w:rsidRPr="00770956" w:rsidRDefault="000F7A0F">
            <w:pPr>
              <w:rPr>
                <w:sz w:val="22"/>
                <w:szCs w:val="22"/>
              </w:rPr>
            </w:pPr>
            <w:r w:rsidRPr="00770956">
              <w:t>RG-ALR-01 à 03</w:t>
            </w:r>
          </w:p>
        </w:tc>
        <w:tc>
          <w:tcPr>
            <w:tcW w:w="6360" w:type="dxa"/>
            <w:shd w:val="clear" w:color="auto" w:fill="auto"/>
            <w:tcMar>
              <w:top w:w="60" w:type="dxa"/>
              <w:left w:w="100" w:type="dxa"/>
              <w:bottom w:w="60" w:type="dxa"/>
              <w:right w:w="100" w:type="dxa"/>
            </w:tcMar>
            <w:vAlign w:val="center"/>
          </w:tcPr>
          <w:p w14:paraId="34CC0E8B" w14:textId="77777777" w:rsidR="00B8078A" w:rsidRPr="00770956" w:rsidRDefault="000F7A0F">
            <w:pPr>
              <w:rPr>
                <w:sz w:val="22"/>
                <w:szCs w:val="22"/>
              </w:rPr>
            </w:pPr>
            <w:r w:rsidRPr="00770956">
              <w:t>UC-ALR-01, UC-ALR-02</w:t>
            </w:r>
          </w:p>
        </w:tc>
      </w:tr>
      <w:tr w:rsidR="00B02048" w:rsidRPr="00770956" w14:paraId="23DE5E68" w14:textId="77777777" w:rsidTr="00B02048">
        <w:tc>
          <w:tcPr>
            <w:tcW w:w="3000" w:type="dxa"/>
            <w:shd w:val="clear" w:color="auto" w:fill="auto"/>
            <w:tcMar>
              <w:top w:w="60" w:type="dxa"/>
              <w:left w:w="100" w:type="dxa"/>
              <w:bottom w:w="60" w:type="dxa"/>
              <w:right w:w="100" w:type="dxa"/>
            </w:tcMar>
            <w:vAlign w:val="center"/>
          </w:tcPr>
          <w:p w14:paraId="00C87F2A" w14:textId="77777777" w:rsidR="00B8078A" w:rsidRPr="00770956" w:rsidRDefault="000F7A0F">
            <w:pPr>
              <w:rPr>
                <w:sz w:val="22"/>
                <w:szCs w:val="22"/>
              </w:rPr>
            </w:pPr>
            <w:r w:rsidRPr="00770956">
              <w:t>RG-GED-01 à 08</w:t>
            </w:r>
          </w:p>
        </w:tc>
        <w:tc>
          <w:tcPr>
            <w:tcW w:w="6360" w:type="dxa"/>
            <w:shd w:val="clear" w:color="auto" w:fill="auto"/>
            <w:tcMar>
              <w:top w:w="60" w:type="dxa"/>
              <w:left w:w="100" w:type="dxa"/>
              <w:bottom w:w="60" w:type="dxa"/>
              <w:right w:w="100" w:type="dxa"/>
            </w:tcMar>
            <w:vAlign w:val="center"/>
          </w:tcPr>
          <w:p w14:paraId="26C30D34" w14:textId="77777777" w:rsidR="00B8078A" w:rsidRPr="00770956" w:rsidRDefault="000F7A0F">
            <w:pPr>
              <w:rPr>
                <w:sz w:val="22"/>
                <w:szCs w:val="22"/>
              </w:rPr>
            </w:pPr>
            <w:r w:rsidRPr="00770956">
              <w:t>UC-GED-01 à UC-GED-04</w:t>
            </w:r>
          </w:p>
        </w:tc>
      </w:tr>
      <w:tr w:rsidR="00B02048" w:rsidRPr="00770956" w14:paraId="04C7784C" w14:textId="77777777" w:rsidTr="00B02048">
        <w:tc>
          <w:tcPr>
            <w:tcW w:w="3000" w:type="dxa"/>
            <w:shd w:val="clear" w:color="auto" w:fill="auto"/>
            <w:tcMar>
              <w:top w:w="60" w:type="dxa"/>
              <w:left w:w="100" w:type="dxa"/>
              <w:bottom w:w="60" w:type="dxa"/>
              <w:right w:w="100" w:type="dxa"/>
            </w:tcMar>
            <w:vAlign w:val="center"/>
          </w:tcPr>
          <w:p w14:paraId="24D88AF2" w14:textId="77777777" w:rsidR="00B8078A" w:rsidRPr="00770956" w:rsidRDefault="000F7A0F">
            <w:pPr>
              <w:rPr>
                <w:sz w:val="22"/>
                <w:szCs w:val="22"/>
              </w:rPr>
            </w:pPr>
            <w:r w:rsidRPr="00770956">
              <w:t>RG-DEF-01 à 05</w:t>
            </w:r>
          </w:p>
        </w:tc>
        <w:tc>
          <w:tcPr>
            <w:tcW w:w="6360" w:type="dxa"/>
            <w:shd w:val="clear" w:color="auto" w:fill="auto"/>
            <w:tcMar>
              <w:top w:w="60" w:type="dxa"/>
              <w:left w:w="100" w:type="dxa"/>
              <w:bottom w:w="60" w:type="dxa"/>
              <w:right w:w="100" w:type="dxa"/>
            </w:tcMar>
            <w:vAlign w:val="center"/>
          </w:tcPr>
          <w:p w14:paraId="225728DD" w14:textId="77777777" w:rsidR="00B8078A" w:rsidRPr="00770956" w:rsidRDefault="000F7A0F">
            <w:pPr>
              <w:rPr>
                <w:sz w:val="22"/>
                <w:szCs w:val="22"/>
              </w:rPr>
            </w:pPr>
            <w:r w:rsidRPr="00770956">
              <w:t>UC-DEF-01 à UC-DEF-03</w:t>
            </w:r>
          </w:p>
        </w:tc>
      </w:tr>
      <w:tr w:rsidR="00B02048" w:rsidRPr="00770956" w14:paraId="4BE4FF26" w14:textId="77777777" w:rsidTr="00B02048">
        <w:tc>
          <w:tcPr>
            <w:tcW w:w="3000" w:type="dxa"/>
            <w:shd w:val="clear" w:color="auto" w:fill="auto"/>
            <w:tcMar>
              <w:top w:w="60" w:type="dxa"/>
              <w:left w:w="100" w:type="dxa"/>
              <w:bottom w:w="60" w:type="dxa"/>
              <w:right w:w="100" w:type="dxa"/>
            </w:tcMar>
            <w:vAlign w:val="center"/>
          </w:tcPr>
          <w:p w14:paraId="735EBACF" w14:textId="77777777" w:rsidR="00B8078A" w:rsidRPr="00770956" w:rsidRDefault="000F7A0F">
            <w:pPr>
              <w:rPr>
                <w:sz w:val="22"/>
                <w:szCs w:val="22"/>
              </w:rPr>
            </w:pPr>
            <w:r w:rsidRPr="00770956">
              <w:t>RG-REP-01 à 04</w:t>
            </w:r>
          </w:p>
        </w:tc>
        <w:tc>
          <w:tcPr>
            <w:tcW w:w="6360" w:type="dxa"/>
            <w:shd w:val="clear" w:color="auto" w:fill="auto"/>
            <w:tcMar>
              <w:top w:w="60" w:type="dxa"/>
              <w:left w:w="100" w:type="dxa"/>
              <w:bottom w:w="60" w:type="dxa"/>
              <w:right w:w="100" w:type="dxa"/>
            </w:tcMar>
            <w:vAlign w:val="center"/>
          </w:tcPr>
          <w:p w14:paraId="14318C6D" w14:textId="77777777" w:rsidR="00B8078A" w:rsidRPr="00770956" w:rsidRDefault="000F7A0F">
            <w:pPr>
              <w:rPr>
                <w:sz w:val="22"/>
                <w:szCs w:val="22"/>
                <w:lang w:val="en-US"/>
              </w:rPr>
            </w:pPr>
            <w:r w:rsidRPr="00770956">
              <w:rPr>
                <w:lang w:val="en-US"/>
              </w:rPr>
              <w:t>UC-REP-01, UC-REP-02, UC-REP-03</w:t>
            </w:r>
          </w:p>
        </w:tc>
      </w:tr>
    </w:tbl>
    <w:p w14:paraId="24E2BC9F" w14:textId="18AD82D5" w:rsidR="000F7A0F" w:rsidRDefault="000F7A0F" w:rsidP="00061A00">
      <w:pPr>
        <w:rPr>
          <w:sz w:val="22"/>
          <w:szCs w:val="22"/>
          <w:lang w:val="en-US"/>
        </w:rPr>
      </w:pPr>
    </w:p>
    <w:p w14:paraId="5380F52D" w14:textId="154AAA59" w:rsidR="00770956" w:rsidRDefault="00770956" w:rsidP="00061A00">
      <w:pPr>
        <w:rPr>
          <w:sz w:val="22"/>
          <w:szCs w:val="22"/>
          <w:lang w:val="en-US"/>
        </w:rPr>
      </w:pPr>
    </w:p>
    <w:p w14:paraId="6C75DA7E" w14:textId="004BFC87" w:rsidR="00770956" w:rsidRDefault="00770956" w:rsidP="00061A00">
      <w:pPr>
        <w:rPr>
          <w:sz w:val="22"/>
          <w:szCs w:val="22"/>
          <w:lang w:val="en-US"/>
        </w:rPr>
      </w:pPr>
    </w:p>
    <w:p w14:paraId="7E23781E" w14:textId="31C41621" w:rsidR="00770956" w:rsidRDefault="00770956" w:rsidP="00061A00">
      <w:pPr>
        <w:rPr>
          <w:sz w:val="22"/>
          <w:szCs w:val="22"/>
          <w:lang w:val="en-US"/>
        </w:rPr>
      </w:pPr>
    </w:p>
    <w:p w14:paraId="4A91C22F" w14:textId="54D368E1" w:rsidR="00770956" w:rsidRDefault="00770956" w:rsidP="00061A00">
      <w:pPr>
        <w:rPr>
          <w:sz w:val="22"/>
          <w:szCs w:val="22"/>
          <w:lang w:val="en-US"/>
        </w:rPr>
      </w:pPr>
    </w:p>
    <w:p w14:paraId="4D6B577B" w14:textId="77777777" w:rsidR="00770956" w:rsidRPr="00770956" w:rsidRDefault="00770956" w:rsidP="00061A00">
      <w:pPr>
        <w:rPr>
          <w:sz w:val="22"/>
          <w:szCs w:val="22"/>
          <w:lang w:val="en-US"/>
        </w:rPr>
      </w:pPr>
    </w:p>
    <w:sectPr w:rsidR="00770956" w:rsidRPr="00770956">
      <w:headerReference w:type="default" r:id="rId26"/>
      <w:footerReference w:type="default" r:id="rId27"/>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F99D9" w14:textId="77777777" w:rsidR="0073384B" w:rsidRDefault="0073384B">
      <w:r>
        <w:separator/>
      </w:r>
    </w:p>
  </w:endnote>
  <w:endnote w:type="continuationSeparator" w:id="0">
    <w:p w14:paraId="2AC0DE20" w14:textId="77777777" w:rsidR="0073384B" w:rsidRDefault="00733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250F" w14:textId="77777777" w:rsidR="0073384B" w:rsidRDefault="0073384B">
      <w:r>
        <w:separator/>
      </w:r>
    </w:p>
  </w:footnote>
  <w:footnote w:type="continuationSeparator" w:id="0">
    <w:p w14:paraId="23A4A50D" w14:textId="77777777" w:rsidR="0073384B" w:rsidRDefault="00733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B37E5" w14:textId="661F5E0A" w:rsidR="00960B3F" w:rsidRPr="00E932FA" w:rsidRDefault="00960B3F" w:rsidP="00960B3F">
    <w:pPr>
      <w:jc w:val="center"/>
      <w:rPr>
        <w:sz w:val="28"/>
        <w:szCs w:val="28"/>
        <w:lang w:val="fr-FR" w:eastAsia="fr-FR"/>
      </w:rPr>
    </w:pPr>
    <w:r w:rsidRPr="00E932FA">
      <w:rPr>
        <w:i/>
        <w:iCs/>
        <w:color w:val="888888"/>
        <w:lang w:val="fr-FR" w:eastAsia="fr-FR"/>
      </w:rPr>
      <w:t>Document d’Analyse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1E3"/>
    <w:multiLevelType w:val="multilevel"/>
    <w:tmpl w:val="333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979"/>
    <w:multiLevelType w:val="multilevel"/>
    <w:tmpl w:val="7F78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F6E15"/>
    <w:multiLevelType w:val="multilevel"/>
    <w:tmpl w:val="C1E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163CE"/>
    <w:multiLevelType w:val="multilevel"/>
    <w:tmpl w:val="5D1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24C6"/>
    <w:multiLevelType w:val="multilevel"/>
    <w:tmpl w:val="02F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C3F98"/>
    <w:multiLevelType w:val="multilevel"/>
    <w:tmpl w:val="CBE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30BF8"/>
    <w:multiLevelType w:val="multilevel"/>
    <w:tmpl w:val="A9A4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F1014"/>
    <w:multiLevelType w:val="multilevel"/>
    <w:tmpl w:val="E52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818D0"/>
    <w:multiLevelType w:val="hybridMultilevel"/>
    <w:tmpl w:val="42D6701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062323D"/>
    <w:multiLevelType w:val="hybridMultilevel"/>
    <w:tmpl w:val="022EEFF2"/>
    <w:lvl w:ilvl="0" w:tplc="2C0C0001">
      <w:start w:val="1"/>
      <w:numFmt w:val="bullet"/>
      <w:lvlText w:val=""/>
      <w:lvlJc w:val="left"/>
      <w:pPr>
        <w:ind w:left="720" w:hanging="360"/>
      </w:pPr>
      <w:rPr>
        <w:rFonts w:ascii="Symbol" w:hAnsi="Symbol" w:hint="default"/>
      </w:r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108615BA"/>
    <w:multiLevelType w:val="multilevel"/>
    <w:tmpl w:val="7D0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A21D5"/>
    <w:multiLevelType w:val="multilevel"/>
    <w:tmpl w:val="585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197F"/>
    <w:multiLevelType w:val="multilevel"/>
    <w:tmpl w:val="84D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86DF5"/>
    <w:multiLevelType w:val="hybridMultilevel"/>
    <w:tmpl w:val="3DFC4B24"/>
    <w:lvl w:ilvl="0" w:tplc="266A383E">
      <w:start w:val="1"/>
      <w:numFmt w:val="bullet"/>
      <w:lvlText w:val="•"/>
      <w:lvlJc w:val="left"/>
      <w:pPr>
        <w:ind w:left="403" w:hanging="259"/>
      </w:pPr>
    </w:lvl>
    <w:lvl w:ilvl="1" w:tplc="300463C0">
      <w:numFmt w:val="decimal"/>
      <w:lvlText w:val=""/>
      <w:lvlJc w:val="left"/>
    </w:lvl>
    <w:lvl w:ilvl="2" w:tplc="4E24194C">
      <w:numFmt w:val="decimal"/>
      <w:lvlText w:val=""/>
      <w:lvlJc w:val="left"/>
    </w:lvl>
    <w:lvl w:ilvl="3" w:tplc="DB361FE8">
      <w:numFmt w:val="decimal"/>
      <w:lvlText w:val=""/>
      <w:lvlJc w:val="left"/>
    </w:lvl>
    <w:lvl w:ilvl="4" w:tplc="73A03724">
      <w:numFmt w:val="decimal"/>
      <w:lvlText w:val=""/>
      <w:lvlJc w:val="left"/>
    </w:lvl>
    <w:lvl w:ilvl="5" w:tplc="E9C25FE2">
      <w:numFmt w:val="decimal"/>
      <w:lvlText w:val=""/>
      <w:lvlJc w:val="left"/>
    </w:lvl>
    <w:lvl w:ilvl="6" w:tplc="C4BC03CE">
      <w:numFmt w:val="decimal"/>
      <w:lvlText w:val=""/>
      <w:lvlJc w:val="left"/>
    </w:lvl>
    <w:lvl w:ilvl="7" w:tplc="2FDA0C30">
      <w:numFmt w:val="decimal"/>
      <w:lvlText w:val=""/>
      <w:lvlJc w:val="left"/>
    </w:lvl>
    <w:lvl w:ilvl="8" w:tplc="CB586316">
      <w:numFmt w:val="decimal"/>
      <w:lvlText w:val=""/>
      <w:lvlJc w:val="left"/>
    </w:lvl>
  </w:abstractNum>
  <w:abstractNum w:abstractNumId="14" w15:restartNumberingAfterBreak="0">
    <w:nsid w:val="1C412B3E"/>
    <w:multiLevelType w:val="multilevel"/>
    <w:tmpl w:val="2B50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A236A"/>
    <w:multiLevelType w:val="multilevel"/>
    <w:tmpl w:val="B42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302C"/>
    <w:multiLevelType w:val="multilevel"/>
    <w:tmpl w:val="735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F7606"/>
    <w:multiLevelType w:val="multilevel"/>
    <w:tmpl w:val="38F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A69D5"/>
    <w:multiLevelType w:val="multilevel"/>
    <w:tmpl w:val="BC2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90F27"/>
    <w:multiLevelType w:val="multilevel"/>
    <w:tmpl w:val="E18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05AB5"/>
    <w:multiLevelType w:val="multilevel"/>
    <w:tmpl w:val="346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B3BD3"/>
    <w:multiLevelType w:val="multilevel"/>
    <w:tmpl w:val="9B2C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0F1392"/>
    <w:multiLevelType w:val="multilevel"/>
    <w:tmpl w:val="161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5365"/>
    <w:multiLevelType w:val="multilevel"/>
    <w:tmpl w:val="44A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24E98"/>
    <w:multiLevelType w:val="multilevel"/>
    <w:tmpl w:val="E37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F3B48"/>
    <w:multiLevelType w:val="multilevel"/>
    <w:tmpl w:val="F7FE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574D6"/>
    <w:multiLevelType w:val="hybridMultilevel"/>
    <w:tmpl w:val="AC70BCD2"/>
    <w:lvl w:ilvl="0" w:tplc="2C0C0005">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7" w15:restartNumberingAfterBreak="0">
    <w:nsid w:val="2A385D8D"/>
    <w:multiLevelType w:val="multilevel"/>
    <w:tmpl w:val="5B2C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4F39FB"/>
    <w:multiLevelType w:val="multilevel"/>
    <w:tmpl w:val="3F5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132928"/>
    <w:multiLevelType w:val="multilevel"/>
    <w:tmpl w:val="55F4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432761"/>
    <w:multiLevelType w:val="multilevel"/>
    <w:tmpl w:val="B9D0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A911AE"/>
    <w:multiLevelType w:val="multilevel"/>
    <w:tmpl w:val="00EE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F338D2"/>
    <w:multiLevelType w:val="multilevel"/>
    <w:tmpl w:val="33E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93896"/>
    <w:multiLevelType w:val="multilevel"/>
    <w:tmpl w:val="19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15002"/>
    <w:multiLevelType w:val="hybridMultilevel"/>
    <w:tmpl w:val="49165AE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5" w15:restartNumberingAfterBreak="0">
    <w:nsid w:val="38DB59DC"/>
    <w:multiLevelType w:val="multilevel"/>
    <w:tmpl w:val="14A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35465"/>
    <w:multiLevelType w:val="multilevel"/>
    <w:tmpl w:val="ECC8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E10C0"/>
    <w:multiLevelType w:val="multilevel"/>
    <w:tmpl w:val="999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EE3014"/>
    <w:multiLevelType w:val="multilevel"/>
    <w:tmpl w:val="435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AE7C6E"/>
    <w:multiLevelType w:val="multilevel"/>
    <w:tmpl w:val="A1A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35FF5"/>
    <w:multiLevelType w:val="multilevel"/>
    <w:tmpl w:val="03BC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762412"/>
    <w:multiLevelType w:val="multilevel"/>
    <w:tmpl w:val="F6F4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C7C6A"/>
    <w:multiLevelType w:val="multilevel"/>
    <w:tmpl w:val="7CD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65F70"/>
    <w:multiLevelType w:val="multilevel"/>
    <w:tmpl w:val="337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EE7791"/>
    <w:multiLevelType w:val="multilevel"/>
    <w:tmpl w:val="B4E6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007780"/>
    <w:multiLevelType w:val="multilevel"/>
    <w:tmpl w:val="67E0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0B0254"/>
    <w:multiLevelType w:val="multilevel"/>
    <w:tmpl w:val="E93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508AE"/>
    <w:multiLevelType w:val="multilevel"/>
    <w:tmpl w:val="7A9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6395F"/>
    <w:multiLevelType w:val="multilevel"/>
    <w:tmpl w:val="810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633B8"/>
    <w:multiLevelType w:val="multilevel"/>
    <w:tmpl w:val="C346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0811B2"/>
    <w:multiLevelType w:val="multilevel"/>
    <w:tmpl w:val="FF4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C391B"/>
    <w:multiLevelType w:val="multilevel"/>
    <w:tmpl w:val="141A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693A67"/>
    <w:multiLevelType w:val="multilevel"/>
    <w:tmpl w:val="5F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BB1783"/>
    <w:multiLevelType w:val="multilevel"/>
    <w:tmpl w:val="81A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016FEE"/>
    <w:multiLevelType w:val="multilevel"/>
    <w:tmpl w:val="BE0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23B2C"/>
    <w:multiLevelType w:val="multilevel"/>
    <w:tmpl w:val="711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3E74E9"/>
    <w:multiLevelType w:val="multilevel"/>
    <w:tmpl w:val="AFB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1071D"/>
    <w:multiLevelType w:val="multilevel"/>
    <w:tmpl w:val="1B8C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5225CA"/>
    <w:multiLevelType w:val="multilevel"/>
    <w:tmpl w:val="F8E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455B2"/>
    <w:multiLevelType w:val="multilevel"/>
    <w:tmpl w:val="8D12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9B2DD9"/>
    <w:multiLevelType w:val="multilevel"/>
    <w:tmpl w:val="4C64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8A6A2C"/>
    <w:multiLevelType w:val="multilevel"/>
    <w:tmpl w:val="ED1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097E41"/>
    <w:multiLevelType w:val="multilevel"/>
    <w:tmpl w:val="B7C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64E78"/>
    <w:multiLevelType w:val="multilevel"/>
    <w:tmpl w:val="376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A3098"/>
    <w:multiLevelType w:val="multilevel"/>
    <w:tmpl w:val="FB82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E8393F"/>
    <w:multiLevelType w:val="multilevel"/>
    <w:tmpl w:val="DDA0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DA0D1E"/>
    <w:multiLevelType w:val="multilevel"/>
    <w:tmpl w:val="DC4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C7B01"/>
    <w:multiLevelType w:val="multilevel"/>
    <w:tmpl w:val="68D8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E863EC"/>
    <w:multiLevelType w:val="multilevel"/>
    <w:tmpl w:val="50C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191D12"/>
    <w:multiLevelType w:val="hybridMultilevel"/>
    <w:tmpl w:val="CDFA78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0" w15:restartNumberingAfterBreak="0">
    <w:nsid w:val="76915E21"/>
    <w:multiLevelType w:val="multilevel"/>
    <w:tmpl w:val="A1B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6C21D1"/>
    <w:multiLevelType w:val="multilevel"/>
    <w:tmpl w:val="FC9A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EC4F93"/>
    <w:multiLevelType w:val="multilevel"/>
    <w:tmpl w:val="014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30FF0"/>
    <w:multiLevelType w:val="multilevel"/>
    <w:tmpl w:val="26F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24719B"/>
    <w:multiLevelType w:val="hybridMultilevel"/>
    <w:tmpl w:val="416ADA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num>
  <w:num w:numId="2">
    <w:abstractNumId w:val="19"/>
  </w:num>
  <w:num w:numId="3">
    <w:abstractNumId w:val="26"/>
  </w:num>
  <w:num w:numId="4">
    <w:abstractNumId w:val="30"/>
  </w:num>
  <w:num w:numId="5">
    <w:abstractNumId w:val="72"/>
  </w:num>
  <w:num w:numId="6">
    <w:abstractNumId w:val="5"/>
  </w:num>
  <w:num w:numId="7">
    <w:abstractNumId w:val="11"/>
  </w:num>
  <w:num w:numId="8">
    <w:abstractNumId w:val="46"/>
  </w:num>
  <w:num w:numId="9">
    <w:abstractNumId w:val="58"/>
  </w:num>
  <w:num w:numId="10">
    <w:abstractNumId w:val="50"/>
  </w:num>
  <w:num w:numId="11">
    <w:abstractNumId w:val="36"/>
  </w:num>
  <w:num w:numId="12">
    <w:abstractNumId w:val="23"/>
  </w:num>
  <w:num w:numId="13">
    <w:abstractNumId w:val="35"/>
  </w:num>
  <w:num w:numId="14">
    <w:abstractNumId w:val="63"/>
  </w:num>
  <w:num w:numId="15">
    <w:abstractNumId w:val="16"/>
  </w:num>
  <w:num w:numId="16">
    <w:abstractNumId w:val="0"/>
  </w:num>
  <w:num w:numId="17">
    <w:abstractNumId w:val="17"/>
  </w:num>
  <w:num w:numId="18">
    <w:abstractNumId w:val="7"/>
  </w:num>
  <w:num w:numId="19">
    <w:abstractNumId w:val="3"/>
  </w:num>
  <w:num w:numId="20">
    <w:abstractNumId w:val="74"/>
  </w:num>
  <w:num w:numId="21">
    <w:abstractNumId w:val="8"/>
  </w:num>
  <w:num w:numId="22">
    <w:abstractNumId w:val="62"/>
  </w:num>
  <w:num w:numId="23">
    <w:abstractNumId w:val="9"/>
  </w:num>
  <w:num w:numId="24">
    <w:abstractNumId w:val="21"/>
  </w:num>
  <w:num w:numId="25">
    <w:abstractNumId w:val="55"/>
  </w:num>
  <w:num w:numId="26">
    <w:abstractNumId w:val="51"/>
  </w:num>
  <w:num w:numId="27">
    <w:abstractNumId w:val="45"/>
  </w:num>
  <w:num w:numId="28">
    <w:abstractNumId w:val="57"/>
  </w:num>
  <w:num w:numId="29">
    <w:abstractNumId w:val="34"/>
  </w:num>
  <w:num w:numId="30">
    <w:abstractNumId w:val="44"/>
  </w:num>
  <w:num w:numId="31">
    <w:abstractNumId w:val="1"/>
  </w:num>
  <w:num w:numId="32">
    <w:abstractNumId w:val="41"/>
  </w:num>
  <w:num w:numId="33">
    <w:abstractNumId w:val="42"/>
  </w:num>
  <w:num w:numId="34">
    <w:abstractNumId w:val="14"/>
  </w:num>
  <w:num w:numId="35">
    <w:abstractNumId w:val="48"/>
  </w:num>
  <w:num w:numId="36">
    <w:abstractNumId w:val="40"/>
  </w:num>
  <w:num w:numId="37">
    <w:abstractNumId w:val="32"/>
  </w:num>
  <w:num w:numId="38">
    <w:abstractNumId w:val="31"/>
  </w:num>
  <w:num w:numId="39">
    <w:abstractNumId w:val="22"/>
  </w:num>
  <w:num w:numId="40">
    <w:abstractNumId w:val="68"/>
  </w:num>
  <w:num w:numId="41">
    <w:abstractNumId w:val="53"/>
  </w:num>
  <w:num w:numId="42">
    <w:abstractNumId w:val="47"/>
  </w:num>
  <w:num w:numId="43">
    <w:abstractNumId w:val="28"/>
  </w:num>
  <w:num w:numId="44">
    <w:abstractNumId w:val="67"/>
  </w:num>
  <w:num w:numId="45">
    <w:abstractNumId w:val="2"/>
  </w:num>
  <w:num w:numId="46">
    <w:abstractNumId w:val="10"/>
  </w:num>
  <w:num w:numId="47">
    <w:abstractNumId w:val="54"/>
  </w:num>
  <w:num w:numId="48">
    <w:abstractNumId w:val="12"/>
  </w:num>
  <w:num w:numId="49">
    <w:abstractNumId w:val="24"/>
  </w:num>
  <w:num w:numId="50">
    <w:abstractNumId w:val="59"/>
  </w:num>
  <w:num w:numId="51">
    <w:abstractNumId w:val="60"/>
  </w:num>
  <w:num w:numId="52">
    <w:abstractNumId w:val="70"/>
  </w:num>
  <w:num w:numId="53">
    <w:abstractNumId w:val="38"/>
  </w:num>
  <w:num w:numId="54">
    <w:abstractNumId w:val="39"/>
  </w:num>
  <w:num w:numId="55">
    <w:abstractNumId w:val="43"/>
  </w:num>
  <w:num w:numId="56">
    <w:abstractNumId w:val="4"/>
  </w:num>
  <w:num w:numId="57">
    <w:abstractNumId w:val="61"/>
  </w:num>
  <w:num w:numId="58">
    <w:abstractNumId w:val="37"/>
  </w:num>
  <w:num w:numId="59">
    <w:abstractNumId w:val="29"/>
  </w:num>
  <w:num w:numId="60">
    <w:abstractNumId w:val="20"/>
  </w:num>
  <w:num w:numId="61">
    <w:abstractNumId w:val="27"/>
  </w:num>
  <w:num w:numId="62">
    <w:abstractNumId w:val="49"/>
  </w:num>
  <w:num w:numId="63">
    <w:abstractNumId w:val="18"/>
  </w:num>
  <w:num w:numId="64">
    <w:abstractNumId w:val="73"/>
  </w:num>
  <w:num w:numId="65">
    <w:abstractNumId w:val="52"/>
  </w:num>
  <w:num w:numId="66">
    <w:abstractNumId w:val="6"/>
  </w:num>
  <w:num w:numId="67">
    <w:abstractNumId w:val="33"/>
  </w:num>
  <w:num w:numId="68">
    <w:abstractNumId w:val="71"/>
  </w:num>
  <w:num w:numId="69">
    <w:abstractNumId w:val="15"/>
  </w:num>
  <w:num w:numId="70">
    <w:abstractNumId w:val="64"/>
  </w:num>
  <w:num w:numId="71">
    <w:abstractNumId w:val="65"/>
  </w:num>
  <w:num w:numId="72">
    <w:abstractNumId w:val="56"/>
  </w:num>
  <w:num w:numId="73">
    <w:abstractNumId w:val="66"/>
  </w:num>
  <w:num w:numId="74">
    <w:abstractNumId w:val="25"/>
  </w:num>
  <w:num w:numId="75">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3901"/>
    <w:rsid w:val="00043151"/>
    <w:rsid w:val="00043EE5"/>
    <w:rsid w:val="00047AFB"/>
    <w:rsid w:val="000529C4"/>
    <w:rsid w:val="00053121"/>
    <w:rsid w:val="00053B7A"/>
    <w:rsid w:val="00061A00"/>
    <w:rsid w:val="0006238D"/>
    <w:rsid w:val="00080E74"/>
    <w:rsid w:val="0008338A"/>
    <w:rsid w:val="00083704"/>
    <w:rsid w:val="00087850"/>
    <w:rsid w:val="000A1BB1"/>
    <w:rsid w:val="000A5E52"/>
    <w:rsid w:val="000C58F8"/>
    <w:rsid w:val="000E1133"/>
    <w:rsid w:val="000F4333"/>
    <w:rsid w:val="000F7A0F"/>
    <w:rsid w:val="00114CCC"/>
    <w:rsid w:val="00166EF2"/>
    <w:rsid w:val="00172145"/>
    <w:rsid w:val="001823CB"/>
    <w:rsid w:val="001C2D03"/>
    <w:rsid w:val="001C642C"/>
    <w:rsid w:val="001D7B3A"/>
    <w:rsid w:val="001E565D"/>
    <w:rsid w:val="001F7DA3"/>
    <w:rsid w:val="00216978"/>
    <w:rsid w:val="00226B3E"/>
    <w:rsid w:val="002473A3"/>
    <w:rsid w:val="00265035"/>
    <w:rsid w:val="00275B32"/>
    <w:rsid w:val="002860F2"/>
    <w:rsid w:val="00286688"/>
    <w:rsid w:val="00287045"/>
    <w:rsid w:val="002A0912"/>
    <w:rsid w:val="002B17DB"/>
    <w:rsid w:val="002B196E"/>
    <w:rsid w:val="002C717D"/>
    <w:rsid w:val="002E5723"/>
    <w:rsid w:val="003003B7"/>
    <w:rsid w:val="003016E2"/>
    <w:rsid w:val="00314CEE"/>
    <w:rsid w:val="00316EF5"/>
    <w:rsid w:val="00323AE4"/>
    <w:rsid w:val="00327454"/>
    <w:rsid w:val="00337574"/>
    <w:rsid w:val="0034169C"/>
    <w:rsid w:val="00352A9A"/>
    <w:rsid w:val="00390DC4"/>
    <w:rsid w:val="003B0D84"/>
    <w:rsid w:val="003C562E"/>
    <w:rsid w:val="003D1BA6"/>
    <w:rsid w:val="003D6A92"/>
    <w:rsid w:val="003E2AEE"/>
    <w:rsid w:val="004020BA"/>
    <w:rsid w:val="00413E4E"/>
    <w:rsid w:val="0042108C"/>
    <w:rsid w:val="00427178"/>
    <w:rsid w:val="004510CB"/>
    <w:rsid w:val="0046160A"/>
    <w:rsid w:val="00461C75"/>
    <w:rsid w:val="00471191"/>
    <w:rsid w:val="004971B7"/>
    <w:rsid w:val="004A37BF"/>
    <w:rsid w:val="004D4089"/>
    <w:rsid w:val="004E02E0"/>
    <w:rsid w:val="004E587A"/>
    <w:rsid w:val="005124B6"/>
    <w:rsid w:val="0052329D"/>
    <w:rsid w:val="005256CB"/>
    <w:rsid w:val="00525793"/>
    <w:rsid w:val="005448CE"/>
    <w:rsid w:val="00551814"/>
    <w:rsid w:val="00580748"/>
    <w:rsid w:val="0058736A"/>
    <w:rsid w:val="005C122E"/>
    <w:rsid w:val="005C67C4"/>
    <w:rsid w:val="005F6289"/>
    <w:rsid w:val="00600BB2"/>
    <w:rsid w:val="00605282"/>
    <w:rsid w:val="00605C46"/>
    <w:rsid w:val="00613D2D"/>
    <w:rsid w:val="006151BA"/>
    <w:rsid w:val="006415C0"/>
    <w:rsid w:val="00656912"/>
    <w:rsid w:val="00665D90"/>
    <w:rsid w:val="00676EC7"/>
    <w:rsid w:val="0068123C"/>
    <w:rsid w:val="00682D30"/>
    <w:rsid w:val="006833FE"/>
    <w:rsid w:val="00691F21"/>
    <w:rsid w:val="0069717A"/>
    <w:rsid w:val="006A374A"/>
    <w:rsid w:val="006C7C21"/>
    <w:rsid w:val="006F02F2"/>
    <w:rsid w:val="007207B8"/>
    <w:rsid w:val="00732E50"/>
    <w:rsid w:val="0073384B"/>
    <w:rsid w:val="00761043"/>
    <w:rsid w:val="00770956"/>
    <w:rsid w:val="00775B0D"/>
    <w:rsid w:val="00793A3E"/>
    <w:rsid w:val="00795B4C"/>
    <w:rsid w:val="007A3CF1"/>
    <w:rsid w:val="007A5078"/>
    <w:rsid w:val="007C1EA1"/>
    <w:rsid w:val="007D276B"/>
    <w:rsid w:val="007F4FF2"/>
    <w:rsid w:val="007F765E"/>
    <w:rsid w:val="00810AFA"/>
    <w:rsid w:val="00810DC1"/>
    <w:rsid w:val="008173EA"/>
    <w:rsid w:val="00821E10"/>
    <w:rsid w:val="008263A9"/>
    <w:rsid w:val="008362A6"/>
    <w:rsid w:val="00840061"/>
    <w:rsid w:val="008456A3"/>
    <w:rsid w:val="008654D8"/>
    <w:rsid w:val="00872E56"/>
    <w:rsid w:val="00876273"/>
    <w:rsid w:val="008A46A3"/>
    <w:rsid w:val="008C49C8"/>
    <w:rsid w:val="009020D5"/>
    <w:rsid w:val="009044F5"/>
    <w:rsid w:val="00910A27"/>
    <w:rsid w:val="0091754C"/>
    <w:rsid w:val="00935D1B"/>
    <w:rsid w:val="009567D5"/>
    <w:rsid w:val="00960B3F"/>
    <w:rsid w:val="00960BB6"/>
    <w:rsid w:val="00962E9E"/>
    <w:rsid w:val="00967DBC"/>
    <w:rsid w:val="009720FF"/>
    <w:rsid w:val="009748EB"/>
    <w:rsid w:val="00992948"/>
    <w:rsid w:val="0099585D"/>
    <w:rsid w:val="00995DD0"/>
    <w:rsid w:val="0099750F"/>
    <w:rsid w:val="009A2CD3"/>
    <w:rsid w:val="009B40A7"/>
    <w:rsid w:val="009C21BC"/>
    <w:rsid w:val="009C3BE2"/>
    <w:rsid w:val="009E2C44"/>
    <w:rsid w:val="009E36E5"/>
    <w:rsid w:val="00A41B72"/>
    <w:rsid w:val="00A50CD8"/>
    <w:rsid w:val="00A70880"/>
    <w:rsid w:val="00A7231C"/>
    <w:rsid w:val="00A76F80"/>
    <w:rsid w:val="00A914D2"/>
    <w:rsid w:val="00A9513E"/>
    <w:rsid w:val="00A970E4"/>
    <w:rsid w:val="00AA2C0E"/>
    <w:rsid w:val="00AD23BE"/>
    <w:rsid w:val="00AE2FD2"/>
    <w:rsid w:val="00AF2FEE"/>
    <w:rsid w:val="00B01F78"/>
    <w:rsid w:val="00B02048"/>
    <w:rsid w:val="00B0258A"/>
    <w:rsid w:val="00B15D82"/>
    <w:rsid w:val="00B17FD0"/>
    <w:rsid w:val="00B20689"/>
    <w:rsid w:val="00B35EC4"/>
    <w:rsid w:val="00B46B6B"/>
    <w:rsid w:val="00B8078A"/>
    <w:rsid w:val="00BA062B"/>
    <w:rsid w:val="00BA346C"/>
    <w:rsid w:val="00BC4EEF"/>
    <w:rsid w:val="00BD0066"/>
    <w:rsid w:val="00BF36C7"/>
    <w:rsid w:val="00C011DB"/>
    <w:rsid w:val="00C10E11"/>
    <w:rsid w:val="00C201E3"/>
    <w:rsid w:val="00C20289"/>
    <w:rsid w:val="00C22D13"/>
    <w:rsid w:val="00C27D12"/>
    <w:rsid w:val="00C326E9"/>
    <w:rsid w:val="00C3335A"/>
    <w:rsid w:val="00C60EF1"/>
    <w:rsid w:val="00C80D4C"/>
    <w:rsid w:val="00C870FA"/>
    <w:rsid w:val="00CB405A"/>
    <w:rsid w:val="00CB5421"/>
    <w:rsid w:val="00CB647A"/>
    <w:rsid w:val="00CD338E"/>
    <w:rsid w:val="00CD6B95"/>
    <w:rsid w:val="00CF70FE"/>
    <w:rsid w:val="00D002DA"/>
    <w:rsid w:val="00D15D9A"/>
    <w:rsid w:val="00D24E94"/>
    <w:rsid w:val="00D2685C"/>
    <w:rsid w:val="00D26EAE"/>
    <w:rsid w:val="00D32AE5"/>
    <w:rsid w:val="00D51217"/>
    <w:rsid w:val="00D87BD0"/>
    <w:rsid w:val="00DC47C8"/>
    <w:rsid w:val="00DD50BD"/>
    <w:rsid w:val="00DE5167"/>
    <w:rsid w:val="00DF0B9B"/>
    <w:rsid w:val="00E35437"/>
    <w:rsid w:val="00E41DEF"/>
    <w:rsid w:val="00E5654D"/>
    <w:rsid w:val="00E65417"/>
    <w:rsid w:val="00E725E8"/>
    <w:rsid w:val="00E735D0"/>
    <w:rsid w:val="00E932FA"/>
    <w:rsid w:val="00EB799B"/>
    <w:rsid w:val="00ED356D"/>
    <w:rsid w:val="00EE5F57"/>
    <w:rsid w:val="00F001E2"/>
    <w:rsid w:val="00F03D4F"/>
    <w:rsid w:val="00F16243"/>
    <w:rsid w:val="00F26144"/>
    <w:rsid w:val="00F35630"/>
    <w:rsid w:val="00F41781"/>
    <w:rsid w:val="00F46286"/>
    <w:rsid w:val="00F61CFB"/>
    <w:rsid w:val="00F6227A"/>
    <w:rsid w:val="00F84DD5"/>
    <w:rsid w:val="00FB353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17"/>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paragraph" w:styleId="En-ttedetabledesmatires">
    <w:name w:val="TOC Heading"/>
    <w:basedOn w:val="Titre1"/>
    <w:next w:val="Normal"/>
    <w:uiPriority w:val="39"/>
    <w:unhideWhenUsed/>
    <w:qFormat/>
    <w:rsid w:val="0077095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770956"/>
    <w:pPr>
      <w:spacing w:after="100"/>
    </w:pPr>
  </w:style>
  <w:style w:type="paragraph" w:styleId="TM2">
    <w:name w:val="toc 2"/>
    <w:basedOn w:val="Normal"/>
    <w:next w:val="Normal"/>
    <w:autoRedefine/>
    <w:uiPriority w:val="39"/>
    <w:unhideWhenUsed/>
    <w:rsid w:val="00770956"/>
    <w:pPr>
      <w:spacing w:after="100"/>
      <w:ind w:left="200"/>
    </w:pPr>
  </w:style>
  <w:style w:type="paragraph" w:styleId="TM3">
    <w:name w:val="toc 3"/>
    <w:basedOn w:val="Normal"/>
    <w:next w:val="Normal"/>
    <w:autoRedefine/>
    <w:uiPriority w:val="39"/>
    <w:unhideWhenUsed/>
    <w:rsid w:val="0077095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9483394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26361031">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15454285">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8508934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4152925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4182556">
      <w:bodyDiv w:val="1"/>
      <w:marLeft w:val="0"/>
      <w:marRight w:val="0"/>
      <w:marTop w:val="0"/>
      <w:marBottom w:val="0"/>
      <w:divBdr>
        <w:top w:val="none" w:sz="0" w:space="0" w:color="auto"/>
        <w:left w:val="none" w:sz="0" w:space="0" w:color="auto"/>
        <w:bottom w:val="none" w:sz="0" w:space="0" w:color="auto"/>
        <w:right w:val="none" w:sz="0" w:space="0" w:color="auto"/>
      </w:divBdr>
      <w:divsChild>
        <w:div w:id="1751854731">
          <w:marLeft w:val="0"/>
          <w:marRight w:val="0"/>
          <w:marTop w:val="240"/>
          <w:marBottom w:val="165"/>
          <w:divBdr>
            <w:top w:val="none" w:sz="0" w:space="0" w:color="auto"/>
            <w:left w:val="none" w:sz="0" w:space="0" w:color="auto"/>
            <w:bottom w:val="none" w:sz="0" w:space="0" w:color="auto"/>
            <w:right w:val="none" w:sz="0" w:space="0" w:color="auto"/>
          </w:divBdr>
          <w:divsChild>
            <w:div w:id="777871916">
              <w:marLeft w:val="0"/>
              <w:marRight w:val="0"/>
              <w:marTop w:val="0"/>
              <w:marBottom w:val="0"/>
              <w:divBdr>
                <w:top w:val="none" w:sz="0" w:space="0" w:color="auto"/>
                <w:left w:val="none" w:sz="0" w:space="0" w:color="auto"/>
                <w:bottom w:val="none" w:sz="0" w:space="0" w:color="auto"/>
                <w:right w:val="none" w:sz="0" w:space="0" w:color="auto"/>
              </w:divBdr>
              <w:divsChild>
                <w:div w:id="433288358">
                  <w:marLeft w:val="0"/>
                  <w:marRight w:val="0"/>
                  <w:marTop w:val="0"/>
                  <w:marBottom w:val="0"/>
                  <w:divBdr>
                    <w:top w:val="none" w:sz="0" w:space="0" w:color="auto"/>
                    <w:left w:val="none" w:sz="0" w:space="0" w:color="auto"/>
                    <w:bottom w:val="none" w:sz="0" w:space="0" w:color="auto"/>
                    <w:right w:val="none" w:sz="0" w:space="0" w:color="auto"/>
                  </w:divBdr>
                  <w:divsChild>
                    <w:div w:id="28141132">
                      <w:marLeft w:val="0"/>
                      <w:marRight w:val="0"/>
                      <w:marTop w:val="0"/>
                      <w:marBottom w:val="0"/>
                      <w:divBdr>
                        <w:top w:val="none" w:sz="0" w:space="0" w:color="auto"/>
                        <w:left w:val="none" w:sz="0" w:space="0" w:color="auto"/>
                        <w:bottom w:val="none" w:sz="0" w:space="0" w:color="auto"/>
                        <w:right w:val="none" w:sz="0" w:space="0" w:color="auto"/>
                      </w:divBdr>
                      <w:divsChild>
                        <w:div w:id="601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81521-B34A-4384-A5DC-D97325199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2873</TotalTime>
  <Pages>43</Pages>
  <Words>14660</Words>
  <Characters>80632</Characters>
  <Application>Microsoft Office Word</Application>
  <DocSecurity>0</DocSecurity>
  <Lines>671</Lines>
  <Paragraphs>190</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95102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afrique</cp:lastModifiedBy>
  <cp:revision>96</cp:revision>
  <cp:lastPrinted>2026-08-26T16:00:00Z</cp:lastPrinted>
  <dcterms:created xsi:type="dcterms:W3CDTF">2026-08-11T04:25:00Z</dcterms:created>
  <dcterms:modified xsi:type="dcterms:W3CDTF">2026-09-14T11:47:00Z</dcterms:modified>
</cp:coreProperties>
</file>