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2FF3B" w14:textId="77777777" w:rsidR="00314CEE" w:rsidRPr="00314CEE" w:rsidRDefault="00314CEE" w:rsidP="00314CEE">
      <w:pPr>
        <w:spacing w:after="60"/>
        <w:jc w:val="center"/>
        <w:rPr>
          <w:rFonts w:eastAsia="Bookman Old Style"/>
          <w:b/>
          <w:bCs/>
          <w:sz w:val="48"/>
          <w:szCs w:val="48"/>
        </w:rPr>
      </w:pPr>
      <w:r>
        <w:rPr>
          <w:rFonts w:eastAsia="Bookman Old Style"/>
          <w:b/>
          <w:bCs/>
          <w:noProof/>
          <w:sz w:val="48"/>
          <w:szCs w:val="48"/>
        </w:rPr>
        <w:drawing>
          <wp:inline distT="0" distB="0" distL="0" distR="0" wp14:anchorId="1D7E17F0" wp14:editId="09690CDC">
            <wp:extent cx="6115050" cy="159131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5050" cy="1591310"/>
                    </a:xfrm>
                    <a:prstGeom prst="rect">
                      <a:avLst/>
                    </a:prstGeom>
                    <a:noFill/>
                  </pic:spPr>
                </pic:pic>
              </a:graphicData>
            </a:graphic>
          </wp:inline>
        </w:drawing>
      </w:r>
    </w:p>
    <w:p w14:paraId="5D764104" w14:textId="77777777" w:rsidR="00314CEE" w:rsidRPr="00314CEE" w:rsidRDefault="00314CEE" w:rsidP="00314CEE">
      <w:pPr>
        <w:spacing w:after="60"/>
        <w:jc w:val="center"/>
        <w:rPr>
          <w:rFonts w:eastAsia="Bookman Old Style"/>
          <w:b/>
          <w:bCs/>
          <w:sz w:val="44"/>
          <w:szCs w:val="44"/>
        </w:rPr>
      </w:pPr>
    </w:p>
    <w:p w14:paraId="1CA91457" w14:textId="64816405" w:rsidR="00314CEE" w:rsidRPr="00287045" w:rsidRDefault="00314CEE" w:rsidP="00314CEE">
      <w:pPr>
        <w:spacing w:after="60"/>
        <w:jc w:val="center"/>
        <w:rPr>
          <w:rFonts w:eastAsia="Bookman Old Style"/>
          <w:b/>
          <w:bCs/>
          <w:sz w:val="40"/>
          <w:szCs w:val="40"/>
        </w:rPr>
      </w:pPr>
      <w:r>
        <w:rPr>
          <w:rFonts w:eastAsia="Bookman Old Style"/>
          <w:b/>
          <w:bCs/>
          <w:sz w:val="40"/>
          <w:szCs w:val="40"/>
        </w:rPr>
        <w:t>DOCUMENT D’ANALYSE</w:t>
      </w:r>
    </w:p>
    <w:p w14:paraId="52E70BED" w14:textId="04C16376" w:rsidR="00314CEE" w:rsidRPr="00287045" w:rsidRDefault="00314CEE" w:rsidP="00314CEE">
      <w:pPr>
        <w:spacing w:after="60"/>
        <w:jc w:val="center"/>
        <w:rPr>
          <w:rFonts w:eastAsia="Bookman Old Style"/>
          <w:b/>
          <w:bCs/>
          <w:sz w:val="40"/>
          <w:szCs w:val="40"/>
        </w:rPr>
      </w:pPr>
    </w:p>
    <w:p w14:paraId="0A11499D" w14:textId="7A7FFC33" w:rsidR="00314CEE" w:rsidRPr="00287045" w:rsidRDefault="00314CEE" w:rsidP="00314CEE">
      <w:pPr>
        <w:spacing w:after="80"/>
        <w:jc w:val="center"/>
      </w:pPr>
      <w:bookmarkStart w:id="0" w:name="_Hlk237270372"/>
      <w:r>
        <w:rPr>
          <w:rFonts w:eastAsia="Bookman Old Style"/>
          <w:b/>
          <w:bCs/>
          <w:color w:val="385623" w:themeColor="accent6" w:themeShade="80"/>
          <w:sz w:val="36"/>
          <w:szCs w:val="36"/>
        </w:rPr>
        <w:t xml:space="preserve">DIGITALISATION DES AUDIENCES ET DELIBERES </w:t>
      </w:r>
      <w:bookmarkEnd w:id="0"/>
      <w:r>
        <w:rPr>
          <w:rFonts w:eastAsia="Bookman Old Style"/>
          <w:b/>
          <w:bCs/>
          <w:color w:val="385623" w:themeColor="accent6" w:themeShade="80"/>
          <w:sz w:val="36"/>
          <w:szCs w:val="36"/>
        </w:rPr>
        <w:t>DIRECTION JURIDIQUE</w:t>
      </w:r>
    </w:p>
    <w:p w14:paraId="76974552" w14:textId="77777777" w:rsidR="00F001E2" w:rsidRDefault="00F001E2" w:rsidP="00F001E2">
      <w:pPr>
        <w:spacing w:before="240" w:after="240"/>
        <w:rPr>
          <w:b/>
          <w:bCs/>
          <w:sz w:val="28"/>
          <w:szCs w:val="28"/>
        </w:rPr>
      </w:pPr>
    </w:p>
    <w:p w14:paraId="4FC11197" w14:textId="239F8667" w:rsidR="00B8078A" w:rsidRPr="00F001E2" w:rsidRDefault="00F001E2" w:rsidP="00F001E2">
      <w:pPr>
        <w:spacing w:before="240" w:after="240"/>
        <w:rPr>
          <w:b/>
          <w:bCs/>
          <w:sz w:val="48"/>
          <w:szCs w:val="48"/>
        </w:rPr>
      </w:pPr>
      <w:r>
        <w:rPr>
          <w:b/>
          <w:bCs/>
          <w:sz w:val="28"/>
          <w:szCs w:val="28"/>
        </w:rPr>
        <w:t>1. INTRODUCTION</w:t>
      </w:r>
    </w:p>
    <w:p w14:paraId="3CCCAE10" w14:textId="77777777" w:rsidR="00B8078A" w:rsidRPr="003E2AEE" w:rsidRDefault="000F7A0F" w:rsidP="003E2AEE">
      <w:pPr>
        <w:spacing w:before="240"/>
        <w:rPr>
          <w:b/>
          <w:bCs/>
          <w:color w:val="385623" w:themeColor="accent6" w:themeShade="80"/>
          <w:sz w:val="36"/>
          <w:szCs w:val="36"/>
        </w:rPr>
      </w:pPr>
      <w:r>
        <w:rPr>
          <w:b/>
          <w:bCs/>
          <w:color w:val="385623" w:themeColor="accent6" w:themeShade="80"/>
          <w:sz w:val="24"/>
          <w:szCs w:val="24"/>
        </w:rPr>
        <w:t>Contexte du projet</w:t>
      </w:r>
    </w:p>
    <w:p w14:paraId="491C55FA" w14:textId="5316D477" w:rsidR="00656912" w:rsidRPr="00656912" w:rsidRDefault="00656912" w:rsidP="00656912">
      <w:pPr>
        <w:jc w:val="both"/>
        <w:rPr>
          <w:sz w:val="22"/>
          <w:szCs w:val="22"/>
        </w:rPr>
      </w:pPr>
      <w:r w:rsidRPr="00656912">
        <w:rPr>
          <w:sz w:val="22"/>
          <w:szCs w:val="22"/>
        </w:rPr>
        <w:t>La Banque accorde des crédits aux clients ; lorsqu'un client ne rembourse pas, la direction chargée du recouvrement épuise les voies de recouvrement amiable puis en cas d'échec, envoie le dossier pour validation au comité de transfert qui, une fois validé remet le dossier au GFC (dossier de crédit et le PV contenant les voies amiables déjà épuisées) qui le transfère à la Direction Juridique pour l'engagement d'une procédure judiciaire. Le présent document détaille l'analyse UML du système destiné à outiller ce processus (voir Note de présentation, pour le contexte complet).</w:t>
      </w:r>
    </w:p>
    <w:p w14:paraId="5F81CA56" w14:textId="77777777" w:rsidR="00B8078A" w:rsidRPr="003E2AEE" w:rsidRDefault="000F7A0F" w:rsidP="003E2AEE">
      <w:pPr>
        <w:spacing w:before="240"/>
        <w:rPr>
          <w:b/>
          <w:bCs/>
          <w:color w:val="385623" w:themeColor="accent6" w:themeShade="80"/>
          <w:sz w:val="36"/>
          <w:szCs w:val="36"/>
        </w:rPr>
      </w:pPr>
      <w:r>
        <w:rPr>
          <w:b/>
          <w:bCs/>
          <w:color w:val="385623" w:themeColor="accent6" w:themeShade="80"/>
          <w:sz w:val="24"/>
          <w:szCs w:val="24"/>
        </w:rPr>
        <w:t>Problématique actuelle</w:t>
      </w:r>
    </w:p>
    <w:p w14:paraId="113C3351" w14:textId="2BA32ACE" w:rsidR="00B8078A" w:rsidRPr="00314CEE" w:rsidRDefault="000F7A0F" w:rsidP="00314CEE">
      <w:pPr>
        <w:spacing w:after="140"/>
        <w:jc w:val="both"/>
        <w:rPr>
          <w:sz w:val="22"/>
          <w:szCs w:val="22"/>
        </w:rPr>
      </w:pPr>
      <w:r>
        <w:rPr>
          <w:sz w:val="22"/>
          <w:szCs w:val="22"/>
        </w:rPr>
        <w:t>Un juriste responsable de plusieurs dizaines de dossiers ne peut pas savoir, à un instant donné, quelles échéances arrivent sur chacun d'eux : faute de rappel automatique, des audiences ou des délais de recours sont manqués, ce qui fait perdre à la Banque des créances récupérables (décisions devenues définitives au détriment de la banque) ou immobilise inutilement des provisions (voir Note de présentation, §III, pour le détail).</w:t>
      </w:r>
    </w:p>
    <w:p w14:paraId="4D895762" w14:textId="77777777" w:rsidR="00B8078A" w:rsidRPr="003E2AEE" w:rsidRDefault="000F7A0F" w:rsidP="003E2AEE">
      <w:pPr>
        <w:spacing w:before="240"/>
        <w:rPr>
          <w:b/>
          <w:bCs/>
          <w:color w:val="385623" w:themeColor="accent6" w:themeShade="80"/>
          <w:sz w:val="36"/>
          <w:szCs w:val="36"/>
        </w:rPr>
      </w:pPr>
      <w:r>
        <w:rPr>
          <w:b/>
          <w:bCs/>
          <w:color w:val="385623" w:themeColor="accent6" w:themeShade="80"/>
          <w:sz w:val="24"/>
          <w:szCs w:val="24"/>
        </w:rPr>
        <w:t>Objectif du système</w:t>
      </w:r>
    </w:p>
    <w:p w14:paraId="28EA23D8" w14:textId="058DBB00" w:rsidR="00B8078A" w:rsidRPr="00314CEE" w:rsidRDefault="000F7A0F" w:rsidP="00314CEE">
      <w:pPr>
        <w:spacing w:after="140"/>
        <w:jc w:val="both"/>
        <w:rPr>
          <w:sz w:val="22"/>
          <w:szCs w:val="22"/>
        </w:rPr>
      </w:pPr>
      <w:r>
        <w:rPr>
          <w:sz w:val="22"/>
          <w:szCs w:val="22"/>
        </w:rPr>
        <w:t>Centraliser le suivi des dossiers judiciaires, automatiser les alertes sur les échéances critiques, et produire un reporting consolidé sans intégration technique fonctionnelle avec le système d'information existant de la Banque (voir Spécifications Fonctionnelles §6 et §8).</w:t>
      </w:r>
    </w:p>
    <w:p w14:paraId="396DD5C2" w14:textId="77777777" w:rsidR="00B8078A" w:rsidRPr="003E2AEE" w:rsidRDefault="000F7A0F" w:rsidP="003E2AEE">
      <w:pPr>
        <w:spacing w:before="240"/>
        <w:rPr>
          <w:b/>
          <w:bCs/>
          <w:color w:val="385623" w:themeColor="accent6" w:themeShade="80"/>
          <w:sz w:val="36"/>
          <w:szCs w:val="36"/>
        </w:rPr>
      </w:pPr>
      <w:r>
        <w:rPr>
          <w:b/>
          <w:bCs/>
          <w:color w:val="385623" w:themeColor="accent6" w:themeShade="80"/>
          <w:sz w:val="24"/>
          <w:szCs w:val="24"/>
        </w:rPr>
        <w:t>Périmètre fonctionnel</w:t>
      </w:r>
    </w:p>
    <w:p w14:paraId="45AE4779" w14:textId="53DBE88E" w:rsidR="00B8078A" w:rsidRPr="00314CEE" w:rsidRDefault="000F7A0F" w:rsidP="00314CEE">
      <w:pPr>
        <w:spacing w:after="140"/>
        <w:jc w:val="both"/>
        <w:rPr>
          <w:sz w:val="22"/>
          <w:szCs w:val="22"/>
        </w:rPr>
      </w:pPr>
      <w:r>
        <w:rPr>
          <w:sz w:val="22"/>
          <w:szCs w:val="22"/>
        </w:rPr>
        <w:t>Le système couvre l'intégralité du cycle de vie d'un dossier judiciaire : de la réception du dossier de crédit transféré (recouvrement) ou de l'acte de saisine (autres matières), jusqu'à son archivage en passant par le suivi des audiences, des délibérés, des intervenants, de la gestion documentaire, des alertes et des décisions devenues définitives (voir Spécifications Fonctionnelles §1 à §8 pour le détail).</w:t>
      </w:r>
    </w:p>
    <w:p w14:paraId="4A0B6929" w14:textId="77777777" w:rsidR="00D15D9A" w:rsidRDefault="00D15D9A">
      <w:pPr>
        <w:rPr>
          <w:b/>
          <w:bCs/>
          <w:sz w:val="28"/>
          <w:szCs w:val="28"/>
        </w:rPr>
      </w:pPr>
      <w:r>
        <w:rPr>
          <w:b/>
          <w:bCs/>
          <w:sz w:val="28"/>
          <w:szCs w:val="28"/>
        </w:rPr>
        <w:br w:type="page"/>
      </w:r>
    </w:p>
    <w:p w14:paraId="49F8B82F" w14:textId="100279E8" w:rsidR="00B8078A" w:rsidRPr="00F001E2" w:rsidRDefault="00F001E2" w:rsidP="00F001E2">
      <w:pPr>
        <w:spacing w:before="240" w:after="240"/>
        <w:rPr>
          <w:b/>
          <w:bCs/>
          <w:sz w:val="48"/>
          <w:szCs w:val="48"/>
        </w:rPr>
      </w:pPr>
      <w:r>
        <w:rPr>
          <w:b/>
          <w:bCs/>
          <w:sz w:val="28"/>
          <w:szCs w:val="28"/>
        </w:rPr>
        <w:lastRenderedPageBreak/>
        <w:t>2. IDENTIFICATION DES ACTEURS</w:t>
      </w:r>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5"/>
        <w:gridCol w:w="1080"/>
        <w:gridCol w:w="6321"/>
      </w:tblGrid>
      <w:tr w:rsidR="001823CB" w:rsidRPr="00314CEE" w14:paraId="0A5B660C" w14:textId="77777777" w:rsidTr="00E725E8">
        <w:trPr>
          <w:tblHeader/>
        </w:trPr>
        <w:tc>
          <w:tcPr>
            <w:tcW w:w="2335" w:type="dxa"/>
            <w:shd w:val="clear" w:color="auto" w:fill="E7E6E6" w:themeFill="background2"/>
            <w:tcMar>
              <w:top w:w="60" w:type="dxa"/>
              <w:left w:w="100" w:type="dxa"/>
              <w:bottom w:w="60" w:type="dxa"/>
              <w:right w:w="100" w:type="dxa"/>
            </w:tcMar>
            <w:vAlign w:val="center"/>
          </w:tcPr>
          <w:p w14:paraId="65BECAFF" w14:textId="77777777" w:rsidR="001823CB" w:rsidRPr="00F84DD5" w:rsidRDefault="001823CB">
            <w:pPr>
              <w:rPr>
                <w:sz w:val="22"/>
                <w:szCs w:val="22"/>
              </w:rPr>
            </w:pPr>
            <w:r w:rsidRPr="00F84DD5">
              <w:rPr>
                <w:b/>
                <w:bCs/>
                <w:sz w:val="22"/>
                <w:szCs w:val="22"/>
              </w:rPr>
              <w:t>Acteur</w:t>
            </w:r>
          </w:p>
        </w:tc>
        <w:tc>
          <w:tcPr>
            <w:tcW w:w="1080" w:type="dxa"/>
            <w:shd w:val="clear" w:color="auto" w:fill="E7E6E6" w:themeFill="background2"/>
          </w:tcPr>
          <w:p w14:paraId="24F1DE16" w14:textId="3C1EC414" w:rsidR="001823CB" w:rsidRPr="00F84DD5" w:rsidRDefault="001823CB" w:rsidP="00F41781">
            <w:pPr>
              <w:jc w:val="both"/>
              <w:rPr>
                <w:b/>
                <w:bCs/>
                <w:sz w:val="22"/>
                <w:szCs w:val="22"/>
              </w:rPr>
            </w:pPr>
            <w:r w:rsidRPr="00F84DD5">
              <w:rPr>
                <w:b/>
                <w:bCs/>
                <w:sz w:val="22"/>
                <w:szCs w:val="22"/>
              </w:rPr>
              <w:t>Interne / Externe</w:t>
            </w:r>
          </w:p>
        </w:tc>
        <w:tc>
          <w:tcPr>
            <w:tcW w:w="6321" w:type="dxa"/>
            <w:shd w:val="clear" w:color="auto" w:fill="E7E6E6" w:themeFill="background2"/>
            <w:tcMar>
              <w:top w:w="60" w:type="dxa"/>
              <w:left w:w="100" w:type="dxa"/>
              <w:bottom w:w="60" w:type="dxa"/>
              <w:right w:w="100" w:type="dxa"/>
            </w:tcMar>
            <w:vAlign w:val="center"/>
          </w:tcPr>
          <w:p w14:paraId="637E965D" w14:textId="6A5DA0E2" w:rsidR="001823CB" w:rsidRPr="00F84DD5" w:rsidRDefault="001823CB" w:rsidP="00F41781">
            <w:pPr>
              <w:jc w:val="both"/>
              <w:rPr>
                <w:sz w:val="22"/>
                <w:szCs w:val="22"/>
              </w:rPr>
            </w:pPr>
            <w:r w:rsidRPr="00F84DD5">
              <w:rPr>
                <w:b/>
                <w:bCs/>
                <w:sz w:val="22"/>
                <w:szCs w:val="22"/>
              </w:rPr>
              <w:t>Actions dans le système</w:t>
            </w:r>
          </w:p>
        </w:tc>
      </w:tr>
      <w:tr w:rsidR="001823CB" w:rsidRPr="00314CEE" w14:paraId="1DD1D420" w14:textId="77777777" w:rsidTr="00E725E8">
        <w:tc>
          <w:tcPr>
            <w:tcW w:w="2335" w:type="dxa"/>
            <w:shd w:val="clear" w:color="auto" w:fill="auto"/>
            <w:tcMar>
              <w:top w:w="60" w:type="dxa"/>
              <w:left w:w="100" w:type="dxa"/>
              <w:bottom w:w="60" w:type="dxa"/>
              <w:right w:w="100" w:type="dxa"/>
            </w:tcMar>
            <w:vAlign w:val="center"/>
          </w:tcPr>
          <w:p w14:paraId="6F66A24A" w14:textId="77777777" w:rsidR="001823CB" w:rsidRPr="00314CEE" w:rsidRDefault="001823CB">
            <w:pPr>
              <w:rPr>
                <w:sz w:val="22"/>
                <w:szCs w:val="22"/>
              </w:rPr>
            </w:pPr>
            <w:r>
              <w:rPr>
                <w:color w:val="262626"/>
              </w:rPr>
              <w:t>Juriste</w:t>
            </w:r>
          </w:p>
        </w:tc>
        <w:tc>
          <w:tcPr>
            <w:tcW w:w="1080" w:type="dxa"/>
          </w:tcPr>
          <w:p w14:paraId="0880F122" w14:textId="717F1B22" w:rsidR="001823CB" w:rsidRDefault="001823CB" w:rsidP="00F41781">
            <w:pPr>
              <w:jc w:val="both"/>
              <w:rPr>
                <w:color w:val="262626"/>
              </w:rPr>
            </w:pPr>
            <w:r>
              <w:rPr>
                <w:color w:val="262626"/>
              </w:rPr>
              <w:t>Interne</w:t>
            </w:r>
          </w:p>
        </w:tc>
        <w:tc>
          <w:tcPr>
            <w:tcW w:w="6321" w:type="dxa"/>
            <w:shd w:val="clear" w:color="auto" w:fill="auto"/>
            <w:tcMar>
              <w:top w:w="60" w:type="dxa"/>
              <w:left w:w="100" w:type="dxa"/>
              <w:bottom w:w="60" w:type="dxa"/>
              <w:right w:w="100" w:type="dxa"/>
            </w:tcMar>
            <w:vAlign w:val="center"/>
          </w:tcPr>
          <w:p w14:paraId="4F6CD91C" w14:textId="6DE1BF9E" w:rsidR="001823CB" w:rsidRPr="00314CEE" w:rsidRDefault="001823CB" w:rsidP="00F41781">
            <w:pPr>
              <w:jc w:val="both"/>
              <w:rPr>
                <w:sz w:val="22"/>
                <w:szCs w:val="22"/>
              </w:rPr>
            </w:pPr>
            <w:r>
              <w:rPr>
                <w:color w:val="262626"/>
              </w:rPr>
              <w:t>Crée et suit ses dossiers. Configure les alarmes et reprogramme les actions. Consulte et charge des documents. Sollicite la constitution d'un prestataire.</w:t>
            </w:r>
          </w:p>
        </w:tc>
      </w:tr>
      <w:tr w:rsidR="001823CB" w:rsidRPr="00314CEE" w14:paraId="454415C8" w14:textId="77777777" w:rsidTr="00E725E8">
        <w:tc>
          <w:tcPr>
            <w:tcW w:w="2335" w:type="dxa"/>
            <w:shd w:val="clear" w:color="auto" w:fill="auto"/>
            <w:tcMar>
              <w:top w:w="60" w:type="dxa"/>
              <w:left w:w="100" w:type="dxa"/>
              <w:bottom w:w="60" w:type="dxa"/>
              <w:right w:w="100" w:type="dxa"/>
            </w:tcMar>
            <w:vAlign w:val="center"/>
          </w:tcPr>
          <w:p w14:paraId="15C39802" w14:textId="77777777" w:rsidR="001823CB" w:rsidRPr="00314CEE" w:rsidRDefault="001823CB">
            <w:pPr>
              <w:rPr>
                <w:sz w:val="22"/>
                <w:szCs w:val="22"/>
              </w:rPr>
            </w:pPr>
            <w:r>
              <w:rPr>
                <w:color w:val="262626"/>
              </w:rPr>
              <w:t>Directeur Juridique</w:t>
            </w:r>
          </w:p>
        </w:tc>
        <w:tc>
          <w:tcPr>
            <w:tcW w:w="1080" w:type="dxa"/>
          </w:tcPr>
          <w:p w14:paraId="45CF6D94" w14:textId="1004D140" w:rsidR="001823CB" w:rsidRDefault="001823CB" w:rsidP="00F41781">
            <w:pPr>
              <w:jc w:val="both"/>
              <w:rPr>
                <w:color w:val="262626"/>
              </w:rPr>
            </w:pPr>
            <w:r>
              <w:rPr>
                <w:color w:val="262626"/>
              </w:rPr>
              <w:t>Interne</w:t>
            </w:r>
          </w:p>
        </w:tc>
        <w:tc>
          <w:tcPr>
            <w:tcW w:w="6321" w:type="dxa"/>
            <w:shd w:val="clear" w:color="auto" w:fill="auto"/>
            <w:tcMar>
              <w:top w:w="60" w:type="dxa"/>
              <w:left w:w="100" w:type="dxa"/>
              <w:bottom w:w="60" w:type="dxa"/>
              <w:right w:w="100" w:type="dxa"/>
            </w:tcMar>
            <w:vAlign w:val="center"/>
          </w:tcPr>
          <w:p w14:paraId="0BAB4A0A" w14:textId="481E5150" w:rsidR="001823CB" w:rsidRPr="00314CEE" w:rsidRDefault="001823CB" w:rsidP="00F41781">
            <w:pPr>
              <w:jc w:val="both"/>
              <w:rPr>
                <w:sz w:val="22"/>
                <w:szCs w:val="22"/>
              </w:rPr>
            </w:pPr>
            <w:r>
              <w:rPr>
                <w:color w:val="262626"/>
              </w:rPr>
              <w:t xml:space="preserve">En plus de toutes les actions d'un juriste : administre le système. Valide en dernier ressort. Charge et supprime tout document. Consolide les correspondances avec les avocats. Valide conjointement, avec le DJA, les demandes de frais sensibles ou &gt; </w:t>
            </w:r>
            <w:r w:rsidR="00DF0B9B">
              <w:rPr>
                <w:color w:val="262626"/>
              </w:rPr>
              <w:t xml:space="preserve">50 000 000 FCFA (Valeur par </w:t>
            </w:r>
            <w:r w:rsidR="00BA346C">
              <w:rPr>
                <w:color w:val="262626"/>
              </w:rPr>
              <w:t>défaut</w:t>
            </w:r>
            <w:r w:rsidR="00DF0B9B">
              <w:rPr>
                <w:color w:val="262626"/>
              </w:rPr>
              <w:t xml:space="preserve"> configurable)</w:t>
            </w:r>
            <w:r>
              <w:rPr>
                <w:color w:val="262626"/>
              </w:rPr>
              <w:t>.</w:t>
            </w:r>
          </w:p>
        </w:tc>
      </w:tr>
      <w:tr w:rsidR="001823CB" w:rsidRPr="00314CEE" w14:paraId="34C256F9" w14:textId="77777777" w:rsidTr="00E725E8">
        <w:tc>
          <w:tcPr>
            <w:tcW w:w="2335" w:type="dxa"/>
            <w:shd w:val="clear" w:color="auto" w:fill="auto"/>
            <w:tcMar>
              <w:top w:w="60" w:type="dxa"/>
              <w:left w:w="100" w:type="dxa"/>
              <w:bottom w:w="60" w:type="dxa"/>
              <w:right w:w="100" w:type="dxa"/>
            </w:tcMar>
            <w:vAlign w:val="center"/>
          </w:tcPr>
          <w:p w14:paraId="600483AE" w14:textId="77777777" w:rsidR="001823CB" w:rsidRPr="00314CEE" w:rsidRDefault="001823CB">
            <w:pPr>
              <w:rPr>
                <w:sz w:val="22"/>
                <w:szCs w:val="22"/>
              </w:rPr>
            </w:pPr>
            <w:r>
              <w:rPr>
                <w:color w:val="262626"/>
              </w:rPr>
              <w:t>Directeur Juridique Adjoint (DJA)</w:t>
            </w:r>
          </w:p>
        </w:tc>
        <w:tc>
          <w:tcPr>
            <w:tcW w:w="1080" w:type="dxa"/>
          </w:tcPr>
          <w:p w14:paraId="730BCBA5" w14:textId="6FFDD79E" w:rsidR="001823CB" w:rsidRDefault="001823CB" w:rsidP="00F41781">
            <w:pPr>
              <w:jc w:val="both"/>
              <w:rPr>
                <w:color w:val="262626"/>
              </w:rPr>
            </w:pPr>
            <w:r>
              <w:rPr>
                <w:color w:val="262626"/>
              </w:rPr>
              <w:t>Interne</w:t>
            </w:r>
          </w:p>
        </w:tc>
        <w:tc>
          <w:tcPr>
            <w:tcW w:w="6321" w:type="dxa"/>
            <w:shd w:val="clear" w:color="auto" w:fill="auto"/>
            <w:tcMar>
              <w:top w:w="60" w:type="dxa"/>
              <w:left w:w="100" w:type="dxa"/>
              <w:bottom w:w="60" w:type="dxa"/>
              <w:right w:w="100" w:type="dxa"/>
            </w:tcMar>
            <w:vAlign w:val="center"/>
          </w:tcPr>
          <w:p w14:paraId="283C84E0" w14:textId="41ABB356" w:rsidR="001823CB" w:rsidRPr="00314CEE" w:rsidRDefault="001823CB" w:rsidP="00F41781">
            <w:pPr>
              <w:jc w:val="both"/>
              <w:rPr>
                <w:sz w:val="22"/>
                <w:szCs w:val="22"/>
              </w:rPr>
            </w:pPr>
            <w:r>
              <w:rPr>
                <w:color w:val="262626"/>
              </w:rPr>
              <w:t>En plus de toutes les actions d'un juriste : contrôle l'opportunité des demandes de frais. Charge et supprime tout document.</w:t>
            </w:r>
          </w:p>
        </w:tc>
      </w:tr>
      <w:tr w:rsidR="001823CB" w:rsidRPr="00314CEE" w14:paraId="5BE6995E" w14:textId="77777777" w:rsidTr="00E725E8">
        <w:tc>
          <w:tcPr>
            <w:tcW w:w="2335" w:type="dxa"/>
            <w:shd w:val="clear" w:color="auto" w:fill="auto"/>
            <w:tcMar>
              <w:top w:w="60" w:type="dxa"/>
              <w:left w:w="100" w:type="dxa"/>
              <w:bottom w:w="60" w:type="dxa"/>
              <w:right w:w="100" w:type="dxa"/>
            </w:tcMar>
            <w:vAlign w:val="center"/>
          </w:tcPr>
          <w:p w14:paraId="1E8F60E1" w14:textId="77777777" w:rsidR="001823CB" w:rsidRPr="00314CEE" w:rsidRDefault="001823CB">
            <w:pPr>
              <w:rPr>
                <w:sz w:val="22"/>
                <w:szCs w:val="22"/>
              </w:rPr>
            </w:pPr>
            <w:r>
              <w:rPr>
                <w:color w:val="262626"/>
              </w:rPr>
              <w:t>Supérieur hiérarchique désigné (Chef de département)</w:t>
            </w:r>
          </w:p>
        </w:tc>
        <w:tc>
          <w:tcPr>
            <w:tcW w:w="1080" w:type="dxa"/>
          </w:tcPr>
          <w:p w14:paraId="1047C966" w14:textId="3BF01B71" w:rsidR="001823CB" w:rsidRDefault="001823CB" w:rsidP="00F41781">
            <w:pPr>
              <w:jc w:val="both"/>
              <w:rPr>
                <w:color w:val="262626"/>
              </w:rPr>
            </w:pPr>
            <w:r>
              <w:rPr>
                <w:color w:val="262626"/>
              </w:rPr>
              <w:t>Interne</w:t>
            </w:r>
          </w:p>
        </w:tc>
        <w:tc>
          <w:tcPr>
            <w:tcW w:w="6321" w:type="dxa"/>
            <w:shd w:val="clear" w:color="auto" w:fill="auto"/>
            <w:tcMar>
              <w:top w:w="60" w:type="dxa"/>
              <w:left w:w="100" w:type="dxa"/>
              <w:bottom w:w="60" w:type="dxa"/>
              <w:right w:w="100" w:type="dxa"/>
            </w:tcMar>
            <w:vAlign w:val="center"/>
          </w:tcPr>
          <w:p w14:paraId="7D846A15" w14:textId="26907E3E" w:rsidR="001823CB" w:rsidRPr="00314CEE" w:rsidRDefault="001823CB" w:rsidP="00F41781">
            <w:pPr>
              <w:jc w:val="both"/>
              <w:rPr>
                <w:sz w:val="22"/>
                <w:szCs w:val="22"/>
              </w:rPr>
            </w:pPr>
            <w:r>
              <w:rPr>
                <w:color w:val="262626"/>
              </w:rPr>
              <w:t>Valide, en seconde signature, les lettres de constitution de prestataires.</w:t>
            </w:r>
          </w:p>
        </w:tc>
      </w:tr>
      <w:tr w:rsidR="001823CB" w:rsidRPr="00314CEE" w14:paraId="05604769" w14:textId="77777777" w:rsidTr="00E725E8">
        <w:tc>
          <w:tcPr>
            <w:tcW w:w="2335" w:type="dxa"/>
            <w:shd w:val="clear" w:color="auto" w:fill="auto"/>
            <w:tcMar>
              <w:top w:w="60" w:type="dxa"/>
              <w:left w:w="100" w:type="dxa"/>
              <w:bottom w:w="60" w:type="dxa"/>
              <w:right w:w="100" w:type="dxa"/>
            </w:tcMar>
            <w:vAlign w:val="center"/>
          </w:tcPr>
          <w:p w14:paraId="3896A129" w14:textId="77777777" w:rsidR="001823CB" w:rsidRPr="00314CEE" w:rsidRDefault="001823CB">
            <w:pPr>
              <w:rPr>
                <w:sz w:val="22"/>
                <w:szCs w:val="22"/>
              </w:rPr>
            </w:pPr>
            <w:r>
              <w:rPr>
                <w:color w:val="262626"/>
              </w:rPr>
              <w:t>Assistante de Direction</w:t>
            </w:r>
          </w:p>
        </w:tc>
        <w:tc>
          <w:tcPr>
            <w:tcW w:w="1080" w:type="dxa"/>
          </w:tcPr>
          <w:p w14:paraId="59AF3900" w14:textId="7D17422B" w:rsidR="001823CB" w:rsidRDefault="001823CB" w:rsidP="00F41781">
            <w:pPr>
              <w:jc w:val="both"/>
              <w:rPr>
                <w:color w:val="262626"/>
              </w:rPr>
            </w:pPr>
            <w:r>
              <w:rPr>
                <w:color w:val="262626"/>
              </w:rPr>
              <w:t>Interne</w:t>
            </w:r>
          </w:p>
        </w:tc>
        <w:tc>
          <w:tcPr>
            <w:tcW w:w="6321" w:type="dxa"/>
            <w:shd w:val="clear" w:color="auto" w:fill="auto"/>
            <w:tcMar>
              <w:top w:w="60" w:type="dxa"/>
              <w:left w:w="100" w:type="dxa"/>
              <w:bottom w:w="60" w:type="dxa"/>
              <w:right w:w="100" w:type="dxa"/>
            </w:tcMar>
            <w:vAlign w:val="center"/>
          </w:tcPr>
          <w:p w14:paraId="05B17EF6" w14:textId="2D05FC5D" w:rsidR="001823CB" w:rsidRPr="00314CEE" w:rsidRDefault="001823CB" w:rsidP="00F41781">
            <w:pPr>
              <w:jc w:val="both"/>
              <w:rPr>
                <w:sz w:val="22"/>
                <w:szCs w:val="22"/>
              </w:rPr>
            </w:pPr>
            <w:r>
              <w:rPr>
                <w:color w:val="262626"/>
              </w:rPr>
              <w:t>En plus de toutes les actions d'un juriste : contrôle la conformité des demandes de frais. Valide les comptes rendus d'audience déposés par les avocats. Suit le statut des paiements. Extrait le rapport journalier GED.</w:t>
            </w:r>
          </w:p>
        </w:tc>
      </w:tr>
      <w:tr w:rsidR="001823CB" w:rsidRPr="00314CEE" w14:paraId="4187240D" w14:textId="77777777" w:rsidTr="00E725E8">
        <w:tc>
          <w:tcPr>
            <w:tcW w:w="2335" w:type="dxa"/>
            <w:shd w:val="clear" w:color="auto" w:fill="auto"/>
            <w:tcMar>
              <w:top w:w="60" w:type="dxa"/>
              <w:left w:w="100" w:type="dxa"/>
              <w:bottom w:w="60" w:type="dxa"/>
              <w:right w:w="100" w:type="dxa"/>
            </w:tcMar>
            <w:vAlign w:val="center"/>
          </w:tcPr>
          <w:p w14:paraId="59A048C8" w14:textId="77777777" w:rsidR="001823CB" w:rsidRPr="00314CEE" w:rsidRDefault="001823CB">
            <w:pPr>
              <w:rPr>
                <w:sz w:val="22"/>
                <w:szCs w:val="22"/>
              </w:rPr>
            </w:pPr>
            <w:r>
              <w:rPr>
                <w:color w:val="262626"/>
              </w:rPr>
              <w:t>Avocat partenaire</w:t>
            </w:r>
          </w:p>
        </w:tc>
        <w:tc>
          <w:tcPr>
            <w:tcW w:w="1080" w:type="dxa"/>
          </w:tcPr>
          <w:p w14:paraId="2803E544" w14:textId="15F371B9" w:rsidR="001823CB" w:rsidRDefault="001823CB" w:rsidP="00F41781">
            <w:pPr>
              <w:jc w:val="both"/>
              <w:rPr>
                <w:color w:val="262626"/>
              </w:rPr>
            </w:pPr>
            <w:r>
              <w:rPr>
                <w:color w:val="262626"/>
              </w:rPr>
              <w:t>Externe</w:t>
            </w:r>
          </w:p>
        </w:tc>
        <w:tc>
          <w:tcPr>
            <w:tcW w:w="6321" w:type="dxa"/>
            <w:shd w:val="clear" w:color="auto" w:fill="auto"/>
            <w:tcMar>
              <w:top w:w="60" w:type="dxa"/>
              <w:left w:w="100" w:type="dxa"/>
              <w:bottom w:w="60" w:type="dxa"/>
              <w:right w:w="100" w:type="dxa"/>
            </w:tcMar>
            <w:vAlign w:val="center"/>
          </w:tcPr>
          <w:p w14:paraId="7514FEFD" w14:textId="322A9E33" w:rsidR="001823CB" w:rsidRPr="00314CEE" w:rsidRDefault="001823CB" w:rsidP="00F41781">
            <w:pPr>
              <w:jc w:val="both"/>
              <w:rPr>
                <w:sz w:val="22"/>
                <w:szCs w:val="22"/>
              </w:rPr>
            </w:pPr>
            <w:r>
              <w:rPr>
                <w:color w:val="262626"/>
              </w:rPr>
              <w:t>Dépose ses demandes de frais. Dépose ses comptes rendus d'audience (dossier + audience choisis au dépôt). Reçoit les lettres de constitution.</w:t>
            </w:r>
          </w:p>
        </w:tc>
      </w:tr>
      <w:tr w:rsidR="001823CB" w:rsidRPr="00314CEE" w14:paraId="08DD3775" w14:textId="77777777" w:rsidTr="00E725E8">
        <w:tc>
          <w:tcPr>
            <w:tcW w:w="2335" w:type="dxa"/>
            <w:shd w:val="clear" w:color="auto" w:fill="auto"/>
            <w:tcMar>
              <w:top w:w="60" w:type="dxa"/>
              <w:left w:w="100" w:type="dxa"/>
              <w:bottom w:w="60" w:type="dxa"/>
              <w:right w:w="100" w:type="dxa"/>
            </w:tcMar>
            <w:vAlign w:val="center"/>
          </w:tcPr>
          <w:p w14:paraId="787ECF2D" w14:textId="77777777" w:rsidR="001823CB" w:rsidRPr="00314CEE" w:rsidRDefault="001823CB">
            <w:pPr>
              <w:rPr>
                <w:sz w:val="22"/>
                <w:szCs w:val="22"/>
              </w:rPr>
            </w:pPr>
            <w:r>
              <w:rPr>
                <w:color w:val="262626"/>
              </w:rPr>
              <w:t>Autres prestataires</w:t>
            </w:r>
          </w:p>
        </w:tc>
        <w:tc>
          <w:tcPr>
            <w:tcW w:w="1080" w:type="dxa"/>
          </w:tcPr>
          <w:p w14:paraId="03EB375F" w14:textId="5C5852B3" w:rsidR="001823CB" w:rsidRDefault="001823CB" w:rsidP="00F41781">
            <w:pPr>
              <w:jc w:val="both"/>
              <w:rPr>
                <w:color w:val="262626"/>
              </w:rPr>
            </w:pPr>
            <w:r>
              <w:rPr>
                <w:color w:val="262626"/>
              </w:rPr>
              <w:t>Externe</w:t>
            </w:r>
          </w:p>
        </w:tc>
        <w:tc>
          <w:tcPr>
            <w:tcW w:w="6321" w:type="dxa"/>
            <w:shd w:val="clear" w:color="auto" w:fill="auto"/>
            <w:tcMar>
              <w:top w:w="60" w:type="dxa"/>
              <w:left w:w="100" w:type="dxa"/>
              <w:bottom w:w="60" w:type="dxa"/>
              <w:right w:w="100" w:type="dxa"/>
            </w:tcMar>
            <w:vAlign w:val="center"/>
          </w:tcPr>
          <w:p w14:paraId="33DEE3FD" w14:textId="387F3A45" w:rsidR="001823CB" w:rsidRPr="00314CEE" w:rsidRDefault="001823CB" w:rsidP="00F41781">
            <w:pPr>
              <w:jc w:val="both"/>
              <w:rPr>
                <w:sz w:val="22"/>
                <w:szCs w:val="22"/>
              </w:rPr>
            </w:pPr>
            <w:r>
              <w:rPr>
                <w:color w:val="262626"/>
              </w:rPr>
              <w:t>Reçoivent une notification si nécessaire. Aucun accès à la plateforme.</w:t>
            </w:r>
          </w:p>
        </w:tc>
      </w:tr>
      <w:tr w:rsidR="001823CB" w:rsidRPr="00314CEE" w14:paraId="3387986E" w14:textId="77777777" w:rsidTr="00E725E8">
        <w:tc>
          <w:tcPr>
            <w:tcW w:w="2335" w:type="dxa"/>
            <w:shd w:val="clear" w:color="auto" w:fill="auto"/>
            <w:tcMar>
              <w:top w:w="60" w:type="dxa"/>
              <w:left w:w="100" w:type="dxa"/>
              <w:bottom w:w="60" w:type="dxa"/>
              <w:right w:w="100" w:type="dxa"/>
            </w:tcMar>
            <w:vAlign w:val="center"/>
          </w:tcPr>
          <w:p w14:paraId="29A52F1D" w14:textId="77777777" w:rsidR="001823CB" w:rsidRPr="00314CEE" w:rsidRDefault="001823CB">
            <w:pPr>
              <w:rPr>
                <w:sz w:val="22"/>
                <w:szCs w:val="22"/>
              </w:rPr>
            </w:pPr>
            <w:r>
              <w:rPr>
                <w:color w:val="262626"/>
              </w:rPr>
              <w:t>GFC</w:t>
            </w:r>
          </w:p>
        </w:tc>
        <w:tc>
          <w:tcPr>
            <w:tcW w:w="1080" w:type="dxa"/>
          </w:tcPr>
          <w:p w14:paraId="36ADA9DE" w14:textId="57242A3B" w:rsidR="001823CB" w:rsidRDefault="001823CB" w:rsidP="00F41781">
            <w:pPr>
              <w:jc w:val="both"/>
              <w:rPr>
                <w:color w:val="262626"/>
              </w:rPr>
            </w:pPr>
            <w:r>
              <w:rPr>
                <w:color w:val="262626"/>
              </w:rPr>
              <w:t>Externe</w:t>
            </w:r>
          </w:p>
        </w:tc>
        <w:tc>
          <w:tcPr>
            <w:tcW w:w="6321" w:type="dxa"/>
            <w:shd w:val="clear" w:color="auto" w:fill="auto"/>
            <w:tcMar>
              <w:top w:w="60" w:type="dxa"/>
              <w:left w:w="100" w:type="dxa"/>
              <w:bottom w:w="60" w:type="dxa"/>
              <w:right w:w="100" w:type="dxa"/>
            </w:tcMar>
            <w:vAlign w:val="center"/>
          </w:tcPr>
          <w:p w14:paraId="410D3A6F" w14:textId="0B1E621F" w:rsidR="001823CB" w:rsidRPr="00314CEE" w:rsidRDefault="001823CB" w:rsidP="00F41781">
            <w:pPr>
              <w:jc w:val="both"/>
              <w:rPr>
                <w:sz w:val="22"/>
                <w:szCs w:val="22"/>
              </w:rPr>
            </w:pPr>
            <w:r>
              <w:rPr>
                <w:color w:val="262626"/>
              </w:rPr>
              <w:t>Transfère le dossier de crédit au contentieux, avec PV validé par le comité de transfert. Aucun accès à la plateforme</w:t>
            </w:r>
          </w:p>
        </w:tc>
      </w:tr>
      <w:tr w:rsidR="001823CB" w:rsidRPr="00314CEE" w14:paraId="2758BE5A" w14:textId="77777777" w:rsidTr="00E725E8">
        <w:tc>
          <w:tcPr>
            <w:tcW w:w="2335" w:type="dxa"/>
            <w:shd w:val="clear" w:color="auto" w:fill="auto"/>
            <w:tcMar>
              <w:top w:w="60" w:type="dxa"/>
              <w:left w:w="100" w:type="dxa"/>
              <w:bottom w:w="60" w:type="dxa"/>
              <w:right w:w="100" w:type="dxa"/>
            </w:tcMar>
            <w:vAlign w:val="center"/>
          </w:tcPr>
          <w:p w14:paraId="73EF8136" w14:textId="307EBDDF" w:rsidR="001823CB" w:rsidRPr="00314CEE" w:rsidRDefault="001823CB">
            <w:pPr>
              <w:rPr>
                <w:sz w:val="22"/>
                <w:szCs w:val="22"/>
              </w:rPr>
            </w:pPr>
            <w:r w:rsidRPr="001823CB">
              <w:rPr>
                <w:color w:val="262626"/>
              </w:rPr>
              <w:t>Événement temporel (interne)</w:t>
            </w:r>
          </w:p>
        </w:tc>
        <w:tc>
          <w:tcPr>
            <w:tcW w:w="1080" w:type="dxa"/>
          </w:tcPr>
          <w:p w14:paraId="0F929727" w14:textId="77777777" w:rsidR="001823CB" w:rsidRDefault="001823CB" w:rsidP="00F41781">
            <w:pPr>
              <w:jc w:val="both"/>
              <w:rPr>
                <w:color w:val="262626"/>
              </w:rPr>
            </w:pPr>
          </w:p>
        </w:tc>
        <w:tc>
          <w:tcPr>
            <w:tcW w:w="6321" w:type="dxa"/>
            <w:shd w:val="clear" w:color="auto" w:fill="auto"/>
            <w:tcMar>
              <w:top w:w="60" w:type="dxa"/>
              <w:left w:w="100" w:type="dxa"/>
              <w:bottom w:w="60" w:type="dxa"/>
              <w:right w:w="100" w:type="dxa"/>
            </w:tcMar>
            <w:vAlign w:val="center"/>
          </w:tcPr>
          <w:p w14:paraId="463CD8DF" w14:textId="19E739B9" w:rsidR="001823CB" w:rsidRPr="00314CEE" w:rsidRDefault="001823CB" w:rsidP="00F41781">
            <w:pPr>
              <w:jc w:val="both"/>
              <w:rPr>
                <w:sz w:val="22"/>
                <w:szCs w:val="22"/>
              </w:rPr>
            </w:pPr>
            <w:r>
              <w:rPr>
                <w:color w:val="262626"/>
              </w:rPr>
              <w:t xml:space="preserve">Déclenche les alertes automatiques selon les échéances et seuils configurés </w:t>
            </w:r>
            <w:r w:rsidRPr="001823CB">
              <w:rPr>
                <w:color w:val="262626"/>
              </w:rPr>
              <w:t>(modélisé dans le DET et les RG, pas comme un acteur)</w:t>
            </w:r>
            <w:r>
              <w:rPr>
                <w:color w:val="262626"/>
              </w:rPr>
              <w:t>.</w:t>
            </w:r>
          </w:p>
        </w:tc>
      </w:tr>
    </w:tbl>
    <w:p w14:paraId="128B4649" w14:textId="77777777" w:rsidR="00B8078A" w:rsidRPr="003E2AEE" w:rsidRDefault="000F7A0F" w:rsidP="003E2AEE">
      <w:pPr>
        <w:spacing w:before="240"/>
        <w:rPr>
          <w:b/>
          <w:bCs/>
          <w:color w:val="385623" w:themeColor="accent6" w:themeShade="80"/>
          <w:sz w:val="36"/>
          <w:szCs w:val="36"/>
        </w:rPr>
      </w:pPr>
      <w:r>
        <w:rPr>
          <w:b/>
          <w:bCs/>
          <w:color w:val="385623" w:themeColor="accent6" w:themeShade="80"/>
          <w:sz w:val="24"/>
          <w:szCs w:val="24"/>
        </w:rPr>
        <w:t>Matrice des interactions entre acteurs</w:t>
      </w:r>
    </w:p>
    <w:p w14:paraId="04140BDB" w14:textId="77777777" w:rsidR="00B8078A" w:rsidRPr="00314CEE" w:rsidRDefault="000F7A0F">
      <w:pPr>
        <w:spacing w:after="140"/>
        <w:rPr>
          <w:sz w:val="22"/>
          <w:szCs w:val="22"/>
        </w:rPr>
      </w:pPr>
      <w:r>
        <w:rPr>
          <w:sz w:val="22"/>
          <w:szCs w:val="22"/>
        </w:rPr>
        <w:t>Le tableau ci-dessous illustre la séquence des acteurs impliqués sur trois processus clés, de l'initiation à la clôture.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6813"/>
      </w:tblGrid>
      <w:tr w:rsidR="00B8078A" w:rsidRPr="00314CEE" w14:paraId="535C1CF4" w14:textId="77777777" w:rsidTr="00275B32">
        <w:trPr>
          <w:tblHeader/>
        </w:trPr>
        <w:tc>
          <w:tcPr>
            <w:tcW w:w="2547" w:type="dxa"/>
            <w:shd w:val="clear" w:color="auto" w:fill="E7E6E6" w:themeFill="background2"/>
            <w:tcMar>
              <w:top w:w="60" w:type="dxa"/>
              <w:left w:w="100" w:type="dxa"/>
              <w:bottom w:w="60" w:type="dxa"/>
              <w:right w:w="100" w:type="dxa"/>
            </w:tcMar>
            <w:vAlign w:val="center"/>
          </w:tcPr>
          <w:p w14:paraId="10177FEB" w14:textId="77777777" w:rsidR="00B8078A" w:rsidRPr="00F84DD5" w:rsidRDefault="000F7A0F">
            <w:pPr>
              <w:rPr>
                <w:sz w:val="22"/>
                <w:szCs w:val="22"/>
              </w:rPr>
            </w:pPr>
            <w:r w:rsidRPr="00F84DD5">
              <w:rPr>
                <w:b/>
                <w:bCs/>
                <w:sz w:val="22"/>
                <w:szCs w:val="22"/>
              </w:rPr>
              <w:t>Processus</w:t>
            </w:r>
          </w:p>
        </w:tc>
        <w:tc>
          <w:tcPr>
            <w:tcW w:w="6813" w:type="dxa"/>
            <w:shd w:val="clear" w:color="auto" w:fill="E7E6E6" w:themeFill="background2"/>
            <w:tcMar>
              <w:top w:w="60" w:type="dxa"/>
              <w:left w:w="100" w:type="dxa"/>
              <w:bottom w:w="60" w:type="dxa"/>
              <w:right w:w="100" w:type="dxa"/>
            </w:tcMar>
            <w:vAlign w:val="center"/>
          </w:tcPr>
          <w:p w14:paraId="7093060D" w14:textId="77777777" w:rsidR="00B8078A" w:rsidRPr="00F84DD5" w:rsidRDefault="000F7A0F">
            <w:pPr>
              <w:rPr>
                <w:sz w:val="22"/>
                <w:szCs w:val="22"/>
              </w:rPr>
            </w:pPr>
            <w:r w:rsidRPr="00F84DD5">
              <w:rPr>
                <w:b/>
                <w:bCs/>
                <w:sz w:val="22"/>
                <w:szCs w:val="22"/>
              </w:rPr>
              <w:t>Séquence des acteurs (initiation → clôture)</w:t>
            </w:r>
          </w:p>
        </w:tc>
      </w:tr>
      <w:tr w:rsidR="00B8078A" w:rsidRPr="00314CEE" w14:paraId="5DCA4143" w14:textId="77777777" w:rsidTr="00F41781">
        <w:tc>
          <w:tcPr>
            <w:tcW w:w="2547" w:type="dxa"/>
            <w:shd w:val="clear" w:color="auto" w:fill="auto"/>
            <w:tcMar>
              <w:top w:w="60" w:type="dxa"/>
              <w:left w:w="100" w:type="dxa"/>
              <w:bottom w:w="60" w:type="dxa"/>
              <w:right w:w="100" w:type="dxa"/>
            </w:tcMar>
            <w:vAlign w:val="center"/>
          </w:tcPr>
          <w:p w14:paraId="0FCF9CC7" w14:textId="77777777" w:rsidR="00B8078A" w:rsidRPr="00314CEE" w:rsidRDefault="000F7A0F">
            <w:pPr>
              <w:rPr>
                <w:sz w:val="22"/>
                <w:szCs w:val="22"/>
              </w:rPr>
            </w:pPr>
            <w:r>
              <w:rPr>
                <w:color w:val="262626"/>
              </w:rPr>
              <w:t>Ouverture d'un dossier de recouvrement</w:t>
            </w:r>
          </w:p>
        </w:tc>
        <w:tc>
          <w:tcPr>
            <w:tcW w:w="6813" w:type="dxa"/>
            <w:shd w:val="clear" w:color="auto" w:fill="auto"/>
            <w:tcMar>
              <w:top w:w="60" w:type="dxa"/>
              <w:left w:w="100" w:type="dxa"/>
              <w:bottom w:w="60" w:type="dxa"/>
              <w:right w:w="100" w:type="dxa"/>
            </w:tcMar>
            <w:vAlign w:val="center"/>
          </w:tcPr>
          <w:p w14:paraId="2ABE337E" w14:textId="7CCC930A" w:rsidR="00B8078A" w:rsidRPr="00314CEE" w:rsidRDefault="000F7A0F" w:rsidP="00F41781">
            <w:pPr>
              <w:jc w:val="both"/>
              <w:rPr>
                <w:sz w:val="22"/>
                <w:szCs w:val="22"/>
              </w:rPr>
            </w:pPr>
            <w:r>
              <w:rPr>
                <w:color w:val="262626"/>
              </w:rPr>
              <w:t>GFC (phase amiable, transfert) → Comité de transfert (décision collégiale) → Juriste (création du dossier) → Direct</w:t>
            </w:r>
            <w:r w:rsidR="00275B32">
              <w:rPr>
                <w:color w:val="262626"/>
              </w:rPr>
              <w:t>ion</w:t>
            </w:r>
            <w:r>
              <w:rPr>
                <w:color w:val="262626"/>
              </w:rPr>
              <w:t xml:space="preserve"> Juridique (suivi)</w:t>
            </w:r>
          </w:p>
        </w:tc>
      </w:tr>
      <w:tr w:rsidR="00B8078A" w:rsidRPr="00314CEE" w14:paraId="37348D05" w14:textId="77777777" w:rsidTr="00F41781">
        <w:tc>
          <w:tcPr>
            <w:tcW w:w="2547" w:type="dxa"/>
            <w:shd w:val="clear" w:color="auto" w:fill="auto"/>
            <w:tcMar>
              <w:top w:w="60" w:type="dxa"/>
              <w:left w:w="100" w:type="dxa"/>
              <w:bottom w:w="60" w:type="dxa"/>
              <w:right w:w="100" w:type="dxa"/>
            </w:tcMar>
            <w:vAlign w:val="center"/>
          </w:tcPr>
          <w:p w14:paraId="33369509" w14:textId="77777777" w:rsidR="00B8078A" w:rsidRPr="00314CEE" w:rsidRDefault="000F7A0F">
            <w:pPr>
              <w:rPr>
                <w:sz w:val="22"/>
                <w:szCs w:val="22"/>
              </w:rPr>
            </w:pPr>
            <w:r>
              <w:rPr>
                <w:color w:val="262626"/>
              </w:rPr>
              <w:t>Traitement d'une demande de frais</w:t>
            </w:r>
          </w:p>
        </w:tc>
        <w:tc>
          <w:tcPr>
            <w:tcW w:w="6813" w:type="dxa"/>
            <w:shd w:val="clear" w:color="auto" w:fill="auto"/>
            <w:tcMar>
              <w:top w:w="60" w:type="dxa"/>
              <w:left w:w="100" w:type="dxa"/>
              <w:bottom w:w="60" w:type="dxa"/>
              <w:right w:w="100" w:type="dxa"/>
            </w:tcMar>
            <w:vAlign w:val="center"/>
          </w:tcPr>
          <w:p w14:paraId="5000511C" w14:textId="4D7137A4" w:rsidR="00B8078A" w:rsidRPr="00314CEE" w:rsidRDefault="000F7A0F" w:rsidP="00F41781">
            <w:pPr>
              <w:jc w:val="both"/>
              <w:rPr>
                <w:sz w:val="22"/>
                <w:szCs w:val="22"/>
              </w:rPr>
            </w:pPr>
            <w:r>
              <w:rPr>
                <w:color w:val="262626"/>
              </w:rPr>
              <w:t>Avocat (dépôt) → Assistante de Direction (conformité) → Directeur Juridique Adjoint (opportunité) [</w:t>
            </w:r>
            <w:r>
              <w:rPr>
                <w:b/>
                <w:bCs/>
              </w:rPr>
              <w:t xml:space="preserve">→ Directeur Juridique, conjointement avec le DJA, si dossier sensible ou montant &gt; </w:t>
            </w:r>
            <w:r w:rsidR="00DF0B9B">
              <w:rPr>
                <w:b/>
                <w:bCs/>
              </w:rPr>
              <w:t>50 000 000 FCFA (Valeur par défaut configurable)</w:t>
            </w:r>
            <w:r>
              <w:rPr>
                <w:color w:val="262626"/>
              </w:rPr>
              <w:t>] → Assistante de Direction (statut de paiement)</w:t>
            </w:r>
          </w:p>
        </w:tc>
      </w:tr>
      <w:tr w:rsidR="00B8078A" w:rsidRPr="00314CEE" w14:paraId="3ACE96CC" w14:textId="77777777" w:rsidTr="00F41781">
        <w:tc>
          <w:tcPr>
            <w:tcW w:w="2547" w:type="dxa"/>
            <w:shd w:val="clear" w:color="auto" w:fill="auto"/>
            <w:tcMar>
              <w:top w:w="60" w:type="dxa"/>
              <w:left w:w="100" w:type="dxa"/>
              <w:bottom w:w="60" w:type="dxa"/>
              <w:right w:w="100" w:type="dxa"/>
            </w:tcMar>
            <w:vAlign w:val="center"/>
          </w:tcPr>
          <w:p w14:paraId="7612B73B" w14:textId="77777777" w:rsidR="00B8078A" w:rsidRPr="00314CEE" w:rsidRDefault="000F7A0F">
            <w:pPr>
              <w:rPr>
                <w:sz w:val="22"/>
                <w:szCs w:val="22"/>
              </w:rPr>
            </w:pPr>
            <w:r>
              <w:rPr>
                <w:color w:val="262626"/>
              </w:rPr>
              <w:t>Constitution d'un prestataire</w:t>
            </w:r>
          </w:p>
        </w:tc>
        <w:tc>
          <w:tcPr>
            <w:tcW w:w="6813" w:type="dxa"/>
            <w:shd w:val="clear" w:color="auto" w:fill="auto"/>
            <w:tcMar>
              <w:top w:w="60" w:type="dxa"/>
              <w:left w:w="100" w:type="dxa"/>
              <w:bottom w:w="60" w:type="dxa"/>
              <w:right w:w="100" w:type="dxa"/>
            </w:tcMar>
            <w:vAlign w:val="center"/>
          </w:tcPr>
          <w:p w14:paraId="470C3809" w14:textId="77777777" w:rsidR="00B8078A" w:rsidRPr="00314CEE" w:rsidRDefault="000F7A0F" w:rsidP="00F41781">
            <w:pPr>
              <w:jc w:val="both"/>
              <w:rPr>
                <w:sz w:val="22"/>
                <w:szCs w:val="22"/>
              </w:rPr>
            </w:pPr>
            <w:r>
              <w:rPr>
                <w:color w:val="262626"/>
              </w:rPr>
              <w:t>Juriste (sollicitation) → Supérieur hiérarchique désigné (seconde signature) → Prestataire (réception de la lettre)</w:t>
            </w:r>
          </w:p>
        </w:tc>
      </w:tr>
      <w:tr w:rsidR="00B8078A" w:rsidRPr="00314CEE" w14:paraId="5378B2C7" w14:textId="77777777" w:rsidTr="00F41781">
        <w:tc>
          <w:tcPr>
            <w:tcW w:w="2547" w:type="dxa"/>
            <w:shd w:val="clear" w:color="auto" w:fill="auto"/>
            <w:tcMar>
              <w:top w:w="60" w:type="dxa"/>
              <w:left w:w="100" w:type="dxa"/>
              <w:bottom w:w="60" w:type="dxa"/>
              <w:right w:w="100" w:type="dxa"/>
            </w:tcMar>
            <w:vAlign w:val="center"/>
          </w:tcPr>
          <w:p w14:paraId="227BEEAC" w14:textId="77777777" w:rsidR="00B8078A" w:rsidRPr="00314CEE" w:rsidRDefault="000F7A0F">
            <w:pPr>
              <w:rPr>
                <w:sz w:val="22"/>
                <w:szCs w:val="22"/>
              </w:rPr>
            </w:pPr>
            <w:r>
              <w:rPr>
                <w:color w:val="262626"/>
              </w:rPr>
              <w:t>Dépôt d'un compte rendu d'audience</w:t>
            </w:r>
          </w:p>
        </w:tc>
        <w:tc>
          <w:tcPr>
            <w:tcW w:w="6813" w:type="dxa"/>
            <w:shd w:val="clear" w:color="auto" w:fill="auto"/>
            <w:tcMar>
              <w:top w:w="60" w:type="dxa"/>
              <w:left w:w="100" w:type="dxa"/>
              <w:bottom w:w="60" w:type="dxa"/>
              <w:right w:w="100" w:type="dxa"/>
            </w:tcMar>
            <w:vAlign w:val="center"/>
          </w:tcPr>
          <w:p w14:paraId="077FF8CE" w14:textId="77777777" w:rsidR="00B8078A" w:rsidRPr="00314CEE" w:rsidRDefault="000F7A0F" w:rsidP="00F41781">
            <w:pPr>
              <w:jc w:val="both"/>
              <w:rPr>
                <w:sz w:val="22"/>
                <w:szCs w:val="22"/>
              </w:rPr>
            </w:pPr>
            <w:r>
              <w:rPr>
                <w:color w:val="262626"/>
              </w:rPr>
              <w:t>Avocat (dépôt, dossier + audience choisis) → Assistante de Direction (validation ou rejet) → Juristes du dossier (consultation)</w:t>
            </w:r>
          </w:p>
        </w:tc>
      </w:tr>
    </w:tbl>
    <w:p w14:paraId="522CCC06" w14:textId="77777777" w:rsidR="00A50CD8" w:rsidRDefault="00A50CD8" w:rsidP="0034169C">
      <w:pPr>
        <w:rPr>
          <w:b/>
          <w:bCs/>
          <w:sz w:val="28"/>
          <w:szCs w:val="28"/>
        </w:rPr>
      </w:pPr>
    </w:p>
    <w:p w14:paraId="44141355" w14:textId="058B75A4" w:rsidR="00B8078A" w:rsidRPr="0034169C" w:rsidRDefault="00F001E2" w:rsidP="0034169C">
      <w:pPr>
        <w:rPr>
          <w:b/>
          <w:bCs/>
          <w:sz w:val="28"/>
          <w:szCs w:val="28"/>
        </w:rPr>
      </w:pPr>
      <w:r>
        <w:rPr>
          <w:b/>
          <w:bCs/>
          <w:sz w:val="28"/>
          <w:szCs w:val="28"/>
        </w:rPr>
        <w:t>3. DIAGRAMME DE CAS D'UTILISATION</w:t>
      </w:r>
    </w:p>
    <w:p w14:paraId="7B9D1FA4" w14:textId="77777777" w:rsidR="0034169C" w:rsidRDefault="0034169C" w:rsidP="0034169C">
      <w:pPr>
        <w:spacing w:after="140"/>
        <w:jc w:val="both"/>
        <w:rPr>
          <w:sz w:val="22"/>
          <w:szCs w:val="22"/>
        </w:rPr>
      </w:pPr>
    </w:p>
    <w:p w14:paraId="10FEAF12" w14:textId="1A4C491A" w:rsidR="00793A3E" w:rsidRPr="00033901" w:rsidRDefault="000F7A0F" w:rsidP="0034169C">
      <w:pPr>
        <w:spacing w:after="140"/>
        <w:jc w:val="both"/>
        <w:rPr>
          <w:sz w:val="22"/>
          <w:szCs w:val="22"/>
          <w:lang w:val="fr-FR"/>
        </w:rPr>
      </w:pPr>
      <w:r>
        <w:rPr>
          <w:sz w:val="22"/>
          <w:szCs w:val="22"/>
        </w:rPr>
        <w:t>Les diagrammes ci-dessous présentent l'ensemble des interactions entre les acteurs identifiés et les fonctionnalités du système, regroupées par module. Ils constituent la vue externe du système et servent de base à la description détaillée des cas d'utilisation.</w:t>
      </w:r>
    </w:p>
    <w:p w14:paraId="2C2EF4DA" w14:textId="77777777" w:rsidR="00E725E8" w:rsidRDefault="00E725E8">
      <w:pPr>
        <w:rPr>
          <w:b/>
          <w:bCs/>
          <w:color w:val="385623" w:themeColor="accent6" w:themeShade="80"/>
          <w:sz w:val="24"/>
          <w:szCs w:val="24"/>
        </w:rPr>
      </w:pPr>
      <w:r>
        <w:rPr>
          <w:b/>
          <w:bCs/>
          <w:color w:val="385623" w:themeColor="accent6" w:themeShade="80"/>
          <w:sz w:val="24"/>
          <w:szCs w:val="24"/>
        </w:rPr>
        <w:br w:type="page"/>
      </w:r>
    </w:p>
    <w:p w14:paraId="315C9AB5" w14:textId="75A3E902" w:rsidR="00B8078A" w:rsidRPr="003E2AEE" w:rsidRDefault="000F7A0F" w:rsidP="003E2AEE">
      <w:pPr>
        <w:rPr>
          <w:b/>
          <w:bCs/>
          <w:color w:val="385623" w:themeColor="accent6" w:themeShade="80"/>
          <w:sz w:val="36"/>
          <w:szCs w:val="36"/>
        </w:rPr>
      </w:pPr>
      <w:r>
        <w:rPr>
          <w:b/>
          <w:bCs/>
          <w:color w:val="385623" w:themeColor="accent6" w:themeShade="80"/>
          <w:sz w:val="24"/>
          <w:szCs w:val="24"/>
        </w:rPr>
        <w:lastRenderedPageBreak/>
        <w:t>Vue d'ensemble</w:t>
      </w:r>
    </w:p>
    <w:p w14:paraId="48A7E97F" w14:textId="27AEAE9F" w:rsidR="00B8078A" w:rsidRPr="00314CEE" w:rsidRDefault="00A50CD8">
      <w:pPr>
        <w:spacing w:before="120" w:after="120"/>
        <w:jc w:val="center"/>
        <w:rPr>
          <w:sz w:val="22"/>
          <w:szCs w:val="22"/>
        </w:rPr>
      </w:pPr>
      <w:r>
        <w:rPr>
          <w:noProof/>
          <w:sz w:val="22"/>
          <w:szCs w:val="22"/>
        </w:rPr>
        <w:drawing>
          <wp:inline distT="0" distB="0" distL="0" distR="0" wp14:anchorId="736DDAAE" wp14:editId="15ABF8EA">
            <wp:extent cx="6188710" cy="8535035"/>
            <wp:effectExtent l="0" t="0" r="254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a:extLst>
                        <a:ext uri="{28A0092B-C50C-407E-A947-70E740481C1C}">
                          <a14:useLocalDpi xmlns:a14="http://schemas.microsoft.com/office/drawing/2010/main" val="0"/>
                        </a:ext>
                      </a:extLst>
                    </a:blip>
                    <a:stretch>
                      <a:fillRect/>
                    </a:stretch>
                  </pic:blipFill>
                  <pic:spPr>
                    <a:xfrm>
                      <a:off x="0" y="0"/>
                      <a:ext cx="6188710" cy="8535035"/>
                    </a:xfrm>
                    <a:prstGeom prst="rect">
                      <a:avLst/>
                    </a:prstGeom>
                  </pic:spPr>
                </pic:pic>
              </a:graphicData>
            </a:graphic>
          </wp:inline>
        </w:drawing>
      </w:r>
    </w:p>
    <w:p w14:paraId="6CB57B82" w14:textId="5B51A9CA" w:rsidR="00B8078A" w:rsidRPr="00314CEE" w:rsidRDefault="000F7A0F">
      <w:pPr>
        <w:spacing w:after="200"/>
        <w:jc w:val="center"/>
        <w:rPr>
          <w:sz w:val="22"/>
          <w:szCs w:val="22"/>
        </w:rPr>
      </w:pPr>
      <w:r>
        <w:rPr>
          <w:i/>
          <w:iCs/>
          <w:color w:val="595959"/>
        </w:rPr>
        <w:t xml:space="preserve">Diagramme de cas d'utilisation - Vue d'ensemble </w:t>
      </w:r>
    </w:p>
    <w:p w14:paraId="108671A0" w14:textId="77777777" w:rsidR="00C326E9" w:rsidRDefault="00C326E9">
      <w:pPr>
        <w:rPr>
          <w:b/>
          <w:bCs/>
          <w:color w:val="385623" w:themeColor="accent6" w:themeShade="80"/>
          <w:sz w:val="24"/>
          <w:szCs w:val="24"/>
        </w:rPr>
      </w:pPr>
      <w:r>
        <w:rPr>
          <w:b/>
          <w:bCs/>
          <w:color w:val="385623" w:themeColor="accent6" w:themeShade="80"/>
          <w:sz w:val="24"/>
          <w:szCs w:val="24"/>
        </w:rPr>
        <w:br w:type="page"/>
      </w:r>
    </w:p>
    <w:p w14:paraId="6372CFF7" w14:textId="376DF616" w:rsidR="00B8078A" w:rsidRPr="003E2AEE" w:rsidRDefault="000F7A0F" w:rsidP="003E2AEE">
      <w:pPr>
        <w:rPr>
          <w:b/>
          <w:bCs/>
          <w:color w:val="385623" w:themeColor="accent6" w:themeShade="80"/>
          <w:sz w:val="36"/>
          <w:szCs w:val="36"/>
        </w:rPr>
      </w:pPr>
      <w:r>
        <w:rPr>
          <w:b/>
          <w:bCs/>
          <w:color w:val="385623" w:themeColor="accent6" w:themeShade="80"/>
          <w:sz w:val="24"/>
          <w:szCs w:val="24"/>
        </w:rPr>
        <w:lastRenderedPageBreak/>
        <w:t>Dossiers, Audiences, Délibérés</w:t>
      </w:r>
    </w:p>
    <w:p w14:paraId="46A11F55" w14:textId="1DC46F66" w:rsidR="00B8078A" w:rsidRPr="00314CEE" w:rsidRDefault="00682D30">
      <w:pPr>
        <w:spacing w:before="120" w:after="120"/>
        <w:jc w:val="center"/>
        <w:rPr>
          <w:sz w:val="22"/>
          <w:szCs w:val="22"/>
        </w:rPr>
      </w:pPr>
      <w:r>
        <w:rPr>
          <w:noProof/>
          <w:sz w:val="22"/>
          <w:szCs w:val="22"/>
        </w:rPr>
        <w:drawing>
          <wp:inline distT="0" distB="0" distL="0" distR="0" wp14:anchorId="13F26975" wp14:editId="5C0A9AD3">
            <wp:extent cx="6188710" cy="4548147"/>
            <wp:effectExtent l="0" t="0" r="2540" b="508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a:extLst>
                        <a:ext uri="{28A0092B-C50C-407E-A947-70E740481C1C}">
                          <a14:useLocalDpi xmlns:a14="http://schemas.microsoft.com/office/drawing/2010/main" val="0"/>
                        </a:ext>
                      </a:extLst>
                    </a:blip>
                    <a:stretch>
                      <a:fillRect/>
                    </a:stretch>
                  </pic:blipFill>
                  <pic:spPr>
                    <a:xfrm>
                      <a:off x="0" y="0"/>
                      <a:ext cx="6194348" cy="4552290"/>
                    </a:xfrm>
                    <a:prstGeom prst="rect">
                      <a:avLst/>
                    </a:prstGeom>
                  </pic:spPr>
                </pic:pic>
              </a:graphicData>
            </a:graphic>
          </wp:inline>
        </w:drawing>
      </w:r>
    </w:p>
    <w:p w14:paraId="2E3BC93C" w14:textId="60860CC7" w:rsidR="00B8078A" w:rsidRPr="00314CEE" w:rsidRDefault="000F7A0F" w:rsidP="00A914D2">
      <w:pPr>
        <w:jc w:val="center"/>
        <w:rPr>
          <w:sz w:val="22"/>
          <w:szCs w:val="22"/>
        </w:rPr>
      </w:pPr>
      <w:r>
        <w:rPr>
          <w:i/>
          <w:iCs/>
          <w:color w:val="595959"/>
        </w:rPr>
        <w:t>Diagramme de cas d'utilisation - Dossiers, Audiences, Délibérés</w:t>
      </w:r>
    </w:p>
    <w:p w14:paraId="6F83BA6F" w14:textId="77777777" w:rsidR="004A37BF" w:rsidRDefault="004A37BF" w:rsidP="003E2AEE">
      <w:pPr>
        <w:rPr>
          <w:b/>
          <w:bCs/>
          <w:color w:val="385623" w:themeColor="accent6" w:themeShade="80"/>
          <w:sz w:val="24"/>
          <w:szCs w:val="24"/>
        </w:rPr>
      </w:pPr>
    </w:p>
    <w:p w14:paraId="16545666" w14:textId="09762D47" w:rsidR="00B8078A" w:rsidRPr="00C326E9" w:rsidRDefault="000F7A0F" w:rsidP="003E2AEE">
      <w:pPr>
        <w:rPr>
          <w:b/>
          <w:bCs/>
          <w:color w:val="385623" w:themeColor="accent6" w:themeShade="80"/>
          <w:sz w:val="24"/>
          <w:szCs w:val="24"/>
        </w:rPr>
      </w:pPr>
      <w:r>
        <w:rPr>
          <w:b/>
          <w:bCs/>
          <w:color w:val="385623" w:themeColor="accent6" w:themeShade="80"/>
          <w:sz w:val="24"/>
          <w:szCs w:val="24"/>
        </w:rPr>
        <w:t>Intervenants</w:t>
      </w:r>
    </w:p>
    <w:p w14:paraId="149100BE" w14:textId="0209EE91" w:rsidR="00B8078A" w:rsidRPr="00314CEE" w:rsidRDefault="00D24E94" w:rsidP="00C326E9">
      <w:pPr>
        <w:spacing w:before="120" w:after="120"/>
        <w:jc w:val="center"/>
        <w:rPr>
          <w:sz w:val="22"/>
          <w:szCs w:val="22"/>
        </w:rPr>
      </w:pPr>
      <w:r>
        <w:rPr>
          <w:noProof/>
          <w:sz w:val="22"/>
          <w:szCs w:val="22"/>
        </w:rPr>
        <w:drawing>
          <wp:inline distT="0" distB="0" distL="0" distR="0" wp14:anchorId="511AC1FC" wp14:editId="56BD4E34">
            <wp:extent cx="6187466" cy="3816627"/>
            <wp:effectExtent l="0" t="0" r="381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a:extLst>
                        <a:ext uri="{28A0092B-C50C-407E-A947-70E740481C1C}">
                          <a14:useLocalDpi xmlns:a14="http://schemas.microsoft.com/office/drawing/2010/main" val="0"/>
                        </a:ext>
                      </a:extLst>
                    </a:blip>
                    <a:stretch>
                      <a:fillRect/>
                    </a:stretch>
                  </pic:blipFill>
                  <pic:spPr>
                    <a:xfrm>
                      <a:off x="0" y="0"/>
                      <a:ext cx="6196031" cy="3821910"/>
                    </a:xfrm>
                    <a:prstGeom prst="rect">
                      <a:avLst/>
                    </a:prstGeom>
                  </pic:spPr>
                </pic:pic>
              </a:graphicData>
            </a:graphic>
          </wp:inline>
        </w:drawing>
      </w:r>
      <w:r w:rsidR="000F7A0F">
        <w:rPr>
          <w:i/>
          <w:iCs/>
          <w:color w:val="595959"/>
        </w:rPr>
        <w:t>Diagramme de cas d'utilisation - Intervenants</w:t>
      </w:r>
    </w:p>
    <w:p w14:paraId="4753A93C" w14:textId="30884A28" w:rsidR="00B8078A" w:rsidRPr="003E2AEE" w:rsidRDefault="000F7A0F" w:rsidP="003E2AEE">
      <w:pPr>
        <w:rPr>
          <w:b/>
          <w:bCs/>
          <w:color w:val="385623" w:themeColor="accent6" w:themeShade="80"/>
          <w:sz w:val="36"/>
          <w:szCs w:val="36"/>
        </w:rPr>
      </w:pPr>
      <w:r>
        <w:rPr>
          <w:b/>
          <w:bCs/>
          <w:color w:val="385623" w:themeColor="accent6" w:themeShade="80"/>
          <w:sz w:val="24"/>
          <w:szCs w:val="24"/>
        </w:rPr>
        <w:lastRenderedPageBreak/>
        <w:t>Gestion documentaire et Alertes</w:t>
      </w:r>
    </w:p>
    <w:p w14:paraId="6F90366A" w14:textId="29A4803A" w:rsidR="00B8078A" w:rsidRPr="00314CEE" w:rsidRDefault="00D24E94">
      <w:pPr>
        <w:spacing w:before="120" w:after="120"/>
        <w:jc w:val="center"/>
        <w:rPr>
          <w:sz w:val="22"/>
          <w:szCs w:val="22"/>
        </w:rPr>
      </w:pPr>
      <w:r>
        <w:rPr>
          <w:noProof/>
          <w:sz w:val="22"/>
          <w:szCs w:val="22"/>
        </w:rPr>
        <w:drawing>
          <wp:inline distT="0" distB="0" distL="0" distR="0" wp14:anchorId="26D80CC9" wp14:editId="63D37D39">
            <wp:extent cx="6188710" cy="4181475"/>
            <wp:effectExtent l="0" t="0" r="2540"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a:extLst>
                        <a:ext uri="{28A0092B-C50C-407E-A947-70E740481C1C}">
                          <a14:useLocalDpi xmlns:a14="http://schemas.microsoft.com/office/drawing/2010/main" val="0"/>
                        </a:ext>
                      </a:extLst>
                    </a:blip>
                    <a:stretch>
                      <a:fillRect/>
                    </a:stretch>
                  </pic:blipFill>
                  <pic:spPr>
                    <a:xfrm>
                      <a:off x="0" y="0"/>
                      <a:ext cx="6188710" cy="4181475"/>
                    </a:xfrm>
                    <a:prstGeom prst="rect">
                      <a:avLst/>
                    </a:prstGeom>
                  </pic:spPr>
                </pic:pic>
              </a:graphicData>
            </a:graphic>
          </wp:inline>
        </w:drawing>
      </w:r>
    </w:p>
    <w:p w14:paraId="0A8475A0" w14:textId="1482D23A" w:rsidR="00B8078A" w:rsidRPr="00314CEE" w:rsidRDefault="000F7A0F">
      <w:pPr>
        <w:spacing w:after="200"/>
        <w:jc w:val="center"/>
        <w:rPr>
          <w:sz w:val="22"/>
          <w:szCs w:val="22"/>
        </w:rPr>
      </w:pPr>
      <w:r>
        <w:rPr>
          <w:i/>
          <w:iCs/>
          <w:color w:val="595959"/>
        </w:rPr>
        <w:t>Diagramme de cas d'utilisation - GED et Alertes</w:t>
      </w:r>
    </w:p>
    <w:p w14:paraId="3FFBA1D3" w14:textId="22FC374A" w:rsidR="00B8078A" w:rsidRPr="003E2AEE" w:rsidRDefault="000F7A0F" w:rsidP="003E2AEE">
      <w:pPr>
        <w:rPr>
          <w:b/>
          <w:bCs/>
          <w:color w:val="385623" w:themeColor="accent6" w:themeShade="80"/>
          <w:sz w:val="36"/>
          <w:szCs w:val="36"/>
        </w:rPr>
      </w:pPr>
      <w:r>
        <w:rPr>
          <w:b/>
          <w:bCs/>
          <w:color w:val="385623" w:themeColor="accent6" w:themeShade="80"/>
          <w:sz w:val="24"/>
          <w:szCs w:val="24"/>
        </w:rPr>
        <w:t>Décisions devenues définitives et Reporting</w:t>
      </w:r>
    </w:p>
    <w:p w14:paraId="337BFB0A" w14:textId="18DE9A96" w:rsidR="00B8078A" w:rsidRPr="00314CEE" w:rsidRDefault="00F6227A">
      <w:pPr>
        <w:spacing w:before="120" w:after="120"/>
        <w:jc w:val="center"/>
        <w:rPr>
          <w:sz w:val="22"/>
          <w:szCs w:val="22"/>
        </w:rPr>
      </w:pPr>
      <w:r>
        <w:rPr>
          <w:noProof/>
          <w:sz w:val="22"/>
          <w:szCs w:val="22"/>
        </w:rPr>
        <w:drawing>
          <wp:inline distT="0" distB="0" distL="0" distR="0" wp14:anchorId="2EDD1EC5" wp14:editId="29F5F272">
            <wp:extent cx="6188710" cy="4166483"/>
            <wp:effectExtent l="0" t="0" r="2540" b="571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a:extLst>
                        <a:ext uri="{28A0092B-C50C-407E-A947-70E740481C1C}">
                          <a14:useLocalDpi xmlns:a14="http://schemas.microsoft.com/office/drawing/2010/main" val="0"/>
                        </a:ext>
                      </a:extLst>
                    </a:blip>
                    <a:stretch>
                      <a:fillRect/>
                    </a:stretch>
                  </pic:blipFill>
                  <pic:spPr>
                    <a:xfrm>
                      <a:off x="0" y="0"/>
                      <a:ext cx="6189719" cy="4167162"/>
                    </a:xfrm>
                    <a:prstGeom prst="rect">
                      <a:avLst/>
                    </a:prstGeom>
                  </pic:spPr>
                </pic:pic>
              </a:graphicData>
            </a:graphic>
          </wp:inline>
        </w:drawing>
      </w:r>
    </w:p>
    <w:p w14:paraId="365A6AE0" w14:textId="2B375360" w:rsidR="00B8078A" w:rsidRPr="00314CEE" w:rsidRDefault="000F7A0F">
      <w:pPr>
        <w:spacing w:after="200"/>
        <w:jc w:val="center"/>
        <w:rPr>
          <w:sz w:val="22"/>
          <w:szCs w:val="22"/>
        </w:rPr>
      </w:pPr>
      <w:r>
        <w:rPr>
          <w:i/>
          <w:iCs/>
          <w:color w:val="595959"/>
        </w:rPr>
        <w:t>Diagramme de cas d'utilisation - Décisions devenues définitives et Reporting</w:t>
      </w:r>
    </w:p>
    <w:p w14:paraId="624CA610" w14:textId="16EFF2C4" w:rsidR="00B8078A" w:rsidRPr="003E2AEE" w:rsidRDefault="000F7A0F" w:rsidP="003E2AEE">
      <w:pPr>
        <w:rPr>
          <w:b/>
          <w:bCs/>
          <w:color w:val="385623" w:themeColor="accent6" w:themeShade="80"/>
          <w:sz w:val="36"/>
          <w:szCs w:val="36"/>
        </w:rPr>
      </w:pPr>
      <w:r>
        <w:rPr>
          <w:b/>
          <w:bCs/>
          <w:color w:val="385623" w:themeColor="accent6" w:themeShade="80"/>
          <w:sz w:val="24"/>
          <w:szCs w:val="24"/>
        </w:rPr>
        <w:lastRenderedPageBreak/>
        <w:t>Cas d'utilisation du système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4111"/>
        <w:gridCol w:w="3553"/>
      </w:tblGrid>
      <w:tr w:rsidR="00B8078A" w:rsidRPr="00314CEE" w14:paraId="73652F0C" w14:textId="77777777" w:rsidTr="00C326E9">
        <w:trPr>
          <w:tblHeader/>
        </w:trPr>
        <w:tc>
          <w:tcPr>
            <w:tcW w:w="1696" w:type="dxa"/>
            <w:shd w:val="clear" w:color="auto" w:fill="E7E6E6" w:themeFill="background2"/>
            <w:tcMar>
              <w:top w:w="60" w:type="dxa"/>
              <w:left w:w="100" w:type="dxa"/>
              <w:bottom w:w="60" w:type="dxa"/>
              <w:right w:w="100" w:type="dxa"/>
            </w:tcMar>
            <w:vAlign w:val="center"/>
          </w:tcPr>
          <w:p w14:paraId="318BADDF" w14:textId="77777777" w:rsidR="00B8078A" w:rsidRPr="004A37BF" w:rsidRDefault="000F7A0F">
            <w:pPr>
              <w:rPr>
                <w:sz w:val="22"/>
                <w:szCs w:val="22"/>
              </w:rPr>
            </w:pPr>
            <w:r>
              <w:rPr>
                <w:b/>
                <w:bCs/>
              </w:rPr>
              <w:t>Cas d'utilisation</w:t>
            </w:r>
          </w:p>
        </w:tc>
        <w:tc>
          <w:tcPr>
            <w:tcW w:w="4111" w:type="dxa"/>
            <w:shd w:val="clear" w:color="auto" w:fill="E7E6E6" w:themeFill="background2"/>
            <w:tcMar>
              <w:top w:w="60" w:type="dxa"/>
              <w:left w:w="100" w:type="dxa"/>
              <w:bottom w:w="60" w:type="dxa"/>
              <w:right w:w="100" w:type="dxa"/>
            </w:tcMar>
            <w:vAlign w:val="center"/>
          </w:tcPr>
          <w:p w14:paraId="569A19BB" w14:textId="77777777" w:rsidR="00B8078A" w:rsidRPr="004A37BF" w:rsidRDefault="000F7A0F">
            <w:pPr>
              <w:rPr>
                <w:sz w:val="22"/>
                <w:szCs w:val="22"/>
              </w:rPr>
            </w:pPr>
            <w:r>
              <w:rPr>
                <w:b/>
                <w:bCs/>
              </w:rPr>
              <w:t>Nom</w:t>
            </w:r>
          </w:p>
        </w:tc>
        <w:tc>
          <w:tcPr>
            <w:tcW w:w="3553" w:type="dxa"/>
            <w:shd w:val="clear" w:color="auto" w:fill="E7E6E6" w:themeFill="background2"/>
            <w:tcMar>
              <w:top w:w="60" w:type="dxa"/>
              <w:left w:w="100" w:type="dxa"/>
              <w:bottom w:w="60" w:type="dxa"/>
              <w:right w:w="100" w:type="dxa"/>
            </w:tcMar>
            <w:vAlign w:val="center"/>
          </w:tcPr>
          <w:p w14:paraId="70D9ECFA" w14:textId="77777777" w:rsidR="00B8078A" w:rsidRPr="004A37BF" w:rsidRDefault="000F7A0F">
            <w:pPr>
              <w:rPr>
                <w:sz w:val="22"/>
                <w:szCs w:val="22"/>
              </w:rPr>
            </w:pPr>
            <w:r>
              <w:rPr>
                <w:b/>
                <w:bCs/>
              </w:rPr>
              <w:t>Acteur(s) principal(aux)</w:t>
            </w:r>
          </w:p>
        </w:tc>
      </w:tr>
      <w:tr w:rsidR="00B8078A" w:rsidRPr="00314CEE" w14:paraId="16CCD457" w14:textId="77777777" w:rsidTr="00605C46">
        <w:tc>
          <w:tcPr>
            <w:tcW w:w="1696" w:type="dxa"/>
            <w:shd w:val="clear" w:color="auto" w:fill="auto"/>
            <w:tcMar>
              <w:top w:w="60" w:type="dxa"/>
              <w:left w:w="100" w:type="dxa"/>
              <w:bottom w:w="60" w:type="dxa"/>
              <w:right w:w="100" w:type="dxa"/>
            </w:tcMar>
            <w:vAlign w:val="center"/>
          </w:tcPr>
          <w:p w14:paraId="0BCAE5DC" w14:textId="77777777" w:rsidR="00B8078A" w:rsidRPr="00314CEE" w:rsidRDefault="000F7A0F">
            <w:pPr>
              <w:rPr>
                <w:sz w:val="22"/>
                <w:szCs w:val="22"/>
              </w:rPr>
            </w:pPr>
            <w:r>
              <w:rPr>
                <w:color w:val="262626"/>
              </w:rPr>
              <w:t>UC-DOS-01</w:t>
            </w:r>
          </w:p>
        </w:tc>
        <w:tc>
          <w:tcPr>
            <w:tcW w:w="4111" w:type="dxa"/>
            <w:shd w:val="clear" w:color="auto" w:fill="auto"/>
            <w:tcMar>
              <w:top w:w="60" w:type="dxa"/>
              <w:left w:w="100" w:type="dxa"/>
              <w:bottom w:w="60" w:type="dxa"/>
              <w:right w:w="100" w:type="dxa"/>
            </w:tcMar>
            <w:vAlign w:val="center"/>
          </w:tcPr>
          <w:p w14:paraId="01E0DE33" w14:textId="77777777" w:rsidR="00B8078A" w:rsidRPr="00314CEE" w:rsidRDefault="000F7A0F">
            <w:pPr>
              <w:rPr>
                <w:sz w:val="22"/>
                <w:szCs w:val="22"/>
              </w:rPr>
            </w:pPr>
            <w:r>
              <w:rPr>
                <w:color w:val="262626"/>
              </w:rPr>
              <w:t>Créer un dossier judiciaire</w:t>
            </w:r>
          </w:p>
        </w:tc>
        <w:tc>
          <w:tcPr>
            <w:tcW w:w="3553" w:type="dxa"/>
            <w:shd w:val="clear" w:color="auto" w:fill="auto"/>
            <w:tcMar>
              <w:top w:w="60" w:type="dxa"/>
              <w:left w:w="100" w:type="dxa"/>
              <w:bottom w:w="60" w:type="dxa"/>
              <w:right w:w="100" w:type="dxa"/>
            </w:tcMar>
            <w:vAlign w:val="center"/>
          </w:tcPr>
          <w:p w14:paraId="2AB903A0" w14:textId="77777777" w:rsidR="00B8078A" w:rsidRPr="00314CEE" w:rsidRDefault="000F7A0F">
            <w:pPr>
              <w:rPr>
                <w:sz w:val="22"/>
                <w:szCs w:val="22"/>
              </w:rPr>
            </w:pPr>
            <w:r>
              <w:rPr>
                <w:color w:val="262626"/>
              </w:rPr>
              <w:t>Juriste</w:t>
            </w:r>
          </w:p>
        </w:tc>
      </w:tr>
      <w:tr w:rsidR="00B8078A" w:rsidRPr="00314CEE" w14:paraId="554FA029" w14:textId="77777777" w:rsidTr="00605C46">
        <w:tc>
          <w:tcPr>
            <w:tcW w:w="1696" w:type="dxa"/>
            <w:shd w:val="clear" w:color="auto" w:fill="auto"/>
            <w:tcMar>
              <w:top w:w="60" w:type="dxa"/>
              <w:left w:w="100" w:type="dxa"/>
              <w:bottom w:w="60" w:type="dxa"/>
              <w:right w:w="100" w:type="dxa"/>
            </w:tcMar>
            <w:vAlign w:val="center"/>
          </w:tcPr>
          <w:p w14:paraId="4AFAD576" w14:textId="77777777" w:rsidR="00B8078A" w:rsidRPr="00314CEE" w:rsidRDefault="000F7A0F">
            <w:pPr>
              <w:rPr>
                <w:sz w:val="22"/>
                <w:szCs w:val="22"/>
              </w:rPr>
            </w:pPr>
            <w:r>
              <w:rPr>
                <w:color w:val="262626"/>
              </w:rPr>
              <w:t>UC-DOS-02</w:t>
            </w:r>
          </w:p>
        </w:tc>
        <w:tc>
          <w:tcPr>
            <w:tcW w:w="4111" w:type="dxa"/>
            <w:shd w:val="clear" w:color="auto" w:fill="auto"/>
            <w:tcMar>
              <w:top w:w="60" w:type="dxa"/>
              <w:left w:w="100" w:type="dxa"/>
              <w:bottom w:w="60" w:type="dxa"/>
              <w:right w:w="100" w:type="dxa"/>
            </w:tcMar>
            <w:vAlign w:val="center"/>
          </w:tcPr>
          <w:p w14:paraId="13DBF121" w14:textId="77777777" w:rsidR="00B8078A" w:rsidRPr="00314CEE" w:rsidRDefault="000F7A0F">
            <w:pPr>
              <w:rPr>
                <w:sz w:val="22"/>
                <w:szCs w:val="22"/>
              </w:rPr>
            </w:pPr>
            <w:r>
              <w:rPr>
                <w:color w:val="262626"/>
              </w:rPr>
              <w:t>Affecter un dossier</w:t>
            </w:r>
          </w:p>
        </w:tc>
        <w:tc>
          <w:tcPr>
            <w:tcW w:w="3553" w:type="dxa"/>
            <w:shd w:val="clear" w:color="auto" w:fill="auto"/>
            <w:tcMar>
              <w:top w:w="60" w:type="dxa"/>
              <w:left w:w="100" w:type="dxa"/>
              <w:bottom w:w="60" w:type="dxa"/>
              <w:right w:w="100" w:type="dxa"/>
            </w:tcMar>
            <w:vAlign w:val="center"/>
          </w:tcPr>
          <w:p w14:paraId="77BE299F" w14:textId="77777777" w:rsidR="00B8078A" w:rsidRPr="00314CEE" w:rsidRDefault="000F7A0F">
            <w:pPr>
              <w:rPr>
                <w:sz w:val="22"/>
                <w:szCs w:val="22"/>
              </w:rPr>
            </w:pPr>
            <w:r>
              <w:rPr>
                <w:color w:val="262626"/>
              </w:rPr>
              <w:t>Juriste, Directeur Juridique</w:t>
            </w:r>
          </w:p>
        </w:tc>
      </w:tr>
      <w:tr w:rsidR="00B8078A" w:rsidRPr="00314CEE" w14:paraId="0A3F3A4B" w14:textId="77777777" w:rsidTr="00605C46">
        <w:tc>
          <w:tcPr>
            <w:tcW w:w="1696" w:type="dxa"/>
            <w:shd w:val="clear" w:color="auto" w:fill="auto"/>
            <w:tcMar>
              <w:top w:w="60" w:type="dxa"/>
              <w:left w:w="100" w:type="dxa"/>
              <w:bottom w:w="60" w:type="dxa"/>
              <w:right w:w="100" w:type="dxa"/>
            </w:tcMar>
            <w:vAlign w:val="center"/>
          </w:tcPr>
          <w:p w14:paraId="6AC03835" w14:textId="77777777" w:rsidR="00B8078A" w:rsidRPr="00314CEE" w:rsidRDefault="000F7A0F">
            <w:pPr>
              <w:rPr>
                <w:sz w:val="22"/>
                <w:szCs w:val="22"/>
              </w:rPr>
            </w:pPr>
            <w:r>
              <w:rPr>
                <w:color w:val="262626"/>
              </w:rPr>
              <w:t>UC-DOS-03</w:t>
            </w:r>
          </w:p>
        </w:tc>
        <w:tc>
          <w:tcPr>
            <w:tcW w:w="4111" w:type="dxa"/>
            <w:shd w:val="clear" w:color="auto" w:fill="auto"/>
            <w:tcMar>
              <w:top w:w="60" w:type="dxa"/>
              <w:left w:w="100" w:type="dxa"/>
              <w:bottom w:w="60" w:type="dxa"/>
              <w:right w:w="100" w:type="dxa"/>
            </w:tcMar>
            <w:vAlign w:val="center"/>
          </w:tcPr>
          <w:p w14:paraId="6B3937FF" w14:textId="77777777" w:rsidR="00B8078A" w:rsidRPr="00314CEE" w:rsidRDefault="000F7A0F">
            <w:pPr>
              <w:rPr>
                <w:sz w:val="22"/>
                <w:szCs w:val="22"/>
              </w:rPr>
            </w:pPr>
            <w:r>
              <w:rPr>
                <w:color w:val="262626"/>
              </w:rPr>
              <w:t>Consulter un dossier</w:t>
            </w:r>
          </w:p>
        </w:tc>
        <w:tc>
          <w:tcPr>
            <w:tcW w:w="3553" w:type="dxa"/>
            <w:shd w:val="clear" w:color="auto" w:fill="auto"/>
            <w:tcMar>
              <w:top w:w="60" w:type="dxa"/>
              <w:left w:w="100" w:type="dxa"/>
              <w:bottom w:w="60" w:type="dxa"/>
              <w:right w:w="100" w:type="dxa"/>
            </w:tcMar>
            <w:vAlign w:val="center"/>
          </w:tcPr>
          <w:p w14:paraId="0D261D50" w14:textId="77777777" w:rsidR="00B8078A" w:rsidRPr="00314CEE" w:rsidRDefault="000F7A0F">
            <w:pPr>
              <w:rPr>
                <w:sz w:val="22"/>
                <w:szCs w:val="22"/>
              </w:rPr>
            </w:pPr>
            <w:r>
              <w:rPr>
                <w:color w:val="262626"/>
              </w:rPr>
              <w:t>Juriste, Directeur Juridique</w:t>
            </w:r>
          </w:p>
        </w:tc>
      </w:tr>
      <w:tr w:rsidR="00B8078A" w:rsidRPr="00314CEE" w14:paraId="16A13834" w14:textId="77777777" w:rsidTr="00605C46">
        <w:tc>
          <w:tcPr>
            <w:tcW w:w="1696" w:type="dxa"/>
            <w:shd w:val="clear" w:color="auto" w:fill="auto"/>
            <w:tcMar>
              <w:top w:w="60" w:type="dxa"/>
              <w:left w:w="100" w:type="dxa"/>
              <w:bottom w:w="60" w:type="dxa"/>
              <w:right w:w="100" w:type="dxa"/>
            </w:tcMar>
            <w:vAlign w:val="center"/>
          </w:tcPr>
          <w:p w14:paraId="36ABF383" w14:textId="77777777" w:rsidR="00B8078A" w:rsidRPr="00314CEE" w:rsidRDefault="000F7A0F">
            <w:pPr>
              <w:rPr>
                <w:sz w:val="22"/>
                <w:szCs w:val="22"/>
              </w:rPr>
            </w:pPr>
            <w:r>
              <w:rPr>
                <w:color w:val="262626"/>
              </w:rPr>
              <w:t>UC-DOS-04</w:t>
            </w:r>
          </w:p>
        </w:tc>
        <w:tc>
          <w:tcPr>
            <w:tcW w:w="4111" w:type="dxa"/>
            <w:shd w:val="clear" w:color="auto" w:fill="auto"/>
            <w:tcMar>
              <w:top w:w="60" w:type="dxa"/>
              <w:left w:w="100" w:type="dxa"/>
              <w:bottom w:w="60" w:type="dxa"/>
              <w:right w:w="100" w:type="dxa"/>
            </w:tcMar>
            <w:vAlign w:val="center"/>
          </w:tcPr>
          <w:p w14:paraId="7DA9BF21" w14:textId="77777777" w:rsidR="00B8078A" w:rsidRPr="00314CEE" w:rsidRDefault="000F7A0F">
            <w:pPr>
              <w:rPr>
                <w:sz w:val="22"/>
                <w:szCs w:val="22"/>
              </w:rPr>
            </w:pPr>
            <w:r>
              <w:rPr>
                <w:color w:val="262626"/>
              </w:rPr>
              <w:t>Modifier le statut du cycle de vie d'une étape du dossier</w:t>
            </w:r>
          </w:p>
        </w:tc>
        <w:tc>
          <w:tcPr>
            <w:tcW w:w="3553" w:type="dxa"/>
            <w:shd w:val="clear" w:color="auto" w:fill="auto"/>
            <w:tcMar>
              <w:top w:w="60" w:type="dxa"/>
              <w:left w:w="100" w:type="dxa"/>
              <w:bottom w:w="60" w:type="dxa"/>
              <w:right w:w="100" w:type="dxa"/>
            </w:tcMar>
            <w:vAlign w:val="center"/>
          </w:tcPr>
          <w:p w14:paraId="74164D52" w14:textId="77777777" w:rsidR="00B8078A" w:rsidRPr="00314CEE" w:rsidRDefault="000F7A0F">
            <w:pPr>
              <w:rPr>
                <w:sz w:val="22"/>
                <w:szCs w:val="22"/>
              </w:rPr>
            </w:pPr>
            <w:r>
              <w:rPr>
                <w:color w:val="262626"/>
              </w:rPr>
              <w:t>Juriste</w:t>
            </w:r>
          </w:p>
        </w:tc>
      </w:tr>
      <w:tr w:rsidR="00B8078A" w:rsidRPr="00314CEE" w14:paraId="73835D21" w14:textId="77777777" w:rsidTr="00605C46">
        <w:tc>
          <w:tcPr>
            <w:tcW w:w="1696" w:type="dxa"/>
            <w:shd w:val="clear" w:color="auto" w:fill="auto"/>
            <w:tcMar>
              <w:top w:w="60" w:type="dxa"/>
              <w:left w:w="100" w:type="dxa"/>
              <w:bottom w:w="60" w:type="dxa"/>
              <w:right w:w="100" w:type="dxa"/>
            </w:tcMar>
            <w:vAlign w:val="center"/>
          </w:tcPr>
          <w:p w14:paraId="41F5EEA5" w14:textId="77777777" w:rsidR="00B8078A" w:rsidRPr="00314CEE" w:rsidRDefault="000F7A0F">
            <w:pPr>
              <w:rPr>
                <w:sz w:val="22"/>
                <w:szCs w:val="22"/>
              </w:rPr>
            </w:pPr>
            <w:r>
              <w:rPr>
                <w:color w:val="262626"/>
              </w:rPr>
              <w:t>UC-AUD-01</w:t>
            </w:r>
          </w:p>
        </w:tc>
        <w:tc>
          <w:tcPr>
            <w:tcW w:w="4111" w:type="dxa"/>
            <w:shd w:val="clear" w:color="auto" w:fill="auto"/>
            <w:tcMar>
              <w:top w:w="60" w:type="dxa"/>
              <w:left w:w="100" w:type="dxa"/>
              <w:bottom w:w="60" w:type="dxa"/>
              <w:right w:w="100" w:type="dxa"/>
            </w:tcMar>
            <w:vAlign w:val="center"/>
          </w:tcPr>
          <w:p w14:paraId="12D0FBEC" w14:textId="77777777" w:rsidR="00B8078A" w:rsidRPr="00314CEE" w:rsidRDefault="000F7A0F">
            <w:pPr>
              <w:rPr>
                <w:sz w:val="22"/>
                <w:szCs w:val="22"/>
              </w:rPr>
            </w:pPr>
            <w:r>
              <w:rPr>
                <w:color w:val="262626"/>
              </w:rPr>
              <w:t>Planifier une audience</w:t>
            </w:r>
          </w:p>
        </w:tc>
        <w:tc>
          <w:tcPr>
            <w:tcW w:w="3553" w:type="dxa"/>
            <w:shd w:val="clear" w:color="auto" w:fill="auto"/>
            <w:tcMar>
              <w:top w:w="60" w:type="dxa"/>
              <w:left w:w="100" w:type="dxa"/>
              <w:bottom w:w="60" w:type="dxa"/>
              <w:right w:w="100" w:type="dxa"/>
            </w:tcMar>
            <w:vAlign w:val="center"/>
          </w:tcPr>
          <w:p w14:paraId="765D4740" w14:textId="77777777" w:rsidR="00B8078A" w:rsidRPr="00314CEE" w:rsidRDefault="000F7A0F">
            <w:pPr>
              <w:rPr>
                <w:sz w:val="22"/>
                <w:szCs w:val="22"/>
              </w:rPr>
            </w:pPr>
            <w:r>
              <w:rPr>
                <w:color w:val="262626"/>
              </w:rPr>
              <w:t>Juriste</w:t>
            </w:r>
          </w:p>
        </w:tc>
      </w:tr>
      <w:tr w:rsidR="00B8078A" w:rsidRPr="00314CEE" w14:paraId="4B5F0A18" w14:textId="77777777" w:rsidTr="00605C46">
        <w:tc>
          <w:tcPr>
            <w:tcW w:w="1696" w:type="dxa"/>
            <w:shd w:val="clear" w:color="auto" w:fill="auto"/>
            <w:tcMar>
              <w:top w:w="60" w:type="dxa"/>
              <w:left w:w="100" w:type="dxa"/>
              <w:bottom w:w="60" w:type="dxa"/>
              <w:right w:w="100" w:type="dxa"/>
            </w:tcMar>
            <w:vAlign w:val="center"/>
          </w:tcPr>
          <w:p w14:paraId="1198B6FF" w14:textId="77777777" w:rsidR="00B8078A" w:rsidRPr="00314CEE" w:rsidRDefault="000F7A0F">
            <w:pPr>
              <w:rPr>
                <w:sz w:val="22"/>
                <w:szCs w:val="22"/>
              </w:rPr>
            </w:pPr>
            <w:r>
              <w:rPr>
                <w:color w:val="262626"/>
              </w:rPr>
              <w:t>UC-AUD-02</w:t>
            </w:r>
          </w:p>
        </w:tc>
        <w:tc>
          <w:tcPr>
            <w:tcW w:w="4111" w:type="dxa"/>
            <w:shd w:val="clear" w:color="auto" w:fill="auto"/>
            <w:tcMar>
              <w:top w:w="60" w:type="dxa"/>
              <w:left w:w="100" w:type="dxa"/>
              <w:bottom w:w="60" w:type="dxa"/>
              <w:right w:w="100" w:type="dxa"/>
            </w:tcMar>
            <w:vAlign w:val="center"/>
          </w:tcPr>
          <w:p w14:paraId="2AB11FCB" w14:textId="77777777" w:rsidR="00B8078A" w:rsidRPr="00314CEE" w:rsidRDefault="000F7A0F">
            <w:pPr>
              <w:rPr>
                <w:sz w:val="22"/>
                <w:szCs w:val="22"/>
              </w:rPr>
            </w:pPr>
            <w:r>
              <w:rPr>
                <w:color w:val="262626"/>
              </w:rPr>
              <w:t>Enregistrer un compte rendu d'audience (juriste)</w:t>
            </w:r>
          </w:p>
        </w:tc>
        <w:tc>
          <w:tcPr>
            <w:tcW w:w="3553" w:type="dxa"/>
            <w:shd w:val="clear" w:color="auto" w:fill="auto"/>
            <w:tcMar>
              <w:top w:w="60" w:type="dxa"/>
              <w:left w:w="100" w:type="dxa"/>
              <w:bottom w:w="60" w:type="dxa"/>
              <w:right w:w="100" w:type="dxa"/>
            </w:tcMar>
            <w:vAlign w:val="center"/>
          </w:tcPr>
          <w:p w14:paraId="681D6957" w14:textId="77777777" w:rsidR="00B8078A" w:rsidRPr="00314CEE" w:rsidRDefault="000F7A0F">
            <w:pPr>
              <w:rPr>
                <w:sz w:val="22"/>
                <w:szCs w:val="22"/>
              </w:rPr>
            </w:pPr>
            <w:r>
              <w:rPr>
                <w:color w:val="262626"/>
              </w:rPr>
              <w:t>Juriste</w:t>
            </w:r>
          </w:p>
        </w:tc>
      </w:tr>
      <w:tr w:rsidR="00B8078A" w:rsidRPr="00314CEE" w14:paraId="6E6293E2" w14:textId="77777777" w:rsidTr="00605C46">
        <w:tc>
          <w:tcPr>
            <w:tcW w:w="1696" w:type="dxa"/>
            <w:shd w:val="clear" w:color="auto" w:fill="auto"/>
            <w:tcMar>
              <w:top w:w="60" w:type="dxa"/>
              <w:left w:w="100" w:type="dxa"/>
              <w:bottom w:w="60" w:type="dxa"/>
              <w:right w:w="100" w:type="dxa"/>
            </w:tcMar>
            <w:vAlign w:val="center"/>
          </w:tcPr>
          <w:p w14:paraId="18130C3E" w14:textId="77777777" w:rsidR="00B8078A" w:rsidRPr="00314CEE" w:rsidRDefault="000F7A0F">
            <w:pPr>
              <w:rPr>
                <w:sz w:val="22"/>
                <w:szCs w:val="22"/>
              </w:rPr>
            </w:pPr>
            <w:r>
              <w:rPr>
                <w:color w:val="262626"/>
              </w:rPr>
              <w:t>UC-AUD-03</w:t>
            </w:r>
          </w:p>
        </w:tc>
        <w:tc>
          <w:tcPr>
            <w:tcW w:w="4111" w:type="dxa"/>
            <w:shd w:val="clear" w:color="auto" w:fill="auto"/>
            <w:tcMar>
              <w:top w:w="60" w:type="dxa"/>
              <w:left w:w="100" w:type="dxa"/>
              <w:bottom w:w="60" w:type="dxa"/>
              <w:right w:w="100" w:type="dxa"/>
            </w:tcMar>
            <w:vAlign w:val="center"/>
          </w:tcPr>
          <w:p w14:paraId="2DC971FA" w14:textId="77777777" w:rsidR="00B8078A" w:rsidRPr="00314CEE" w:rsidRDefault="000F7A0F">
            <w:pPr>
              <w:rPr>
                <w:sz w:val="22"/>
                <w:szCs w:val="22"/>
              </w:rPr>
            </w:pPr>
            <w:r>
              <w:rPr>
                <w:color w:val="262626"/>
              </w:rPr>
              <w:t>Configurer une alarme</w:t>
            </w:r>
          </w:p>
        </w:tc>
        <w:tc>
          <w:tcPr>
            <w:tcW w:w="3553" w:type="dxa"/>
            <w:shd w:val="clear" w:color="auto" w:fill="auto"/>
            <w:tcMar>
              <w:top w:w="60" w:type="dxa"/>
              <w:left w:w="100" w:type="dxa"/>
              <w:bottom w:w="60" w:type="dxa"/>
              <w:right w:w="100" w:type="dxa"/>
            </w:tcMar>
            <w:vAlign w:val="center"/>
          </w:tcPr>
          <w:p w14:paraId="24265A4A" w14:textId="77777777" w:rsidR="00B8078A" w:rsidRPr="00314CEE" w:rsidRDefault="000F7A0F">
            <w:pPr>
              <w:rPr>
                <w:sz w:val="22"/>
                <w:szCs w:val="22"/>
              </w:rPr>
            </w:pPr>
            <w:r>
              <w:rPr>
                <w:color w:val="262626"/>
              </w:rPr>
              <w:t>Juriste</w:t>
            </w:r>
          </w:p>
        </w:tc>
      </w:tr>
      <w:tr w:rsidR="00B8078A" w:rsidRPr="00314CEE" w14:paraId="598D03AC" w14:textId="77777777" w:rsidTr="00605C46">
        <w:tc>
          <w:tcPr>
            <w:tcW w:w="1696" w:type="dxa"/>
            <w:shd w:val="clear" w:color="auto" w:fill="auto"/>
            <w:tcMar>
              <w:top w:w="60" w:type="dxa"/>
              <w:left w:w="100" w:type="dxa"/>
              <w:bottom w:w="60" w:type="dxa"/>
              <w:right w:w="100" w:type="dxa"/>
            </w:tcMar>
            <w:vAlign w:val="center"/>
          </w:tcPr>
          <w:p w14:paraId="56D03E7C" w14:textId="77777777" w:rsidR="00B8078A" w:rsidRPr="00314CEE" w:rsidRDefault="000F7A0F">
            <w:pPr>
              <w:rPr>
                <w:sz w:val="22"/>
                <w:szCs w:val="22"/>
              </w:rPr>
            </w:pPr>
            <w:r>
              <w:rPr>
                <w:color w:val="262626"/>
              </w:rPr>
              <w:t>UC-AUD-04</w:t>
            </w:r>
          </w:p>
        </w:tc>
        <w:tc>
          <w:tcPr>
            <w:tcW w:w="4111" w:type="dxa"/>
            <w:shd w:val="clear" w:color="auto" w:fill="auto"/>
            <w:tcMar>
              <w:top w:w="60" w:type="dxa"/>
              <w:left w:w="100" w:type="dxa"/>
              <w:bottom w:w="60" w:type="dxa"/>
              <w:right w:w="100" w:type="dxa"/>
            </w:tcMar>
            <w:vAlign w:val="center"/>
          </w:tcPr>
          <w:p w14:paraId="0DF9FEC8" w14:textId="77777777" w:rsidR="00B8078A" w:rsidRPr="00314CEE" w:rsidRDefault="000F7A0F">
            <w:pPr>
              <w:rPr>
                <w:sz w:val="22"/>
                <w:szCs w:val="22"/>
              </w:rPr>
            </w:pPr>
            <w:r>
              <w:rPr>
                <w:color w:val="262626"/>
              </w:rPr>
              <w:t>Reprogrammer une action</w:t>
            </w:r>
          </w:p>
        </w:tc>
        <w:tc>
          <w:tcPr>
            <w:tcW w:w="3553" w:type="dxa"/>
            <w:shd w:val="clear" w:color="auto" w:fill="auto"/>
            <w:tcMar>
              <w:top w:w="60" w:type="dxa"/>
              <w:left w:w="100" w:type="dxa"/>
              <w:bottom w:w="60" w:type="dxa"/>
              <w:right w:w="100" w:type="dxa"/>
            </w:tcMar>
            <w:vAlign w:val="center"/>
          </w:tcPr>
          <w:p w14:paraId="4AAFE911" w14:textId="77777777" w:rsidR="00B8078A" w:rsidRPr="00314CEE" w:rsidRDefault="000F7A0F">
            <w:pPr>
              <w:rPr>
                <w:sz w:val="22"/>
                <w:szCs w:val="22"/>
              </w:rPr>
            </w:pPr>
            <w:r>
              <w:rPr>
                <w:color w:val="262626"/>
              </w:rPr>
              <w:t>Juriste</w:t>
            </w:r>
          </w:p>
        </w:tc>
      </w:tr>
      <w:tr w:rsidR="00B8078A" w:rsidRPr="00314CEE" w14:paraId="34D676CE" w14:textId="77777777" w:rsidTr="00605C46">
        <w:tc>
          <w:tcPr>
            <w:tcW w:w="1696" w:type="dxa"/>
            <w:shd w:val="clear" w:color="auto" w:fill="auto"/>
            <w:tcMar>
              <w:top w:w="60" w:type="dxa"/>
              <w:left w:w="100" w:type="dxa"/>
              <w:bottom w:w="60" w:type="dxa"/>
              <w:right w:w="100" w:type="dxa"/>
            </w:tcMar>
            <w:vAlign w:val="center"/>
          </w:tcPr>
          <w:p w14:paraId="11D2B6CD" w14:textId="77777777" w:rsidR="00B8078A" w:rsidRPr="00314CEE" w:rsidRDefault="000F7A0F">
            <w:pPr>
              <w:rPr>
                <w:sz w:val="22"/>
                <w:szCs w:val="22"/>
              </w:rPr>
            </w:pPr>
            <w:r>
              <w:rPr>
                <w:color w:val="262626"/>
              </w:rPr>
              <w:t>UC-AUD-05</w:t>
            </w:r>
          </w:p>
        </w:tc>
        <w:tc>
          <w:tcPr>
            <w:tcW w:w="4111" w:type="dxa"/>
            <w:shd w:val="clear" w:color="auto" w:fill="auto"/>
            <w:tcMar>
              <w:top w:w="60" w:type="dxa"/>
              <w:left w:w="100" w:type="dxa"/>
              <w:bottom w:w="60" w:type="dxa"/>
              <w:right w:w="100" w:type="dxa"/>
            </w:tcMar>
            <w:vAlign w:val="center"/>
          </w:tcPr>
          <w:p w14:paraId="5BBB9DBA" w14:textId="77777777" w:rsidR="00B8078A" w:rsidRPr="00314CEE" w:rsidRDefault="000F7A0F">
            <w:pPr>
              <w:rPr>
                <w:sz w:val="22"/>
                <w:szCs w:val="22"/>
              </w:rPr>
            </w:pPr>
            <w:r>
              <w:rPr>
                <w:color w:val="262626"/>
              </w:rPr>
              <w:t>Générer un calendrier d'audiences</w:t>
            </w:r>
          </w:p>
        </w:tc>
        <w:tc>
          <w:tcPr>
            <w:tcW w:w="3553" w:type="dxa"/>
            <w:shd w:val="clear" w:color="auto" w:fill="auto"/>
            <w:tcMar>
              <w:top w:w="60" w:type="dxa"/>
              <w:left w:w="100" w:type="dxa"/>
              <w:bottom w:w="60" w:type="dxa"/>
              <w:right w:w="100" w:type="dxa"/>
            </w:tcMar>
            <w:vAlign w:val="center"/>
          </w:tcPr>
          <w:p w14:paraId="479EDECF" w14:textId="77777777" w:rsidR="00B8078A" w:rsidRPr="00314CEE" w:rsidRDefault="000F7A0F">
            <w:pPr>
              <w:rPr>
                <w:sz w:val="22"/>
                <w:szCs w:val="22"/>
              </w:rPr>
            </w:pPr>
            <w:r>
              <w:rPr>
                <w:color w:val="262626"/>
              </w:rPr>
              <w:t>Juriste, Directeur Juridique</w:t>
            </w:r>
          </w:p>
        </w:tc>
      </w:tr>
      <w:tr w:rsidR="00B8078A" w:rsidRPr="00314CEE" w14:paraId="3DDE19C1" w14:textId="77777777" w:rsidTr="00605C46">
        <w:tc>
          <w:tcPr>
            <w:tcW w:w="1696" w:type="dxa"/>
            <w:shd w:val="clear" w:color="auto" w:fill="auto"/>
            <w:tcMar>
              <w:top w:w="60" w:type="dxa"/>
              <w:left w:w="100" w:type="dxa"/>
              <w:bottom w:w="60" w:type="dxa"/>
              <w:right w:w="100" w:type="dxa"/>
            </w:tcMar>
            <w:vAlign w:val="center"/>
          </w:tcPr>
          <w:p w14:paraId="22987AE1" w14:textId="77777777" w:rsidR="00B8078A" w:rsidRPr="00314CEE" w:rsidRDefault="000F7A0F">
            <w:pPr>
              <w:rPr>
                <w:sz w:val="22"/>
                <w:szCs w:val="22"/>
              </w:rPr>
            </w:pPr>
            <w:r>
              <w:rPr>
                <w:color w:val="262626"/>
              </w:rPr>
              <w:t>UC-DEL-01</w:t>
            </w:r>
          </w:p>
        </w:tc>
        <w:tc>
          <w:tcPr>
            <w:tcW w:w="4111" w:type="dxa"/>
            <w:shd w:val="clear" w:color="auto" w:fill="auto"/>
            <w:tcMar>
              <w:top w:w="60" w:type="dxa"/>
              <w:left w:w="100" w:type="dxa"/>
              <w:bottom w:w="60" w:type="dxa"/>
              <w:right w:w="100" w:type="dxa"/>
            </w:tcMar>
            <w:vAlign w:val="center"/>
          </w:tcPr>
          <w:p w14:paraId="4EAECC80" w14:textId="77777777" w:rsidR="00B8078A" w:rsidRPr="00314CEE" w:rsidRDefault="000F7A0F">
            <w:pPr>
              <w:rPr>
                <w:sz w:val="22"/>
                <w:szCs w:val="22"/>
              </w:rPr>
            </w:pPr>
            <w:r>
              <w:rPr>
                <w:color w:val="262626"/>
              </w:rPr>
              <w:t>Enregistrer un délibéré</w:t>
            </w:r>
          </w:p>
        </w:tc>
        <w:tc>
          <w:tcPr>
            <w:tcW w:w="3553" w:type="dxa"/>
            <w:shd w:val="clear" w:color="auto" w:fill="auto"/>
            <w:tcMar>
              <w:top w:w="60" w:type="dxa"/>
              <w:left w:w="100" w:type="dxa"/>
              <w:bottom w:w="60" w:type="dxa"/>
              <w:right w:w="100" w:type="dxa"/>
            </w:tcMar>
            <w:vAlign w:val="center"/>
          </w:tcPr>
          <w:p w14:paraId="22E81E46" w14:textId="77777777" w:rsidR="00B8078A" w:rsidRPr="00314CEE" w:rsidRDefault="000F7A0F">
            <w:pPr>
              <w:rPr>
                <w:sz w:val="22"/>
                <w:szCs w:val="22"/>
              </w:rPr>
            </w:pPr>
            <w:r>
              <w:rPr>
                <w:color w:val="262626"/>
              </w:rPr>
              <w:t>Juriste</w:t>
            </w:r>
          </w:p>
        </w:tc>
      </w:tr>
      <w:tr w:rsidR="00B8078A" w:rsidRPr="00314CEE" w14:paraId="0ABC5221" w14:textId="77777777" w:rsidTr="00605C46">
        <w:tc>
          <w:tcPr>
            <w:tcW w:w="1696" w:type="dxa"/>
            <w:shd w:val="clear" w:color="auto" w:fill="auto"/>
            <w:tcMar>
              <w:top w:w="60" w:type="dxa"/>
              <w:left w:w="100" w:type="dxa"/>
              <w:bottom w:w="60" w:type="dxa"/>
              <w:right w:w="100" w:type="dxa"/>
            </w:tcMar>
            <w:vAlign w:val="center"/>
          </w:tcPr>
          <w:p w14:paraId="0C8ECF0B" w14:textId="77777777" w:rsidR="00B8078A" w:rsidRPr="00314CEE" w:rsidRDefault="000F7A0F">
            <w:pPr>
              <w:rPr>
                <w:sz w:val="22"/>
                <w:szCs w:val="22"/>
              </w:rPr>
            </w:pPr>
            <w:r>
              <w:rPr>
                <w:color w:val="262626"/>
              </w:rPr>
              <w:t>UC-DEL-02</w:t>
            </w:r>
          </w:p>
        </w:tc>
        <w:tc>
          <w:tcPr>
            <w:tcW w:w="4111" w:type="dxa"/>
            <w:shd w:val="clear" w:color="auto" w:fill="auto"/>
            <w:tcMar>
              <w:top w:w="60" w:type="dxa"/>
              <w:left w:w="100" w:type="dxa"/>
              <w:bottom w:w="60" w:type="dxa"/>
              <w:right w:w="100" w:type="dxa"/>
            </w:tcMar>
            <w:vAlign w:val="center"/>
          </w:tcPr>
          <w:p w14:paraId="5DA988E0" w14:textId="77777777" w:rsidR="00B8078A" w:rsidRPr="00314CEE" w:rsidRDefault="000F7A0F">
            <w:pPr>
              <w:rPr>
                <w:sz w:val="22"/>
                <w:szCs w:val="22"/>
              </w:rPr>
            </w:pPr>
            <w:r>
              <w:rPr>
                <w:color w:val="262626"/>
              </w:rPr>
              <w:t>Suivre un délai de recours</w:t>
            </w:r>
          </w:p>
        </w:tc>
        <w:tc>
          <w:tcPr>
            <w:tcW w:w="3553" w:type="dxa"/>
            <w:shd w:val="clear" w:color="auto" w:fill="auto"/>
            <w:tcMar>
              <w:top w:w="60" w:type="dxa"/>
              <w:left w:w="100" w:type="dxa"/>
              <w:bottom w:w="60" w:type="dxa"/>
              <w:right w:w="100" w:type="dxa"/>
            </w:tcMar>
            <w:vAlign w:val="center"/>
          </w:tcPr>
          <w:p w14:paraId="4BF4D5D6" w14:textId="77777777" w:rsidR="00B8078A" w:rsidRPr="00314CEE" w:rsidRDefault="000F7A0F">
            <w:pPr>
              <w:rPr>
                <w:sz w:val="22"/>
                <w:szCs w:val="22"/>
              </w:rPr>
            </w:pPr>
            <w:r>
              <w:rPr>
                <w:color w:val="262626"/>
              </w:rPr>
              <w:t>Juriste</w:t>
            </w:r>
          </w:p>
        </w:tc>
      </w:tr>
      <w:tr w:rsidR="00B8078A" w:rsidRPr="00314CEE" w14:paraId="667FE884" w14:textId="77777777" w:rsidTr="00605C46">
        <w:tc>
          <w:tcPr>
            <w:tcW w:w="1696" w:type="dxa"/>
            <w:shd w:val="clear" w:color="auto" w:fill="auto"/>
            <w:tcMar>
              <w:top w:w="60" w:type="dxa"/>
              <w:left w:w="100" w:type="dxa"/>
              <w:bottom w:w="60" w:type="dxa"/>
              <w:right w:w="100" w:type="dxa"/>
            </w:tcMar>
            <w:vAlign w:val="center"/>
          </w:tcPr>
          <w:p w14:paraId="75A7783A" w14:textId="77777777" w:rsidR="00B8078A" w:rsidRPr="00314CEE" w:rsidRDefault="000F7A0F">
            <w:pPr>
              <w:rPr>
                <w:sz w:val="22"/>
                <w:szCs w:val="22"/>
              </w:rPr>
            </w:pPr>
            <w:r>
              <w:rPr>
                <w:color w:val="262626"/>
              </w:rPr>
              <w:t>UC-DEL-03</w:t>
            </w:r>
          </w:p>
        </w:tc>
        <w:tc>
          <w:tcPr>
            <w:tcW w:w="4111" w:type="dxa"/>
            <w:shd w:val="clear" w:color="auto" w:fill="auto"/>
            <w:tcMar>
              <w:top w:w="60" w:type="dxa"/>
              <w:left w:w="100" w:type="dxa"/>
              <w:bottom w:w="60" w:type="dxa"/>
              <w:right w:w="100" w:type="dxa"/>
            </w:tcMar>
            <w:vAlign w:val="center"/>
          </w:tcPr>
          <w:p w14:paraId="34BC4AC6" w14:textId="77777777" w:rsidR="00B8078A" w:rsidRPr="00314CEE" w:rsidRDefault="000F7A0F">
            <w:pPr>
              <w:rPr>
                <w:sz w:val="22"/>
                <w:szCs w:val="22"/>
              </w:rPr>
            </w:pPr>
            <w:r>
              <w:rPr>
                <w:color w:val="262626"/>
              </w:rPr>
              <w:t>Gérer la levée d'une expédition</w:t>
            </w:r>
          </w:p>
        </w:tc>
        <w:tc>
          <w:tcPr>
            <w:tcW w:w="3553" w:type="dxa"/>
            <w:shd w:val="clear" w:color="auto" w:fill="auto"/>
            <w:tcMar>
              <w:top w:w="60" w:type="dxa"/>
              <w:left w:w="100" w:type="dxa"/>
              <w:bottom w:w="60" w:type="dxa"/>
              <w:right w:w="100" w:type="dxa"/>
            </w:tcMar>
            <w:vAlign w:val="center"/>
          </w:tcPr>
          <w:p w14:paraId="368D5197" w14:textId="77777777" w:rsidR="00B8078A" w:rsidRPr="00314CEE" w:rsidRDefault="000F7A0F">
            <w:pPr>
              <w:rPr>
                <w:sz w:val="22"/>
                <w:szCs w:val="22"/>
              </w:rPr>
            </w:pPr>
            <w:r>
              <w:rPr>
                <w:color w:val="262626"/>
              </w:rPr>
              <w:t>Juriste</w:t>
            </w:r>
          </w:p>
        </w:tc>
      </w:tr>
      <w:tr w:rsidR="00B8078A" w:rsidRPr="00314CEE" w14:paraId="4AAA0000" w14:textId="77777777" w:rsidTr="00605C46">
        <w:tc>
          <w:tcPr>
            <w:tcW w:w="1696" w:type="dxa"/>
            <w:shd w:val="clear" w:color="auto" w:fill="auto"/>
            <w:tcMar>
              <w:top w:w="60" w:type="dxa"/>
              <w:left w:w="100" w:type="dxa"/>
              <w:bottom w:w="60" w:type="dxa"/>
              <w:right w:w="100" w:type="dxa"/>
            </w:tcMar>
            <w:vAlign w:val="center"/>
          </w:tcPr>
          <w:p w14:paraId="4AAA0001" w14:textId="77777777" w:rsidR="00B8078A" w:rsidRPr="00314CEE" w:rsidRDefault="000F7A0F">
            <w:pPr>
              <w:rPr>
                <w:sz w:val="22"/>
                <w:szCs w:val="22"/>
              </w:rPr>
            </w:pPr>
            <w:r>
              <w:rPr>
                <w:color w:val="262626"/>
              </w:rPr>
              <w:t>UC-DEL-04</w:t>
            </w:r>
          </w:p>
        </w:tc>
        <w:tc>
          <w:tcPr>
            <w:tcW w:w="4111" w:type="dxa"/>
            <w:shd w:val="clear" w:color="auto" w:fill="auto"/>
            <w:tcMar>
              <w:top w:w="60" w:type="dxa"/>
              <w:left w:w="100" w:type="dxa"/>
              <w:bottom w:w="60" w:type="dxa"/>
              <w:right w:w="100" w:type="dxa"/>
            </w:tcMar>
            <w:vAlign w:val="center"/>
          </w:tcPr>
          <w:p w14:paraId="4AAA0002" w14:textId="77777777" w:rsidR="00B8078A" w:rsidRPr="00314CEE" w:rsidRDefault="000F7A0F">
            <w:pPr>
              <w:rPr>
                <w:sz w:val="22"/>
                <w:szCs w:val="22"/>
              </w:rPr>
            </w:pPr>
            <w:r>
              <w:rPr>
                <w:color w:val="262626"/>
              </w:rPr>
              <w:t>Proroger un délibéré</w:t>
            </w:r>
          </w:p>
        </w:tc>
        <w:tc>
          <w:tcPr>
            <w:tcW w:w="3553" w:type="dxa"/>
            <w:shd w:val="clear" w:color="auto" w:fill="auto"/>
            <w:tcMar>
              <w:top w:w="60" w:type="dxa"/>
              <w:left w:w="100" w:type="dxa"/>
              <w:bottom w:w="60" w:type="dxa"/>
              <w:right w:w="100" w:type="dxa"/>
            </w:tcMar>
            <w:vAlign w:val="center"/>
          </w:tcPr>
          <w:p w14:paraId="4AAA0003" w14:textId="77777777" w:rsidR="00B8078A" w:rsidRPr="00314CEE" w:rsidRDefault="000F7A0F">
            <w:pPr>
              <w:rPr>
                <w:sz w:val="22"/>
                <w:szCs w:val="22"/>
              </w:rPr>
            </w:pPr>
            <w:r>
              <w:rPr>
                <w:color w:val="262626"/>
              </w:rPr>
              <w:t>Juriste</w:t>
            </w:r>
          </w:p>
        </w:tc>
      </w:tr>
      <w:tr w:rsidR="00B8078A" w:rsidRPr="00314CEE" w14:paraId="5AAA0000" w14:textId="77777777" w:rsidTr="00605C46">
        <w:tc>
          <w:tcPr>
            <w:tcW w:w="1696" w:type="dxa"/>
            <w:shd w:val="clear" w:color="auto" w:fill="auto"/>
            <w:tcMar>
              <w:top w:w="60" w:type="dxa"/>
              <w:left w:w="100" w:type="dxa"/>
              <w:bottom w:w="60" w:type="dxa"/>
              <w:right w:w="100" w:type="dxa"/>
            </w:tcMar>
            <w:vAlign w:val="center"/>
          </w:tcPr>
          <w:p w14:paraId="5AAA0001" w14:textId="77777777" w:rsidR="00B8078A" w:rsidRPr="00314CEE" w:rsidRDefault="000F7A0F">
            <w:pPr>
              <w:rPr>
                <w:sz w:val="22"/>
                <w:szCs w:val="22"/>
              </w:rPr>
            </w:pPr>
            <w:r>
              <w:rPr>
                <w:color w:val="262626"/>
              </w:rPr>
              <w:t>UC-DEL-05</w:t>
            </w:r>
          </w:p>
        </w:tc>
        <w:tc>
          <w:tcPr>
            <w:tcW w:w="4111" w:type="dxa"/>
            <w:shd w:val="clear" w:color="auto" w:fill="auto"/>
            <w:tcMar>
              <w:top w:w="60" w:type="dxa"/>
              <w:left w:w="100" w:type="dxa"/>
              <w:bottom w:w="60" w:type="dxa"/>
              <w:right w:w="100" w:type="dxa"/>
            </w:tcMar>
            <w:vAlign w:val="center"/>
          </w:tcPr>
          <w:p w14:paraId="5AAA0002" w14:textId="77777777" w:rsidR="00B8078A" w:rsidRPr="00314CEE" w:rsidRDefault="000F7A0F">
            <w:pPr>
              <w:rPr>
                <w:sz w:val="22"/>
                <w:szCs w:val="22"/>
              </w:rPr>
            </w:pPr>
            <w:r>
              <w:rPr>
                <w:color w:val="262626"/>
              </w:rPr>
              <w:t>Rabattre un délibéré</w:t>
            </w:r>
          </w:p>
        </w:tc>
        <w:tc>
          <w:tcPr>
            <w:tcW w:w="3553" w:type="dxa"/>
            <w:shd w:val="clear" w:color="auto" w:fill="auto"/>
            <w:tcMar>
              <w:top w:w="60" w:type="dxa"/>
              <w:left w:w="100" w:type="dxa"/>
              <w:bottom w:w="60" w:type="dxa"/>
              <w:right w:w="100" w:type="dxa"/>
            </w:tcMar>
            <w:vAlign w:val="center"/>
          </w:tcPr>
          <w:p w14:paraId="5AAA0003" w14:textId="77777777" w:rsidR="00B8078A" w:rsidRPr="00314CEE" w:rsidRDefault="000F7A0F">
            <w:pPr>
              <w:rPr>
                <w:sz w:val="22"/>
                <w:szCs w:val="22"/>
              </w:rPr>
            </w:pPr>
            <w:r>
              <w:rPr>
                <w:color w:val="262626"/>
              </w:rPr>
              <w:t>Juriste</w:t>
            </w:r>
          </w:p>
        </w:tc>
      </w:tr>
      <w:tr w:rsidR="00B8078A" w:rsidRPr="00314CEE" w14:paraId="0D225615" w14:textId="77777777" w:rsidTr="00605C46">
        <w:tc>
          <w:tcPr>
            <w:tcW w:w="1696" w:type="dxa"/>
            <w:shd w:val="clear" w:color="auto" w:fill="auto"/>
            <w:tcMar>
              <w:top w:w="60" w:type="dxa"/>
              <w:left w:w="100" w:type="dxa"/>
              <w:bottom w:w="60" w:type="dxa"/>
              <w:right w:w="100" w:type="dxa"/>
            </w:tcMar>
            <w:vAlign w:val="center"/>
          </w:tcPr>
          <w:p w14:paraId="540807EA" w14:textId="77777777" w:rsidR="00B8078A" w:rsidRPr="00314CEE" w:rsidRDefault="000F7A0F">
            <w:pPr>
              <w:rPr>
                <w:sz w:val="22"/>
                <w:szCs w:val="22"/>
              </w:rPr>
            </w:pPr>
            <w:r>
              <w:rPr>
                <w:color w:val="262626"/>
              </w:rPr>
              <w:t>UC-INT-01</w:t>
            </w:r>
          </w:p>
        </w:tc>
        <w:tc>
          <w:tcPr>
            <w:tcW w:w="4111" w:type="dxa"/>
            <w:shd w:val="clear" w:color="auto" w:fill="auto"/>
            <w:tcMar>
              <w:top w:w="60" w:type="dxa"/>
              <w:left w:w="100" w:type="dxa"/>
              <w:bottom w:w="60" w:type="dxa"/>
              <w:right w:w="100" w:type="dxa"/>
            </w:tcMar>
            <w:vAlign w:val="center"/>
          </w:tcPr>
          <w:p w14:paraId="53246E6E" w14:textId="77777777" w:rsidR="00B8078A" w:rsidRPr="00314CEE" w:rsidRDefault="000F7A0F">
            <w:pPr>
              <w:rPr>
                <w:sz w:val="22"/>
                <w:szCs w:val="22"/>
              </w:rPr>
            </w:pPr>
            <w:r>
              <w:rPr>
                <w:color w:val="262626"/>
              </w:rPr>
              <w:t>Déposer une demande de frais</w:t>
            </w:r>
          </w:p>
        </w:tc>
        <w:tc>
          <w:tcPr>
            <w:tcW w:w="3553" w:type="dxa"/>
            <w:shd w:val="clear" w:color="auto" w:fill="auto"/>
            <w:tcMar>
              <w:top w:w="60" w:type="dxa"/>
              <w:left w:w="100" w:type="dxa"/>
              <w:bottom w:w="60" w:type="dxa"/>
              <w:right w:w="100" w:type="dxa"/>
            </w:tcMar>
            <w:vAlign w:val="center"/>
          </w:tcPr>
          <w:p w14:paraId="37AD444F" w14:textId="77777777" w:rsidR="00B8078A" w:rsidRPr="00314CEE" w:rsidRDefault="000F7A0F">
            <w:pPr>
              <w:rPr>
                <w:sz w:val="22"/>
                <w:szCs w:val="22"/>
              </w:rPr>
            </w:pPr>
            <w:r>
              <w:rPr>
                <w:color w:val="262626"/>
              </w:rPr>
              <w:t>Avocat partenaire</w:t>
            </w:r>
          </w:p>
        </w:tc>
      </w:tr>
      <w:tr w:rsidR="00B8078A" w:rsidRPr="00314CEE" w14:paraId="76D98B25" w14:textId="77777777" w:rsidTr="00605C46">
        <w:tc>
          <w:tcPr>
            <w:tcW w:w="1696" w:type="dxa"/>
            <w:shd w:val="clear" w:color="auto" w:fill="auto"/>
            <w:tcMar>
              <w:top w:w="60" w:type="dxa"/>
              <w:left w:w="100" w:type="dxa"/>
              <w:bottom w:w="60" w:type="dxa"/>
              <w:right w:w="100" w:type="dxa"/>
            </w:tcMar>
            <w:vAlign w:val="center"/>
          </w:tcPr>
          <w:p w14:paraId="794D0CC3" w14:textId="77777777" w:rsidR="00B8078A" w:rsidRPr="00314CEE" w:rsidRDefault="000F7A0F">
            <w:pPr>
              <w:rPr>
                <w:sz w:val="22"/>
                <w:szCs w:val="22"/>
              </w:rPr>
            </w:pPr>
            <w:r>
              <w:rPr>
                <w:color w:val="262626"/>
              </w:rPr>
              <w:t>UC-INT-02</w:t>
            </w:r>
          </w:p>
        </w:tc>
        <w:tc>
          <w:tcPr>
            <w:tcW w:w="4111" w:type="dxa"/>
            <w:shd w:val="clear" w:color="auto" w:fill="auto"/>
            <w:tcMar>
              <w:top w:w="60" w:type="dxa"/>
              <w:left w:w="100" w:type="dxa"/>
              <w:bottom w:w="60" w:type="dxa"/>
              <w:right w:w="100" w:type="dxa"/>
            </w:tcMar>
            <w:vAlign w:val="center"/>
          </w:tcPr>
          <w:p w14:paraId="1BEF8A54" w14:textId="77777777" w:rsidR="00B8078A" w:rsidRPr="00314CEE" w:rsidRDefault="000F7A0F">
            <w:pPr>
              <w:rPr>
                <w:sz w:val="22"/>
                <w:szCs w:val="22"/>
              </w:rPr>
            </w:pPr>
            <w:r>
              <w:rPr>
                <w:color w:val="262626"/>
              </w:rPr>
              <w:t>Contrôler l'opportunité d'une demande</w:t>
            </w:r>
          </w:p>
        </w:tc>
        <w:tc>
          <w:tcPr>
            <w:tcW w:w="3553" w:type="dxa"/>
            <w:shd w:val="clear" w:color="auto" w:fill="auto"/>
            <w:tcMar>
              <w:top w:w="60" w:type="dxa"/>
              <w:left w:w="100" w:type="dxa"/>
              <w:bottom w:w="60" w:type="dxa"/>
              <w:right w:w="100" w:type="dxa"/>
            </w:tcMar>
            <w:vAlign w:val="center"/>
          </w:tcPr>
          <w:p w14:paraId="4F9A8B29" w14:textId="77777777" w:rsidR="00B8078A" w:rsidRPr="00314CEE" w:rsidRDefault="000F7A0F">
            <w:pPr>
              <w:rPr>
                <w:sz w:val="22"/>
                <w:szCs w:val="22"/>
              </w:rPr>
            </w:pPr>
            <w:r>
              <w:rPr>
                <w:color w:val="262626"/>
              </w:rPr>
              <w:t>Directeur Juridique Adjoint (+ DJ si sensible/&gt;50M)</w:t>
            </w:r>
          </w:p>
        </w:tc>
      </w:tr>
      <w:tr w:rsidR="00B8078A" w:rsidRPr="00314CEE" w14:paraId="6FB79A1F" w14:textId="77777777" w:rsidTr="00605C46">
        <w:tc>
          <w:tcPr>
            <w:tcW w:w="1696" w:type="dxa"/>
            <w:shd w:val="clear" w:color="auto" w:fill="auto"/>
            <w:tcMar>
              <w:top w:w="60" w:type="dxa"/>
              <w:left w:w="100" w:type="dxa"/>
              <w:bottom w:w="60" w:type="dxa"/>
              <w:right w:w="100" w:type="dxa"/>
            </w:tcMar>
            <w:vAlign w:val="center"/>
          </w:tcPr>
          <w:p w14:paraId="12BBEFD3" w14:textId="77777777" w:rsidR="00B8078A" w:rsidRPr="00314CEE" w:rsidRDefault="000F7A0F">
            <w:pPr>
              <w:rPr>
                <w:sz w:val="22"/>
                <w:szCs w:val="22"/>
              </w:rPr>
            </w:pPr>
            <w:r>
              <w:rPr>
                <w:color w:val="262626"/>
              </w:rPr>
              <w:t>UC-INT-03</w:t>
            </w:r>
          </w:p>
        </w:tc>
        <w:tc>
          <w:tcPr>
            <w:tcW w:w="4111" w:type="dxa"/>
            <w:shd w:val="clear" w:color="auto" w:fill="auto"/>
            <w:tcMar>
              <w:top w:w="60" w:type="dxa"/>
              <w:left w:w="100" w:type="dxa"/>
              <w:bottom w:w="60" w:type="dxa"/>
              <w:right w:w="100" w:type="dxa"/>
            </w:tcMar>
            <w:vAlign w:val="center"/>
          </w:tcPr>
          <w:p w14:paraId="4EEC1BFC" w14:textId="77777777" w:rsidR="00B8078A" w:rsidRPr="00314CEE" w:rsidRDefault="000F7A0F">
            <w:pPr>
              <w:rPr>
                <w:sz w:val="22"/>
                <w:szCs w:val="22"/>
              </w:rPr>
            </w:pPr>
            <w:r>
              <w:rPr>
                <w:color w:val="262626"/>
              </w:rPr>
              <w:t>Contrôler la conformité d'une demande</w:t>
            </w:r>
          </w:p>
        </w:tc>
        <w:tc>
          <w:tcPr>
            <w:tcW w:w="3553" w:type="dxa"/>
            <w:shd w:val="clear" w:color="auto" w:fill="auto"/>
            <w:tcMar>
              <w:top w:w="60" w:type="dxa"/>
              <w:left w:w="100" w:type="dxa"/>
              <w:bottom w:w="60" w:type="dxa"/>
              <w:right w:w="100" w:type="dxa"/>
            </w:tcMar>
            <w:vAlign w:val="center"/>
          </w:tcPr>
          <w:p w14:paraId="52FA8470" w14:textId="77777777" w:rsidR="00B8078A" w:rsidRPr="00314CEE" w:rsidRDefault="000F7A0F">
            <w:pPr>
              <w:rPr>
                <w:sz w:val="22"/>
                <w:szCs w:val="22"/>
              </w:rPr>
            </w:pPr>
            <w:r>
              <w:rPr>
                <w:color w:val="262626"/>
              </w:rPr>
              <w:t>Assistante de Direction</w:t>
            </w:r>
          </w:p>
        </w:tc>
      </w:tr>
      <w:tr w:rsidR="00B8078A" w:rsidRPr="00314CEE" w14:paraId="09DE9948" w14:textId="77777777" w:rsidTr="00605C46">
        <w:tc>
          <w:tcPr>
            <w:tcW w:w="1696" w:type="dxa"/>
            <w:shd w:val="clear" w:color="auto" w:fill="auto"/>
            <w:tcMar>
              <w:top w:w="60" w:type="dxa"/>
              <w:left w:w="100" w:type="dxa"/>
              <w:bottom w:w="60" w:type="dxa"/>
              <w:right w:w="100" w:type="dxa"/>
            </w:tcMar>
            <w:vAlign w:val="center"/>
          </w:tcPr>
          <w:p w14:paraId="71A08481" w14:textId="77777777" w:rsidR="00B8078A" w:rsidRPr="00314CEE" w:rsidRDefault="000F7A0F">
            <w:pPr>
              <w:rPr>
                <w:sz w:val="22"/>
                <w:szCs w:val="22"/>
              </w:rPr>
            </w:pPr>
            <w:r>
              <w:rPr>
                <w:color w:val="262626"/>
              </w:rPr>
              <w:t>UC-INT-04</w:t>
            </w:r>
          </w:p>
        </w:tc>
        <w:tc>
          <w:tcPr>
            <w:tcW w:w="4111" w:type="dxa"/>
            <w:shd w:val="clear" w:color="auto" w:fill="auto"/>
            <w:tcMar>
              <w:top w:w="60" w:type="dxa"/>
              <w:left w:w="100" w:type="dxa"/>
              <w:bottom w:w="60" w:type="dxa"/>
              <w:right w:w="100" w:type="dxa"/>
            </w:tcMar>
            <w:vAlign w:val="center"/>
          </w:tcPr>
          <w:p w14:paraId="360842C6" w14:textId="77777777" w:rsidR="00B8078A" w:rsidRPr="00314CEE" w:rsidRDefault="000F7A0F">
            <w:pPr>
              <w:rPr>
                <w:sz w:val="22"/>
                <w:szCs w:val="22"/>
              </w:rPr>
            </w:pPr>
            <w:r>
              <w:rPr>
                <w:color w:val="262626"/>
              </w:rPr>
              <w:t>Mettre à jour le statut de paiement</w:t>
            </w:r>
          </w:p>
        </w:tc>
        <w:tc>
          <w:tcPr>
            <w:tcW w:w="3553" w:type="dxa"/>
            <w:shd w:val="clear" w:color="auto" w:fill="auto"/>
            <w:tcMar>
              <w:top w:w="60" w:type="dxa"/>
              <w:left w:w="100" w:type="dxa"/>
              <w:bottom w:w="60" w:type="dxa"/>
              <w:right w:w="100" w:type="dxa"/>
            </w:tcMar>
            <w:vAlign w:val="center"/>
          </w:tcPr>
          <w:p w14:paraId="75F66DC8" w14:textId="77777777" w:rsidR="00B8078A" w:rsidRPr="00314CEE" w:rsidRDefault="000F7A0F">
            <w:pPr>
              <w:rPr>
                <w:sz w:val="22"/>
                <w:szCs w:val="22"/>
              </w:rPr>
            </w:pPr>
            <w:r>
              <w:rPr>
                <w:color w:val="262626"/>
              </w:rPr>
              <w:t>Assistante de Direction</w:t>
            </w:r>
          </w:p>
        </w:tc>
      </w:tr>
      <w:tr w:rsidR="00B8078A" w:rsidRPr="00314CEE" w14:paraId="1C04D13F" w14:textId="77777777" w:rsidTr="00605C46">
        <w:tc>
          <w:tcPr>
            <w:tcW w:w="1696" w:type="dxa"/>
            <w:shd w:val="clear" w:color="auto" w:fill="auto"/>
            <w:tcMar>
              <w:top w:w="60" w:type="dxa"/>
              <w:left w:w="100" w:type="dxa"/>
              <w:bottom w:w="60" w:type="dxa"/>
              <w:right w:w="100" w:type="dxa"/>
            </w:tcMar>
            <w:vAlign w:val="center"/>
          </w:tcPr>
          <w:p w14:paraId="3BAB09F1" w14:textId="77777777" w:rsidR="00B8078A" w:rsidRPr="00314CEE" w:rsidRDefault="000F7A0F">
            <w:pPr>
              <w:rPr>
                <w:sz w:val="22"/>
                <w:szCs w:val="22"/>
              </w:rPr>
            </w:pPr>
            <w:r>
              <w:rPr>
                <w:color w:val="262626"/>
              </w:rPr>
              <w:t>UC-INT-05</w:t>
            </w:r>
          </w:p>
        </w:tc>
        <w:tc>
          <w:tcPr>
            <w:tcW w:w="4111" w:type="dxa"/>
            <w:shd w:val="clear" w:color="auto" w:fill="auto"/>
            <w:tcMar>
              <w:top w:w="60" w:type="dxa"/>
              <w:left w:w="100" w:type="dxa"/>
              <w:bottom w:w="60" w:type="dxa"/>
              <w:right w:w="100" w:type="dxa"/>
            </w:tcMar>
            <w:vAlign w:val="center"/>
          </w:tcPr>
          <w:p w14:paraId="2BA93187" w14:textId="77777777" w:rsidR="00B8078A" w:rsidRPr="00314CEE" w:rsidRDefault="000F7A0F">
            <w:pPr>
              <w:rPr>
                <w:sz w:val="22"/>
                <w:szCs w:val="22"/>
              </w:rPr>
            </w:pPr>
            <w:r>
              <w:rPr>
                <w:color w:val="262626"/>
              </w:rPr>
              <w:t>Solliciter la constitution d'un prestataire</w:t>
            </w:r>
          </w:p>
        </w:tc>
        <w:tc>
          <w:tcPr>
            <w:tcW w:w="3553" w:type="dxa"/>
            <w:shd w:val="clear" w:color="auto" w:fill="auto"/>
            <w:tcMar>
              <w:top w:w="60" w:type="dxa"/>
              <w:left w:w="100" w:type="dxa"/>
              <w:bottom w:w="60" w:type="dxa"/>
              <w:right w:w="100" w:type="dxa"/>
            </w:tcMar>
            <w:vAlign w:val="center"/>
          </w:tcPr>
          <w:p w14:paraId="14DDCCC1" w14:textId="77777777" w:rsidR="00B8078A" w:rsidRPr="00314CEE" w:rsidRDefault="000F7A0F">
            <w:pPr>
              <w:rPr>
                <w:sz w:val="22"/>
                <w:szCs w:val="22"/>
              </w:rPr>
            </w:pPr>
            <w:r>
              <w:rPr>
                <w:color w:val="262626"/>
              </w:rPr>
              <w:t>Juriste</w:t>
            </w:r>
          </w:p>
        </w:tc>
      </w:tr>
      <w:tr w:rsidR="00B8078A" w:rsidRPr="00314CEE" w14:paraId="49A4175B" w14:textId="77777777" w:rsidTr="00605C46">
        <w:tc>
          <w:tcPr>
            <w:tcW w:w="1696" w:type="dxa"/>
            <w:shd w:val="clear" w:color="auto" w:fill="auto"/>
            <w:tcMar>
              <w:top w:w="60" w:type="dxa"/>
              <w:left w:w="100" w:type="dxa"/>
              <w:bottom w:w="60" w:type="dxa"/>
              <w:right w:w="100" w:type="dxa"/>
            </w:tcMar>
            <w:vAlign w:val="center"/>
          </w:tcPr>
          <w:p w14:paraId="7FDC1C26" w14:textId="77777777" w:rsidR="00B8078A" w:rsidRPr="00314CEE" w:rsidRDefault="000F7A0F">
            <w:pPr>
              <w:rPr>
                <w:sz w:val="22"/>
                <w:szCs w:val="22"/>
              </w:rPr>
            </w:pPr>
            <w:r>
              <w:rPr>
                <w:color w:val="262626"/>
              </w:rPr>
              <w:t>UC-INT-06</w:t>
            </w:r>
          </w:p>
        </w:tc>
        <w:tc>
          <w:tcPr>
            <w:tcW w:w="4111" w:type="dxa"/>
            <w:shd w:val="clear" w:color="auto" w:fill="auto"/>
            <w:tcMar>
              <w:top w:w="60" w:type="dxa"/>
              <w:left w:w="100" w:type="dxa"/>
              <w:bottom w:w="60" w:type="dxa"/>
              <w:right w:w="100" w:type="dxa"/>
            </w:tcMar>
            <w:vAlign w:val="center"/>
          </w:tcPr>
          <w:p w14:paraId="3A30DBD6" w14:textId="77777777" w:rsidR="00B8078A" w:rsidRPr="00314CEE" w:rsidRDefault="000F7A0F">
            <w:pPr>
              <w:rPr>
                <w:sz w:val="22"/>
                <w:szCs w:val="22"/>
              </w:rPr>
            </w:pPr>
            <w:r>
              <w:rPr>
                <w:color w:val="262626"/>
              </w:rPr>
              <w:t>Valider une lettre de constitution</w:t>
            </w:r>
          </w:p>
        </w:tc>
        <w:tc>
          <w:tcPr>
            <w:tcW w:w="3553" w:type="dxa"/>
            <w:shd w:val="clear" w:color="auto" w:fill="auto"/>
            <w:tcMar>
              <w:top w:w="60" w:type="dxa"/>
              <w:left w:w="100" w:type="dxa"/>
              <w:bottom w:w="60" w:type="dxa"/>
              <w:right w:w="100" w:type="dxa"/>
            </w:tcMar>
            <w:vAlign w:val="center"/>
          </w:tcPr>
          <w:p w14:paraId="7F6E684C" w14:textId="77777777" w:rsidR="00B8078A" w:rsidRPr="00314CEE" w:rsidRDefault="000F7A0F">
            <w:pPr>
              <w:rPr>
                <w:sz w:val="22"/>
                <w:szCs w:val="22"/>
              </w:rPr>
            </w:pPr>
            <w:r>
              <w:rPr>
                <w:color w:val="262626"/>
              </w:rPr>
              <w:t>Supérieur hiérarchique désigné</w:t>
            </w:r>
          </w:p>
        </w:tc>
      </w:tr>
      <w:tr w:rsidR="00B8078A" w:rsidRPr="00314CEE" w14:paraId="240FB82F" w14:textId="77777777" w:rsidTr="00605C46">
        <w:tc>
          <w:tcPr>
            <w:tcW w:w="1696" w:type="dxa"/>
            <w:shd w:val="clear" w:color="auto" w:fill="auto"/>
            <w:tcMar>
              <w:top w:w="60" w:type="dxa"/>
              <w:left w:w="100" w:type="dxa"/>
              <w:bottom w:w="60" w:type="dxa"/>
              <w:right w:w="100" w:type="dxa"/>
            </w:tcMar>
            <w:vAlign w:val="center"/>
          </w:tcPr>
          <w:p w14:paraId="3720DFB1" w14:textId="77777777" w:rsidR="00B8078A" w:rsidRPr="00314CEE" w:rsidRDefault="000F7A0F">
            <w:pPr>
              <w:rPr>
                <w:sz w:val="22"/>
                <w:szCs w:val="22"/>
              </w:rPr>
            </w:pPr>
            <w:r>
              <w:rPr>
                <w:color w:val="262626"/>
              </w:rPr>
              <w:t>UC-INT-07</w:t>
            </w:r>
          </w:p>
        </w:tc>
        <w:tc>
          <w:tcPr>
            <w:tcW w:w="4111" w:type="dxa"/>
            <w:shd w:val="clear" w:color="auto" w:fill="auto"/>
            <w:tcMar>
              <w:top w:w="60" w:type="dxa"/>
              <w:left w:w="100" w:type="dxa"/>
              <w:bottom w:w="60" w:type="dxa"/>
              <w:right w:w="100" w:type="dxa"/>
            </w:tcMar>
            <w:vAlign w:val="center"/>
          </w:tcPr>
          <w:p w14:paraId="033256C8" w14:textId="77777777" w:rsidR="00B8078A" w:rsidRPr="00314CEE" w:rsidRDefault="000F7A0F">
            <w:pPr>
              <w:rPr>
                <w:sz w:val="22"/>
                <w:szCs w:val="22"/>
              </w:rPr>
            </w:pPr>
            <w:r>
              <w:rPr>
                <w:color w:val="262626"/>
              </w:rPr>
              <w:t>Consulter le répertoire des avocats</w:t>
            </w:r>
          </w:p>
        </w:tc>
        <w:tc>
          <w:tcPr>
            <w:tcW w:w="3553" w:type="dxa"/>
            <w:shd w:val="clear" w:color="auto" w:fill="auto"/>
            <w:tcMar>
              <w:top w:w="60" w:type="dxa"/>
              <w:left w:w="100" w:type="dxa"/>
              <w:bottom w:w="60" w:type="dxa"/>
              <w:right w:w="100" w:type="dxa"/>
            </w:tcMar>
            <w:vAlign w:val="center"/>
          </w:tcPr>
          <w:p w14:paraId="3D37E317" w14:textId="77777777" w:rsidR="00B8078A" w:rsidRPr="00314CEE" w:rsidRDefault="000F7A0F">
            <w:pPr>
              <w:rPr>
                <w:sz w:val="22"/>
                <w:szCs w:val="22"/>
              </w:rPr>
            </w:pPr>
            <w:r>
              <w:rPr>
                <w:color w:val="262626"/>
              </w:rPr>
              <w:t>Juriste, Assistante de Direction</w:t>
            </w:r>
          </w:p>
        </w:tc>
      </w:tr>
      <w:tr w:rsidR="00B8078A" w:rsidRPr="00314CEE" w14:paraId="3E244B87" w14:textId="77777777" w:rsidTr="00605C46">
        <w:tc>
          <w:tcPr>
            <w:tcW w:w="1696" w:type="dxa"/>
            <w:shd w:val="clear" w:color="auto" w:fill="auto"/>
            <w:tcMar>
              <w:top w:w="60" w:type="dxa"/>
              <w:left w:w="100" w:type="dxa"/>
              <w:bottom w:w="60" w:type="dxa"/>
              <w:right w:w="100" w:type="dxa"/>
            </w:tcMar>
            <w:vAlign w:val="center"/>
          </w:tcPr>
          <w:p w14:paraId="0A19B0DA" w14:textId="77777777" w:rsidR="00B8078A" w:rsidRPr="00314CEE" w:rsidRDefault="000F7A0F">
            <w:pPr>
              <w:rPr>
                <w:sz w:val="22"/>
                <w:szCs w:val="22"/>
              </w:rPr>
            </w:pPr>
            <w:r>
              <w:rPr>
                <w:color w:val="262626"/>
              </w:rPr>
              <w:t>UC-INT-08</w:t>
            </w:r>
          </w:p>
        </w:tc>
        <w:tc>
          <w:tcPr>
            <w:tcW w:w="4111" w:type="dxa"/>
            <w:shd w:val="clear" w:color="auto" w:fill="auto"/>
            <w:tcMar>
              <w:top w:w="60" w:type="dxa"/>
              <w:left w:w="100" w:type="dxa"/>
              <w:bottom w:w="60" w:type="dxa"/>
              <w:right w:w="100" w:type="dxa"/>
            </w:tcMar>
            <w:vAlign w:val="center"/>
          </w:tcPr>
          <w:p w14:paraId="16A26381" w14:textId="77777777" w:rsidR="00B8078A" w:rsidRPr="00314CEE" w:rsidRDefault="000F7A0F">
            <w:pPr>
              <w:rPr>
                <w:sz w:val="22"/>
                <w:szCs w:val="22"/>
              </w:rPr>
            </w:pPr>
            <w:r>
              <w:rPr>
                <w:color w:val="262626"/>
              </w:rPr>
              <w:t>Consulter, commenter ou recevoir une observation/orientation</w:t>
            </w:r>
          </w:p>
        </w:tc>
        <w:tc>
          <w:tcPr>
            <w:tcW w:w="3553" w:type="dxa"/>
            <w:shd w:val="clear" w:color="auto" w:fill="auto"/>
            <w:tcMar>
              <w:top w:w="60" w:type="dxa"/>
              <w:left w:w="100" w:type="dxa"/>
              <w:bottom w:w="60" w:type="dxa"/>
              <w:right w:w="100" w:type="dxa"/>
            </w:tcMar>
            <w:vAlign w:val="center"/>
          </w:tcPr>
          <w:p w14:paraId="6ED00A33" w14:textId="77777777" w:rsidR="00B8078A" w:rsidRPr="00314CEE" w:rsidRDefault="000F7A0F">
            <w:pPr>
              <w:rPr>
                <w:sz w:val="22"/>
                <w:szCs w:val="22"/>
              </w:rPr>
            </w:pPr>
            <w:r>
              <w:rPr>
                <w:color w:val="262626"/>
              </w:rPr>
              <w:t>Juriste, Directeur Juridique ou Directeur Juridique Adjoint</w:t>
            </w:r>
          </w:p>
        </w:tc>
      </w:tr>
      <w:tr w:rsidR="00B8078A" w:rsidRPr="00314CEE" w14:paraId="5CC9722F" w14:textId="77777777" w:rsidTr="00605C46">
        <w:tc>
          <w:tcPr>
            <w:tcW w:w="1696" w:type="dxa"/>
            <w:shd w:val="clear" w:color="auto" w:fill="auto"/>
            <w:tcMar>
              <w:top w:w="60" w:type="dxa"/>
              <w:left w:w="100" w:type="dxa"/>
              <w:bottom w:w="60" w:type="dxa"/>
              <w:right w:w="100" w:type="dxa"/>
            </w:tcMar>
            <w:vAlign w:val="center"/>
          </w:tcPr>
          <w:p w14:paraId="11723D68" w14:textId="77777777" w:rsidR="00B8078A" w:rsidRPr="00314CEE" w:rsidRDefault="000F7A0F">
            <w:pPr>
              <w:rPr>
                <w:sz w:val="22"/>
                <w:szCs w:val="22"/>
              </w:rPr>
            </w:pPr>
            <w:r>
              <w:rPr>
                <w:color w:val="262626"/>
              </w:rPr>
              <w:t>UC-INT-09</w:t>
            </w:r>
          </w:p>
        </w:tc>
        <w:tc>
          <w:tcPr>
            <w:tcW w:w="4111" w:type="dxa"/>
            <w:shd w:val="clear" w:color="auto" w:fill="auto"/>
            <w:tcMar>
              <w:top w:w="60" w:type="dxa"/>
              <w:left w:w="100" w:type="dxa"/>
              <w:bottom w:w="60" w:type="dxa"/>
              <w:right w:w="100" w:type="dxa"/>
            </w:tcMar>
            <w:vAlign w:val="center"/>
          </w:tcPr>
          <w:p w14:paraId="66AA7D92" w14:textId="77777777" w:rsidR="00B8078A" w:rsidRPr="00314CEE" w:rsidRDefault="000F7A0F">
            <w:pPr>
              <w:rPr>
                <w:sz w:val="22"/>
                <w:szCs w:val="22"/>
              </w:rPr>
            </w:pPr>
            <w:r>
              <w:rPr>
                <w:color w:val="262626"/>
              </w:rPr>
              <w:t>Déposer un compte rendu d'audience</w:t>
            </w:r>
          </w:p>
        </w:tc>
        <w:tc>
          <w:tcPr>
            <w:tcW w:w="3553" w:type="dxa"/>
            <w:shd w:val="clear" w:color="auto" w:fill="auto"/>
            <w:tcMar>
              <w:top w:w="60" w:type="dxa"/>
              <w:left w:w="100" w:type="dxa"/>
              <w:bottom w:w="60" w:type="dxa"/>
              <w:right w:w="100" w:type="dxa"/>
            </w:tcMar>
            <w:vAlign w:val="center"/>
          </w:tcPr>
          <w:p w14:paraId="35A02C1F" w14:textId="77777777" w:rsidR="00B8078A" w:rsidRPr="00314CEE" w:rsidRDefault="000F7A0F">
            <w:pPr>
              <w:rPr>
                <w:sz w:val="22"/>
                <w:szCs w:val="22"/>
              </w:rPr>
            </w:pPr>
            <w:r>
              <w:rPr>
                <w:color w:val="262626"/>
              </w:rPr>
              <w:t>Avocat partenaire</w:t>
            </w:r>
          </w:p>
        </w:tc>
      </w:tr>
      <w:tr w:rsidR="00B8078A" w:rsidRPr="00314CEE" w14:paraId="3CD52804" w14:textId="77777777" w:rsidTr="00605C46">
        <w:tc>
          <w:tcPr>
            <w:tcW w:w="1696" w:type="dxa"/>
            <w:shd w:val="clear" w:color="auto" w:fill="auto"/>
            <w:tcMar>
              <w:top w:w="60" w:type="dxa"/>
              <w:left w:w="100" w:type="dxa"/>
              <w:bottom w:w="60" w:type="dxa"/>
              <w:right w:w="100" w:type="dxa"/>
            </w:tcMar>
            <w:vAlign w:val="center"/>
          </w:tcPr>
          <w:p w14:paraId="372E5582" w14:textId="77777777" w:rsidR="00B8078A" w:rsidRPr="00314CEE" w:rsidRDefault="000F7A0F">
            <w:pPr>
              <w:rPr>
                <w:sz w:val="22"/>
                <w:szCs w:val="22"/>
              </w:rPr>
            </w:pPr>
            <w:r>
              <w:rPr>
                <w:color w:val="262626"/>
              </w:rPr>
              <w:t>UC-INT-10</w:t>
            </w:r>
          </w:p>
        </w:tc>
        <w:tc>
          <w:tcPr>
            <w:tcW w:w="4111" w:type="dxa"/>
            <w:shd w:val="clear" w:color="auto" w:fill="auto"/>
            <w:tcMar>
              <w:top w:w="60" w:type="dxa"/>
              <w:left w:w="100" w:type="dxa"/>
              <w:bottom w:w="60" w:type="dxa"/>
              <w:right w:w="100" w:type="dxa"/>
            </w:tcMar>
            <w:vAlign w:val="center"/>
          </w:tcPr>
          <w:p w14:paraId="07932D4E" w14:textId="77777777" w:rsidR="00B8078A" w:rsidRPr="00314CEE" w:rsidRDefault="000F7A0F">
            <w:pPr>
              <w:rPr>
                <w:sz w:val="22"/>
                <w:szCs w:val="22"/>
              </w:rPr>
            </w:pPr>
            <w:r>
              <w:rPr>
                <w:color w:val="262626"/>
              </w:rPr>
              <w:t>Valider un compte rendu d'audience</w:t>
            </w:r>
          </w:p>
        </w:tc>
        <w:tc>
          <w:tcPr>
            <w:tcW w:w="3553" w:type="dxa"/>
            <w:shd w:val="clear" w:color="auto" w:fill="auto"/>
            <w:tcMar>
              <w:top w:w="60" w:type="dxa"/>
              <w:left w:w="100" w:type="dxa"/>
              <w:bottom w:w="60" w:type="dxa"/>
              <w:right w:w="100" w:type="dxa"/>
            </w:tcMar>
            <w:vAlign w:val="center"/>
          </w:tcPr>
          <w:p w14:paraId="343DAAFB" w14:textId="77777777" w:rsidR="00B8078A" w:rsidRPr="00314CEE" w:rsidRDefault="000F7A0F">
            <w:pPr>
              <w:rPr>
                <w:sz w:val="22"/>
                <w:szCs w:val="22"/>
              </w:rPr>
            </w:pPr>
            <w:r>
              <w:rPr>
                <w:color w:val="262626"/>
              </w:rPr>
              <w:t>Assistante de Direction</w:t>
            </w:r>
          </w:p>
        </w:tc>
      </w:tr>
      <w:tr w:rsidR="00B8078A" w:rsidRPr="00314CEE" w14:paraId="677A4DD5" w14:textId="77777777" w:rsidTr="00605C46">
        <w:tc>
          <w:tcPr>
            <w:tcW w:w="1696" w:type="dxa"/>
            <w:shd w:val="clear" w:color="auto" w:fill="auto"/>
            <w:tcMar>
              <w:top w:w="60" w:type="dxa"/>
              <w:left w:w="100" w:type="dxa"/>
              <w:bottom w:w="60" w:type="dxa"/>
              <w:right w:w="100" w:type="dxa"/>
            </w:tcMar>
            <w:vAlign w:val="center"/>
          </w:tcPr>
          <w:p w14:paraId="586CEA35" w14:textId="77777777" w:rsidR="00B8078A" w:rsidRPr="00314CEE" w:rsidRDefault="000F7A0F">
            <w:pPr>
              <w:rPr>
                <w:sz w:val="22"/>
                <w:szCs w:val="22"/>
              </w:rPr>
            </w:pPr>
            <w:r>
              <w:rPr>
                <w:color w:val="262626"/>
              </w:rPr>
              <w:t>UC-GED-01</w:t>
            </w:r>
          </w:p>
        </w:tc>
        <w:tc>
          <w:tcPr>
            <w:tcW w:w="4111" w:type="dxa"/>
            <w:shd w:val="clear" w:color="auto" w:fill="auto"/>
            <w:tcMar>
              <w:top w:w="60" w:type="dxa"/>
              <w:left w:w="100" w:type="dxa"/>
              <w:bottom w:w="60" w:type="dxa"/>
              <w:right w:w="100" w:type="dxa"/>
            </w:tcMar>
            <w:vAlign w:val="center"/>
          </w:tcPr>
          <w:p w14:paraId="6561DB67" w14:textId="77777777" w:rsidR="00B8078A" w:rsidRPr="00314CEE" w:rsidRDefault="000F7A0F">
            <w:pPr>
              <w:rPr>
                <w:sz w:val="22"/>
                <w:szCs w:val="22"/>
              </w:rPr>
            </w:pPr>
            <w:r>
              <w:rPr>
                <w:color w:val="262626"/>
              </w:rPr>
              <w:t>Charger un document</w:t>
            </w:r>
          </w:p>
        </w:tc>
        <w:tc>
          <w:tcPr>
            <w:tcW w:w="3553" w:type="dxa"/>
            <w:shd w:val="clear" w:color="auto" w:fill="auto"/>
            <w:tcMar>
              <w:top w:w="60" w:type="dxa"/>
              <w:left w:w="100" w:type="dxa"/>
              <w:bottom w:w="60" w:type="dxa"/>
              <w:right w:w="100" w:type="dxa"/>
            </w:tcMar>
            <w:vAlign w:val="center"/>
          </w:tcPr>
          <w:p w14:paraId="762AEAB0" w14:textId="77777777" w:rsidR="00B8078A" w:rsidRPr="00314CEE" w:rsidRDefault="000F7A0F">
            <w:pPr>
              <w:rPr>
                <w:sz w:val="22"/>
                <w:szCs w:val="22"/>
              </w:rPr>
            </w:pPr>
            <w:r>
              <w:rPr>
                <w:color w:val="262626"/>
              </w:rPr>
              <w:t>Juriste, Assistante, Supérieur, Directeur Juridique, DJA</w:t>
            </w:r>
          </w:p>
        </w:tc>
      </w:tr>
      <w:tr w:rsidR="00B8078A" w:rsidRPr="00314CEE" w14:paraId="0AF6ED18" w14:textId="77777777" w:rsidTr="00605C46">
        <w:tc>
          <w:tcPr>
            <w:tcW w:w="1696" w:type="dxa"/>
            <w:shd w:val="clear" w:color="auto" w:fill="auto"/>
            <w:tcMar>
              <w:top w:w="60" w:type="dxa"/>
              <w:left w:w="100" w:type="dxa"/>
              <w:bottom w:w="60" w:type="dxa"/>
              <w:right w:w="100" w:type="dxa"/>
            </w:tcMar>
            <w:vAlign w:val="center"/>
          </w:tcPr>
          <w:p w14:paraId="5A08D3CC" w14:textId="77777777" w:rsidR="00B8078A" w:rsidRPr="00314CEE" w:rsidRDefault="000F7A0F">
            <w:pPr>
              <w:rPr>
                <w:sz w:val="22"/>
                <w:szCs w:val="22"/>
              </w:rPr>
            </w:pPr>
            <w:r>
              <w:rPr>
                <w:color w:val="262626"/>
              </w:rPr>
              <w:t>UC-GED-02</w:t>
            </w:r>
          </w:p>
        </w:tc>
        <w:tc>
          <w:tcPr>
            <w:tcW w:w="4111" w:type="dxa"/>
            <w:shd w:val="clear" w:color="auto" w:fill="auto"/>
            <w:tcMar>
              <w:top w:w="60" w:type="dxa"/>
              <w:left w:w="100" w:type="dxa"/>
              <w:bottom w:w="60" w:type="dxa"/>
              <w:right w:w="100" w:type="dxa"/>
            </w:tcMar>
            <w:vAlign w:val="center"/>
          </w:tcPr>
          <w:p w14:paraId="1FB216C6" w14:textId="77777777" w:rsidR="00B8078A" w:rsidRPr="00314CEE" w:rsidRDefault="000F7A0F">
            <w:pPr>
              <w:rPr>
                <w:sz w:val="22"/>
                <w:szCs w:val="22"/>
              </w:rPr>
            </w:pPr>
            <w:r>
              <w:rPr>
                <w:color w:val="262626"/>
              </w:rPr>
              <w:t>Consulter un document</w:t>
            </w:r>
          </w:p>
        </w:tc>
        <w:tc>
          <w:tcPr>
            <w:tcW w:w="3553" w:type="dxa"/>
            <w:shd w:val="clear" w:color="auto" w:fill="auto"/>
            <w:tcMar>
              <w:top w:w="60" w:type="dxa"/>
              <w:left w:w="100" w:type="dxa"/>
              <w:bottom w:w="60" w:type="dxa"/>
              <w:right w:w="100" w:type="dxa"/>
            </w:tcMar>
            <w:vAlign w:val="center"/>
          </w:tcPr>
          <w:p w14:paraId="0E205F5B" w14:textId="77777777" w:rsidR="00B8078A" w:rsidRPr="00314CEE" w:rsidRDefault="000F7A0F">
            <w:pPr>
              <w:rPr>
                <w:sz w:val="22"/>
                <w:szCs w:val="22"/>
              </w:rPr>
            </w:pPr>
            <w:r>
              <w:rPr>
                <w:color w:val="262626"/>
              </w:rPr>
              <w:t>Tout juriste</w:t>
            </w:r>
          </w:p>
        </w:tc>
      </w:tr>
      <w:tr w:rsidR="00B8078A" w:rsidRPr="00314CEE" w14:paraId="74FD99DA" w14:textId="77777777" w:rsidTr="00605C46">
        <w:tc>
          <w:tcPr>
            <w:tcW w:w="1696" w:type="dxa"/>
            <w:shd w:val="clear" w:color="auto" w:fill="auto"/>
            <w:tcMar>
              <w:top w:w="60" w:type="dxa"/>
              <w:left w:w="100" w:type="dxa"/>
              <w:bottom w:w="60" w:type="dxa"/>
              <w:right w:w="100" w:type="dxa"/>
            </w:tcMar>
            <w:vAlign w:val="center"/>
          </w:tcPr>
          <w:p w14:paraId="3DF26CB0" w14:textId="77777777" w:rsidR="00B8078A" w:rsidRPr="00314CEE" w:rsidRDefault="000F7A0F">
            <w:pPr>
              <w:rPr>
                <w:sz w:val="22"/>
                <w:szCs w:val="22"/>
              </w:rPr>
            </w:pPr>
            <w:r>
              <w:rPr>
                <w:color w:val="262626"/>
              </w:rPr>
              <w:t>UC-GED-03</w:t>
            </w:r>
          </w:p>
        </w:tc>
        <w:tc>
          <w:tcPr>
            <w:tcW w:w="4111" w:type="dxa"/>
            <w:shd w:val="clear" w:color="auto" w:fill="auto"/>
            <w:tcMar>
              <w:top w:w="60" w:type="dxa"/>
              <w:left w:w="100" w:type="dxa"/>
              <w:bottom w:w="60" w:type="dxa"/>
              <w:right w:w="100" w:type="dxa"/>
            </w:tcMar>
            <w:vAlign w:val="center"/>
          </w:tcPr>
          <w:p w14:paraId="184073E8" w14:textId="77777777" w:rsidR="00B8078A" w:rsidRPr="00314CEE" w:rsidRDefault="000F7A0F">
            <w:pPr>
              <w:rPr>
                <w:sz w:val="22"/>
                <w:szCs w:val="22"/>
              </w:rPr>
            </w:pPr>
            <w:r>
              <w:rPr>
                <w:color w:val="262626"/>
              </w:rPr>
              <w:t>Supprimer un document</w:t>
            </w:r>
          </w:p>
        </w:tc>
        <w:tc>
          <w:tcPr>
            <w:tcW w:w="3553" w:type="dxa"/>
            <w:shd w:val="clear" w:color="auto" w:fill="auto"/>
            <w:tcMar>
              <w:top w:w="60" w:type="dxa"/>
              <w:left w:w="100" w:type="dxa"/>
              <w:bottom w:w="60" w:type="dxa"/>
              <w:right w:w="100" w:type="dxa"/>
            </w:tcMar>
            <w:vAlign w:val="center"/>
          </w:tcPr>
          <w:p w14:paraId="7BAB4832" w14:textId="77777777" w:rsidR="00B8078A" w:rsidRPr="00314CEE" w:rsidRDefault="000F7A0F">
            <w:pPr>
              <w:rPr>
                <w:sz w:val="22"/>
                <w:szCs w:val="22"/>
              </w:rPr>
            </w:pPr>
            <w:r>
              <w:rPr>
                <w:color w:val="262626"/>
              </w:rPr>
              <w:t>Auteur du chargement, Directeur Juridique, DJA</w:t>
            </w:r>
          </w:p>
        </w:tc>
      </w:tr>
      <w:tr w:rsidR="00B8078A" w:rsidRPr="00314CEE" w14:paraId="1772DEDC" w14:textId="77777777" w:rsidTr="00605C46">
        <w:tc>
          <w:tcPr>
            <w:tcW w:w="1696" w:type="dxa"/>
            <w:shd w:val="clear" w:color="auto" w:fill="auto"/>
            <w:tcMar>
              <w:top w:w="60" w:type="dxa"/>
              <w:left w:w="100" w:type="dxa"/>
              <w:bottom w:w="60" w:type="dxa"/>
              <w:right w:w="100" w:type="dxa"/>
            </w:tcMar>
            <w:vAlign w:val="center"/>
          </w:tcPr>
          <w:p w14:paraId="40042B6B" w14:textId="77777777" w:rsidR="00B8078A" w:rsidRPr="00314CEE" w:rsidRDefault="000F7A0F">
            <w:pPr>
              <w:rPr>
                <w:sz w:val="22"/>
                <w:szCs w:val="22"/>
              </w:rPr>
            </w:pPr>
            <w:r>
              <w:rPr>
                <w:color w:val="262626"/>
              </w:rPr>
              <w:t>UC-GED-04</w:t>
            </w:r>
          </w:p>
        </w:tc>
        <w:tc>
          <w:tcPr>
            <w:tcW w:w="4111" w:type="dxa"/>
            <w:shd w:val="clear" w:color="auto" w:fill="auto"/>
            <w:tcMar>
              <w:top w:w="60" w:type="dxa"/>
              <w:left w:w="100" w:type="dxa"/>
              <w:bottom w:w="60" w:type="dxa"/>
              <w:right w:w="100" w:type="dxa"/>
            </w:tcMar>
            <w:vAlign w:val="center"/>
          </w:tcPr>
          <w:p w14:paraId="7B027F02" w14:textId="77777777" w:rsidR="00B8078A" w:rsidRPr="00314CEE" w:rsidRDefault="000F7A0F">
            <w:pPr>
              <w:rPr>
                <w:sz w:val="22"/>
                <w:szCs w:val="22"/>
              </w:rPr>
            </w:pPr>
            <w:r>
              <w:rPr>
                <w:color w:val="262626"/>
              </w:rPr>
              <w:t>Extraire le rapport journalier GED</w:t>
            </w:r>
          </w:p>
        </w:tc>
        <w:tc>
          <w:tcPr>
            <w:tcW w:w="3553" w:type="dxa"/>
            <w:shd w:val="clear" w:color="auto" w:fill="auto"/>
            <w:tcMar>
              <w:top w:w="60" w:type="dxa"/>
              <w:left w:w="100" w:type="dxa"/>
              <w:bottom w:w="60" w:type="dxa"/>
              <w:right w:w="100" w:type="dxa"/>
            </w:tcMar>
            <w:vAlign w:val="center"/>
          </w:tcPr>
          <w:p w14:paraId="29CF7972" w14:textId="77777777" w:rsidR="00B8078A" w:rsidRPr="00314CEE" w:rsidRDefault="000F7A0F">
            <w:pPr>
              <w:rPr>
                <w:sz w:val="22"/>
                <w:szCs w:val="22"/>
              </w:rPr>
            </w:pPr>
            <w:r>
              <w:rPr>
                <w:color w:val="262626"/>
              </w:rPr>
              <w:t>Tout juriste</w:t>
            </w:r>
          </w:p>
        </w:tc>
      </w:tr>
      <w:tr w:rsidR="00B8078A" w:rsidRPr="00314CEE" w14:paraId="625A3C32" w14:textId="77777777" w:rsidTr="00605C46">
        <w:tc>
          <w:tcPr>
            <w:tcW w:w="1696" w:type="dxa"/>
            <w:shd w:val="clear" w:color="auto" w:fill="auto"/>
            <w:tcMar>
              <w:top w:w="60" w:type="dxa"/>
              <w:left w:w="100" w:type="dxa"/>
              <w:bottom w:w="60" w:type="dxa"/>
              <w:right w:w="100" w:type="dxa"/>
            </w:tcMar>
            <w:vAlign w:val="center"/>
          </w:tcPr>
          <w:p w14:paraId="2CDC6C99" w14:textId="77777777" w:rsidR="00B8078A" w:rsidRPr="00314CEE" w:rsidRDefault="000F7A0F">
            <w:pPr>
              <w:rPr>
                <w:sz w:val="22"/>
                <w:szCs w:val="22"/>
              </w:rPr>
            </w:pPr>
            <w:r>
              <w:rPr>
                <w:color w:val="262626"/>
              </w:rPr>
              <w:t>UC-ALR-01</w:t>
            </w:r>
          </w:p>
        </w:tc>
        <w:tc>
          <w:tcPr>
            <w:tcW w:w="4111" w:type="dxa"/>
            <w:shd w:val="clear" w:color="auto" w:fill="auto"/>
            <w:tcMar>
              <w:top w:w="60" w:type="dxa"/>
              <w:left w:w="100" w:type="dxa"/>
              <w:bottom w:w="60" w:type="dxa"/>
              <w:right w:w="100" w:type="dxa"/>
            </w:tcMar>
            <w:vAlign w:val="center"/>
          </w:tcPr>
          <w:p w14:paraId="1F3EF8C9" w14:textId="77777777" w:rsidR="00B8078A" w:rsidRPr="00314CEE" w:rsidRDefault="000F7A0F">
            <w:pPr>
              <w:rPr>
                <w:sz w:val="22"/>
                <w:szCs w:val="22"/>
              </w:rPr>
            </w:pPr>
            <w:r>
              <w:rPr>
                <w:color w:val="262626"/>
              </w:rPr>
              <w:t>Configurer un seuil d'alerte</w:t>
            </w:r>
          </w:p>
        </w:tc>
        <w:tc>
          <w:tcPr>
            <w:tcW w:w="3553" w:type="dxa"/>
            <w:shd w:val="clear" w:color="auto" w:fill="auto"/>
            <w:tcMar>
              <w:top w:w="60" w:type="dxa"/>
              <w:left w:w="100" w:type="dxa"/>
              <w:bottom w:w="60" w:type="dxa"/>
              <w:right w:w="100" w:type="dxa"/>
            </w:tcMar>
            <w:vAlign w:val="center"/>
          </w:tcPr>
          <w:p w14:paraId="4DDAEA45" w14:textId="77777777" w:rsidR="00B8078A" w:rsidRPr="00314CEE" w:rsidRDefault="000F7A0F">
            <w:pPr>
              <w:rPr>
                <w:sz w:val="22"/>
                <w:szCs w:val="22"/>
              </w:rPr>
            </w:pPr>
            <w:r>
              <w:rPr>
                <w:color w:val="262626"/>
              </w:rPr>
              <w:t>Directeur Juridique</w:t>
            </w:r>
          </w:p>
        </w:tc>
      </w:tr>
      <w:tr w:rsidR="00B8078A" w:rsidRPr="00314CEE" w14:paraId="7D5B87DB" w14:textId="77777777" w:rsidTr="00605C46">
        <w:tc>
          <w:tcPr>
            <w:tcW w:w="1696" w:type="dxa"/>
            <w:shd w:val="clear" w:color="auto" w:fill="auto"/>
            <w:tcMar>
              <w:top w:w="60" w:type="dxa"/>
              <w:left w:w="100" w:type="dxa"/>
              <w:bottom w:w="60" w:type="dxa"/>
              <w:right w:w="100" w:type="dxa"/>
            </w:tcMar>
            <w:vAlign w:val="center"/>
          </w:tcPr>
          <w:p w14:paraId="3AC42FEB" w14:textId="77777777" w:rsidR="00B8078A" w:rsidRPr="00314CEE" w:rsidRDefault="000F7A0F">
            <w:pPr>
              <w:rPr>
                <w:sz w:val="22"/>
                <w:szCs w:val="22"/>
              </w:rPr>
            </w:pPr>
            <w:r>
              <w:rPr>
                <w:color w:val="262626"/>
              </w:rPr>
              <w:t>UC-ALR-02</w:t>
            </w:r>
          </w:p>
        </w:tc>
        <w:tc>
          <w:tcPr>
            <w:tcW w:w="4111" w:type="dxa"/>
            <w:shd w:val="clear" w:color="auto" w:fill="auto"/>
            <w:tcMar>
              <w:top w:w="60" w:type="dxa"/>
              <w:left w:w="100" w:type="dxa"/>
              <w:bottom w:w="60" w:type="dxa"/>
              <w:right w:w="100" w:type="dxa"/>
            </w:tcMar>
            <w:vAlign w:val="center"/>
          </w:tcPr>
          <w:p w14:paraId="136F177A" w14:textId="77777777" w:rsidR="00B8078A" w:rsidRPr="00314CEE" w:rsidRDefault="000F7A0F">
            <w:pPr>
              <w:rPr>
                <w:sz w:val="22"/>
                <w:szCs w:val="22"/>
              </w:rPr>
            </w:pPr>
            <w:r>
              <w:rPr>
                <w:color w:val="262626"/>
              </w:rPr>
              <w:t>Recevoir une notification d'alerte</w:t>
            </w:r>
          </w:p>
        </w:tc>
        <w:tc>
          <w:tcPr>
            <w:tcW w:w="3553" w:type="dxa"/>
            <w:shd w:val="clear" w:color="auto" w:fill="auto"/>
            <w:tcMar>
              <w:top w:w="60" w:type="dxa"/>
              <w:left w:w="100" w:type="dxa"/>
              <w:bottom w:w="60" w:type="dxa"/>
              <w:right w:w="100" w:type="dxa"/>
            </w:tcMar>
            <w:vAlign w:val="center"/>
          </w:tcPr>
          <w:p w14:paraId="27E45347" w14:textId="77777777" w:rsidR="00B8078A" w:rsidRPr="00314CEE" w:rsidRDefault="000F7A0F">
            <w:pPr>
              <w:rPr>
                <w:sz w:val="22"/>
                <w:szCs w:val="22"/>
              </w:rPr>
            </w:pPr>
            <w:r>
              <w:rPr>
                <w:color w:val="262626"/>
              </w:rPr>
              <w:t>Juriste (et autres selon le type)</w:t>
            </w:r>
          </w:p>
        </w:tc>
      </w:tr>
      <w:tr w:rsidR="00B8078A" w:rsidRPr="00314CEE" w14:paraId="57ECAB0B" w14:textId="77777777" w:rsidTr="00605C46">
        <w:tc>
          <w:tcPr>
            <w:tcW w:w="1696" w:type="dxa"/>
            <w:shd w:val="clear" w:color="auto" w:fill="auto"/>
            <w:tcMar>
              <w:top w:w="60" w:type="dxa"/>
              <w:left w:w="100" w:type="dxa"/>
              <w:bottom w:w="60" w:type="dxa"/>
              <w:right w:w="100" w:type="dxa"/>
            </w:tcMar>
            <w:vAlign w:val="center"/>
          </w:tcPr>
          <w:p w14:paraId="3B77DE2F" w14:textId="77777777" w:rsidR="00B8078A" w:rsidRPr="00314CEE" w:rsidRDefault="000F7A0F">
            <w:pPr>
              <w:rPr>
                <w:sz w:val="22"/>
                <w:szCs w:val="22"/>
              </w:rPr>
            </w:pPr>
            <w:r>
              <w:rPr>
                <w:color w:val="262626"/>
              </w:rPr>
              <w:t>UC-DEF-01</w:t>
            </w:r>
          </w:p>
        </w:tc>
        <w:tc>
          <w:tcPr>
            <w:tcW w:w="4111" w:type="dxa"/>
            <w:shd w:val="clear" w:color="auto" w:fill="auto"/>
            <w:tcMar>
              <w:top w:w="60" w:type="dxa"/>
              <w:left w:w="100" w:type="dxa"/>
              <w:bottom w:w="60" w:type="dxa"/>
              <w:right w:w="100" w:type="dxa"/>
            </w:tcMar>
            <w:vAlign w:val="center"/>
          </w:tcPr>
          <w:p w14:paraId="00939435" w14:textId="77777777" w:rsidR="00B8078A" w:rsidRPr="00314CEE" w:rsidRDefault="000F7A0F">
            <w:pPr>
              <w:rPr>
                <w:sz w:val="22"/>
                <w:szCs w:val="22"/>
              </w:rPr>
            </w:pPr>
            <w:r>
              <w:rPr>
                <w:color w:val="262626"/>
              </w:rPr>
              <w:t>Enregistrer une adjudication</w:t>
            </w:r>
          </w:p>
        </w:tc>
        <w:tc>
          <w:tcPr>
            <w:tcW w:w="3553" w:type="dxa"/>
            <w:shd w:val="clear" w:color="auto" w:fill="auto"/>
            <w:tcMar>
              <w:top w:w="60" w:type="dxa"/>
              <w:left w:w="100" w:type="dxa"/>
              <w:bottom w:w="60" w:type="dxa"/>
              <w:right w:w="100" w:type="dxa"/>
            </w:tcMar>
            <w:vAlign w:val="center"/>
          </w:tcPr>
          <w:p w14:paraId="38A974A5" w14:textId="77777777" w:rsidR="00B8078A" w:rsidRPr="00314CEE" w:rsidRDefault="000F7A0F">
            <w:pPr>
              <w:rPr>
                <w:sz w:val="22"/>
                <w:szCs w:val="22"/>
              </w:rPr>
            </w:pPr>
            <w:r>
              <w:rPr>
                <w:color w:val="262626"/>
              </w:rPr>
              <w:t>Juriste</w:t>
            </w:r>
          </w:p>
        </w:tc>
      </w:tr>
      <w:tr w:rsidR="00B8078A" w:rsidRPr="00314CEE" w14:paraId="5554BB59" w14:textId="77777777" w:rsidTr="00605C46">
        <w:tc>
          <w:tcPr>
            <w:tcW w:w="1696" w:type="dxa"/>
            <w:shd w:val="clear" w:color="auto" w:fill="auto"/>
            <w:tcMar>
              <w:top w:w="60" w:type="dxa"/>
              <w:left w:w="100" w:type="dxa"/>
              <w:bottom w:w="60" w:type="dxa"/>
              <w:right w:w="100" w:type="dxa"/>
            </w:tcMar>
            <w:vAlign w:val="center"/>
          </w:tcPr>
          <w:p w14:paraId="2D6AA6C7" w14:textId="77777777" w:rsidR="00B8078A" w:rsidRPr="00314CEE" w:rsidRDefault="000F7A0F">
            <w:pPr>
              <w:rPr>
                <w:sz w:val="22"/>
                <w:szCs w:val="22"/>
              </w:rPr>
            </w:pPr>
            <w:r>
              <w:rPr>
                <w:color w:val="262626"/>
              </w:rPr>
              <w:t>UC-DEF-02</w:t>
            </w:r>
          </w:p>
        </w:tc>
        <w:tc>
          <w:tcPr>
            <w:tcW w:w="4111" w:type="dxa"/>
            <w:shd w:val="clear" w:color="auto" w:fill="auto"/>
            <w:tcMar>
              <w:top w:w="60" w:type="dxa"/>
              <w:left w:w="100" w:type="dxa"/>
              <w:bottom w:w="60" w:type="dxa"/>
              <w:right w:w="100" w:type="dxa"/>
            </w:tcMar>
            <w:vAlign w:val="center"/>
          </w:tcPr>
          <w:p w14:paraId="6F8CFBB4" w14:textId="77777777" w:rsidR="00B8078A" w:rsidRPr="00314CEE" w:rsidRDefault="000F7A0F">
            <w:pPr>
              <w:rPr>
                <w:sz w:val="22"/>
                <w:szCs w:val="22"/>
              </w:rPr>
            </w:pPr>
            <w:r>
              <w:rPr>
                <w:color w:val="262626"/>
              </w:rPr>
              <w:t>Suivre une condamnation pécuniaire</w:t>
            </w:r>
          </w:p>
        </w:tc>
        <w:tc>
          <w:tcPr>
            <w:tcW w:w="3553" w:type="dxa"/>
            <w:shd w:val="clear" w:color="auto" w:fill="auto"/>
            <w:tcMar>
              <w:top w:w="60" w:type="dxa"/>
              <w:left w:w="100" w:type="dxa"/>
              <w:bottom w:w="60" w:type="dxa"/>
              <w:right w:w="100" w:type="dxa"/>
            </w:tcMar>
            <w:vAlign w:val="center"/>
          </w:tcPr>
          <w:p w14:paraId="0EA11950" w14:textId="77777777" w:rsidR="00B8078A" w:rsidRPr="00314CEE" w:rsidRDefault="000F7A0F">
            <w:pPr>
              <w:rPr>
                <w:sz w:val="22"/>
                <w:szCs w:val="22"/>
              </w:rPr>
            </w:pPr>
            <w:r>
              <w:rPr>
                <w:color w:val="262626"/>
              </w:rPr>
              <w:t>Juriste</w:t>
            </w:r>
          </w:p>
        </w:tc>
      </w:tr>
      <w:tr w:rsidR="00B8078A" w:rsidRPr="00314CEE" w14:paraId="46D1B02E" w14:textId="77777777" w:rsidTr="00605C46">
        <w:tc>
          <w:tcPr>
            <w:tcW w:w="1696" w:type="dxa"/>
            <w:shd w:val="clear" w:color="auto" w:fill="auto"/>
            <w:tcMar>
              <w:top w:w="60" w:type="dxa"/>
              <w:left w:w="100" w:type="dxa"/>
              <w:bottom w:w="60" w:type="dxa"/>
              <w:right w:w="100" w:type="dxa"/>
            </w:tcMar>
            <w:vAlign w:val="center"/>
          </w:tcPr>
          <w:p w14:paraId="2EA42265" w14:textId="77777777" w:rsidR="00B8078A" w:rsidRPr="00314CEE" w:rsidRDefault="000F7A0F">
            <w:pPr>
              <w:rPr>
                <w:sz w:val="22"/>
                <w:szCs w:val="22"/>
              </w:rPr>
            </w:pPr>
            <w:r>
              <w:rPr>
                <w:color w:val="262626"/>
              </w:rPr>
              <w:t>UC-DEF-03</w:t>
            </w:r>
          </w:p>
        </w:tc>
        <w:tc>
          <w:tcPr>
            <w:tcW w:w="4111" w:type="dxa"/>
            <w:shd w:val="clear" w:color="auto" w:fill="auto"/>
            <w:tcMar>
              <w:top w:w="60" w:type="dxa"/>
              <w:left w:w="100" w:type="dxa"/>
              <w:bottom w:w="60" w:type="dxa"/>
              <w:right w:w="100" w:type="dxa"/>
            </w:tcMar>
            <w:vAlign w:val="center"/>
          </w:tcPr>
          <w:p w14:paraId="69C84718" w14:textId="77777777" w:rsidR="00B8078A" w:rsidRPr="00314CEE" w:rsidRDefault="000F7A0F">
            <w:pPr>
              <w:rPr>
                <w:sz w:val="22"/>
                <w:szCs w:val="22"/>
              </w:rPr>
            </w:pPr>
            <w:r>
              <w:rPr>
                <w:color w:val="262626"/>
              </w:rPr>
              <w:t>Archiver une décision (jurisprudence)</w:t>
            </w:r>
          </w:p>
        </w:tc>
        <w:tc>
          <w:tcPr>
            <w:tcW w:w="3553" w:type="dxa"/>
            <w:shd w:val="clear" w:color="auto" w:fill="auto"/>
            <w:tcMar>
              <w:top w:w="60" w:type="dxa"/>
              <w:left w:w="100" w:type="dxa"/>
              <w:bottom w:w="60" w:type="dxa"/>
              <w:right w:w="100" w:type="dxa"/>
            </w:tcMar>
            <w:vAlign w:val="center"/>
          </w:tcPr>
          <w:p w14:paraId="435C4BB8" w14:textId="77777777" w:rsidR="00B8078A" w:rsidRPr="00314CEE" w:rsidRDefault="000F7A0F">
            <w:pPr>
              <w:rPr>
                <w:sz w:val="22"/>
                <w:szCs w:val="22"/>
              </w:rPr>
            </w:pPr>
            <w:r>
              <w:rPr>
                <w:color w:val="262626"/>
              </w:rPr>
              <w:t>Juriste</w:t>
            </w:r>
          </w:p>
        </w:tc>
      </w:tr>
      <w:tr w:rsidR="00B8078A" w:rsidRPr="00314CEE" w14:paraId="10AA3B95" w14:textId="77777777" w:rsidTr="00605C46">
        <w:tc>
          <w:tcPr>
            <w:tcW w:w="1696" w:type="dxa"/>
            <w:shd w:val="clear" w:color="auto" w:fill="auto"/>
            <w:tcMar>
              <w:top w:w="60" w:type="dxa"/>
              <w:left w:w="100" w:type="dxa"/>
              <w:bottom w:w="60" w:type="dxa"/>
              <w:right w:w="100" w:type="dxa"/>
            </w:tcMar>
            <w:vAlign w:val="center"/>
          </w:tcPr>
          <w:p w14:paraId="7560A27C" w14:textId="77777777" w:rsidR="00B8078A" w:rsidRPr="00314CEE" w:rsidRDefault="000F7A0F">
            <w:pPr>
              <w:rPr>
                <w:sz w:val="22"/>
                <w:szCs w:val="22"/>
              </w:rPr>
            </w:pPr>
            <w:r>
              <w:rPr>
                <w:color w:val="262626"/>
              </w:rPr>
              <w:t>UC-REP-01</w:t>
            </w:r>
          </w:p>
        </w:tc>
        <w:tc>
          <w:tcPr>
            <w:tcW w:w="4111" w:type="dxa"/>
            <w:shd w:val="clear" w:color="auto" w:fill="auto"/>
            <w:tcMar>
              <w:top w:w="60" w:type="dxa"/>
              <w:left w:w="100" w:type="dxa"/>
              <w:bottom w:w="60" w:type="dxa"/>
              <w:right w:w="100" w:type="dxa"/>
            </w:tcMar>
            <w:vAlign w:val="center"/>
          </w:tcPr>
          <w:p w14:paraId="17465DB8" w14:textId="77777777" w:rsidR="00B8078A" w:rsidRPr="00314CEE" w:rsidRDefault="000F7A0F">
            <w:pPr>
              <w:rPr>
                <w:sz w:val="22"/>
                <w:szCs w:val="22"/>
              </w:rPr>
            </w:pPr>
            <w:r>
              <w:rPr>
                <w:color w:val="262626"/>
              </w:rPr>
              <w:t>Générer un rapport</w:t>
            </w:r>
          </w:p>
        </w:tc>
        <w:tc>
          <w:tcPr>
            <w:tcW w:w="3553" w:type="dxa"/>
            <w:shd w:val="clear" w:color="auto" w:fill="auto"/>
            <w:tcMar>
              <w:top w:w="60" w:type="dxa"/>
              <w:left w:w="100" w:type="dxa"/>
              <w:bottom w:w="60" w:type="dxa"/>
              <w:right w:w="100" w:type="dxa"/>
            </w:tcMar>
            <w:vAlign w:val="center"/>
          </w:tcPr>
          <w:p w14:paraId="01861A43" w14:textId="77777777" w:rsidR="00B8078A" w:rsidRPr="00314CEE" w:rsidRDefault="000F7A0F">
            <w:pPr>
              <w:rPr>
                <w:sz w:val="22"/>
                <w:szCs w:val="22"/>
              </w:rPr>
            </w:pPr>
            <w:r>
              <w:rPr>
                <w:color w:val="262626"/>
              </w:rPr>
              <w:t>Juriste, Directeur Juridique, Assistante</w:t>
            </w:r>
          </w:p>
        </w:tc>
      </w:tr>
      <w:tr w:rsidR="00B8078A" w:rsidRPr="00314CEE" w14:paraId="5F00727C" w14:textId="77777777" w:rsidTr="00605C46">
        <w:tc>
          <w:tcPr>
            <w:tcW w:w="1696" w:type="dxa"/>
            <w:shd w:val="clear" w:color="auto" w:fill="auto"/>
            <w:tcMar>
              <w:top w:w="60" w:type="dxa"/>
              <w:left w:w="100" w:type="dxa"/>
              <w:bottom w:w="60" w:type="dxa"/>
              <w:right w:w="100" w:type="dxa"/>
            </w:tcMar>
            <w:vAlign w:val="center"/>
          </w:tcPr>
          <w:p w14:paraId="6DBC824B" w14:textId="77777777" w:rsidR="00B8078A" w:rsidRPr="00314CEE" w:rsidRDefault="000F7A0F">
            <w:pPr>
              <w:rPr>
                <w:sz w:val="22"/>
                <w:szCs w:val="22"/>
              </w:rPr>
            </w:pPr>
            <w:r>
              <w:rPr>
                <w:color w:val="262626"/>
              </w:rPr>
              <w:t>UC-REP-02</w:t>
            </w:r>
          </w:p>
        </w:tc>
        <w:tc>
          <w:tcPr>
            <w:tcW w:w="4111" w:type="dxa"/>
            <w:shd w:val="clear" w:color="auto" w:fill="auto"/>
            <w:tcMar>
              <w:top w:w="60" w:type="dxa"/>
              <w:left w:w="100" w:type="dxa"/>
              <w:bottom w:w="60" w:type="dxa"/>
              <w:right w:w="100" w:type="dxa"/>
            </w:tcMar>
            <w:vAlign w:val="center"/>
          </w:tcPr>
          <w:p w14:paraId="73DF614E" w14:textId="77777777" w:rsidR="00B8078A" w:rsidRPr="00314CEE" w:rsidRDefault="000F7A0F">
            <w:pPr>
              <w:rPr>
                <w:sz w:val="22"/>
                <w:szCs w:val="22"/>
              </w:rPr>
            </w:pPr>
            <w:r>
              <w:rPr>
                <w:color w:val="262626"/>
              </w:rPr>
              <w:t>Consulter le tableau de bord exécutif</w:t>
            </w:r>
          </w:p>
        </w:tc>
        <w:tc>
          <w:tcPr>
            <w:tcW w:w="3553" w:type="dxa"/>
            <w:shd w:val="clear" w:color="auto" w:fill="auto"/>
            <w:tcMar>
              <w:top w:w="60" w:type="dxa"/>
              <w:left w:w="100" w:type="dxa"/>
              <w:bottom w:w="60" w:type="dxa"/>
              <w:right w:w="100" w:type="dxa"/>
            </w:tcMar>
            <w:vAlign w:val="center"/>
          </w:tcPr>
          <w:p w14:paraId="5BA4DEB3" w14:textId="77777777" w:rsidR="00B8078A" w:rsidRPr="00314CEE" w:rsidRDefault="000F7A0F">
            <w:pPr>
              <w:rPr>
                <w:sz w:val="22"/>
                <w:szCs w:val="22"/>
              </w:rPr>
            </w:pPr>
            <w:r>
              <w:rPr>
                <w:color w:val="262626"/>
              </w:rPr>
              <w:t>Directeur Juridique, Direction</w:t>
            </w:r>
          </w:p>
        </w:tc>
      </w:tr>
      <w:tr w:rsidR="00B8078A" w:rsidRPr="00314CEE" w14:paraId="58D24DA8" w14:textId="77777777" w:rsidTr="00605C46">
        <w:tc>
          <w:tcPr>
            <w:tcW w:w="1696" w:type="dxa"/>
            <w:shd w:val="clear" w:color="auto" w:fill="auto"/>
            <w:tcMar>
              <w:top w:w="60" w:type="dxa"/>
              <w:left w:w="100" w:type="dxa"/>
              <w:bottom w:w="60" w:type="dxa"/>
              <w:right w:w="100" w:type="dxa"/>
            </w:tcMar>
            <w:vAlign w:val="center"/>
          </w:tcPr>
          <w:p w14:paraId="2F34E9BF" w14:textId="77777777" w:rsidR="00B8078A" w:rsidRPr="00314CEE" w:rsidRDefault="000F7A0F">
            <w:pPr>
              <w:rPr>
                <w:sz w:val="22"/>
                <w:szCs w:val="22"/>
              </w:rPr>
            </w:pPr>
            <w:r>
              <w:rPr>
                <w:color w:val="262626"/>
              </w:rPr>
              <w:t>UC-REP-03</w:t>
            </w:r>
          </w:p>
        </w:tc>
        <w:tc>
          <w:tcPr>
            <w:tcW w:w="4111" w:type="dxa"/>
            <w:shd w:val="clear" w:color="auto" w:fill="auto"/>
            <w:tcMar>
              <w:top w:w="60" w:type="dxa"/>
              <w:left w:w="100" w:type="dxa"/>
              <w:bottom w:w="60" w:type="dxa"/>
              <w:right w:w="100" w:type="dxa"/>
            </w:tcMar>
            <w:vAlign w:val="center"/>
          </w:tcPr>
          <w:p w14:paraId="1BF8110A" w14:textId="77777777" w:rsidR="00B8078A" w:rsidRPr="00314CEE" w:rsidRDefault="000F7A0F">
            <w:pPr>
              <w:rPr>
                <w:sz w:val="22"/>
                <w:szCs w:val="22"/>
              </w:rPr>
            </w:pPr>
            <w:r>
              <w:rPr>
                <w:color w:val="262626"/>
              </w:rPr>
              <w:t>Consulter la vue consolidée par client</w:t>
            </w:r>
          </w:p>
        </w:tc>
        <w:tc>
          <w:tcPr>
            <w:tcW w:w="3553" w:type="dxa"/>
            <w:shd w:val="clear" w:color="auto" w:fill="auto"/>
            <w:tcMar>
              <w:top w:w="60" w:type="dxa"/>
              <w:left w:w="100" w:type="dxa"/>
              <w:bottom w:w="60" w:type="dxa"/>
              <w:right w:w="100" w:type="dxa"/>
            </w:tcMar>
            <w:vAlign w:val="center"/>
          </w:tcPr>
          <w:p w14:paraId="16B27F82" w14:textId="77777777" w:rsidR="00B8078A" w:rsidRPr="00314CEE" w:rsidRDefault="000F7A0F">
            <w:pPr>
              <w:rPr>
                <w:sz w:val="22"/>
                <w:szCs w:val="22"/>
              </w:rPr>
            </w:pPr>
            <w:r>
              <w:rPr>
                <w:color w:val="262626"/>
              </w:rPr>
              <w:t>Tout juriste</w:t>
            </w:r>
          </w:p>
        </w:tc>
      </w:tr>
    </w:tbl>
    <w:p w14:paraId="0FBA411C" w14:textId="728BCA48" w:rsidR="00B8078A" w:rsidRPr="007D276B" w:rsidRDefault="00F001E2" w:rsidP="007D276B">
      <w:pPr>
        <w:rPr>
          <w:b/>
          <w:bCs/>
          <w:sz w:val="28"/>
          <w:szCs w:val="28"/>
        </w:rPr>
      </w:pPr>
      <w:r>
        <w:rPr>
          <w:b/>
          <w:bCs/>
          <w:sz w:val="28"/>
          <w:szCs w:val="28"/>
        </w:rPr>
        <w:lastRenderedPageBreak/>
        <w:t>4. DESCRIPTION DES CAS D'UTILISATION</w:t>
      </w:r>
    </w:p>
    <w:p w14:paraId="6A3F9DC8" w14:textId="77777777" w:rsidR="00166EF2" w:rsidRDefault="00166EF2" w:rsidP="007A5078">
      <w:pPr>
        <w:rPr>
          <w:color w:val="0F1115"/>
          <w:sz w:val="22"/>
          <w:szCs w:val="22"/>
          <w:shd w:val="clear" w:color="auto" w:fill="FFFFFF"/>
        </w:rPr>
      </w:pPr>
    </w:p>
    <w:p w14:paraId="1C28349E" w14:textId="26A6DB81" w:rsidR="00166EF2" w:rsidRPr="00166EF2" w:rsidRDefault="00166EF2" w:rsidP="007A5078">
      <w:pPr>
        <w:rPr>
          <w:color w:val="0F1115"/>
          <w:sz w:val="22"/>
          <w:szCs w:val="22"/>
          <w:shd w:val="clear" w:color="auto" w:fill="FFFFFF"/>
        </w:rPr>
      </w:pPr>
      <w:r w:rsidRPr="00166EF2">
        <w:rPr>
          <w:color w:val="0F1115"/>
          <w:sz w:val="22"/>
          <w:szCs w:val="22"/>
          <w:shd w:val="clear" w:color="auto" w:fill="FFFFFF"/>
        </w:rPr>
        <w:t>Chaque fiche ci-dessous détaille un cas d'utilisation du diagramme précédent : acteur principal, préconditions, flux principal, flux alternatif, postconditions et règle(s) de gestion associée(s).</w:t>
      </w:r>
    </w:p>
    <w:p w14:paraId="742410D6" w14:textId="77777777" w:rsidR="00166EF2" w:rsidRDefault="00166EF2" w:rsidP="007A5078">
      <w:pPr>
        <w:rPr>
          <w:rFonts w:ascii="Segoe UI" w:hAnsi="Segoe UI" w:cs="Segoe UI"/>
          <w:color w:val="0F1115"/>
          <w:shd w:val="clear" w:color="auto" w:fill="FFFFFF"/>
        </w:rPr>
      </w:pPr>
    </w:p>
    <w:p w14:paraId="36641B40" w14:textId="4D774878" w:rsidR="007D276B" w:rsidRDefault="000F7A0F" w:rsidP="007A5078">
      <w:pPr>
        <w:rPr>
          <w:b/>
          <w:bCs/>
          <w:color w:val="385623" w:themeColor="accent6" w:themeShade="80"/>
          <w:sz w:val="24"/>
          <w:szCs w:val="24"/>
        </w:rPr>
      </w:pPr>
      <w:r>
        <w:rPr>
          <w:b/>
          <w:bCs/>
          <w:color w:val="385623" w:themeColor="accent6" w:themeShade="80"/>
          <w:sz w:val="24"/>
          <w:szCs w:val="24"/>
        </w:rPr>
        <w:t>Dossiers, Audiences, Délibérés</w:t>
      </w:r>
    </w:p>
    <w:p w14:paraId="13CC3C83" w14:textId="77777777" w:rsidR="00047AFB" w:rsidRPr="00166EF2" w:rsidRDefault="00047AFB" w:rsidP="007A5078">
      <w:pPr>
        <w:rPr>
          <w:b/>
          <w:bCs/>
          <w:color w:val="385623" w:themeColor="accent6" w:themeShade="80"/>
          <w:sz w:val="24"/>
          <w:szCs w:val="24"/>
        </w:rPr>
      </w:pPr>
    </w:p>
    <w:p w14:paraId="02D7ABC7" w14:textId="36B1F7CA" w:rsidR="00B8078A" w:rsidRPr="0091754C" w:rsidRDefault="000F7A0F" w:rsidP="007A5078">
      <w:pPr>
        <w:rPr>
          <w:b/>
          <w:bCs/>
          <w:color w:val="385623" w:themeColor="accent6" w:themeShade="80"/>
          <w:sz w:val="22"/>
          <w:szCs w:val="22"/>
        </w:rPr>
      </w:pPr>
      <w:r w:rsidRPr="0091754C">
        <w:rPr>
          <w:b/>
          <w:bCs/>
          <w:color w:val="385623" w:themeColor="accent6" w:themeShade="80"/>
          <w:sz w:val="22"/>
          <w:szCs w:val="22"/>
        </w:rPr>
        <w:t xml:space="preserve">UC-DOS-01 - Créer un dossier </w:t>
      </w:r>
    </w:p>
    <w:p w14:paraId="19852F14" w14:textId="77777777" w:rsidR="00047AFB" w:rsidRDefault="00047AFB" w:rsidP="00047AFB">
      <w:pPr>
        <w:pStyle w:val="ds-markdown-paragraph"/>
        <w:shd w:val="clear" w:color="auto" w:fill="FFFFFF"/>
        <w:spacing w:before="0" w:beforeAutospacing="0" w:after="0" w:afterAutospacing="0"/>
        <w:rPr>
          <w:rStyle w:val="lev"/>
          <w:color w:val="0F1115"/>
          <w:sz w:val="22"/>
          <w:szCs w:val="22"/>
        </w:rPr>
      </w:pPr>
    </w:p>
    <w:p w14:paraId="7F8AB140" w14:textId="2B43E357" w:rsidR="006415C0" w:rsidRDefault="00047AFB" w:rsidP="00047AFB">
      <w:pPr>
        <w:pStyle w:val="ds-markdown-paragraph"/>
        <w:shd w:val="clear" w:color="auto" w:fill="FFFFFF"/>
        <w:spacing w:before="0" w:beforeAutospacing="0" w:after="0" w:afterAutospacing="0"/>
        <w:jc w:val="both"/>
        <w:rPr>
          <w:rStyle w:val="lev"/>
          <w:color w:val="0F1115"/>
          <w:sz w:val="22"/>
          <w:szCs w:val="22"/>
        </w:rPr>
      </w:pPr>
      <w:r w:rsidRPr="00047AFB">
        <w:rPr>
          <w:rStyle w:val="lev"/>
          <w:color w:val="0F1115"/>
          <w:sz w:val="22"/>
          <w:szCs w:val="22"/>
        </w:rPr>
        <w:t>Objectif</w:t>
      </w:r>
      <w:r>
        <w:rPr>
          <w:color w:val="0F1115"/>
          <w:sz w:val="22"/>
          <w:szCs w:val="22"/>
        </w:rPr>
        <w:t> :</w:t>
      </w:r>
      <w:r w:rsidRPr="00047AFB">
        <w:rPr>
          <w:color w:val="0F1115"/>
          <w:sz w:val="22"/>
          <w:szCs w:val="22"/>
        </w:rPr>
        <w:t xml:space="preserve"> Permettre à un juriste de créer un dossier judiciaire </w:t>
      </w:r>
    </w:p>
    <w:p w14:paraId="3341BB9D" w14:textId="6BAD4586" w:rsidR="00047AFB" w:rsidRPr="00047AFB" w:rsidRDefault="00166EF2" w:rsidP="00047AFB">
      <w:pPr>
        <w:pStyle w:val="ds-markdown-paragraph"/>
        <w:shd w:val="clear" w:color="auto" w:fill="FFFFFF"/>
        <w:spacing w:before="0" w:beforeAutospacing="0" w:after="0" w:afterAutospacing="0"/>
        <w:jc w:val="both"/>
        <w:rPr>
          <w:color w:val="0F1115"/>
          <w:sz w:val="22"/>
          <w:szCs w:val="22"/>
        </w:rPr>
      </w:pPr>
      <w:r w:rsidRPr="00047AFB">
        <w:rPr>
          <w:rStyle w:val="lev"/>
          <w:color w:val="0F1115"/>
          <w:sz w:val="22"/>
          <w:szCs w:val="22"/>
        </w:rPr>
        <w:t>Acteur</w:t>
      </w:r>
      <w:r w:rsidR="00047AFB" w:rsidRPr="00047AFB">
        <w:rPr>
          <w:rStyle w:val="lev"/>
          <w:color w:val="0F1115"/>
          <w:sz w:val="22"/>
          <w:szCs w:val="22"/>
        </w:rPr>
        <w:t xml:space="preserve"> concerné</w:t>
      </w:r>
      <w:r w:rsidR="006415C0">
        <w:rPr>
          <w:color w:val="0F1115"/>
          <w:sz w:val="22"/>
          <w:szCs w:val="22"/>
        </w:rPr>
        <w:t> :</w:t>
      </w:r>
      <w:r w:rsidR="00047AFB" w:rsidRPr="00047AFB">
        <w:rPr>
          <w:color w:val="0F1115"/>
          <w:sz w:val="22"/>
          <w:szCs w:val="22"/>
        </w:rPr>
        <w:t xml:space="preserve"> Juriste.</w:t>
      </w:r>
    </w:p>
    <w:p w14:paraId="6DEC8EEA" w14:textId="7FC945A7" w:rsidR="00047AFB" w:rsidRPr="00047AFB" w:rsidRDefault="00047AFB" w:rsidP="00047AFB">
      <w:pPr>
        <w:pStyle w:val="ds-markdown-paragraph"/>
        <w:shd w:val="clear" w:color="auto" w:fill="FFFFFF"/>
        <w:spacing w:before="0" w:beforeAutospacing="0" w:after="0" w:afterAutospacing="0"/>
        <w:jc w:val="both"/>
        <w:rPr>
          <w:color w:val="0F1115"/>
          <w:sz w:val="22"/>
          <w:szCs w:val="22"/>
        </w:rPr>
      </w:pPr>
      <w:r w:rsidRPr="00047AFB">
        <w:rPr>
          <w:rStyle w:val="lev"/>
          <w:color w:val="0F1115"/>
          <w:sz w:val="22"/>
          <w:szCs w:val="22"/>
        </w:rPr>
        <w:t>Préconditions</w:t>
      </w:r>
      <w:r>
        <w:rPr>
          <w:color w:val="0F1115"/>
          <w:sz w:val="22"/>
          <w:szCs w:val="22"/>
        </w:rPr>
        <w:t> :</w:t>
      </w:r>
      <w:r w:rsidRPr="00047AFB">
        <w:rPr>
          <w:color w:val="0F1115"/>
          <w:sz w:val="22"/>
          <w:szCs w:val="22"/>
        </w:rPr>
        <w:t xml:space="preserve"> L'utilisateur est authentifié et dispose du rôle Saisie.</w:t>
      </w:r>
    </w:p>
    <w:p w14:paraId="27338D23" w14:textId="78797B68" w:rsidR="00047AFB" w:rsidRPr="00047AFB" w:rsidRDefault="00061A00" w:rsidP="00166EF2">
      <w:pPr>
        <w:pStyle w:val="ds-markdown-paragraph"/>
        <w:shd w:val="clear" w:color="auto" w:fill="FFFFFF"/>
        <w:spacing w:before="0" w:beforeAutospacing="0" w:after="0" w:afterAutospacing="0"/>
        <w:jc w:val="both"/>
        <w:rPr>
          <w:color w:val="0F1115"/>
          <w:sz w:val="22"/>
          <w:szCs w:val="22"/>
        </w:rPr>
      </w:pPr>
      <w:r w:rsidRPr="00047AFB">
        <w:rPr>
          <w:rStyle w:val="lev"/>
          <w:color w:val="0F1115"/>
          <w:sz w:val="22"/>
          <w:szCs w:val="22"/>
        </w:rPr>
        <w:t>Scénario</w:t>
      </w:r>
      <w:r w:rsidR="00047AFB" w:rsidRPr="00047AFB">
        <w:rPr>
          <w:rStyle w:val="lev"/>
          <w:color w:val="0F1115"/>
          <w:sz w:val="22"/>
          <w:szCs w:val="22"/>
        </w:rPr>
        <w:t xml:space="preserve"> nominal</w:t>
      </w:r>
      <w:r w:rsidR="00047AFB">
        <w:rPr>
          <w:rStyle w:val="lev"/>
          <w:color w:val="0F1115"/>
          <w:sz w:val="22"/>
          <w:szCs w:val="22"/>
        </w:rPr>
        <w:t> :</w:t>
      </w:r>
    </w:p>
    <w:p w14:paraId="06FE885B" w14:textId="111B405E" w:rsidR="00B46B6B" w:rsidRPr="00B46B6B" w:rsidRDefault="00047AFB" w:rsidP="00B46B6B">
      <w:pPr>
        <w:pStyle w:val="ds-markdown-paragraph"/>
        <w:numPr>
          <w:ilvl w:val="0"/>
          <w:numId w:val="4"/>
        </w:numPr>
        <w:shd w:val="clear" w:color="auto" w:fill="FFFFFF"/>
        <w:spacing w:before="0" w:beforeAutospacing="0" w:after="0" w:afterAutospacing="0"/>
        <w:jc w:val="both"/>
        <w:rPr>
          <w:color w:val="0F1115"/>
          <w:sz w:val="22"/>
          <w:szCs w:val="22"/>
        </w:rPr>
      </w:pPr>
      <w:r w:rsidRPr="00047AFB">
        <w:rPr>
          <w:color w:val="0F1115"/>
          <w:sz w:val="22"/>
          <w:szCs w:val="22"/>
        </w:rPr>
        <w:t xml:space="preserve">Le juriste </w:t>
      </w:r>
      <w:r w:rsidR="00B46B6B" w:rsidRPr="00B46B6B">
        <w:rPr>
          <w:color w:val="0F1115"/>
          <w:sz w:val="22"/>
          <w:szCs w:val="22"/>
        </w:rPr>
        <w:t>Le système affiche le menu principal.</w:t>
      </w:r>
    </w:p>
    <w:p w14:paraId="3F74BFE3" w14:textId="5D618A50" w:rsidR="00B46B6B" w:rsidRPr="00B46B6B" w:rsidRDefault="00B46B6B" w:rsidP="00B46B6B">
      <w:pPr>
        <w:pStyle w:val="ds-markdown-paragraph"/>
        <w:numPr>
          <w:ilvl w:val="0"/>
          <w:numId w:val="4"/>
        </w:numPr>
        <w:shd w:val="clear" w:color="auto" w:fill="FFFFFF"/>
        <w:spacing w:before="0" w:beforeAutospacing="0" w:after="0" w:afterAutospacing="0"/>
        <w:jc w:val="both"/>
        <w:rPr>
          <w:color w:val="0F1115"/>
          <w:sz w:val="22"/>
          <w:szCs w:val="22"/>
        </w:rPr>
      </w:pPr>
      <w:r w:rsidRPr="00B46B6B">
        <w:rPr>
          <w:color w:val="0F1115"/>
          <w:sz w:val="22"/>
          <w:szCs w:val="22"/>
        </w:rPr>
        <w:t>Le juriste clique sur le bouton « Nouveau dossier ».</w:t>
      </w:r>
    </w:p>
    <w:p w14:paraId="737E2D7D" w14:textId="479ADA86" w:rsidR="00B46B6B" w:rsidRPr="00B46B6B" w:rsidRDefault="00B46B6B" w:rsidP="00B46B6B">
      <w:pPr>
        <w:pStyle w:val="ds-markdown-paragraph"/>
        <w:numPr>
          <w:ilvl w:val="0"/>
          <w:numId w:val="4"/>
        </w:numPr>
        <w:shd w:val="clear" w:color="auto" w:fill="FFFFFF"/>
        <w:spacing w:before="0" w:beforeAutospacing="0" w:after="0" w:afterAutospacing="0"/>
        <w:jc w:val="both"/>
        <w:rPr>
          <w:color w:val="0F1115"/>
          <w:sz w:val="22"/>
          <w:szCs w:val="22"/>
        </w:rPr>
      </w:pPr>
      <w:r w:rsidRPr="00B46B6B">
        <w:rPr>
          <w:color w:val="0F1115"/>
          <w:sz w:val="22"/>
          <w:szCs w:val="22"/>
        </w:rPr>
        <w:t>Le système affiche le formulaire de création du dossier.</w:t>
      </w:r>
    </w:p>
    <w:p w14:paraId="13DA1B3C" w14:textId="497C5A4F" w:rsidR="00B46B6B" w:rsidRPr="00B46B6B" w:rsidRDefault="00B46B6B" w:rsidP="00B46B6B">
      <w:pPr>
        <w:pStyle w:val="ds-markdown-paragraph"/>
        <w:numPr>
          <w:ilvl w:val="0"/>
          <w:numId w:val="4"/>
        </w:numPr>
        <w:shd w:val="clear" w:color="auto" w:fill="FFFFFF"/>
        <w:spacing w:before="0" w:beforeAutospacing="0" w:after="0" w:afterAutospacing="0"/>
        <w:jc w:val="both"/>
        <w:rPr>
          <w:color w:val="0F1115"/>
          <w:sz w:val="22"/>
          <w:szCs w:val="22"/>
        </w:rPr>
      </w:pPr>
      <w:r w:rsidRPr="00B46B6B">
        <w:rPr>
          <w:color w:val="0F1115"/>
          <w:sz w:val="22"/>
          <w:szCs w:val="22"/>
        </w:rPr>
        <w:t>Le juriste saisit les métadonnées obligatoires (référence, nature, juridiction, parties, risque encouru).</w:t>
      </w:r>
    </w:p>
    <w:p w14:paraId="6ABD76FD" w14:textId="71F08845" w:rsidR="00B46B6B" w:rsidRPr="00B46B6B" w:rsidRDefault="00B46B6B" w:rsidP="00B46B6B">
      <w:pPr>
        <w:pStyle w:val="ds-markdown-paragraph"/>
        <w:numPr>
          <w:ilvl w:val="0"/>
          <w:numId w:val="4"/>
        </w:numPr>
        <w:shd w:val="clear" w:color="auto" w:fill="FFFFFF"/>
        <w:spacing w:before="0" w:beforeAutospacing="0" w:after="0" w:afterAutospacing="0"/>
        <w:jc w:val="both"/>
        <w:rPr>
          <w:color w:val="0F1115"/>
          <w:sz w:val="22"/>
          <w:szCs w:val="22"/>
        </w:rPr>
      </w:pPr>
      <w:r w:rsidRPr="00B46B6B">
        <w:rPr>
          <w:color w:val="0F1115"/>
          <w:sz w:val="22"/>
          <w:szCs w:val="22"/>
        </w:rPr>
        <w:t>Le système vérifie les informations saisies, puis affiche la section d'affectation.</w:t>
      </w:r>
    </w:p>
    <w:p w14:paraId="41885099" w14:textId="699ABE9A" w:rsidR="00B46B6B" w:rsidRPr="00B46B6B" w:rsidRDefault="00B46B6B" w:rsidP="00B46B6B">
      <w:pPr>
        <w:pStyle w:val="ds-markdown-paragraph"/>
        <w:numPr>
          <w:ilvl w:val="0"/>
          <w:numId w:val="4"/>
        </w:numPr>
        <w:shd w:val="clear" w:color="auto" w:fill="FFFFFF"/>
        <w:spacing w:before="0" w:beforeAutospacing="0" w:after="0" w:afterAutospacing="0"/>
        <w:jc w:val="both"/>
        <w:rPr>
          <w:color w:val="0F1115"/>
          <w:sz w:val="22"/>
          <w:szCs w:val="22"/>
        </w:rPr>
      </w:pPr>
      <w:r w:rsidRPr="00B46B6B">
        <w:rPr>
          <w:color w:val="0F1115"/>
          <w:sz w:val="22"/>
          <w:szCs w:val="22"/>
        </w:rPr>
        <w:t>Le juriste sélectionne un ou plusieurs juristes et avocats à affecter au dossier.</w:t>
      </w:r>
    </w:p>
    <w:p w14:paraId="0F1337FC" w14:textId="2D9C8F36" w:rsidR="00B46B6B" w:rsidRPr="00B46B6B" w:rsidRDefault="00B46B6B" w:rsidP="00B46B6B">
      <w:pPr>
        <w:pStyle w:val="ds-markdown-paragraph"/>
        <w:numPr>
          <w:ilvl w:val="0"/>
          <w:numId w:val="4"/>
        </w:numPr>
        <w:shd w:val="clear" w:color="auto" w:fill="FFFFFF"/>
        <w:spacing w:before="0" w:beforeAutospacing="0" w:after="0" w:afterAutospacing="0"/>
        <w:jc w:val="both"/>
        <w:rPr>
          <w:color w:val="0F1115"/>
          <w:sz w:val="22"/>
          <w:szCs w:val="22"/>
        </w:rPr>
      </w:pPr>
      <w:r w:rsidRPr="00B46B6B">
        <w:rPr>
          <w:color w:val="0F1115"/>
          <w:sz w:val="22"/>
          <w:szCs w:val="22"/>
        </w:rPr>
        <w:t>Le système vérifie qu'il n'y a pas de doublon d'affectation, puis affiche un récapitulatif du dossier.</w:t>
      </w:r>
    </w:p>
    <w:p w14:paraId="08B8621D" w14:textId="40DF1C93" w:rsidR="00B46B6B" w:rsidRPr="00B46B6B" w:rsidRDefault="00B46B6B" w:rsidP="00B46B6B">
      <w:pPr>
        <w:pStyle w:val="ds-markdown-paragraph"/>
        <w:numPr>
          <w:ilvl w:val="0"/>
          <w:numId w:val="4"/>
        </w:numPr>
        <w:shd w:val="clear" w:color="auto" w:fill="FFFFFF"/>
        <w:spacing w:before="0" w:beforeAutospacing="0" w:after="0" w:afterAutospacing="0"/>
        <w:jc w:val="both"/>
        <w:rPr>
          <w:color w:val="0F1115"/>
          <w:sz w:val="22"/>
          <w:szCs w:val="22"/>
        </w:rPr>
      </w:pPr>
      <w:r w:rsidRPr="00B46B6B">
        <w:rPr>
          <w:color w:val="0F1115"/>
          <w:sz w:val="22"/>
          <w:szCs w:val="22"/>
        </w:rPr>
        <w:t>Le juriste clique sur le bouton « Valider » pour confirmer la création.</w:t>
      </w:r>
    </w:p>
    <w:p w14:paraId="56338FBD" w14:textId="2498ADCE" w:rsidR="00B46B6B" w:rsidRDefault="00B46B6B" w:rsidP="00B46B6B">
      <w:pPr>
        <w:pStyle w:val="ds-markdown-paragraph"/>
        <w:numPr>
          <w:ilvl w:val="0"/>
          <w:numId w:val="4"/>
        </w:numPr>
        <w:shd w:val="clear" w:color="auto" w:fill="FFFFFF"/>
        <w:spacing w:before="0" w:beforeAutospacing="0" w:after="0" w:afterAutospacing="0"/>
        <w:jc w:val="both"/>
        <w:rPr>
          <w:color w:val="0F1115"/>
          <w:sz w:val="22"/>
          <w:szCs w:val="22"/>
        </w:rPr>
      </w:pPr>
      <w:r w:rsidRPr="00B46B6B">
        <w:rPr>
          <w:color w:val="0F1115"/>
          <w:sz w:val="22"/>
          <w:szCs w:val="22"/>
        </w:rPr>
        <w:t>Le système crée le dossier avec sa première étape (Instance) au statut « Ouverture », génère un identifiant unique, initialise l'historique, et affiche un popup de confirmation avec le numéro du dossier.</w:t>
      </w:r>
    </w:p>
    <w:p w14:paraId="54B671BE" w14:textId="7D5F9066" w:rsidR="00047AFB" w:rsidRPr="00047AFB" w:rsidRDefault="00047AFB" w:rsidP="00B46B6B">
      <w:pPr>
        <w:pStyle w:val="ds-markdown-paragraph"/>
        <w:shd w:val="clear" w:color="auto" w:fill="FFFFFF"/>
        <w:spacing w:before="0" w:beforeAutospacing="0" w:after="0" w:afterAutospacing="0"/>
        <w:jc w:val="both"/>
        <w:rPr>
          <w:color w:val="0F1115"/>
          <w:sz w:val="22"/>
          <w:szCs w:val="22"/>
        </w:rPr>
      </w:pPr>
      <w:r w:rsidRPr="00047AFB">
        <w:rPr>
          <w:rStyle w:val="lev"/>
          <w:color w:val="0F1115"/>
          <w:sz w:val="22"/>
          <w:szCs w:val="22"/>
        </w:rPr>
        <w:t>Scénarios alternatifs</w:t>
      </w:r>
      <w:r>
        <w:rPr>
          <w:rStyle w:val="lev"/>
          <w:color w:val="0F1115"/>
          <w:sz w:val="22"/>
          <w:szCs w:val="22"/>
        </w:rPr>
        <w:t> :</w:t>
      </w:r>
    </w:p>
    <w:p w14:paraId="1EE68AF6" w14:textId="77777777" w:rsidR="00B46B6B" w:rsidRPr="00B46B6B" w:rsidRDefault="00B46B6B" w:rsidP="00087850">
      <w:pPr>
        <w:pStyle w:val="ds-markdown-paragraph"/>
        <w:numPr>
          <w:ilvl w:val="0"/>
          <w:numId w:val="23"/>
        </w:numPr>
        <w:shd w:val="clear" w:color="auto" w:fill="FFFFFF"/>
        <w:spacing w:before="0" w:beforeAutospacing="0"/>
        <w:jc w:val="both"/>
        <w:rPr>
          <w:rStyle w:val="lev"/>
          <w:b w:val="0"/>
          <w:bCs w:val="0"/>
          <w:color w:val="0F1115"/>
          <w:sz w:val="22"/>
          <w:szCs w:val="22"/>
        </w:rPr>
      </w:pPr>
      <w:r w:rsidRPr="00B46B6B">
        <w:rPr>
          <w:rStyle w:val="lev"/>
          <w:color w:val="0F1115"/>
          <w:sz w:val="22"/>
          <w:szCs w:val="22"/>
        </w:rPr>
        <w:t>2-a Annulation :</w:t>
      </w:r>
      <w:r w:rsidRPr="00B46B6B">
        <w:rPr>
          <w:rStyle w:val="lev"/>
          <w:b w:val="0"/>
          <w:bCs w:val="0"/>
          <w:color w:val="0F1115"/>
          <w:sz w:val="22"/>
          <w:szCs w:val="22"/>
        </w:rPr>
        <w:t xml:space="preserve"> à toute étape avant la validation finale, le juriste clique sur « Annuler ». Le système ferme le formulaire et revient au menu principal. Le cas d'utilisation se termine.</w:t>
      </w:r>
    </w:p>
    <w:p w14:paraId="45AF0BEA" w14:textId="77777777" w:rsidR="00B46B6B" w:rsidRPr="00B46B6B" w:rsidRDefault="00B46B6B" w:rsidP="009720FF">
      <w:pPr>
        <w:pStyle w:val="ds-markdown-paragraph"/>
        <w:numPr>
          <w:ilvl w:val="0"/>
          <w:numId w:val="23"/>
        </w:numPr>
        <w:shd w:val="clear" w:color="auto" w:fill="FFFFFF"/>
        <w:jc w:val="both"/>
        <w:rPr>
          <w:rStyle w:val="lev"/>
          <w:b w:val="0"/>
          <w:bCs w:val="0"/>
          <w:color w:val="0F1115"/>
          <w:sz w:val="22"/>
          <w:szCs w:val="22"/>
        </w:rPr>
      </w:pPr>
      <w:r w:rsidRPr="00B46B6B">
        <w:rPr>
          <w:rStyle w:val="lev"/>
          <w:color w:val="0F1115"/>
          <w:sz w:val="22"/>
          <w:szCs w:val="22"/>
        </w:rPr>
        <w:t>4-a Dossier de type Exploitation/Litiges</w:t>
      </w:r>
      <w:r w:rsidRPr="00B46B6B">
        <w:rPr>
          <w:rStyle w:val="lev"/>
          <w:b w:val="0"/>
          <w:bCs w:val="0"/>
          <w:color w:val="0F1115"/>
          <w:sz w:val="22"/>
          <w:szCs w:val="22"/>
        </w:rPr>
        <w:t xml:space="preserve"> : le système adapte le formulaire : les champs « dossier de crédit » et « PV de transfert » sont remplacés par « référence de l'incident de compte » et « éléments justificatifs ». Le cas reprend à l'étape 5.</w:t>
      </w:r>
    </w:p>
    <w:p w14:paraId="3FDCF020" w14:textId="77777777" w:rsidR="00B46B6B" w:rsidRPr="00B46B6B" w:rsidRDefault="00B46B6B" w:rsidP="009720FF">
      <w:pPr>
        <w:pStyle w:val="ds-markdown-paragraph"/>
        <w:numPr>
          <w:ilvl w:val="0"/>
          <w:numId w:val="23"/>
        </w:numPr>
        <w:shd w:val="clear" w:color="auto" w:fill="FFFFFF"/>
        <w:jc w:val="both"/>
        <w:rPr>
          <w:rStyle w:val="lev"/>
          <w:b w:val="0"/>
          <w:bCs w:val="0"/>
          <w:color w:val="0F1115"/>
          <w:sz w:val="22"/>
          <w:szCs w:val="22"/>
        </w:rPr>
      </w:pPr>
      <w:r w:rsidRPr="00B46B6B">
        <w:rPr>
          <w:rStyle w:val="lev"/>
          <w:color w:val="0F1115"/>
          <w:sz w:val="22"/>
          <w:szCs w:val="22"/>
        </w:rPr>
        <w:t>5-a Informations invalides ou incomplètes :</w:t>
      </w:r>
      <w:r w:rsidRPr="00B46B6B">
        <w:rPr>
          <w:rStyle w:val="lev"/>
          <w:b w:val="0"/>
          <w:bCs w:val="0"/>
          <w:color w:val="0F1115"/>
          <w:sz w:val="22"/>
          <w:szCs w:val="22"/>
        </w:rPr>
        <w:t xml:space="preserve"> le système affiche un message d'erreur et surligne les champs à corriger. Le juriste corrige et clique sur « Valider ». Le cas reprend à l'étape 5.</w:t>
      </w:r>
    </w:p>
    <w:p w14:paraId="5E01E6AE" w14:textId="77777777" w:rsidR="00B46B6B" w:rsidRPr="00B46B6B" w:rsidRDefault="00B46B6B" w:rsidP="009720FF">
      <w:pPr>
        <w:pStyle w:val="ds-markdown-paragraph"/>
        <w:numPr>
          <w:ilvl w:val="0"/>
          <w:numId w:val="23"/>
        </w:numPr>
        <w:shd w:val="clear" w:color="auto" w:fill="FFFFFF"/>
        <w:jc w:val="both"/>
        <w:rPr>
          <w:rStyle w:val="lev"/>
          <w:b w:val="0"/>
          <w:bCs w:val="0"/>
          <w:color w:val="0F1115"/>
          <w:sz w:val="22"/>
          <w:szCs w:val="22"/>
        </w:rPr>
      </w:pPr>
      <w:r w:rsidRPr="00B46B6B">
        <w:rPr>
          <w:rStyle w:val="lev"/>
          <w:color w:val="0F1115"/>
          <w:sz w:val="22"/>
          <w:szCs w:val="22"/>
        </w:rPr>
        <w:t>6-a Dossier sensible</w:t>
      </w:r>
      <w:r w:rsidRPr="00B46B6B">
        <w:rPr>
          <w:rStyle w:val="lev"/>
          <w:b w:val="0"/>
          <w:bCs w:val="0"/>
          <w:color w:val="0F1115"/>
          <w:sz w:val="22"/>
          <w:szCs w:val="22"/>
        </w:rPr>
        <w:t xml:space="preserve"> : le juriste coche la case « Dossier sensible ». Le système affiche les champs supplémentaires « seuil de montant » et « type de client concerné ». Le juriste les remplit. Le cas reprend à l'étape 7.</w:t>
      </w:r>
    </w:p>
    <w:p w14:paraId="3098C471" w14:textId="6127C358" w:rsidR="00B46B6B" w:rsidRPr="005124B6" w:rsidRDefault="00B46B6B" w:rsidP="009720FF">
      <w:pPr>
        <w:pStyle w:val="ds-markdown-paragraph"/>
        <w:numPr>
          <w:ilvl w:val="0"/>
          <w:numId w:val="23"/>
        </w:numPr>
        <w:shd w:val="clear" w:color="auto" w:fill="FFFFFF"/>
        <w:spacing w:before="0" w:beforeAutospacing="0" w:after="0" w:afterAutospacing="0"/>
        <w:jc w:val="both"/>
        <w:rPr>
          <w:rStyle w:val="lev"/>
          <w:b w:val="0"/>
          <w:bCs w:val="0"/>
          <w:color w:val="0F1115"/>
          <w:sz w:val="22"/>
          <w:szCs w:val="22"/>
        </w:rPr>
      </w:pPr>
      <w:r w:rsidRPr="00B46B6B">
        <w:rPr>
          <w:rStyle w:val="lev"/>
          <w:color w:val="0F1115"/>
          <w:sz w:val="22"/>
          <w:szCs w:val="22"/>
        </w:rPr>
        <w:t>7-a Doublon d'affectation détecté :</w:t>
      </w:r>
      <w:r w:rsidRPr="00B46B6B">
        <w:rPr>
          <w:rStyle w:val="lev"/>
          <w:b w:val="0"/>
          <w:bCs w:val="0"/>
          <w:color w:val="0F1115"/>
          <w:sz w:val="22"/>
          <w:szCs w:val="22"/>
        </w:rPr>
        <w:t xml:space="preserve"> le système affiche un popup d'alerte avec les références du dossier existant et propose au juriste de confirmer ou d'annuler. Si le juriste clique sur « Confirmer », le cas reprend à l'étape 9. S'il clique sur « Annuler », le cas reprend à l'étape 6.</w:t>
      </w:r>
    </w:p>
    <w:p w14:paraId="445478B0" w14:textId="77777777" w:rsidR="00B46B6B" w:rsidRDefault="00047AFB" w:rsidP="009567D5">
      <w:pPr>
        <w:pStyle w:val="ds-markdown-paragraph"/>
        <w:shd w:val="clear" w:color="auto" w:fill="FFFFFF"/>
        <w:spacing w:before="0" w:beforeAutospacing="0" w:after="0" w:afterAutospacing="0"/>
        <w:jc w:val="both"/>
        <w:rPr>
          <w:color w:val="0F1115"/>
          <w:sz w:val="22"/>
          <w:szCs w:val="22"/>
        </w:rPr>
      </w:pPr>
      <w:r w:rsidRPr="00047AFB">
        <w:rPr>
          <w:rStyle w:val="lev"/>
          <w:color w:val="0F1115"/>
          <w:sz w:val="22"/>
          <w:szCs w:val="22"/>
        </w:rPr>
        <w:t>Postconditions</w:t>
      </w:r>
      <w:r>
        <w:rPr>
          <w:color w:val="0F1115"/>
          <w:sz w:val="22"/>
          <w:szCs w:val="22"/>
        </w:rPr>
        <w:t> :</w:t>
      </w:r>
      <w:r w:rsidRPr="00047AFB">
        <w:rPr>
          <w:color w:val="0F1115"/>
          <w:sz w:val="22"/>
          <w:szCs w:val="22"/>
        </w:rPr>
        <w:t xml:space="preserve"> </w:t>
      </w:r>
      <w:r w:rsidR="00B46B6B" w:rsidRPr="00B46B6B">
        <w:rPr>
          <w:color w:val="0F1115"/>
          <w:sz w:val="22"/>
          <w:szCs w:val="22"/>
        </w:rPr>
        <w:t>Le dossier est enregistré en base avec un identifiant unique. L'étape Instance est créée au statut « Ouverture ». L'historique est initialisé. Si le dossier est sensible, les paramètres de sensibilité sont enregistrés. Un popup de confirmation est affiché au juriste.</w:t>
      </w:r>
    </w:p>
    <w:p w14:paraId="058BC64D" w14:textId="5147A367" w:rsidR="007D276B" w:rsidRDefault="00047AFB" w:rsidP="009567D5">
      <w:pPr>
        <w:pStyle w:val="ds-markdown-paragraph"/>
        <w:shd w:val="clear" w:color="auto" w:fill="FFFFFF"/>
        <w:spacing w:before="0" w:beforeAutospacing="0" w:after="0" w:afterAutospacing="0"/>
        <w:jc w:val="both"/>
        <w:rPr>
          <w:color w:val="0F1115"/>
          <w:sz w:val="22"/>
          <w:szCs w:val="22"/>
        </w:rPr>
      </w:pPr>
      <w:r w:rsidRPr="00047AFB">
        <w:rPr>
          <w:rStyle w:val="lev"/>
          <w:color w:val="0F1115"/>
          <w:sz w:val="22"/>
          <w:szCs w:val="22"/>
        </w:rPr>
        <w:t>Règles associées</w:t>
      </w:r>
      <w:r w:rsidR="009567D5">
        <w:rPr>
          <w:color w:val="0F1115"/>
          <w:sz w:val="22"/>
          <w:szCs w:val="22"/>
        </w:rPr>
        <w:t> :</w:t>
      </w:r>
      <w:r w:rsidRPr="00047AFB">
        <w:rPr>
          <w:color w:val="0F1115"/>
          <w:sz w:val="22"/>
          <w:szCs w:val="22"/>
        </w:rPr>
        <w:t xml:space="preserve"> </w:t>
      </w:r>
      <w:r w:rsidR="009567D5" w:rsidRPr="009567D5">
        <w:rPr>
          <w:color w:val="0F1115"/>
          <w:sz w:val="22"/>
          <w:szCs w:val="22"/>
        </w:rPr>
        <w:t>RG-DOS-01, RG-DOS-02, RG-DOS-03, RG-DOS-07, RG-DOS-08, RG-DOS-09.</w:t>
      </w:r>
    </w:p>
    <w:p w14:paraId="42E13DA1" w14:textId="77777777" w:rsidR="00166EF2" w:rsidRPr="00047AFB" w:rsidRDefault="00166EF2" w:rsidP="00166EF2">
      <w:pPr>
        <w:pStyle w:val="ds-markdown-paragraph"/>
        <w:shd w:val="clear" w:color="auto" w:fill="FFFFFF"/>
        <w:spacing w:before="0" w:beforeAutospacing="0" w:after="0" w:afterAutospacing="0"/>
        <w:rPr>
          <w:color w:val="0F1115"/>
          <w:sz w:val="22"/>
          <w:szCs w:val="22"/>
        </w:rPr>
      </w:pPr>
    </w:p>
    <w:p w14:paraId="4483E062" w14:textId="5A024EDC" w:rsidR="00B8078A" w:rsidRPr="0091754C" w:rsidRDefault="000F7A0F" w:rsidP="007A5078">
      <w:pPr>
        <w:rPr>
          <w:b/>
          <w:bCs/>
          <w:color w:val="385623" w:themeColor="accent6" w:themeShade="80"/>
          <w:sz w:val="22"/>
          <w:szCs w:val="22"/>
        </w:rPr>
      </w:pPr>
      <w:r w:rsidRPr="0091754C">
        <w:rPr>
          <w:b/>
          <w:bCs/>
          <w:color w:val="385623" w:themeColor="accent6" w:themeShade="80"/>
          <w:sz w:val="22"/>
          <w:szCs w:val="22"/>
        </w:rPr>
        <w:t xml:space="preserve">UC-DOS-02 </w:t>
      </w:r>
      <w:r w:rsidR="00047AFB" w:rsidRPr="0091754C">
        <w:rPr>
          <w:b/>
          <w:bCs/>
          <w:color w:val="385623" w:themeColor="accent6" w:themeShade="80"/>
          <w:sz w:val="22"/>
          <w:szCs w:val="22"/>
        </w:rPr>
        <w:t>-</w:t>
      </w:r>
      <w:r w:rsidRPr="0091754C">
        <w:rPr>
          <w:b/>
          <w:bCs/>
          <w:color w:val="385623" w:themeColor="accent6" w:themeShade="80"/>
          <w:sz w:val="22"/>
          <w:szCs w:val="22"/>
        </w:rPr>
        <w:t xml:space="preserve"> Affecter un dossier</w:t>
      </w:r>
    </w:p>
    <w:p w14:paraId="29D34DBD" w14:textId="77777777" w:rsidR="00047AFB" w:rsidRDefault="00047AFB" w:rsidP="00047AFB">
      <w:pPr>
        <w:pStyle w:val="ds-markdown-paragraph"/>
        <w:shd w:val="clear" w:color="auto" w:fill="FFFFFF"/>
        <w:spacing w:before="0" w:beforeAutospacing="0" w:after="0" w:afterAutospacing="0"/>
        <w:rPr>
          <w:rStyle w:val="lev"/>
          <w:color w:val="0F1115"/>
          <w:sz w:val="22"/>
          <w:szCs w:val="22"/>
        </w:rPr>
      </w:pPr>
    </w:p>
    <w:p w14:paraId="6DBCD2E3" w14:textId="77A20F36" w:rsidR="00047AFB" w:rsidRPr="00047AFB" w:rsidRDefault="00047AFB" w:rsidP="00166EF2">
      <w:pPr>
        <w:pStyle w:val="ds-markdown-paragraph"/>
        <w:shd w:val="clear" w:color="auto" w:fill="FFFFFF"/>
        <w:spacing w:before="0" w:beforeAutospacing="0" w:after="0" w:afterAutospacing="0"/>
        <w:jc w:val="both"/>
        <w:rPr>
          <w:color w:val="0F1115"/>
          <w:sz w:val="22"/>
          <w:szCs w:val="22"/>
        </w:rPr>
      </w:pPr>
      <w:r w:rsidRPr="00047AFB">
        <w:rPr>
          <w:rStyle w:val="lev"/>
          <w:color w:val="0F1115"/>
          <w:sz w:val="22"/>
          <w:szCs w:val="22"/>
        </w:rPr>
        <w:t>Objectif</w:t>
      </w:r>
      <w:r>
        <w:rPr>
          <w:color w:val="0F1115"/>
          <w:sz w:val="22"/>
          <w:szCs w:val="22"/>
        </w:rPr>
        <w:t> :</w:t>
      </w:r>
      <w:r w:rsidRPr="00047AFB">
        <w:rPr>
          <w:color w:val="0F1115"/>
          <w:sz w:val="22"/>
          <w:szCs w:val="22"/>
        </w:rPr>
        <w:t xml:space="preserve"> Permettre d'affecter ou de modifier l'affectation d'un dossier à un ou plusieurs juristes et avocats.</w:t>
      </w:r>
    </w:p>
    <w:p w14:paraId="7FF344A0" w14:textId="5FA72EDE" w:rsidR="00047AFB" w:rsidRPr="00047AFB" w:rsidRDefault="00047AFB" w:rsidP="00166EF2">
      <w:pPr>
        <w:pStyle w:val="ds-markdown-paragraph"/>
        <w:shd w:val="clear" w:color="auto" w:fill="FFFFFF"/>
        <w:spacing w:before="0" w:beforeAutospacing="0" w:after="0" w:afterAutospacing="0"/>
        <w:jc w:val="both"/>
        <w:rPr>
          <w:color w:val="0F1115"/>
          <w:sz w:val="22"/>
          <w:szCs w:val="22"/>
        </w:rPr>
      </w:pPr>
      <w:r w:rsidRPr="00047AFB">
        <w:rPr>
          <w:rStyle w:val="lev"/>
          <w:color w:val="0F1115"/>
          <w:sz w:val="22"/>
          <w:szCs w:val="22"/>
        </w:rPr>
        <w:t>Acteur concerné</w:t>
      </w:r>
      <w:r w:rsidR="00166EF2">
        <w:rPr>
          <w:color w:val="0F1115"/>
          <w:sz w:val="22"/>
          <w:szCs w:val="22"/>
        </w:rPr>
        <w:t> :</w:t>
      </w:r>
      <w:r w:rsidRPr="00047AFB">
        <w:rPr>
          <w:color w:val="0F1115"/>
          <w:sz w:val="22"/>
          <w:szCs w:val="22"/>
        </w:rPr>
        <w:t xml:space="preserve"> Juriste, Directeur Juridique.</w:t>
      </w:r>
    </w:p>
    <w:p w14:paraId="329C9933" w14:textId="06391983" w:rsidR="00047AFB" w:rsidRPr="00047AFB" w:rsidRDefault="00047AFB" w:rsidP="00166EF2">
      <w:pPr>
        <w:pStyle w:val="ds-markdown-paragraph"/>
        <w:shd w:val="clear" w:color="auto" w:fill="FFFFFF"/>
        <w:spacing w:before="0" w:beforeAutospacing="0" w:after="0" w:afterAutospacing="0"/>
        <w:jc w:val="both"/>
        <w:rPr>
          <w:color w:val="0F1115"/>
          <w:sz w:val="22"/>
          <w:szCs w:val="22"/>
        </w:rPr>
      </w:pPr>
      <w:r w:rsidRPr="00047AFB">
        <w:rPr>
          <w:rStyle w:val="lev"/>
          <w:color w:val="0F1115"/>
          <w:sz w:val="22"/>
          <w:szCs w:val="22"/>
        </w:rPr>
        <w:t>Préconditions</w:t>
      </w:r>
      <w:r w:rsidR="00166EF2">
        <w:rPr>
          <w:color w:val="0F1115"/>
          <w:sz w:val="22"/>
          <w:szCs w:val="22"/>
        </w:rPr>
        <w:t> :</w:t>
      </w:r>
      <w:r w:rsidRPr="00047AFB">
        <w:rPr>
          <w:color w:val="0F1115"/>
          <w:sz w:val="22"/>
          <w:szCs w:val="22"/>
        </w:rPr>
        <w:t xml:space="preserve"> Le dossier existe.</w:t>
      </w:r>
    </w:p>
    <w:p w14:paraId="3CAE02BC" w14:textId="452AB319" w:rsidR="00047AFB" w:rsidRPr="00047AFB" w:rsidRDefault="00047AFB" w:rsidP="00166EF2">
      <w:pPr>
        <w:pStyle w:val="ds-markdown-paragraph"/>
        <w:shd w:val="clear" w:color="auto" w:fill="FFFFFF"/>
        <w:spacing w:before="0" w:beforeAutospacing="0" w:after="0" w:afterAutospacing="0"/>
        <w:jc w:val="both"/>
        <w:rPr>
          <w:color w:val="0F1115"/>
          <w:sz w:val="22"/>
          <w:szCs w:val="22"/>
        </w:rPr>
      </w:pPr>
      <w:r w:rsidRPr="00047AFB">
        <w:rPr>
          <w:rStyle w:val="lev"/>
          <w:color w:val="0F1115"/>
          <w:sz w:val="22"/>
          <w:szCs w:val="22"/>
        </w:rPr>
        <w:t>Scénario nominal</w:t>
      </w:r>
      <w:r w:rsidR="00166EF2">
        <w:rPr>
          <w:rStyle w:val="lev"/>
          <w:color w:val="0F1115"/>
          <w:sz w:val="22"/>
          <w:szCs w:val="22"/>
        </w:rPr>
        <w:t> :</w:t>
      </w:r>
    </w:p>
    <w:p w14:paraId="1D33942C" w14:textId="77777777" w:rsidR="005124B6" w:rsidRPr="005124B6" w:rsidRDefault="005124B6" w:rsidP="009720FF">
      <w:pPr>
        <w:pStyle w:val="ds-markdown-paragraph"/>
        <w:numPr>
          <w:ilvl w:val="0"/>
          <w:numId w:val="24"/>
        </w:numPr>
        <w:spacing w:before="0" w:beforeAutospacing="0"/>
        <w:jc w:val="both"/>
        <w:rPr>
          <w:color w:val="0F1115"/>
          <w:sz w:val="22"/>
          <w:szCs w:val="22"/>
        </w:rPr>
      </w:pPr>
      <w:r w:rsidRPr="005124B6">
        <w:rPr>
          <w:color w:val="0F1115"/>
          <w:sz w:val="22"/>
          <w:szCs w:val="22"/>
        </w:rPr>
        <w:t>Le juriste ouvre le dossier concerné.</w:t>
      </w:r>
    </w:p>
    <w:p w14:paraId="5EC80ABD" w14:textId="77777777" w:rsidR="005124B6" w:rsidRPr="005124B6" w:rsidRDefault="005124B6" w:rsidP="009720FF">
      <w:pPr>
        <w:pStyle w:val="ds-markdown-paragraph"/>
        <w:numPr>
          <w:ilvl w:val="0"/>
          <w:numId w:val="24"/>
        </w:numPr>
        <w:spacing w:before="0" w:beforeAutospacing="0"/>
        <w:jc w:val="both"/>
        <w:rPr>
          <w:color w:val="0F1115"/>
          <w:sz w:val="22"/>
          <w:szCs w:val="22"/>
        </w:rPr>
      </w:pPr>
      <w:r w:rsidRPr="005124B6">
        <w:rPr>
          <w:color w:val="0F1115"/>
          <w:sz w:val="22"/>
          <w:szCs w:val="22"/>
        </w:rPr>
        <w:t>Le système affiche les informations du dossier.</w:t>
      </w:r>
    </w:p>
    <w:p w14:paraId="3B50DBB0" w14:textId="77777777" w:rsidR="005124B6" w:rsidRPr="005124B6" w:rsidRDefault="005124B6" w:rsidP="009720FF">
      <w:pPr>
        <w:pStyle w:val="ds-markdown-paragraph"/>
        <w:numPr>
          <w:ilvl w:val="0"/>
          <w:numId w:val="24"/>
        </w:numPr>
        <w:spacing w:before="0" w:beforeAutospacing="0"/>
        <w:jc w:val="both"/>
        <w:rPr>
          <w:color w:val="0F1115"/>
          <w:sz w:val="22"/>
          <w:szCs w:val="22"/>
        </w:rPr>
      </w:pPr>
      <w:r w:rsidRPr="005124B6">
        <w:rPr>
          <w:color w:val="0F1115"/>
          <w:sz w:val="22"/>
          <w:szCs w:val="22"/>
        </w:rPr>
        <w:t>Le juriste clique sur le bouton « Modifier les affectations ».</w:t>
      </w:r>
    </w:p>
    <w:p w14:paraId="2808BF6A" w14:textId="77777777" w:rsidR="005124B6" w:rsidRPr="005124B6" w:rsidRDefault="005124B6" w:rsidP="009720FF">
      <w:pPr>
        <w:pStyle w:val="ds-markdown-paragraph"/>
        <w:numPr>
          <w:ilvl w:val="0"/>
          <w:numId w:val="24"/>
        </w:numPr>
        <w:spacing w:before="0" w:beforeAutospacing="0"/>
        <w:jc w:val="both"/>
        <w:rPr>
          <w:color w:val="0F1115"/>
          <w:sz w:val="22"/>
          <w:szCs w:val="22"/>
        </w:rPr>
      </w:pPr>
      <w:r w:rsidRPr="005124B6">
        <w:rPr>
          <w:color w:val="0F1115"/>
          <w:sz w:val="22"/>
          <w:szCs w:val="22"/>
        </w:rPr>
        <w:t>Le système affiche la liste des juristes et avocats actuellement affectés, avec des champs de sélection.</w:t>
      </w:r>
    </w:p>
    <w:p w14:paraId="72A3FC21" w14:textId="77777777" w:rsidR="005124B6" w:rsidRPr="005124B6" w:rsidRDefault="005124B6" w:rsidP="009720FF">
      <w:pPr>
        <w:pStyle w:val="ds-markdown-paragraph"/>
        <w:numPr>
          <w:ilvl w:val="0"/>
          <w:numId w:val="24"/>
        </w:numPr>
        <w:spacing w:before="0" w:beforeAutospacing="0"/>
        <w:jc w:val="both"/>
        <w:rPr>
          <w:color w:val="0F1115"/>
          <w:sz w:val="22"/>
          <w:szCs w:val="22"/>
        </w:rPr>
      </w:pPr>
      <w:r w:rsidRPr="005124B6">
        <w:rPr>
          <w:color w:val="0F1115"/>
          <w:sz w:val="22"/>
          <w:szCs w:val="22"/>
        </w:rPr>
        <w:t>Le juriste sélectionne ou désélectionne les juristes et avocats concernés.</w:t>
      </w:r>
    </w:p>
    <w:p w14:paraId="180C67CA" w14:textId="77777777" w:rsidR="005124B6" w:rsidRPr="005124B6" w:rsidRDefault="005124B6" w:rsidP="009720FF">
      <w:pPr>
        <w:pStyle w:val="ds-markdown-paragraph"/>
        <w:numPr>
          <w:ilvl w:val="0"/>
          <w:numId w:val="24"/>
        </w:numPr>
        <w:spacing w:before="0" w:beforeAutospacing="0"/>
        <w:jc w:val="both"/>
        <w:rPr>
          <w:color w:val="0F1115"/>
          <w:sz w:val="22"/>
          <w:szCs w:val="22"/>
        </w:rPr>
      </w:pPr>
      <w:r w:rsidRPr="005124B6">
        <w:rPr>
          <w:color w:val="0F1115"/>
          <w:sz w:val="22"/>
          <w:szCs w:val="22"/>
        </w:rPr>
        <w:t>Le juriste clique sur le bouton « Enregistrer ».</w:t>
      </w:r>
    </w:p>
    <w:p w14:paraId="2EF67624" w14:textId="77777777" w:rsidR="005124B6" w:rsidRPr="005124B6" w:rsidRDefault="005124B6" w:rsidP="009720FF">
      <w:pPr>
        <w:pStyle w:val="ds-markdown-paragraph"/>
        <w:numPr>
          <w:ilvl w:val="0"/>
          <w:numId w:val="24"/>
        </w:numPr>
        <w:spacing w:before="0" w:beforeAutospacing="0"/>
        <w:jc w:val="both"/>
        <w:rPr>
          <w:color w:val="0F1115"/>
          <w:sz w:val="22"/>
          <w:szCs w:val="22"/>
        </w:rPr>
      </w:pPr>
      <w:r w:rsidRPr="005124B6">
        <w:rPr>
          <w:color w:val="0F1115"/>
          <w:sz w:val="22"/>
          <w:szCs w:val="22"/>
        </w:rPr>
        <w:t>Le système vérifie qu'il n'y a pas de doublon d'affectation.</w:t>
      </w:r>
    </w:p>
    <w:p w14:paraId="401F210A" w14:textId="77777777" w:rsidR="005124B6" w:rsidRPr="005124B6" w:rsidRDefault="005124B6" w:rsidP="009720FF">
      <w:pPr>
        <w:pStyle w:val="ds-markdown-paragraph"/>
        <w:numPr>
          <w:ilvl w:val="0"/>
          <w:numId w:val="24"/>
        </w:numPr>
        <w:spacing w:before="0" w:beforeAutospacing="0" w:after="0" w:afterAutospacing="0"/>
        <w:jc w:val="both"/>
        <w:rPr>
          <w:color w:val="0F1115"/>
          <w:sz w:val="22"/>
          <w:szCs w:val="22"/>
        </w:rPr>
      </w:pPr>
      <w:r w:rsidRPr="005124B6">
        <w:rPr>
          <w:color w:val="0F1115"/>
          <w:sz w:val="22"/>
          <w:szCs w:val="22"/>
        </w:rPr>
        <w:t>Le système met à jour l'affectation, historise le changement, et affiche un popup de confirmation.</w:t>
      </w:r>
    </w:p>
    <w:p w14:paraId="383AA88F" w14:textId="0FC03CD6" w:rsidR="00047AFB" w:rsidRPr="00047AFB" w:rsidRDefault="00047AFB" w:rsidP="00166EF2">
      <w:pPr>
        <w:pStyle w:val="ds-markdown-paragraph"/>
        <w:shd w:val="clear" w:color="auto" w:fill="FFFFFF"/>
        <w:spacing w:before="0" w:beforeAutospacing="0" w:after="0" w:afterAutospacing="0"/>
        <w:jc w:val="both"/>
        <w:rPr>
          <w:color w:val="0F1115"/>
          <w:sz w:val="22"/>
          <w:szCs w:val="22"/>
        </w:rPr>
      </w:pPr>
      <w:r w:rsidRPr="00047AFB">
        <w:rPr>
          <w:rStyle w:val="lev"/>
          <w:color w:val="0F1115"/>
          <w:sz w:val="22"/>
          <w:szCs w:val="22"/>
        </w:rPr>
        <w:t>Scénarios alternatifs</w:t>
      </w:r>
      <w:r w:rsidR="00166EF2">
        <w:rPr>
          <w:rStyle w:val="lev"/>
          <w:color w:val="0F1115"/>
          <w:sz w:val="22"/>
          <w:szCs w:val="22"/>
        </w:rPr>
        <w:t> :</w:t>
      </w:r>
    </w:p>
    <w:p w14:paraId="1E870576" w14:textId="77777777" w:rsidR="005124B6" w:rsidRPr="005124B6" w:rsidRDefault="005124B6" w:rsidP="009C21BC">
      <w:pPr>
        <w:pStyle w:val="ds-markdown-paragraph"/>
        <w:numPr>
          <w:ilvl w:val="0"/>
          <w:numId w:val="5"/>
        </w:numPr>
        <w:shd w:val="clear" w:color="auto" w:fill="FFFFFF"/>
        <w:spacing w:before="0" w:beforeAutospacing="0" w:after="0" w:afterAutospacing="0"/>
        <w:jc w:val="both"/>
        <w:rPr>
          <w:color w:val="0F1115"/>
          <w:sz w:val="22"/>
          <w:szCs w:val="22"/>
        </w:rPr>
      </w:pPr>
      <w:r w:rsidRPr="005124B6">
        <w:rPr>
          <w:b/>
          <w:bCs/>
          <w:color w:val="0F1115"/>
          <w:sz w:val="22"/>
          <w:szCs w:val="22"/>
        </w:rPr>
        <w:lastRenderedPageBreak/>
        <w:t>3-a Annulation :</w:t>
      </w:r>
      <w:r w:rsidRPr="005124B6">
        <w:rPr>
          <w:color w:val="0F1115"/>
          <w:sz w:val="22"/>
          <w:szCs w:val="22"/>
        </w:rPr>
        <w:t xml:space="preserve"> le juriste clique sur « Annuler » avant d'enregistrer. Le système ferme la fenêtre de modification et revient au dossier. Le cas d'utilisation se termine.</w:t>
      </w:r>
    </w:p>
    <w:p w14:paraId="474E9930" w14:textId="56388961" w:rsidR="005124B6" w:rsidRPr="005124B6" w:rsidRDefault="005124B6" w:rsidP="009C21BC">
      <w:pPr>
        <w:pStyle w:val="ds-markdown-paragraph"/>
        <w:numPr>
          <w:ilvl w:val="0"/>
          <w:numId w:val="5"/>
        </w:numPr>
        <w:shd w:val="clear" w:color="auto" w:fill="FFFFFF"/>
        <w:spacing w:before="0" w:beforeAutospacing="0" w:after="0" w:afterAutospacing="0"/>
        <w:jc w:val="both"/>
        <w:rPr>
          <w:color w:val="0F1115"/>
          <w:sz w:val="22"/>
          <w:szCs w:val="22"/>
        </w:rPr>
      </w:pPr>
      <w:r w:rsidRPr="005124B6">
        <w:rPr>
          <w:b/>
          <w:bCs/>
          <w:color w:val="0F1115"/>
          <w:sz w:val="22"/>
          <w:szCs w:val="22"/>
        </w:rPr>
        <w:t>7-a Doublon d'affectation détecté :</w:t>
      </w:r>
      <w:r w:rsidRPr="005124B6">
        <w:rPr>
          <w:color w:val="0F1115"/>
          <w:sz w:val="22"/>
          <w:szCs w:val="22"/>
        </w:rPr>
        <w:t xml:space="preserve"> le système affiche un popup d'alerte indiquant qu'un juriste ou avocat est déjà affecté à ce dossier. Le juriste confirme ou annule. S'il confirme, le cas reprend à l'étape 8. S'il annule, le cas reprend à l'étape 5.</w:t>
      </w:r>
    </w:p>
    <w:p w14:paraId="56A10830" w14:textId="547C9461" w:rsidR="00047AFB" w:rsidRPr="00047AFB" w:rsidRDefault="00047AFB" w:rsidP="00166EF2">
      <w:pPr>
        <w:pStyle w:val="ds-markdown-paragraph"/>
        <w:shd w:val="clear" w:color="auto" w:fill="FFFFFF"/>
        <w:spacing w:before="0" w:beforeAutospacing="0" w:after="0" w:afterAutospacing="0"/>
        <w:jc w:val="both"/>
        <w:rPr>
          <w:color w:val="0F1115"/>
          <w:sz w:val="22"/>
          <w:szCs w:val="22"/>
        </w:rPr>
      </w:pPr>
      <w:r w:rsidRPr="00047AFB">
        <w:rPr>
          <w:rStyle w:val="lev"/>
          <w:color w:val="0F1115"/>
          <w:sz w:val="22"/>
          <w:szCs w:val="22"/>
        </w:rPr>
        <w:t>Postconditions</w:t>
      </w:r>
      <w:r w:rsidR="00166EF2">
        <w:rPr>
          <w:color w:val="0F1115"/>
          <w:sz w:val="22"/>
          <w:szCs w:val="22"/>
        </w:rPr>
        <w:t> :</w:t>
      </w:r>
      <w:r w:rsidRPr="00047AFB">
        <w:rPr>
          <w:color w:val="0F1115"/>
          <w:sz w:val="22"/>
          <w:szCs w:val="22"/>
        </w:rPr>
        <w:t xml:space="preserve"> </w:t>
      </w:r>
      <w:r w:rsidR="005124B6" w:rsidRPr="005124B6">
        <w:rPr>
          <w:color w:val="0F1115"/>
          <w:sz w:val="22"/>
          <w:szCs w:val="22"/>
        </w:rPr>
        <w:t>La liste des juristes et avocats affectés au dossier est mise à jour. L'historique contient la trace de l'ancienne et de la nouvelle affectation. Un popup de confirmation est affiché.</w:t>
      </w:r>
    </w:p>
    <w:p w14:paraId="7AC3F3F3" w14:textId="0DDD8727" w:rsidR="00047AFB" w:rsidRPr="00047AFB" w:rsidRDefault="00047AFB" w:rsidP="00166EF2">
      <w:pPr>
        <w:pStyle w:val="ds-markdown-paragraph"/>
        <w:shd w:val="clear" w:color="auto" w:fill="FFFFFF"/>
        <w:spacing w:before="0" w:beforeAutospacing="0" w:after="0" w:afterAutospacing="0"/>
        <w:jc w:val="both"/>
        <w:rPr>
          <w:color w:val="0F1115"/>
          <w:sz w:val="22"/>
          <w:szCs w:val="22"/>
        </w:rPr>
      </w:pPr>
      <w:r w:rsidRPr="00047AFB">
        <w:rPr>
          <w:rStyle w:val="lev"/>
          <w:color w:val="0F1115"/>
          <w:sz w:val="22"/>
          <w:szCs w:val="22"/>
        </w:rPr>
        <w:t>Règles associées</w:t>
      </w:r>
      <w:r w:rsidR="00166EF2">
        <w:rPr>
          <w:color w:val="0F1115"/>
          <w:sz w:val="22"/>
          <w:szCs w:val="22"/>
        </w:rPr>
        <w:t> :</w:t>
      </w:r>
      <w:r w:rsidRPr="00047AFB">
        <w:rPr>
          <w:color w:val="0F1115"/>
          <w:sz w:val="22"/>
          <w:szCs w:val="22"/>
        </w:rPr>
        <w:t xml:space="preserve"> RG-DOS-03, RG-DOS-07.</w:t>
      </w:r>
    </w:p>
    <w:p w14:paraId="408A4F64" w14:textId="77777777" w:rsidR="00B8078A" w:rsidRPr="00314CEE" w:rsidRDefault="00B8078A">
      <w:pPr>
        <w:spacing w:after="120"/>
        <w:rPr>
          <w:sz w:val="22"/>
          <w:szCs w:val="22"/>
        </w:rPr>
      </w:pPr>
    </w:p>
    <w:p w14:paraId="151483ED" w14:textId="52E8A0B8" w:rsidR="00B8078A" w:rsidRDefault="000F7A0F" w:rsidP="007A5078">
      <w:pPr>
        <w:rPr>
          <w:b/>
          <w:bCs/>
          <w:color w:val="385623" w:themeColor="accent6" w:themeShade="80"/>
          <w:sz w:val="22"/>
          <w:szCs w:val="22"/>
        </w:rPr>
      </w:pPr>
      <w:r>
        <w:rPr>
          <w:b/>
          <w:bCs/>
          <w:color w:val="385623" w:themeColor="accent6" w:themeShade="80"/>
          <w:sz w:val="22"/>
          <w:szCs w:val="22"/>
        </w:rPr>
        <w:t>UC-DOS-03 - Consulter un dossier</w:t>
      </w:r>
    </w:p>
    <w:p w14:paraId="563BE50E" w14:textId="77777777" w:rsidR="00166EF2" w:rsidRDefault="00166EF2" w:rsidP="00166EF2">
      <w:pPr>
        <w:pStyle w:val="ds-markdown-paragraph"/>
        <w:shd w:val="clear" w:color="auto" w:fill="FFFFFF"/>
        <w:spacing w:before="0" w:beforeAutospacing="0" w:after="0" w:afterAutospacing="0"/>
        <w:rPr>
          <w:rStyle w:val="lev"/>
          <w:color w:val="0F1115"/>
          <w:sz w:val="22"/>
          <w:szCs w:val="22"/>
        </w:rPr>
      </w:pPr>
    </w:p>
    <w:p w14:paraId="784E52D2" w14:textId="77777777" w:rsidR="005124B6" w:rsidRDefault="00166EF2" w:rsidP="00166EF2">
      <w:pPr>
        <w:pStyle w:val="ds-markdown-paragraph"/>
        <w:shd w:val="clear" w:color="auto" w:fill="FFFFFF"/>
        <w:spacing w:before="0" w:beforeAutospacing="0" w:after="0" w:afterAutospacing="0"/>
        <w:rPr>
          <w:color w:val="0F1115"/>
          <w:sz w:val="22"/>
          <w:szCs w:val="22"/>
        </w:rPr>
      </w:pPr>
      <w:r w:rsidRPr="00166EF2">
        <w:rPr>
          <w:rStyle w:val="lev"/>
          <w:color w:val="0F1115"/>
          <w:sz w:val="22"/>
          <w:szCs w:val="22"/>
        </w:rPr>
        <w:t>Objectif</w:t>
      </w:r>
      <w:r>
        <w:rPr>
          <w:color w:val="0F1115"/>
          <w:sz w:val="22"/>
          <w:szCs w:val="22"/>
        </w:rPr>
        <w:t> :</w:t>
      </w:r>
      <w:r w:rsidRPr="00166EF2">
        <w:rPr>
          <w:color w:val="0F1115"/>
          <w:sz w:val="22"/>
          <w:szCs w:val="22"/>
        </w:rPr>
        <w:t xml:space="preserve"> </w:t>
      </w:r>
      <w:r w:rsidR="005124B6" w:rsidRPr="005124B6">
        <w:rPr>
          <w:color w:val="0F1115"/>
          <w:sz w:val="22"/>
          <w:szCs w:val="22"/>
        </w:rPr>
        <w:t>Permettre à un utilisateur habilité de consulter toutes les informations d'un dossier judiciaire.</w:t>
      </w:r>
    </w:p>
    <w:p w14:paraId="32EE5DBF" w14:textId="1BF7463D" w:rsidR="00166EF2" w:rsidRPr="00166EF2" w:rsidRDefault="00166EF2" w:rsidP="00166EF2">
      <w:pPr>
        <w:pStyle w:val="ds-markdown-paragraph"/>
        <w:shd w:val="clear" w:color="auto" w:fill="FFFFFF"/>
        <w:spacing w:before="0" w:beforeAutospacing="0" w:after="0" w:afterAutospacing="0"/>
        <w:rPr>
          <w:color w:val="0F1115"/>
          <w:sz w:val="22"/>
          <w:szCs w:val="22"/>
        </w:rPr>
      </w:pPr>
      <w:r w:rsidRPr="00166EF2">
        <w:rPr>
          <w:rStyle w:val="lev"/>
          <w:color w:val="0F1115"/>
          <w:sz w:val="22"/>
          <w:szCs w:val="22"/>
        </w:rPr>
        <w:t>Acteur concerné</w:t>
      </w:r>
      <w:r>
        <w:rPr>
          <w:color w:val="0F1115"/>
          <w:sz w:val="22"/>
          <w:szCs w:val="22"/>
        </w:rPr>
        <w:t> :</w:t>
      </w:r>
      <w:r w:rsidRPr="00166EF2">
        <w:rPr>
          <w:color w:val="0F1115"/>
          <w:sz w:val="22"/>
          <w:szCs w:val="22"/>
        </w:rPr>
        <w:t xml:space="preserve"> Juriste, Directeur Juridique.</w:t>
      </w:r>
    </w:p>
    <w:p w14:paraId="7D8F3B7B" w14:textId="7FE598CC" w:rsidR="00166EF2" w:rsidRPr="00166EF2" w:rsidRDefault="00166EF2" w:rsidP="00166EF2">
      <w:pPr>
        <w:pStyle w:val="ds-markdown-paragraph"/>
        <w:shd w:val="clear" w:color="auto" w:fill="FFFFFF"/>
        <w:spacing w:before="0" w:beforeAutospacing="0" w:after="0" w:afterAutospacing="0"/>
        <w:rPr>
          <w:color w:val="0F1115"/>
          <w:sz w:val="22"/>
          <w:szCs w:val="22"/>
        </w:rPr>
      </w:pPr>
      <w:r w:rsidRPr="00166EF2">
        <w:rPr>
          <w:rStyle w:val="lev"/>
          <w:color w:val="0F1115"/>
          <w:sz w:val="22"/>
          <w:szCs w:val="22"/>
        </w:rPr>
        <w:t>Préconditions</w:t>
      </w:r>
      <w:r>
        <w:rPr>
          <w:color w:val="0F1115"/>
          <w:sz w:val="22"/>
          <w:szCs w:val="22"/>
        </w:rPr>
        <w:t> :</w:t>
      </w:r>
      <w:r w:rsidRPr="00166EF2">
        <w:rPr>
          <w:color w:val="0F1115"/>
          <w:sz w:val="22"/>
          <w:szCs w:val="22"/>
        </w:rPr>
        <w:t xml:space="preserve"> L'utilisateur dispose du droit de consultation.</w:t>
      </w:r>
    </w:p>
    <w:p w14:paraId="7AE9C861" w14:textId="434ADEA8" w:rsidR="00166EF2" w:rsidRPr="00166EF2" w:rsidRDefault="00166EF2" w:rsidP="00166EF2">
      <w:pPr>
        <w:pStyle w:val="ds-markdown-paragraph"/>
        <w:shd w:val="clear" w:color="auto" w:fill="FFFFFF"/>
        <w:spacing w:before="0" w:beforeAutospacing="0" w:after="0" w:afterAutospacing="0"/>
        <w:rPr>
          <w:color w:val="0F1115"/>
          <w:sz w:val="22"/>
          <w:szCs w:val="22"/>
        </w:rPr>
      </w:pPr>
      <w:r w:rsidRPr="00166EF2">
        <w:rPr>
          <w:rStyle w:val="lev"/>
          <w:color w:val="0F1115"/>
          <w:sz w:val="22"/>
          <w:szCs w:val="22"/>
        </w:rPr>
        <w:t>Scénario nominal</w:t>
      </w:r>
      <w:r>
        <w:rPr>
          <w:rStyle w:val="lev"/>
          <w:color w:val="0F1115"/>
          <w:sz w:val="22"/>
          <w:szCs w:val="22"/>
        </w:rPr>
        <w:t> :</w:t>
      </w:r>
    </w:p>
    <w:p w14:paraId="4BA985C8" w14:textId="77777777" w:rsidR="005124B6" w:rsidRPr="005124B6" w:rsidRDefault="005124B6" w:rsidP="009720FF">
      <w:pPr>
        <w:pStyle w:val="ds-markdown-paragraph"/>
        <w:numPr>
          <w:ilvl w:val="0"/>
          <w:numId w:val="25"/>
        </w:numPr>
        <w:spacing w:before="0" w:beforeAutospacing="0"/>
        <w:rPr>
          <w:color w:val="0F1115"/>
          <w:sz w:val="22"/>
          <w:szCs w:val="22"/>
        </w:rPr>
      </w:pPr>
      <w:r w:rsidRPr="005124B6">
        <w:rPr>
          <w:color w:val="0F1115"/>
          <w:sz w:val="22"/>
          <w:szCs w:val="22"/>
        </w:rPr>
        <w:t>L'utilisateur saisit des critères de recherche (référence, client, juridiction) ou sélectionne un dossier dans la liste.</w:t>
      </w:r>
    </w:p>
    <w:p w14:paraId="417E163C" w14:textId="77777777" w:rsidR="005124B6" w:rsidRPr="005124B6" w:rsidRDefault="005124B6" w:rsidP="009720FF">
      <w:pPr>
        <w:pStyle w:val="ds-markdown-paragraph"/>
        <w:numPr>
          <w:ilvl w:val="0"/>
          <w:numId w:val="25"/>
        </w:numPr>
        <w:spacing w:before="0" w:beforeAutospacing="0"/>
        <w:rPr>
          <w:color w:val="0F1115"/>
          <w:sz w:val="22"/>
          <w:szCs w:val="22"/>
        </w:rPr>
      </w:pPr>
      <w:r w:rsidRPr="005124B6">
        <w:rPr>
          <w:color w:val="0F1115"/>
          <w:sz w:val="22"/>
          <w:szCs w:val="22"/>
        </w:rPr>
        <w:t>Le système affiche le résultat de la recherche ou la liste des dossiers.</w:t>
      </w:r>
    </w:p>
    <w:p w14:paraId="1D27C7B4" w14:textId="77777777" w:rsidR="005124B6" w:rsidRPr="005124B6" w:rsidRDefault="005124B6" w:rsidP="009720FF">
      <w:pPr>
        <w:pStyle w:val="ds-markdown-paragraph"/>
        <w:numPr>
          <w:ilvl w:val="0"/>
          <w:numId w:val="25"/>
        </w:numPr>
        <w:spacing w:before="0" w:beforeAutospacing="0"/>
        <w:rPr>
          <w:color w:val="0F1115"/>
          <w:sz w:val="22"/>
          <w:szCs w:val="22"/>
        </w:rPr>
      </w:pPr>
      <w:r w:rsidRPr="005124B6">
        <w:rPr>
          <w:color w:val="0F1115"/>
          <w:sz w:val="22"/>
          <w:szCs w:val="22"/>
        </w:rPr>
        <w:t>L'utilisateur clique sur le dossier souhaité.</w:t>
      </w:r>
    </w:p>
    <w:p w14:paraId="1A24F7F2" w14:textId="77777777" w:rsidR="005124B6" w:rsidRPr="005124B6" w:rsidRDefault="005124B6" w:rsidP="009720FF">
      <w:pPr>
        <w:pStyle w:val="ds-markdown-paragraph"/>
        <w:numPr>
          <w:ilvl w:val="0"/>
          <w:numId w:val="25"/>
        </w:numPr>
        <w:spacing w:before="0" w:beforeAutospacing="0" w:after="0" w:afterAutospacing="0"/>
        <w:rPr>
          <w:color w:val="0F1115"/>
          <w:sz w:val="22"/>
          <w:szCs w:val="22"/>
        </w:rPr>
      </w:pPr>
      <w:r w:rsidRPr="005124B6">
        <w:rPr>
          <w:color w:val="0F1115"/>
          <w:sz w:val="22"/>
          <w:szCs w:val="22"/>
        </w:rPr>
        <w:t>Le système affiche la fiche complète du dossier : métadonnées, liste des étapes (Instance, Recours 1, Recours 2) avec leur statut, historique des actions, et documents associés.</w:t>
      </w:r>
    </w:p>
    <w:p w14:paraId="698ADEA7" w14:textId="77777777" w:rsidR="00166EF2" w:rsidRPr="00166EF2" w:rsidRDefault="00166EF2" w:rsidP="00166EF2">
      <w:pPr>
        <w:pStyle w:val="ds-markdown-paragraph"/>
        <w:shd w:val="clear" w:color="auto" w:fill="FFFFFF"/>
        <w:spacing w:before="0" w:beforeAutospacing="0" w:after="0" w:afterAutospacing="0"/>
        <w:rPr>
          <w:color w:val="0F1115"/>
          <w:sz w:val="22"/>
          <w:szCs w:val="22"/>
        </w:rPr>
      </w:pPr>
      <w:r w:rsidRPr="00166EF2">
        <w:rPr>
          <w:rStyle w:val="lev"/>
          <w:color w:val="0F1115"/>
          <w:sz w:val="22"/>
          <w:szCs w:val="22"/>
        </w:rPr>
        <w:t>Scénarios alternatifs</w:t>
      </w:r>
    </w:p>
    <w:p w14:paraId="0F8CAB60" w14:textId="23D83CAF" w:rsidR="00166EF2" w:rsidRPr="00166EF2" w:rsidRDefault="00166EF2" w:rsidP="009C21BC">
      <w:pPr>
        <w:pStyle w:val="ds-markdown-paragraph"/>
        <w:numPr>
          <w:ilvl w:val="0"/>
          <w:numId w:val="6"/>
        </w:numPr>
        <w:shd w:val="clear" w:color="auto" w:fill="FFFFFF"/>
        <w:spacing w:before="0" w:beforeAutospacing="0" w:after="0" w:afterAutospacing="0"/>
        <w:rPr>
          <w:color w:val="0F1115"/>
          <w:sz w:val="22"/>
          <w:szCs w:val="22"/>
        </w:rPr>
      </w:pPr>
      <w:r w:rsidRPr="00166EF2">
        <w:rPr>
          <w:rStyle w:val="lev"/>
          <w:color w:val="0F1115"/>
          <w:sz w:val="22"/>
          <w:szCs w:val="22"/>
        </w:rPr>
        <w:t>1-a Dossier introuvable</w:t>
      </w:r>
      <w:r w:rsidRPr="00166EF2">
        <w:rPr>
          <w:color w:val="0F1115"/>
          <w:sz w:val="22"/>
          <w:szCs w:val="22"/>
        </w:rPr>
        <w:t xml:space="preserve"> : </w:t>
      </w:r>
      <w:r w:rsidR="005124B6" w:rsidRPr="005124B6">
        <w:rPr>
          <w:color w:val="0F1115"/>
          <w:sz w:val="22"/>
          <w:szCs w:val="22"/>
        </w:rPr>
        <w:t>le système affiche un message « Aucun dossier ne correspond à vos critères ». Le cas d'utilisation se termine.</w:t>
      </w:r>
      <w:r w:rsidR="005124B6">
        <w:rPr>
          <w:color w:val="0F1115"/>
          <w:sz w:val="22"/>
          <w:szCs w:val="22"/>
        </w:rPr>
        <w:t xml:space="preserve"> </w:t>
      </w:r>
    </w:p>
    <w:p w14:paraId="22973B46" w14:textId="07C0AC46" w:rsidR="00166EF2" w:rsidRPr="00166EF2" w:rsidRDefault="00166EF2" w:rsidP="00166EF2">
      <w:pPr>
        <w:pStyle w:val="ds-markdown-paragraph"/>
        <w:shd w:val="clear" w:color="auto" w:fill="FFFFFF"/>
        <w:spacing w:before="0" w:beforeAutospacing="0" w:after="0" w:afterAutospacing="0"/>
        <w:rPr>
          <w:color w:val="0F1115"/>
          <w:sz w:val="22"/>
          <w:szCs w:val="22"/>
        </w:rPr>
      </w:pPr>
      <w:r w:rsidRPr="00166EF2">
        <w:rPr>
          <w:rStyle w:val="lev"/>
          <w:color w:val="0F1115"/>
          <w:sz w:val="22"/>
          <w:szCs w:val="22"/>
        </w:rPr>
        <w:t>Postconditions</w:t>
      </w:r>
      <w:r>
        <w:rPr>
          <w:color w:val="0F1115"/>
          <w:sz w:val="22"/>
          <w:szCs w:val="22"/>
        </w:rPr>
        <w:t> :</w:t>
      </w:r>
      <w:r w:rsidRPr="00166EF2">
        <w:rPr>
          <w:color w:val="0F1115"/>
          <w:sz w:val="22"/>
          <w:szCs w:val="22"/>
        </w:rPr>
        <w:t xml:space="preserve"> Aucune (consultation en lecture seule).</w:t>
      </w:r>
    </w:p>
    <w:p w14:paraId="1EC9A527" w14:textId="2795DE8C" w:rsidR="00166EF2" w:rsidRPr="00166EF2" w:rsidRDefault="00166EF2" w:rsidP="00166EF2">
      <w:pPr>
        <w:pStyle w:val="ds-markdown-paragraph"/>
        <w:shd w:val="clear" w:color="auto" w:fill="FFFFFF"/>
        <w:spacing w:before="0" w:beforeAutospacing="0" w:after="0" w:afterAutospacing="0"/>
        <w:rPr>
          <w:color w:val="0F1115"/>
          <w:sz w:val="22"/>
          <w:szCs w:val="22"/>
        </w:rPr>
      </w:pPr>
      <w:r w:rsidRPr="00166EF2">
        <w:rPr>
          <w:rStyle w:val="lev"/>
          <w:color w:val="0F1115"/>
          <w:sz w:val="22"/>
          <w:szCs w:val="22"/>
        </w:rPr>
        <w:t>Règles associées</w:t>
      </w:r>
      <w:r>
        <w:rPr>
          <w:color w:val="0F1115"/>
          <w:sz w:val="22"/>
          <w:szCs w:val="22"/>
        </w:rPr>
        <w:t> :</w:t>
      </w:r>
      <w:r w:rsidRPr="00166EF2">
        <w:rPr>
          <w:color w:val="0F1115"/>
          <w:sz w:val="22"/>
          <w:szCs w:val="22"/>
        </w:rPr>
        <w:t xml:space="preserve"> RG-DOS-06.</w:t>
      </w:r>
    </w:p>
    <w:p w14:paraId="7CD34EAE" w14:textId="77777777" w:rsidR="00B8078A" w:rsidRPr="00314CEE" w:rsidRDefault="00B8078A">
      <w:pPr>
        <w:spacing w:after="120"/>
        <w:rPr>
          <w:sz w:val="22"/>
          <w:szCs w:val="22"/>
        </w:rPr>
      </w:pPr>
    </w:p>
    <w:p w14:paraId="517E7148" w14:textId="029F87EF" w:rsidR="00B8078A" w:rsidRDefault="000F7A0F" w:rsidP="007A5078">
      <w:pPr>
        <w:rPr>
          <w:b/>
          <w:bCs/>
          <w:color w:val="385623" w:themeColor="accent6" w:themeShade="80"/>
          <w:sz w:val="22"/>
          <w:szCs w:val="22"/>
        </w:rPr>
      </w:pPr>
      <w:r>
        <w:rPr>
          <w:b/>
          <w:bCs/>
          <w:color w:val="385623" w:themeColor="accent6" w:themeShade="80"/>
          <w:sz w:val="22"/>
          <w:szCs w:val="22"/>
        </w:rPr>
        <w:t>UC-DOS-04 - Modifier le statut du cycle de vie d'une étape du dossier</w:t>
      </w:r>
    </w:p>
    <w:p w14:paraId="0C8E71F6" w14:textId="77777777" w:rsidR="00166EF2" w:rsidRDefault="00166EF2" w:rsidP="00166EF2">
      <w:pPr>
        <w:pStyle w:val="ds-markdown-paragraph"/>
        <w:shd w:val="clear" w:color="auto" w:fill="FFFFFF"/>
        <w:spacing w:before="0" w:beforeAutospacing="0" w:after="0" w:afterAutospacing="0"/>
        <w:rPr>
          <w:rStyle w:val="lev"/>
          <w:color w:val="0F1115"/>
          <w:sz w:val="22"/>
          <w:szCs w:val="22"/>
        </w:rPr>
      </w:pPr>
    </w:p>
    <w:p w14:paraId="65641F14" w14:textId="77777777" w:rsidR="005124B6" w:rsidRDefault="00166EF2" w:rsidP="00166EF2">
      <w:pPr>
        <w:pStyle w:val="ds-markdown-paragraph"/>
        <w:shd w:val="clear" w:color="auto" w:fill="FFFFFF"/>
        <w:spacing w:before="0" w:beforeAutospacing="0" w:after="0" w:afterAutospacing="0"/>
        <w:jc w:val="both"/>
        <w:rPr>
          <w:color w:val="0F1115"/>
          <w:sz w:val="22"/>
          <w:szCs w:val="22"/>
        </w:rPr>
      </w:pPr>
      <w:r w:rsidRPr="00166EF2">
        <w:rPr>
          <w:rStyle w:val="lev"/>
          <w:color w:val="0F1115"/>
          <w:sz w:val="22"/>
          <w:szCs w:val="22"/>
        </w:rPr>
        <w:t>Objectif</w:t>
      </w:r>
      <w:r>
        <w:rPr>
          <w:color w:val="0F1115"/>
          <w:sz w:val="22"/>
          <w:szCs w:val="22"/>
        </w:rPr>
        <w:t> :</w:t>
      </w:r>
      <w:r w:rsidRPr="00166EF2">
        <w:rPr>
          <w:color w:val="0F1115"/>
          <w:sz w:val="22"/>
          <w:szCs w:val="22"/>
        </w:rPr>
        <w:t xml:space="preserve"> </w:t>
      </w:r>
      <w:r w:rsidR="005124B6" w:rsidRPr="005124B6">
        <w:rPr>
          <w:color w:val="0F1115"/>
          <w:sz w:val="22"/>
          <w:szCs w:val="22"/>
        </w:rPr>
        <w:t>Permettre au juriste de faire avancer ou reculer une étape de procédure dans son cycle de vie, ou de créer une nouvelle étape.</w:t>
      </w:r>
    </w:p>
    <w:p w14:paraId="318C92DA" w14:textId="4ABD90AD" w:rsidR="00166EF2" w:rsidRPr="00166EF2" w:rsidRDefault="00166EF2" w:rsidP="00166EF2">
      <w:pPr>
        <w:pStyle w:val="ds-markdown-paragraph"/>
        <w:shd w:val="clear" w:color="auto" w:fill="FFFFFF"/>
        <w:spacing w:before="0" w:beforeAutospacing="0" w:after="0" w:afterAutospacing="0"/>
        <w:jc w:val="both"/>
        <w:rPr>
          <w:color w:val="0F1115"/>
          <w:sz w:val="22"/>
          <w:szCs w:val="22"/>
        </w:rPr>
      </w:pPr>
      <w:r w:rsidRPr="00166EF2">
        <w:rPr>
          <w:rStyle w:val="lev"/>
          <w:color w:val="0F1115"/>
          <w:sz w:val="22"/>
          <w:szCs w:val="22"/>
        </w:rPr>
        <w:t>Acteur concerné</w:t>
      </w:r>
      <w:r>
        <w:rPr>
          <w:color w:val="0F1115"/>
          <w:sz w:val="22"/>
          <w:szCs w:val="22"/>
        </w:rPr>
        <w:t> :</w:t>
      </w:r>
      <w:r w:rsidRPr="00166EF2">
        <w:rPr>
          <w:color w:val="0F1115"/>
          <w:sz w:val="22"/>
          <w:szCs w:val="22"/>
        </w:rPr>
        <w:t xml:space="preserve"> Juriste.</w:t>
      </w:r>
    </w:p>
    <w:p w14:paraId="78EA8EA8" w14:textId="375F0DE9" w:rsidR="00166EF2" w:rsidRPr="00166EF2" w:rsidRDefault="00166EF2" w:rsidP="00166EF2">
      <w:pPr>
        <w:pStyle w:val="ds-markdown-paragraph"/>
        <w:shd w:val="clear" w:color="auto" w:fill="FFFFFF"/>
        <w:spacing w:before="0" w:beforeAutospacing="0" w:after="0" w:afterAutospacing="0"/>
        <w:jc w:val="both"/>
        <w:rPr>
          <w:color w:val="0F1115"/>
          <w:sz w:val="22"/>
          <w:szCs w:val="22"/>
        </w:rPr>
      </w:pPr>
      <w:r w:rsidRPr="00166EF2">
        <w:rPr>
          <w:rStyle w:val="lev"/>
          <w:color w:val="0F1115"/>
          <w:sz w:val="22"/>
          <w:szCs w:val="22"/>
        </w:rPr>
        <w:t>Préconditions</w:t>
      </w:r>
      <w:r>
        <w:rPr>
          <w:color w:val="0F1115"/>
          <w:sz w:val="22"/>
          <w:szCs w:val="22"/>
        </w:rPr>
        <w:t> :</w:t>
      </w:r>
      <w:r w:rsidRPr="00166EF2">
        <w:rPr>
          <w:color w:val="0F1115"/>
          <w:sz w:val="22"/>
          <w:szCs w:val="22"/>
        </w:rPr>
        <w:t xml:space="preserve"> Le dossier existe. L'étape concernée (Instance, Recours 1 ou Recours 2) est identifiée ou à créer.</w:t>
      </w:r>
    </w:p>
    <w:p w14:paraId="596FBE96" w14:textId="3B017369" w:rsidR="00166EF2" w:rsidRPr="00166EF2" w:rsidRDefault="00166EF2" w:rsidP="00166EF2">
      <w:pPr>
        <w:pStyle w:val="ds-markdown-paragraph"/>
        <w:shd w:val="clear" w:color="auto" w:fill="FFFFFF"/>
        <w:spacing w:before="0" w:beforeAutospacing="0" w:after="0" w:afterAutospacing="0"/>
        <w:jc w:val="both"/>
        <w:rPr>
          <w:color w:val="0F1115"/>
          <w:sz w:val="22"/>
          <w:szCs w:val="22"/>
        </w:rPr>
      </w:pPr>
      <w:r w:rsidRPr="00166EF2">
        <w:rPr>
          <w:rStyle w:val="lev"/>
          <w:color w:val="0F1115"/>
          <w:sz w:val="22"/>
          <w:szCs w:val="22"/>
        </w:rPr>
        <w:t>Scénario nominal</w:t>
      </w:r>
      <w:r>
        <w:rPr>
          <w:rStyle w:val="lev"/>
          <w:color w:val="0F1115"/>
          <w:sz w:val="22"/>
          <w:szCs w:val="22"/>
        </w:rPr>
        <w:t> :</w:t>
      </w:r>
    </w:p>
    <w:p w14:paraId="0E847ECF" w14:textId="77777777" w:rsidR="004D4089" w:rsidRPr="004D4089" w:rsidRDefault="004D4089" w:rsidP="009720FF">
      <w:pPr>
        <w:pStyle w:val="ds-markdown-paragraph"/>
        <w:numPr>
          <w:ilvl w:val="0"/>
          <w:numId w:val="26"/>
        </w:numPr>
        <w:spacing w:before="0" w:beforeAutospacing="0"/>
        <w:jc w:val="both"/>
        <w:rPr>
          <w:color w:val="0F1115"/>
          <w:sz w:val="22"/>
          <w:szCs w:val="22"/>
        </w:rPr>
      </w:pPr>
      <w:r w:rsidRPr="004D4089">
        <w:rPr>
          <w:color w:val="0F1115"/>
          <w:sz w:val="22"/>
          <w:szCs w:val="22"/>
        </w:rPr>
        <w:t>Le juriste ouvre le dossier concerné.</w:t>
      </w:r>
    </w:p>
    <w:p w14:paraId="0C0187E5" w14:textId="77777777" w:rsidR="004D4089" w:rsidRPr="004D4089" w:rsidRDefault="004D4089" w:rsidP="009720FF">
      <w:pPr>
        <w:pStyle w:val="ds-markdown-paragraph"/>
        <w:numPr>
          <w:ilvl w:val="0"/>
          <w:numId w:val="26"/>
        </w:numPr>
        <w:spacing w:before="0" w:beforeAutospacing="0"/>
        <w:jc w:val="both"/>
        <w:rPr>
          <w:color w:val="0F1115"/>
          <w:sz w:val="22"/>
          <w:szCs w:val="22"/>
        </w:rPr>
      </w:pPr>
      <w:r w:rsidRPr="004D4089">
        <w:rPr>
          <w:color w:val="0F1115"/>
          <w:sz w:val="22"/>
          <w:szCs w:val="22"/>
        </w:rPr>
        <w:t>Le système affiche les informations du dossier.</w:t>
      </w:r>
    </w:p>
    <w:p w14:paraId="31C7149D" w14:textId="77777777" w:rsidR="004D4089" w:rsidRPr="004D4089" w:rsidRDefault="004D4089" w:rsidP="009720FF">
      <w:pPr>
        <w:pStyle w:val="ds-markdown-paragraph"/>
        <w:numPr>
          <w:ilvl w:val="0"/>
          <w:numId w:val="26"/>
        </w:numPr>
        <w:spacing w:before="0" w:beforeAutospacing="0"/>
        <w:jc w:val="both"/>
        <w:rPr>
          <w:color w:val="0F1115"/>
          <w:sz w:val="22"/>
          <w:szCs w:val="22"/>
        </w:rPr>
      </w:pPr>
      <w:r w:rsidRPr="004D4089">
        <w:rPr>
          <w:color w:val="0F1115"/>
          <w:sz w:val="22"/>
          <w:szCs w:val="22"/>
        </w:rPr>
        <w:t>Le juriste clique sur l'étape à modifier (Instance, Recours 1, Recours 2) ou sur le bouton « Créer une étape ».</w:t>
      </w:r>
    </w:p>
    <w:p w14:paraId="3D6E9C42" w14:textId="77777777" w:rsidR="004D4089" w:rsidRPr="004D4089" w:rsidRDefault="004D4089" w:rsidP="009720FF">
      <w:pPr>
        <w:pStyle w:val="ds-markdown-paragraph"/>
        <w:numPr>
          <w:ilvl w:val="0"/>
          <w:numId w:val="26"/>
        </w:numPr>
        <w:spacing w:before="0" w:beforeAutospacing="0"/>
        <w:jc w:val="both"/>
        <w:rPr>
          <w:color w:val="0F1115"/>
          <w:sz w:val="22"/>
          <w:szCs w:val="22"/>
        </w:rPr>
      </w:pPr>
      <w:r w:rsidRPr="004D4089">
        <w:rPr>
          <w:color w:val="0F1115"/>
          <w:sz w:val="22"/>
          <w:szCs w:val="22"/>
        </w:rPr>
        <w:t>Le système affiche les options de cycle de vie disponibles pour cette étape.</w:t>
      </w:r>
    </w:p>
    <w:p w14:paraId="576D65EB" w14:textId="77777777" w:rsidR="004D4089" w:rsidRPr="004D4089" w:rsidRDefault="004D4089" w:rsidP="009720FF">
      <w:pPr>
        <w:pStyle w:val="ds-markdown-paragraph"/>
        <w:numPr>
          <w:ilvl w:val="0"/>
          <w:numId w:val="26"/>
        </w:numPr>
        <w:spacing w:before="0" w:beforeAutospacing="0"/>
        <w:jc w:val="both"/>
        <w:rPr>
          <w:color w:val="0F1115"/>
          <w:sz w:val="22"/>
          <w:szCs w:val="22"/>
        </w:rPr>
      </w:pPr>
      <w:r w:rsidRPr="004D4089">
        <w:rPr>
          <w:color w:val="0F1115"/>
          <w:sz w:val="22"/>
          <w:szCs w:val="22"/>
        </w:rPr>
        <w:t>Le juriste sélectionne le nouveau statut (Ouverture, En cours, En délibéré, Délibéré vidé, Clôturé, Archivé).</w:t>
      </w:r>
    </w:p>
    <w:p w14:paraId="1AEBCF53" w14:textId="77777777" w:rsidR="004D4089" w:rsidRPr="004D4089" w:rsidRDefault="004D4089" w:rsidP="009720FF">
      <w:pPr>
        <w:pStyle w:val="ds-markdown-paragraph"/>
        <w:numPr>
          <w:ilvl w:val="0"/>
          <w:numId w:val="26"/>
        </w:numPr>
        <w:spacing w:before="0" w:beforeAutospacing="0"/>
        <w:jc w:val="both"/>
        <w:rPr>
          <w:color w:val="0F1115"/>
          <w:sz w:val="22"/>
          <w:szCs w:val="22"/>
        </w:rPr>
      </w:pPr>
      <w:r w:rsidRPr="004D4089">
        <w:rPr>
          <w:color w:val="0F1115"/>
          <w:sz w:val="22"/>
          <w:szCs w:val="22"/>
        </w:rPr>
        <w:t>Le système vérifie que la transition est autorisée par le cycle de vie de l'étape.</w:t>
      </w:r>
    </w:p>
    <w:p w14:paraId="637D6CA8" w14:textId="77777777" w:rsidR="004D4089" w:rsidRPr="004D4089" w:rsidRDefault="004D4089" w:rsidP="009720FF">
      <w:pPr>
        <w:pStyle w:val="ds-markdown-paragraph"/>
        <w:numPr>
          <w:ilvl w:val="0"/>
          <w:numId w:val="26"/>
        </w:numPr>
        <w:spacing w:before="0" w:beforeAutospacing="0" w:after="0" w:afterAutospacing="0"/>
        <w:jc w:val="both"/>
        <w:rPr>
          <w:color w:val="0F1115"/>
          <w:sz w:val="22"/>
          <w:szCs w:val="22"/>
        </w:rPr>
      </w:pPr>
      <w:r w:rsidRPr="004D4089">
        <w:rPr>
          <w:color w:val="0F1115"/>
          <w:sz w:val="22"/>
          <w:szCs w:val="22"/>
        </w:rPr>
        <w:t>Le système met à jour le statut, historise le changement, et affiche un popup de confirmation.</w:t>
      </w:r>
    </w:p>
    <w:p w14:paraId="027B32B2" w14:textId="433C252F" w:rsidR="00166EF2" w:rsidRPr="00166EF2" w:rsidRDefault="00166EF2" w:rsidP="00166EF2">
      <w:pPr>
        <w:pStyle w:val="ds-markdown-paragraph"/>
        <w:shd w:val="clear" w:color="auto" w:fill="FFFFFF"/>
        <w:spacing w:before="0" w:beforeAutospacing="0" w:after="0" w:afterAutospacing="0"/>
        <w:jc w:val="both"/>
        <w:rPr>
          <w:color w:val="0F1115"/>
          <w:sz w:val="22"/>
          <w:szCs w:val="22"/>
        </w:rPr>
      </w:pPr>
      <w:r w:rsidRPr="00166EF2">
        <w:rPr>
          <w:rStyle w:val="lev"/>
          <w:color w:val="0F1115"/>
          <w:sz w:val="22"/>
          <w:szCs w:val="22"/>
        </w:rPr>
        <w:t>Scénarios alternatifs</w:t>
      </w:r>
      <w:r>
        <w:rPr>
          <w:rStyle w:val="lev"/>
          <w:color w:val="0F1115"/>
          <w:sz w:val="22"/>
          <w:szCs w:val="22"/>
        </w:rPr>
        <w:t> :</w:t>
      </w:r>
    </w:p>
    <w:p w14:paraId="14C4B210" w14:textId="087734AE" w:rsidR="004D4089" w:rsidRPr="004D4089" w:rsidRDefault="004D4089" w:rsidP="009C21BC">
      <w:pPr>
        <w:pStyle w:val="ds-markdown-paragraph"/>
        <w:numPr>
          <w:ilvl w:val="0"/>
          <w:numId w:val="7"/>
        </w:numPr>
        <w:spacing w:before="0" w:beforeAutospacing="0"/>
        <w:jc w:val="both"/>
        <w:rPr>
          <w:color w:val="0F1115"/>
          <w:sz w:val="22"/>
          <w:szCs w:val="22"/>
        </w:rPr>
      </w:pPr>
      <w:r w:rsidRPr="004D4089">
        <w:rPr>
          <w:b/>
          <w:bCs/>
          <w:color w:val="0F1115"/>
          <w:sz w:val="22"/>
          <w:szCs w:val="22"/>
        </w:rPr>
        <w:t>3-a Création d'une étape</w:t>
      </w:r>
      <w:r w:rsidRPr="004D4089">
        <w:rPr>
          <w:color w:val="0F1115"/>
          <w:sz w:val="22"/>
          <w:szCs w:val="22"/>
        </w:rPr>
        <w:t> : si l'étape n'existe pas encore, le juriste clique sur « Créer une étape ». Le système affiche le formulaire de création d'étape. Le juriste choisit le type (Instance, Recours 1, Recours 2). Le cas reprend à l'étape 4.</w:t>
      </w:r>
    </w:p>
    <w:p w14:paraId="58EFDD23" w14:textId="5515EE69" w:rsidR="004D4089" w:rsidRPr="004D4089" w:rsidRDefault="004D4089" w:rsidP="009C21BC">
      <w:pPr>
        <w:pStyle w:val="ds-markdown-paragraph"/>
        <w:numPr>
          <w:ilvl w:val="0"/>
          <w:numId w:val="7"/>
        </w:numPr>
        <w:spacing w:before="0" w:beforeAutospacing="0"/>
        <w:jc w:val="both"/>
        <w:rPr>
          <w:color w:val="0F1115"/>
          <w:sz w:val="22"/>
          <w:szCs w:val="22"/>
        </w:rPr>
      </w:pPr>
      <w:r w:rsidRPr="004D4089">
        <w:rPr>
          <w:b/>
          <w:bCs/>
          <w:color w:val="0F1115"/>
          <w:sz w:val="22"/>
          <w:szCs w:val="22"/>
        </w:rPr>
        <w:t>3-b Saisie directe d'une étape ultérieure</w:t>
      </w:r>
      <w:r w:rsidRPr="004D4089">
        <w:rPr>
          <w:color w:val="0F1115"/>
          <w:sz w:val="22"/>
          <w:szCs w:val="22"/>
        </w:rPr>
        <w:t> : le juriste peut positionner directement le dossier à une étape ultérieure (ex : Recours 2) sans passer par les étapes intermédiaires, notamment si les antécédents ne sont pas connus. Les étapes intermédiaires sont créées automatiquement au statut « Ouverture » sans historique détaillé. Le cas reprend à l'étape 4.</w:t>
      </w:r>
    </w:p>
    <w:p w14:paraId="050372F1" w14:textId="77777777" w:rsidR="004D4089" w:rsidRPr="004D4089" w:rsidRDefault="004D4089" w:rsidP="009C21BC">
      <w:pPr>
        <w:pStyle w:val="ds-markdown-paragraph"/>
        <w:numPr>
          <w:ilvl w:val="0"/>
          <w:numId w:val="7"/>
        </w:numPr>
        <w:spacing w:before="0" w:beforeAutospacing="0" w:after="0" w:afterAutospacing="0"/>
        <w:jc w:val="both"/>
        <w:rPr>
          <w:color w:val="0F1115"/>
          <w:sz w:val="22"/>
          <w:szCs w:val="22"/>
        </w:rPr>
      </w:pPr>
      <w:r w:rsidRPr="004D4089">
        <w:rPr>
          <w:b/>
          <w:bCs/>
          <w:color w:val="0F1115"/>
          <w:sz w:val="22"/>
          <w:szCs w:val="22"/>
        </w:rPr>
        <w:t>6-a Transition non autorisée</w:t>
      </w:r>
      <w:r w:rsidRPr="004D4089">
        <w:rPr>
          <w:color w:val="0F1115"/>
          <w:sz w:val="22"/>
          <w:szCs w:val="22"/>
        </w:rPr>
        <w:t> : le système affiche un message d'erreur indiquant que le changement de statut n'est pas autorisé. Le juriste choisit un autre statut. Le cas reprend à l'étape 5.</w:t>
      </w:r>
    </w:p>
    <w:p w14:paraId="107A4D91" w14:textId="79C1B1BE" w:rsidR="00166EF2" w:rsidRPr="00166EF2" w:rsidRDefault="00166EF2" w:rsidP="004D4089">
      <w:pPr>
        <w:pStyle w:val="ds-markdown-paragraph"/>
        <w:shd w:val="clear" w:color="auto" w:fill="FFFFFF"/>
        <w:spacing w:before="0" w:beforeAutospacing="0" w:after="0" w:afterAutospacing="0"/>
        <w:jc w:val="both"/>
        <w:rPr>
          <w:color w:val="0F1115"/>
          <w:sz w:val="22"/>
          <w:szCs w:val="22"/>
        </w:rPr>
      </w:pPr>
      <w:r w:rsidRPr="00166EF2">
        <w:rPr>
          <w:rStyle w:val="lev"/>
          <w:color w:val="0F1115"/>
          <w:sz w:val="22"/>
          <w:szCs w:val="22"/>
        </w:rPr>
        <w:t>Postconditions</w:t>
      </w:r>
      <w:r>
        <w:rPr>
          <w:color w:val="0F1115"/>
          <w:sz w:val="22"/>
          <w:szCs w:val="22"/>
        </w:rPr>
        <w:t> :</w:t>
      </w:r>
      <w:r w:rsidRPr="00166EF2">
        <w:rPr>
          <w:color w:val="0F1115"/>
          <w:sz w:val="22"/>
          <w:szCs w:val="22"/>
        </w:rPr>
        <w:t xml:space="preserve"> </w:t>
      </w:r>
      <w:r w:rsidR="004D4089" w:rsidRPr="004D4089">
        <w:rPr>
          <w:color w:val="0F1115"/>
          <w:sz w:val="22"/>
          <w:szCs w:val="22"/>
        </w:rPr>
        <w:t>Le statut de l'étape concernée est mis à jour. Si le changement correspond à l'exercice d'un recours sur un délibéré défavorable, une nouvelle étape (Recours 1 ou Recours 2) est automatiquement ouverte. L'historique du dossier contient la trace du changement. Un popup de confirmation est affiché.</w:t>
      </w:r>
    </w:p>
    <w:p w14:paraId="3EFE73F7" w14:textId="4E181839" w:rsidR="00166EF2" w:rsidRPr="00166EF2" w:rsidRDefault="00166EF2" w:rsidP="00166EF2">
      <w:pPr>
        <w:pStyle w:val="ds-markdown-paragraph"/>
        <w:shd w:val="clear" w:color="auto" w:fill="FFFFFF"/>
        <w:spacing w:before="0" w:beforeAutospacing="0" w:after="0" w:afterAutospacing="0"/>
        <w:jc w:val="both"/>
        <w:rPr>
          <w:color w:val="0F1115"/>
          <w:sz w:val="22"/>
          <w:szCs w:val="22"/>
        </w:rPr>
      </w:pPr>
      <w:r w:rsidRPr="00166EF2">
        <w:rPr>
          <w:rStyle w:val="lev"/>
          <w:color w:val="0F1115"/>
          <w:sz w:val="22"/>
          <w:szCs w:val="22"/>
        </w:rPr>
        <w:lastRenderedPageBreak/>
        <w:t>Règles associées</w:t>
      </w:r>
      <w:r>
        <w:rPr>
          <w:color w:val="0F1115"/>
          <w:sz w:val="22"/>
          <w:szCs w:val="22"/>
        </w:rPr>
        <w:t> :</w:t>
      </w:r>
      <w:r w:rsidRPr="00166EF2">
        <w:rPr>
          <w:color w:val="0F1115"/>
          <w:sz w:val="22"/>
          <w:szCs w:val="22"/>
        </w:rPr>
        <w:t xml:space="preserve"> RG-DOS-04, RG-DOS-06.</w:t>
      </w:r>
    </w:p>
    <w:p w14:paraId="696244A7" w14:textId="77777777" w:rsidR="00B8078A" w:rsidRPr="00314CEE" w:rsidRDefault="00B8078A">
      <w:pPr>
        <w:spacing w:after="120"/>
        <w:rPr>
          <w:sz w:val="22"/>
          <w:szCs w:val="22"/>
        </w:rPr>
      </w:pPr>
    </w:p>
    <w:p w14:paraId="79F0B5B2" w14:textId="0D661AE7" w:rsidR="00B8078A" w:rsidRDefault="000F7A0F" w:rsidP="007A5078">
      <w:pPr>
        <w:rPr>
          <w:b/>
          <w:bCs/>
          <w:color w:val="385623" w:themeColor="accent6" w:themeShade="80"/>
          <w:sz w:val="22"/>
          <w:szCs w:val="22"/>
        </w:rPr>
      </w:pPr>
      <w:r>
        <w:rPr>
          <w:b/>
          <w:bCs/>
          <w:color w:val="385623" w:themeColor="accent6" w:themeShade="80"/>
          <w:sz w:val="22"/>
          <w:szCs w:val="22"/>
        </w:rPr>
        <w:t>UC-AUD-01 - Planifier une audience</w:t>
      </w:r>
    </w:p>
    <w:p w14:paraId="64DD3481" w14:textId="77777777" w:rsidR="00D87BD0" w:rsidRDefault="00D87BD0" w:rsidP="00D87BD0">
      <w:pPr>
        <w:pStyle w:val="ds-markdown-paragraph"/>
        <w:shd w:val="clear" w:color="auto" w:fill="FFFFFF"/>
        <w:spacing w:before="0" w:beforeAutospacing="0" w:after="0" w:afterAutospacing="0"/>
        <w:rPr>
          <w:rStyle w:val="lev"/>
          <w:color w:val="0F1115"/>
          <w:sz w:val="22"/>
          <w:szCs w:val="22"/>
        </w:rPr>
      </w:pPr>
    </w:p>
    <w:p w14:paraId="667002FE" w14:textId="287D743C" w:rsidR="00166EF2" w:rsidRPr="00D87BD0" w:rsidRDefault="00166EF2" w:rsidP="00D87BD0">
      <w:pPr>
        <w:pStyle w:val="ds-markdown-paragraph"/>
        <w:shd w:val="clear" w:color="auto" w:fill="FFFFFF"/>
        <w:spacing w:before="0" w:beforeAutospacing="0" w:after="0" w:afterAutospacing="0"/>
        <w:jc w:val="both"/>
        <w:rPr>
          <w:color w:val="0F1115"/>
          <w:sz w:val="22"/>
          <w:szCs w:val="22"/>
        </w:rPr>
      </w:pPr>
      <w:r w:rsidRPr="00D87BD0">
        <w:rPr>
          <w:rStyle w:val="lev"/>
          <w:color w:val="0F1115"/>
          <w:sz w:val="22"/>
          <w:szCs w:val="22"/>
        </w:rPr>
        <w:t>Objectif</w:t>
      </w:r>
      <w:r w:rsidR="00D87BD0">
        <w:rPr>
          <w:color w:val="0F1115"/>
          <w:sz w:val="22"/>
          <w:szCs w:val="22"/>
        </w:rPr>
        <w:t> :</w:t>
      </w:r>
      <w:r w:rsidRPr="00D87BD0">
        <w:rPr>
          <w:color w:val="0F1115"/>
          <w:sz w:val="22"/>
          <w:szCs w:val="22"/>
        </w:rPr>
        <w:t xml:space="preserve"> </w:t>
      </w:r>
      <w:r w:rsidR="004D4089" w:rsidRPr="004D4089">
        <w:rPr>
          <w:color w:val="0F1115"/>
          <w:sz w:val="22"/>
          <w:szCs w:val="22"/>
        </w:rPr>
        <w:t>Permettre au juriste de planifier une audience et de programmer automatiquement les rappels associés.</w:t>
      </w:r>
      <w:r w:rsidR="004D4089">
        <w:rPr>
          <w:color w:val="0F1115"/>
          <w:sz w:val="22"/>
          <w:szCs w:val="22"/>
        </w:rPr>
        <w:t xml:space="preserve"> </w:t>
      </w:r>
    </w:p>
    <w:p w14:paraId="722FBFAF" w14:textId="7CC78854" w:rsidR="00166EF2" w:rsidRPr="00D87BD0" w:rsidRDefault="00166EF2" w:rsidP="00D87BD0">
      <w:pPr>
        <w:pStyle w:val="ds-markdown-paragraph"/>
        <w:shd w:val="clear" w:color="auto" w:fill="FFFFFF"/>
        <w:spacing w:before="0" w:beforeAutospacing="0" w:after="0" w:afterAutospacing="0"/>
        <w:jc w:val="both"/>
        <w:rPr>
          <w:color w:val="0F1115"/>
          <w:sz w:val="22"/>
          <w:szCs w:val="22"/>
        </w:rPr>
      </w:pPr>
      <w:r w:rsidRPr="00D87BD0">
        <w:rPr>
          <w:rStyle w:val="lev"/>
          <w:color w:val="0F1115"/>
          <w:sz w:val="22"/>
          <w:szCs w:val="22"/>
        </w:rPr>
        <w:t>Acteur concerné</w:t>
      </w:r>
      <w:r w:rsidR="00D87BD0">
        <w:rPr>
          <w:color w:val="0F1115"/>
          <w:sz w:val="22"/>
          <w:szCs w:val="22"/>
        </w:rPr>
        <w:t> :</w:t>
      </w:r>
      <w:r w:rsidRPr="00D87BD0">
        <w:rPr>
          <w:color w:val="0F1115"/>
          <w:sz w:val="22"/>
          <w:szCs w:val="22"/>
        </w:rPr>
        <w:t xml:space="preserve"> Juriste.</w:t>
      </w:r>
    </w:p>
    <w:p w14:paraId="2CD98E9E" w14:textId="6AF4811C" w:rsidR="00166EF2" w:rsidRPr="00D87BD0" w:rsidRDefault="00166EF2" w:rsidP="00D87BD0">
      <w:pPr>
        <w:pStyle w:val="ds-markdown-paragraph"/>
        <w:shd w:val="clear" w:color="auto" w:fill="FFFFFF"/>
        <w:spacing w:before="0" w:beforeAutospacing="0" w:after="0" w:afterAutospacing="0"/>
        <w:jc w:val="both"/>
        <w:rPr>
          <w:color w:val="0F1115"/>
          <w:sz w:val="22"/>
          <w:szCs w:val="22"/>
        </w:rPr>
      </w:pPr>
      <w:r w:rsidRPr="00D87BD0">
        <w:rPr>
          <w:rStyle w:val="lev"/>
          <w:color w:val="0F1115"/>
          <w:sz w:val="22"/>
          <w:szCs w:val="22"/>
        </w:rPr>
        <w:t>Préconditions</w:t>
      </w:r>
      <w:r w:rsidR="00D87BD0">
        <w:rPr>
          <w:color w:val="0F1115"/>
          <w:sz w:val="22"/>
          <w:szCs w:val="22"/>
        </w:rPr>
        <w:t> :</w:t>
      </w:r>
      <w:r w:rsidRPr="00D87BD0">
        <w:rPr>
          <w:color w:val="0F1115"/>
          <w:sz w:val="22"/>
          <w:szCs w:val="22"/>
        </w:rPr>
        <w:t xml:space="preserve"> Le dossier existe. L'étape concernée est au statut « En cours ».</w:t>
      </w:r>
    </w:p>
    <w:p w14:paraId="3141088F" w14:textId="2F072FAB" w:rsidR="00166EF2" w:rsidRPr="00D87BD0" w:rsidRDefault="00166EF2" w:rsidP="00D87BD0">
      <w:pPr>
        <w:pStyle w:val="ds-markdown-paragraph"/>
        <w:shd w:val="clear" w:color="auto" w:fill="FFFFFF"/>
        <w:spacing w:before="0" w:beforeAutospacing="0" w:after="0" w:afterAutospacing="0"/>
        <w:jc w:val="both"/>
        <w:rPr>
          <w:color w:val="0F1115"/>
          <w:sz w:val="22"/>
          <w:szCs w:val="22"/>
        </w:rPr>
      </w:pPr>
      <w:r w:rsidRPr="00D87BD0">
        <w:rPr>
          <w:rStyle w:val="lev"/>
          <w:color w:val="0F1115"/>
          <w:sz w:val="22"/>
          <w:szCs w:val="22"/>
        </w:rPr>
        <w:t>Scénario nominal</w:t>
      </w:r>
      <w:r w:rsidR="00D87BD0">
        <w:rPr>
          <w:rStyle w:val="lev"/>
          <w:color w:val="0F1115"/>
          <w:sz w:val="22"/>
          <w:szCs w:val="22"/>
        </w:rPr>
        <w:t> :</w:t>
      </w:r>
    </w:p>
    <w:p w14:paraId="383BB50C" w14:textId="77777777" w:rsidR="004D4089" w:rsidRPr="004D4089" w:rsidRDefault="004D4089" w:rsidP="009720FF">
      <w:pPr>
        <w:pStyle w:val="ds-markdown-paragraph"/>
        <w:numPr>
          <w:ilvl w:val="0"/>
          <w:numId w:val="27"/>
        </w:numPr>
        <w:spacing w:before="0" w:beforeAutospacing="0"/>
        <w:jc w:val="both"/>
        <w:rPr>
          <w:color w:val="0F1115"/>
          <w:sz w:val="22"/>
          <w:szCs w:val="22"/>
        </w:rPr>
      </w:pPr>
      <w:r w:rsidRPr="004D4089">
        <w:rPr>
          <w:color w:val="0F1115"/>
          <w:sz w:val="22"/>
          <w:szCs w:val="22"/>
        </w:rPr>
        <w:t>Le juriste ouvre le dossier concerné.</w:t>
      </w:r>
    </w:p>
    <w:p w14:paraId="659D6A7E" w14:textId="77777777" w:rsidR="004D4089" w:rsidRPr="004D4089" w:rsidRDefault="004D4089" w:rsidP="009720FF">
      <w:pPr>
        <w:pStyle w:val="ds-markdown-paragraph"/>
        <w:numPr>
          <w:ilvl w:val="0"/>
          <w:numId w:val="27"/>
        </w:numPr>
        <w:spacing w:before="0" w:beforeAutospacing="0"/>
        <w:jc w:val="both"/>
        <w:rPr>
          <w:color w:val="0F1115"/>
          <w:sz w:val="22"/>
          <w:szCs w:val="22"/>
        </w:rPr>
      </w:pPr>
      <w:r w:rsidRPr="004D4089">
        <w:rPr>
          <w:color w:val="0F1115"/>
          <w:sz w:val="22"/>
          <w:szCs w:val="22"/>
        </w:rPr>
        <w:t>Le système affiche les informations du dossier.</w:t>
      </w:r>
    </w:p>
    <w:p w14:paraId="630B5B82" w14:textId="77777777" w:rsidR="004D4089" w:rsidRPr="004D4089" w:rsidRDefault="004D4089" w:rsidP="009720FF">
      <w:pPr>
        <w:pStyle w:val="ds-markdown-paragraph"/>
        <w:numPr>
          <w:ilvl w:val="0"/>
          <w:numId w:val="27"/>
        </w:numPr>
        <w:spacing w:before="0" w:beforeAutospacing="0"/>
        <w:jc w:val="both"/>
        <w:rPr>
          <w:color w:val="0F1115"/>
          <w:sz w:val="22"/>
          <w:szCs w:val="22"/>
        </w:rPr>
      </w:pPr>
      <w:r w:rsidRPr="004D4089">
        <w:rPr>
          <w:color w:val="0F1115"/>
          <w:sz w:val="22"/>
          <w:szCs w:val="22"/>
        </w:rPr>
        <w:t>Le juriste clique sur le bouton « Planifier une audience ».</w:t>
      </w:r>
    </w:p>
    <w:p w14:paraId="45C26E1B" w14:textId="77777777" w:rsidR="004D4089" w:rsidRPr="004D4089" w:rsidRDefault="004D4089" w:rsidP="009720FF">
      <w:pPr>
        <w:pStyle w:val="ds-markdown-paragraph"/>
        <w:numPr>
          <w:ilvl w:val="0"/>
          <w:numId w:val="27"/>
        </w:numPr>
        <w:spacing w:before="0" w:beforeAutospacing="0"/>
        <w:jc w:val="both"/>
        <w:rPr>
          <w:color w:val="0F1115"/>
          <w:sz w:val="22"/>
          <w:szCs w:val="22"/>
        </w:rPr>
      </w:pPr>
      <w:r w:rsidRPr="004D4089">
        <w:rPr>
          <w:color w:val="0F1115"/>
          <w:sz w:val="22"/>
          <w:szCs w:val="22"/>
        </w:rPr>
        <w:t>Le système affiche le formulaire de planification d'audience.</w:t>
      </w:r>
    </w:p>
    <w:p w14:paraId="4F06E084" w14:textId="77777777" w:rsidR="004D4089" w:rsidRPr="004D4089" w:rsidRDefault="004D4089" w:rsidP="009720FF">
      <w:pPr>
        <w:pStyle w:val="ds-markdown-paragraph"/>
        <w:numPr>
          <w:ilvl w:val="0"/>
          <w:numId w:val="27"/>
        </w:numPr>
        <w:spacing w:before="0" w:beforeAutospacing="0"/>
        <w:jc w:val="both"/>
        <w:rPr>
          <w:color w:val="0F1115"/>
          <w:sz w:val="22"/>
          <w:szCs w:val="22"/>
        </w:rPr>
      </w:pPr>
      <w:r w:rsidRPr="004D4089">
        <w:rPr>
          <w:color w:val="0F1115"/>
          <w:sz w:val="22"/>
          <w:szCs w:val="22"/>
        </w:rPr>
        <w:t>Le juriste sélectionne l'étape concernée (Instance, Recours 1, Recours 2).</w:t>
      </w:r>
    </w:p>
    <w:p w14:paraId="55E01892" w14:textId="77777777" w:rsidR="004D4089" w:rsidRPr="004D4089" w:rsidRDefault="004D4089" w:rsidP="009720FF">
      <w:pPr>
        <w:pStyle w:val="ds-markdown-paragraph"/>
        <w:numPr>
          <w:ilvl w:val="0"/>
          <w:numId w:val="27"/>
        </w:numPr>
        <w:spacing w:before="0" w:beforeAutospacing="0"/>
        <w:jc w:val="both"/>
        <w:rPr>
          <w:color w:val="0F1115"/>
          <w:sz w:val="22"/>
          <w:szCs w:val="22"/>
        </w:rPr>
      </w:pPr>
      <w:r w:rsidRPr="004D4089">
        <w:rPr>
          <w:color w:val="0F1115"/>
          <w:sz w:val="22"/>
          <w:szCs w:val="22"/>
        </w:rPr>
        <w:t>Le juriste saisit la date de l'audience.</w:t>
      </w:r>
    </w:p>
    <w:p w14:paraId="111B731B" w14:textId="77777777" w:rsidR="004D4089" w:rsidRPr="004D4089" w:rsidRDefault="004D4089" w:rsidP="009720FF">
      <w:pPr>
        <w:pStyle w:val="ds-markdown-paragraph"/>
        <w:numPr>
          <w:ilvl w:val="0"/>
          <w:numId w:val="27"/>
        </w:numPr>
        <w:spacing w:before="0" w:beforeAutospacing="0"/>
        <w:jc w:val="both"/>
        <w:rPr>
          <w:color w:val="0F1115"/>
          <w:sz w:val="22"/>
          <w:szCs w:val="22"/>
        </w:rPr>
      </w:pPr>
      <w:r w:rsidRPr="004D4089">
        <w:rPr>
          <w:color w:val="0F1115"/>
          <w:sz w:val="22"/>
          <w:szCs w:val="22"/>
        </w:rPr>
        <w:t>Le système vérifie qu'il n'y a pas de doublon d'audience pour cette date et cette étape.</w:t>
      </w:r>
    </w:p>
    <w:p w14:paraId="651B9305" w14:textId="77777777" w:rsidR="004D4089" w:rsidRPr="004D4089" w:rsidRDefault="004D4089" w:rsidP="009720FF">
      <w:pPr>
        <w:pStyle w:val="ds-markdown-paragraph"/>
        <w:numPr>
          <w:ilvl w:val="0"/>
          <w:numId w:val="27"/>
        </w:numPr>
        <w:spacing w:before="0" w:beforeAutospacing="0" w:after="0" w:afterAutospacing="0"/>
        <w:jc w:val="both"/>
        <w:rPr>
          <w:color w:val="0F1115"/>
          <w:sz w:val="22"/>
          <w:szCs w:val="22"/>
        </w:rPr>
      </w:pPr>
      <w:r w:rsidRPr="004D4089">
        <w:rPr>
          <w:color w:val="0F1115"/>
          <w:sz w:val="22"/>
          <w:szCs w:val="22"/>
        </w:rPr>
        <w:t>Le système crée l'audience au statut « Planifiée », la rattache au dossier et à l'étape, programme les rappels à J-7, J-3, J-1, et affiche un popup de confirmation.</w:t>
      </w:r>
    </w:p>
    <w:p w14:paraId="21B6DF97" w14:textId="7C55A2B5" w:rsidR="00166EF2" w:rsidRPr="00D87BD0" w:rsidRDefault="00166EF2" w:rsidP="00D87BD0">
      <w:pPr>
        <w:pStyle w:val="ds-markdown-paragraph"/>
        <w:shd w:val="clear" w:color="auto" w:fill="FFFFFF"/>
        <w:spacing w:before="0" w:beforeAutospacing="0" w:after="0" w:afterAutospacing="0"/>
        <w:jc w:val="both"/>
        <w:rPr>
          <w:color w:val="0F1115"/>
          <w:sz w:val="22"/>
          <w:szCs w:val="22"/>
        </w:rPr>
      </w:pPr>
      <w:r w:rsidRPr="00D87BD0">
        <w:rPr>
          <w:rStyle w:val="lev"/>
          <w:color w:val="0F1115"/>
          <w:sz w:val="22"/>
          <w:szCs w:val="22"/>
        </w:rPr>
        <w:t>Scénarios alternatifs</w:t>
      </w:r>
      <w:r w:rsidR="00D87BD0">
        <w:rPr>
          <w:rStyle w:val="lev"/>
          <w:color w:val="0F1115"/>
          <w:sz w:val="22"/>
          <w:szCs w:val="22"/>
        </w:rPr>
        <w:t> :</w:t>
      </w:r>
    </w:p>
    <w:p w14:paraId="7026E368" w14:textId="5DE6F67A" w:rsidR="009044F5" w:rsidRPr="009044F5" w:rsidRDefault="009044F5" w:rsidP="009C21BC">
      <w:pPr>
        <w:pStyle w:val="ds-markdown-paragraph"/>
        <w:numPr>
          <w:ilvl w:val="0"/>
          <w:numId w:val="8"/>
        </w:numPr>
        <w:spacing w:before="0" w:beforeAutospacing="0"/>
        <w:jc w:val="both"/>
        <w:rPr>
          <w:color w:val="0F1115"/>
          <w:sz w:val="22"/>
          <w:szCs w:val="22"/>
        </w:rPr>
      </w:pPr>
      <w:r w:rsidRPr="009044F5">
        <w:rPr>
          <w:b/>
          <w:bCs/>
          <w:color w:val="0F1115"/>
          <w:sz w:val="22"/>
          <w:szCs w:val="22"/>
        </w:rPr>
        <w:t>4-a Annulation</w:t>
      </w:r>
      <w:r w:rsidRPr="009044F5">
        <w:rPr>
          <w:color w:val="0F1115"/>
          <w:sz w:val="22"/>
          <w:szCs w:val="22"/>
        </w:rPr>
        <w:t> : le juriste clique sur « Annuler ». Le système ferme le formulaire et revient au dossier. Le cas d'utilisation se termine.</w:t>
      </w:r>
    </w:p>
    <w:p w14:paraId="7FAC6052" w14:textId="4EF66755" w:rsidR="00166EF2" w:rsidRPr="009044F5" w:rsidRDefault="009044F5" w:rsidP="009C21BC">
      <w:pPr>
        <w:pStyle w:val="ds-markdown-paragraph"/>
        <w:numPr>
          <w:ilvl w:val="0"/>
          <w:numId w:val="8"/>
        </w:numPr>
        <w:spacing w:before="0" w:beforeAutospacing="0"/>
        <w:jc w:val="both"/>
        <w:rPr>
          <w:color w:val="0F1115"/>
          <w:sz w:val="22"/>
          <w:szCs w:val="22"/>
        </w:rPr>
      </w:pPr>
      <w:r w:rsidRPr="009044F5">
        <w:rPr>
          <w:b/>
          <w:bCs/>
          <w:color w:val="0F1115"/>
          <w:sz w:val="22"/>
          <w:szCs w:val="22"/>
        </w:rPr>
        <w:t>7-a Doublon d'audience détecté</w:t>
      </w:r>
      <w:r w:rsidRPr="009044F5">
        <w:rPr>
          <w:color w:val="0F1115"/>
          <w:sz w:val="22"/>
          <w:szCs w:val="22"/>
        </w:rPr>
        <w:t> : le système affiche un popup d'alerte indiquant qu'une audience existe déjà à cette date pour cette étape. Le juriste confirme ou annule. S'il confirme, le cas reprend à l'étape 8. S'il annule, le cas reprend à l'étape 6.</w:t>
      </w:r>
    </w:p>
    <w:p w14:paraId="12F81A09" w14:textId="41AD090B" w:rsidR="00166EF2" w:rsidRPr="00D87BD0" w:rsidRDefault="00166EF2" w:rsidP="00D87BD0">
      <w:pPr>
        <w:pStyle w:val="ds-markdown-paragraph"/>
        <w:shd w:val="clear" w:color="auto" w:fill="FFFFFF"/>
        <w:spacing w:before="0" w:beforeAutospacing="0" w:after="0" w:afterAutospacing="0"/>
        <w:jc w:val="both"/>
        <w:rPr>
          <w:color w:val="0F1115"/>
          <w:sz w:val="22"/>
          <w:szCs w:val="22"/>
        </w:rPr>
      </w:pPr>
      <w:r w:rsidRPr="00D87BD0">
        <w:rPr>
          <w:rStyle w:val="lev"/>
          <w:color w:val="0F1115"/>
          <w:sz w:val="22"/>
          <w:szCs w:val="22"/>
        </w:rPr>
        <w:t>Postconditions</w:t>
      </w:r>
      <w:r w:rsidR="00D87BD0">
        <w:rPr>
          <w:color w:val="0F1115"/>
          <w:sz w:val="22"/>
          <w:szCs w:val="22"/>
        </w:rPr>
        <w:t> :</w:t>
      </w:r>
      <w:r w:rsidRPr="00D87BD0">
        <w:rPr>
          <w:color w:val="0F1115"/>
          <w:sz w:val="22"/>
          <w:szCs w:val="22"/>
        </w:rPr>
        <w:t xml:space="preserve"> </w:t>
      </w:r>
      <w:r w:rsidR="009044F5" w:rsidRPr="009044F5">
        <w:rPr>
          <w:color w:val="0F1115"/>
          <w:sz w:val="22"/>
          <w:szCs w:val="22"/>
        </w:rPr>
        <w:t>L'audience est créée au statut « Planifiée », rattachée au dossier et à l'étape. Les alarmes de rappel sont programmées pour J-7, J-3 et J-1. Un popup de confirmation est affiché.</w:t>
      </w:r>
      <w:r w:rsidR="009044F5">
        <w:rPr>
          <w:color w:val="0F1115"/>
          <w:sz w:val="22"/>
          <w:szCs w:val="22"/>
        </w:rPr>
        <w:t xml:space="preserve"> </w:t>
      </w:r>
    </w:p>
    <w:p w14:paraId="530B82A4" w14:textId="590FCEA3" w:rsidR="00166EF2" w:rsidRPr="00D87BD0" w:rsidRDefault="00166EF2" w:rsidP="00D87BD0">
      <w:pPr>
        <w:pStyle w:val="ds-markdown-paragraph"/>
        <w:shd w:val="clear" w:color="auto" w:fill="FFFFFF"/>
        <w:spacing w:before="0" w:beforeAutospacing="0" w:after="0" w:afterAutospacing="0"/>
        <w:jc w:val="both"/>
        <w:rPr>
          <w:color w:val="0F1115"/>
          <w:sz w:val="22"/>
          <w:szCs w:val="22"/>
        </w:rPr>
      </w:pPr>
      <w:r w:rsidRPr="00D87BD0">
        <w:rPr>
          <w:rStyle w:val="lev"/>
          <w:color w:val="0F1115"/>
          <w:sz w:val="22"/>
          <w:szCs w:val="22"/>
        </w:rPr>
        <w:t>Règles associées</w:t>
      </w:r>
      <w:r w:rsidR="00D87BD0">
        <w:rPr>
          <w:color w:val="0F1115"/>
          <w:sz w:val="22"/>
          <w:szCs w:val="22"/>
        </w:rPr>
        <w:t> :</w:t>
      </w:r>
      <w:r w:rsidRPr="00D87BD0">
        <w:rPr>
          <w:color w:val="0F1115"/>
          <w:sz w:val="22"/>
          <w:szCs w:val="22"/>
        </w:rPr>
        <w:t xml:space="preserve"> RG-AUD-01, RG-AUD-03, RG-AUD-07.</w:t>
      </w:r>
    </w:p>
    <w:p w14:paraId="7905CF9F" w14:textId="77777777" w:rsidR="007A5078" w:rsidRDefault="007A5078" w:rsidP="007A5078">
      <w:pPr>
        <w:rPr>
          <w:b/>
          <w:bCs/>
          <w:sz w:val="22"/>
          <w:szCs w:val="22"/>
        </w:rPr>
      </w:pPr>
    </w:p>
    <w:p w14:paraId="17B1F794" w14:textId="4E7717E2" w:rsidR="00B8078A" w:rsidRDefault="000F7A0F" w:rsidP="007A5078">
      <w:pPr>
        <w:rPr>
          <w:b/>
          <w:bCs/>
          <w:color w:val="385623" w:themeColor="accent6" w:themeShade="80"/>
          <w:sz w:val="22"/>
          <w:szCs w:val="22"/>
        </w:rPr>
      </w:pPr>
      <w:r>
        <w:rPr>
          <w:b/>
          <w:bCs/>
          <w:color w:val="385623" w:themeColor="accent6" w:themeShade="80"/>
          <w:sz w:val="22"/>
          <w:szCs w:val="22"/>
        </w:rPr>
        <w:t>UC-AUD-02 - Enregistrer un compte rendu d'audience (juriste)</w:t>
      </w:r>
    </w:p>
    <w:p w14:paraId="2500DA90" w14:textId="77777777" w:rsidR="00D87BD0" w:rsidRDefault="00D87BD0" w:rsidP="00D87BD0">
      <w:pPr>
        <w:pStyle w:val="ds-markdown-paragraph"/>
        <w:shd w:val="clear" w:color="auto" w:fill="FFFFFF"/>
        <w:spacing w:before="0" w:beforeAutospacing="0" w:after="0" w:afterAutospacing="0"/>
        <w:rPr>
          <w:rStyle w:val="lev"/>
          <w:color w:val="0F1115"/>
          <w:sz w:val="22"/>
          <w:szCs w:val="22"/>
        </w:rPr>
      </w:pPr>
    </w:p>
    <w:p w14:paraId="498A852B" w14:textId="224CBD94" w:rsidR="00D87BD0" w:rsidRPr="00D87BD0" w:rsidRDefault="00D87BD0" w:rsidP="00D87BD0">
      <w:pPr>
        <w:pStyle w:val="ds-markdown-paragraph"/>
        <w:shd w:val="clear" w:color="auto" w:fill="FFFFFF"/>
        <w:spacing w:before="0" w:beforeAutospacing="0" w:after="0" w:afterAutospacing="0"/>
        <w:rPr>
          <w:color w:val="0F1115"/>
          <w:sz w:val="22"/>
          <w:szCs w:val="22"/>
        </w:rPr>
      </w:pPr>
      <w:r w:rsidRPr="00D87BD0">
        <w:rPr>
          <w:rStyle w:val="lev"/>
          <w:color w:val="0F1115"/>
          <w:sz w:val="22"/>
          <w:szCs w:val="22"/>
        </w:rPr>
        <w:t>Objectif</w:t>
      </w:r>
      <w:r>
        <w:rPr>
          <w:color w:val="0F1115"/>
          <w:sz w:val="22"/>
          <w:szCs w:val="22"/>
        </w:rPr>
        <w:t> :</w:t>
      </w:r>
      <w:r w:rsidRPr="00D87BD0">
        <w:rPr>
          <w:color w:val="0F1115"/>
          <w:sz w:val="22"/>
          <w:szCs w:val="22"/>
        </w:rPr>
        <w:t xml:space="preserve"> </w:t>
      </w:r>
      <w:r w:rsidR="009044F5" w:rsidRPr="009044F5">
        <w:rPr>
          <w:color w:val="0F1115"/>
          <w:sz w:val="22"/>
          <w:szCs w:val="22"/>
        </w:rPr>
        <w:t>Permettre au juriste d'enregistrer le compte rendu d'une audience tenue.</w:t>
      </w:r>
    </w:p>
    <w:p w14:paraId="62238C46" w14:textId="64D7FF15" w:rsidR="00D87BD0" w:rsidRPr="00D87BD0" w:rsidRDefault="00D87BD0" w:rsidP="00D87BD0">
      <w:pPr>
        <w:pStyle w:val="ds-markdown-paragraph"/>
        <w:shd w:val="clear" w:color="auto" w:fill="FFFFFF"/>
        <w:spacing w:before="0" w:beforeAutospacing="0" w:after="0" w:afterAutospacing="0"/>
        <w:rPr>
          <w:color w:val="0F1115"/>
          <w:sz w:val="22"/>
          <w:szCs w:val="22"/>
        </w:rPr>
      </w:pPr>
      <w:r w:rsidRPr="00D87BD0">
        <w:rPr>
          <w:rStyle w:val="lev"/>
          <w:color w:val="0F1115"/>
          <w:sz w:val="22"/>
          <w:szCs w:val="22"/>
        </w:rPr>
        <w:t>Acteur concerné</w:t>
      </w:r>
      <w:r>
        <w:rPr>
          <w:color w:val="0F1115"/>
          <w:sz w:val="22"/>
          <w:szCs w:val="22"/>
        </w:rPr>
        <w:t> :</w:t>
      </w:r>
      <w:r w:rsidRPr="00D87BD0">
        <w:rPr>
          <w:color w:val="0F1115"/>
          <w:sz w:val="22"/>
          <w:szCs w:val="22"/>
        </w:rPr>
        <w:t xml:space="preserve"> Juriste.</w:t>
      </w:r>
    </w:p>
    <w:p w14:paraId="08C9487A" w14:textId="54150129" w:rsidR="00D87BD0" w:rsidRPr="00D87BD0" w:rsidRDefault="00D87BD0" w:rsidP="00D87BD0">
      <w:pPr>
        <w:pStyle w:val="ds-markdown-paragraph"/>
        <w:shd w:val="clear" w:color="auto" w:fill="FFFFFF"/>
        <w:spacing w:before="0" w:beforeAutospacing="0" w:after="0" w:afterAutospacing="0"/>
        <w:rPr>
          <w:color w:val="0F1115"/>
          <w:sz w:val="22"/>
          <w:szCs w:val="22"/>
        </w:rPr>
      </w:pPr>
      <w:r w:rsidRPr="00D87BD0">
        <w:rPr>
          <w:rStyle w:val="lev"/>
          <w:color w:val="0F1115"/>
          <w:sz w:val="22"/>
          <w:szCs w:val="22"/>
        </w:rPr>
        <w:t>Préconditions</w:t>
      </w:r>
      <w:r>
        <w:rPr>
          <w:color w:val="0F1115"/>
          <w:sz w:val="22"/>
          <w:szCs w:val="22"/>
        </w:rPr>
        <w:t> :</w:t>
      </w:r>
      <w:r w:rsidRPr="00D87BD0">
        <w:rPr>
          <w:color w:val="0F1115"/>
          <w:sz w:val="22"/>
          <w:szCs w:val="22"/>
        </w:rPr>
        <w:t xml:space="preserve"> L'audience a été tenue (sa date est passée).</w:t>
      </w:r>
    </w:p>
    <w:p w14:paraId="2CEE2B24" w14:textId="560C17EE" w:rsidR="00D87BD0" w:rsidRPr="00D87BD0" w:rsidRDefault="00D87BD0" w:rsidP="00D87BD0">
      <w:pPr>
        <w:pStyle w:val="ds-markdown-paragraph"/>
        <w:shd w:val="clear" w:color="auto" w:fill="FFFFFF"/>
        <w:spacing w:before="0" w:beforeAutospacing="0" w:after="0" w:afterAutospacing="0"/>
        <w:rPr>
          <w:color w:val="0F1115"/>
          <w:sz w:val="22"/>
          <w:szCs w:val="22"/>
        </w:rPr>
      </w:pPr>
      <w:r w:rsidRPr="00D87BD0">
        <w:rPr>
          <w:rStyle w:val="lev"/>
          <w:color w:val="0F1115"/>
          <w:sz w:val="22"/>
          <w:szCs w:val="22"/>
        </w:rPr>
        <w:t>Scénario nominal</w:t>
      </w:r>
      <w:r w:rsidR="0091754C">
        <w:rPr>
          <w:rStyle w:val="lev"/>
          <w:color w:val="0F1115"/>
          <w:sz w:val="22"/>
          <w:szCs w:val="22"/>
        </w:rPr>
        <w:t> :</w:t>
      </w:r>
    </w:p>
    <w:p w14:paraId="6B10EC11" w14:textId="77777777" w:rsidR="009044F5" w:rsidRPr="009044F5" w:rsidRDefault="009044F5" w:rsidP="009720FF">
      <w:pPr>
        <w:pStyle w:val="ds-markdown-paragraph"/>
        <w:numPr>
          <w:ilvl w:val="0"/>
          <w:numId w:val="28"/>
        </w:numPr>
        <w:spacing w:before="0" w:beforeAutospacing="0"/>
        <w:rPr>
          <w:color w:val="0F1115"/>
          <w:sz w:val="22"/>
          <w:szCs w:val="22"/>
        </w:rPr>
      </w:pPr>
      <w:r w:rsidRPr="009044F5">
        <w:rPr>
          <w:color w:val="0F1115"/>
          <w:sz w:val="22"/>
          <w:szCs w:val="22"/>
        </w:rPr>
        <w:t>Le juriste ouvre le dossier concerné.</w:t>
      </w:r>
    </w:p>
    <w:p w14:paraId="033D2A30" w14:textId="77777777" w:rsidR="009044F5" w:rsidRPr="009044F5" w:rsidRDefault="009044F5" w:rsidP="009720FF">
      <w:pPr>
        <w:pStyle w:val="ds-markdown-paragraph"/>
        <w:numPr>
          <w:ilvl w:val="0"/>
          <w:numId w:val="28"/>
        </w:numPr>
        <w:spacing w:before="0" w:beforeAutospacing="0"/>
        <w:rPr>
          <w:color w:val="0F1115"/>
          <w:sz w:val="22"/>
          <w:szCs w:val="22"/>
        </w:rPr>
      </w:pPr>
      <w:r w:rsidRPr="009044F5">
        <w:rPr>
          <w:color w:val="0F1115"/>
          <w:sz w:val="22"/>
          <w:szCs w:val="22"/>
        </w:rPr>
        <w:t>Le système affiche les informations du dossier.</w:t>
      </w:r>
    </w:p>
    <w:p w14:paraId="5C881707" w14:textId="77777777" w:rsidR="009044F5" w:rsidRPr="009044F5" w:rsidRDefault="009044F5" w:rsidP="009720FF">
      <w:pPr>
        <w:pStyle w:val="ds-markdown-paragraph"/>
        <w:numPr>
          <w:ilvl w:val="0"/>
          <w:numId w:val="28"/>
        </w:numPr>
        <w:spacing w:before="0" w:beforeAutospacing="0"/>
        <w:rPr>
          <w:color w:val="0F1115"/>
          <w:sz w:val="22"/>
          <w:szCs w:val="22"/>
        </w:rPr>
      </w:pPr>
      <w:r w:rsidRPr="009044F5">
        <w:rPr>
          <w:color w:val="0F1115"/>
          <w:sz w:val="22"/>
          <w:szCs w:val="22"/>
        </w:rPr>
        <w:t>Le juriste clique sur l'audience concernée.</w:t>
      </w:r>
    </w:p>
    <w:p w14:paraId="6BE84C19" w14:textId="77777777" w:rsidR="009044F5" w:rsidRPr="009044F5" w:rsidRDefault="009044F5" w:rsidP="009720FF">
      <w:pPr>
        <w:pStyle w:val="ds-markdown-paragraph"/>
        <w:numPr>
          <w:ilvl w:val="0"/>
          <w:numId w:val="28"/>
        </w:numPr>
        <w:spacing w:before="0" w:beforeAutospacing="0"/>
        <w:rPr>
          <w:color w:val="0F1115"/>
          <w:sz w:val="22"/>
          <w:szCs w:val="22"/>
        </w:rPr>
      </w:pPr>
      <w:r w:rsidRPr="009044F5">
        <w:rPr>
          <w:color w:val="0F1115"/>
          <w:sz w:val="22"/>
          <w:szCs w:val="22"/>
        </w:rPr>
        <w:t>Le système affiche les détails de l'audience.</w:t>
      </w:r>
    </w:p>
    <w:p w14:paraId="49BC42C8" w14:textId="77777777" w:rsidR="009044F5" w:rsidRPr="009044F5" w:rsidRDefault="009044F5" w:rsidP="009720FF">
      <w:pPr>
        <w:pStyle w:val="ds-markdown-paragraph"/>
        <w:numPr>
          <w:ilvl w:val="0"/>
          <w:numId w:val="28"/>
        </w:numPr>
        <w:spacing w:before="0" w:beforeAutospacing="0"/>
        <w:rPr>
          <w:color w:val="0F1115"/>
          <w:sz w:val="22"/>
          <w:szCs w:val="22"/>
        </w:rPr>
      </w:pPr>
      <w:r w:rsidRPr="009044F5">
        <w:rPr>
          <w:color w:val="0F1115"/>
          <w:sz w:val="22"/>
          <w:szCs w:val="22"/>
        </w:rPr>
        <w:t>Le juriste clique sur le bouton « Enregistrer le compte rendu ».</w:t>
      </w:r>
    </w:p>
    <w:p w14:paraId="565ADB7B" w14:textId="77777777" w:rsidR="009044F5" w:rsidRPr="009044F5" w:rsidRDefault="009044F5" w:rsidP="009720FF">
      <w:pPr>
        <w:pStyle w:val="ds-markdown-paragraph"/>
        <w:numPr>
          <w:ilvl w:val="0"/>
          <w:numId w:val="28"/>
        </w:numPr>
        <w:spacing w:before="0" w:beforeAutospacing="0"/>
        <w:rPr>
          <w:color w:val="0F1115"/>
          <w:sz w:val="22"/>
          <w:szCs w:val="22"/>
        </w:rPr>
      </w:pPr>
      <w:r w:rsidRPr="009044F5">
        <w:rPr>
          <w:color w:val="0F1115"/>
          <w:sz w:val="22"/>
          <w:szCs w:val="22"/>
        </w:rPr>
        <w:t>Le système affiche le formulaire de saisie du compte rendu.</w:t>
      </w:r>
    </w:p>
    <w:p w14:paraId="76A2DBF1" w14:textId="77777777" w:rsidR="009044F5" w:rsidRPr="009044F5" w:rsidRDefault="009044F5" w:rsidP="009720FF">
      <w:pPr>
        <w:pStyle w:val="ds-markdown-paragraph"/>
        <w:numPr>
          <w:ilvl w:val="0"/>
          <w:numId w:val="28"/>
        </w:numPr>
        <w:spacing w:before="0" w:beforeAutospacing="0"/>
        <w:rPr>
          <w:color w:val="0F1115"/>
          <w:sz w:val="22"/>
          <w:szCs w:val="22"/>
        </w:rPr>
      </w:pPr>
      <w:r w:rsidRPr="009044F5">
        <w:rPr>
          <w:color w:val="0F1115"/>
          <w:sz w:val="22"/>
          <w:szCs w:val="22"/>
        </w:rPr>
        <w:t>Le juriste saisit le compte rendu.</w:t>
      </w:r>
    </w:p>
    <w:p w14:paraId="60DC99B8" w14:textId="77777777" w:rsidR="009044F5" w:rsidRPr="009044F5" w:rsidRDefault="009044F5" w:rsidP="009720FF">
      <w:pPr>
        <w:pStyle w:val="ds-markdown-paragraph"/>
        <w:numPr>
          <w:ilvl w:val="0"/>
          <w:numId w:val="28"/>
        </w:numPr>
        <w:spacing w:before="0" w:beforeAutospacing="0"/>
        <w:rPr>
          <w:color w:val="0F1115"/>
          <w:sz w:val="22"/>
          <w:szCs w:val="22"/>
        </w:rPr>
      </w:pPr>
      <w:r w:rsidRPr="009044F5">
        <w:rPr>
          <w:color w:val="0F1115"/>
          <w:sz w:val="22"/>
          <w:szCs w:val="22"/>
        </w:rPr>
        <w:t>Le système valide le compte rendu, passe le statut de l'audience à « Tenue », enregistre le compte rendu, et affiche un popup de confirmation.</w:t>
      </w:r>
    </w:p>
    <w:p w14:paraId="2FEA85B2" w14:textId="6EB91CAB" w:rsidR="00D87BD0" w:rsidRDefault="00D87BD0" w:rsidP="00D87BD0">
      <w:pPr>
        <w:pStyle w:val="ds-markdown-paragraph"/>
        <w:shd w:val="clear" w:color="auto" w:fill="FFFFFF"/>
        <w:spacing w:before="0" w:beforeAutospacing="0" w:after="0" w:afterAutospacing="0"/>
        <w:rPr>
          <w:color w:val="0F1115"/>
          <w:sz w:val="22"/>
          <w:szCs w:val="22"/>
        </w:rPr>
      </w:pPr>
      <w:r w:rsidRPr="00D87BD0">
        <w:rPr>
          <w:rStyle w:val="lev"/>
          <w:color w:val="0F1115"/>
          <w:sz w:val="22"/>
          <w:szCs w:val="22"/>
        </w:rPr>
        <w:t>Scénarios alternatifs</w:t>
      </w:r>
      <w:r>
        <w:rPr>
          <w:color w:val="0F1115"/>
          <w:sz w:val="22"/>
          <w:szCs w:val="22"/>
        </w:rPr>
        <w:t> :</w:t>
      </w:r>
      <w:r w:rsidRPr="00D87BD0">
        <w:rPr>
          <w:color w:val="0F1115"/>
          <w:sz w:val="22"/>
          <w:szCs w:val="22"/>
        </w:rPr>
        <w:t xml:space="preserve"> </w:t>
      </w:r>
    </w:p>
    <w:p w14:paraId="4E8DAE5A" w14:textId="22F25AB8" w:rsidR="009044F5" w:rsidRPr="009044F5" w:rsidRDefault="009044F5" w:rsidP="009720FF">
      <w:pPr>
        <w:pStyle w:val="Paragraphedeliste"/>
        <w:numPr>
          <w:ilvl w:val="0"/>
          <w:numId w:val="29"/>
        </w:numPr>
        <w:rPr>
          <w:color w:val="0F1115"/>
          <w:sz w:val="22"/>
          <w:szCs w:val="22"/>
        </w:rPr>
      </w:pPr>
      <w:r w:rsidRPr="009044F5">
        <w:rPr>
          <w:b/>
          <w:bCs/>
          <w:color w:val="0F1115"/>
          <w:sz w:val="22"/>
          <w:szCs w:val="22"/>
        </w:rPr>
        <w:t>6-a Annulation :</w:t>
      </w:r>
      <w:r w:rsidRPr="009044F5">
        <w:rPr>
          <w:color w:val="0F1115"/>
          <w:sz w:val="22"/>
          <w:szCs w:val="22"/>
        </w:rPr>
        <w:t xml:space="preserve"> le juriste clique sur « Annuler ». Le système ferme le formulaire et revient au dossier. Le cas d'utilisation se termine.</w:t>
      </w:r>
    </w:p>
    <w:p w14:paraId="5317D64E" w14:textId="7CCBA13C" w:rsidR="00D87BD0" w:rsidRPr="00D87BD0" w:rsidRDefault="00D87BD0" w:rsidP="00D87BD0">
      <w:pPr>
        <w:pStyle w:val="ds-markdown-paragraph"/>
        <w:shd w:val="clear" w:color="auto" w:fill="FFFFFF"/>
        <w:spacing w:before="0" w:beforeAutospacing="0" w:after="0" w:afterAutospacing="0"/>
        <w:rPr>
          <w:color w:val="0F1115"/>
          <w:sz w:val="22"/>
          <w:szCs w:val="22"/>
        </w:rPr>
      </w:pPr>
      <w:r w:rsidRPr="00D87BD0">
        <w:rPr>
          <w:rStyle w:val="lev"/>
          <w:color w:val="0F1115"/>
          <w:sz w:val="22"/>
          <w:szCs w:val="22"/>
        </w:rPr>
        <w:t>Postconditions</w:t>
      </w:r>
      <w:r>
        <w:rPr>
          <w:color w:val="0F1115"/>
          <w:sz w:val="22"/>
          <w:szCs w:val="22"/>
        </w:rPr>
        <w:t> :</w:t>
      </w:r>
      <w:r w:rsidRPr="00D87BD0">
        <w:rPr>
          <w:color w:val="0F1115"/>
          <w:sz w:val="22"/>
          <w:szCs w:val="22"/>
        </w:rPr>
        <w:t xml:space="preserve"> </w:t>
      </w:r>
      <w:r w:rsidR="009044F5" w:rsidRPr="009044F5">
        <w:rPr>
          <w:color w:val="0F1115"/>
          <w:sz w:val="22"/>
          <w:szCs w:val="22"/>
        </w:rPr>
        <w:t>Le compte rendu est enregistré. L'audience est marquée « Tenue ». Un popup de confirmation est affiché.</w:t>
      </w:r>
      <w:r w:rsidR="009044F5">
        <w:rPr>
          <w:color w:val="0F1115"/>
          <w:sz w:val="22"/>
          <w:szCs w:val="22"/>
        </w:rPr>
        <w:t xml:space="preserve"> </w:t>
      </w:r>
    </w:p>
    <w:p w14:paraId="5485439A" w14:textId="2E2D6CAE" w:rsidR="00D87BD0" w:rsidRPr="00D87BD0" w:rsidRDefault="00D87BD0" w:rsidP="00D87BD0">
      <w:pPr>
        <w:pStyle w:val="ds-markdown-paragraph"/>
        <w:shd w:val="clear" w:color="auto" w:fill="FFFFFF"/>
        <w:spacing w:before="0" w:beforeAutospacing="0" w:after="0" w:afterAutospacing="0"/>
        <w:rPr>
          <w:color w:val="0F1115"/>
          <w:sz w:val="22"/>
          <w:szCs w:val="22"/>
        </w:rPr>
      </w:pPr>
      <w:r w:rsidRPr="00D87BD0">
        <w:rPr>
          <w:rStyle w:val="lev"/>
          <w:color w:val="0F1115"/>
          <w:sz w:val="22"/>
          <w:szCs w:val="22"/>
        </w:rPr>
        <w:t>Règles associées</w:t>
      </w:r>
      <w:r>
        <w:rPr>
          <w:color w:val="0F1115"/>
          <w:sz w:val="22"/>
          <w:szCs w:val="22"/>
        </w:rPr>
        <w:t> :</w:t>
      </w:r>
      <w:r w:rsidRPr="00D87BD0">
        <w:rPr>
          <w:color w:val="0F1115"/>
          <w:sz w:val="22"/>
          <w:szCs w:val="22"/>
        </w:rPr>
        <w:t xml:space="preserve"> RG-AUD-01.</w:t>
      </w:r>
    </w:p>
    <w:p w14:paraId="49DC1CAE" w14:textId="77777777" w:rsidR="00D87BD0" w:rsidRPr="00605C46" w:rsidRDefault="00D87BD0" w:rsidP="007A5078">
      <w:pPr>
        <w:rPr>
          <w:b/>
          <w:bCs/>
          <w:color w:val="385623" w:themeColor="accent6" w:themeShade="80"/>
          <w:sz w:val="32"/>
          <w:szCs w:val="32"/>
        </w:rPr>
      </w:pPr>
    </w:p>
    <w:p w14:paraId="4732A33C" w14:textId="1FAF2D2C" w:rsidR="00B8078A" w:rsidRDefault="000F7A0F" w:rsidP="007A5078">
      <w:pPr>
        <w:rPr>
          <w:b/>
          <w:bCs/>
          <w:color w:val="385623" w:themeColor="accent6" w:themeShade="80"/>
          <w:sz w:val="22"/>
          <w:szCs w:val="22"/>
        </w:rPr>
      </w:pPr>
      <w:r>
        <w:rPr>
          <w:b/>
          <w:bCs/>
          <w:color w:val="385623" w:themeColor="accent6" w:themeShade="80"/>
          <w:sz w:val="22"/>
          <w:szCs w:val="22"/>
        </w:rPr>
        <w:t>UC-AUD-03 - Configurer une alarme</w:t>
      </w:r>
    </w:p>
    <w:p w14:paraId="0B36F36D" w14:textId="77777777" w:rsidR="00D87BD0" w:rsidRDefault="00D87BD0" w:rsidP="00D87BD0">
      <w:pPr>
        <w:pStyle w:val="ds-markdown-paragraph"/>
        <w:shd w:val="clear" w:color="auto" w:fill="FFFFFF"/>
        <w:spacing w:before="0" w:beforeAutospacing="0" w:after="0" w:afterAutospacing="0"/>
        <w:rPr>
          <w:rStyle w:val="lev"/>
          <w:color w:val="0F1115"/>
          <w:sz w:val="22"/>
          <w:szCs w:val="22"/>
        </w:rPr>
      </w:pPr>
    </w:p>
    <w:p w14:paraId="0800BB27" w14:textId="774EADCB" w:rsidR="00D87BD0" w:rsidRPr="00D87BD0" w:rsidRDefault="00D87BD0" w:rsidP="00D87BD0">
      <w:pPr>
        <w:pStyle w:val="ds-markdown-paragraph"/>
        <w:shd w:val="clear" w:color="auto" w:fill="FFFFFF"/>
        <w:spacing w:before="0" w:beforeAutospacing="0" w:after="0" w:afterAutospacing="0"/>
        <w:rPr>
          <w:color w:val="0F1115"/>
          <w:sz w:val="22"/>
          <w:szCs w:val="22"/>
        </w:rPr>
      </w:pPr>
      <w:r w:rsidRPr="00D87BD0">
        <w:rPr>
          <w:rStyle w:val="lev"/>
          <w:color w:val="0F1115"/>
          <w:sz w:val="22"/>
          <w:szCs w:val="22"/>
        </w:rPr>
        <w:t>Objectif</w:t>
      </w:r>
      <w:r w:rsidR="0091754C">
        <w:rPr>
          <w:color w:val="0F1115"/>
          <w:sz w:val="22"/>
          <w:szCs w:val="22"/>
        </w:rPr>
        <w:t> :</w:t>
      </w:r>
      <w:r w:rsidRPr="00D87BD0">
        <w:rPr>
          <w:color w:val="0F1115"/>
          <w:sz w:val="22"/>
          <w:szCs w:val="22"/>
        </w:rPr>
        <w:t xml:space="preserve"> </w:t>
      </w:r>
      <w:r w:rsidR="00E41DEF" w:rsidRPr="00E41DEF">
        <w:rPr>
          <w:color w:val="0F1115"/>
          <w:sz w:val="22"/>
          <w:szCs w:val="22"/>
        </w:rPr>
        <w:t>Permettre au juriste de configurer manuellement une alarme sur une échéance à suivre.</w:t>
      </w:r>
    </w:p>
    <w:p w14:paraId="1F187EEB" w14:textId="12EDAFE1" w:rsidR="00D87BD0" w:rsidRPr="00D87BD0" w:rsidRDefault="00D87BD0" w:rsidP="00D87BD0">
      <w:pPr>
        <w:pStyle w:val="ds-markdown-paragraph"/>
        <w:shd w:val="clear" w:color="auto" w:fill="FFFFFF"/>
        <w:spacing w:before="0" w:beforeAutospacing="0" w:after="0" w:afterAutospacing="0"/>
        <w:rPr>
          <w:color w:val="0F1115"/>
          <w:sz w:val="22"/>
          <w:szCs w:val="22"/>
        </w:rPr>
      </w:pPr>
      <w:r w:rsidRPr="00D87BD0">
        <w:rPr>
          <w:rStyle w:val="lev"/>
          <w:color w:val="0F1115"/>
          <w:sz w:val="22"/>
          <w:szCs w:val="22"/>
        </w:rPr>
        <w:t>Acteur concerné</w:t>
      </w:r>
      <w:r w:rsidR="0091754C">
        <w:rPr>
          <w:color w:val="0F1115"/>
          <w:sz w:val="22"/>
          <w:szCs w:val="22"/>
        </w:rPr>
        <w:t> :</w:t>
      </w:r>
      <w:r w:rsidRPr="00D87BD0">
        <w:rPr>
          <w:color w:val="0F1115"/>
          <w:sz w:val="22"/>
          <w:szCs w:val="22"/>
        </w:rPr>
        <w:t xml:space="preserve"> Juriste.</w:t>
      </w:r>
    </w:p>
    <w:p w14:paraId="09C9B63F" w14:textId="5B4A8F2C" w:rsidR="00D87BD0" w:rsidRPr="00D87BD0" w:rsidRDefault="00D87BD0" w:rsidP="00D87BD0">
      <w:pPr>
        <w:pStyle w:val="ds-markdown-paragraph"/>
        <w:shd w:val="clear" w:color="auto" w:fill="FFFFFF"/>
        <w:spacing w:before="0" w:beforeAutospacing="0" w:after="0" w:afterAutospacing="0"/>
        <w:rPr>
          <w:color w:val="0F1115"/>
          <w:sz w:val="22"/>
          <w:szCs w:val="22"/>
        </w:rPr>
      </w:pPr>
      <w:r w:rsidRPr="00D87BD0">
        <w:rPr>
          <w:rStyle w:val="lev"/>
          <w:color w:val="0F1115"/>
          <w:sz w:val="22"/>
          <w:szCs w:val="22"/>
        </w:rPr>
        <w:t>Préconditions</w:t>
      </w:r>
      <w:r w:rsidR="0091754C">
        <w:rPr>
          <w:color w:val="0F1115"/>
          <w:sz w:val="22"/>
          <w:szCs w:val="22"/>
        </w:rPr>
        <w:t> :</w:t>
      </w:r>
      <w:r w:rsidRPr="00D87BD0">
        <w:rPr>
          <w:color w:val="0F1115"/>
          <w:sz w:val="22"/>
          <w:szCs w:val="22"/>
        </w:rPr>
        <w:t xml:space="preserve"> Le dossier existe.</w:t>
      </w:r>
    </w:p>
    <w:p w14:paraId="1A613D32" w14:textId="637D9713" w:rsidR="00D87BD0" w:rsidRPr="00D87BD0" w:rsidRDefault="00D87BD0" w:rsidP="00D87BD0">
      <w:pPr>
        <w:pStyle w:val="ds-markdown-paragraph"/>
        <w:shd w:val="clear" w:color="auto" w:fill="FFFFFF"/>
        <w:spacing w:before="0" w:beforeAutospacing="0" w:after="0" w:afterAutospacing="0"/>
        <w:rPr>
          <w:color w:val="0F1115"/>
          <w:sz w:val="22"/>
          <w:szCs w:val="22"/>
        </w:rPr>
      </w:pPr>
      <w:r w:rsidRPr="00D87BD0">
        <w:rPr>
          <w:rStyle w:val="lev"/>
          <w:color w:val="0F1115"/>
          <w:sz w:val="22"/>
          <w:szCs w:val="22"/>
        </w:rPr>
        <w:lastRenderedPageBreak/>
        <w:t>Scénario nominal</w:t>
      </w:r>
      <w:r w:rsidR="0091754C">
        <w:rPr>
          <w:rStyle w:val="lev"/>
          <w:color w:val="0F1115"/>
          <w:sz w:val="22"/>
          <w:szCs w:val="22"/>
        </w:rPr>
        <w:t> :</w:t>
      </w:r>
    </w:p>
    <w:p w14:paraId="096ECCAF" w14:textId="77777777" w:rsidR="00E41DEF" w:rsidRPr="00E41DEF" w:rsidRDefault="00E41DEF" w:rsidP="009720FF">
      <w:pPr>
        <w:pStyle w:val="ds-markdown-paragraph"/>
        <w:numPr>
          <w:ilvl w:val="0"/>
          <w:numId w:val="30"/>
        </w:numPr>
        <w:spacing w:before="0" w:beforeAutospacing="0"/>
        <w:rPr>
          <w:color w:val="0F1115"/>
          <w:sz w:val="22"/>
          <w:szCs w:val="22"/>
        </w:rPr>
      </w:pPr>
      <w:r w:rsidRPr="00E41DEF">
        <w:rPr>
          <w:color w:val="0F1115"/>
          <w:sz w:val="22"/>
          <w:szCs w:val="22"/>
        </w:rPr>
        <w:t>Le juriste ouvre le dossier concerné.</w:t>
      </w:r>
    </w:p>
    <w:p w14:paraId="7AAEFF02" w14:textId="77777777" w:rsidR="00E41DEF" w:rsidRPr="00E41DEF" w:rsidRDefault="00E41DEF" w:rsidP="009720FF">
      <w:pPr>
        <w:pStyle w:val="ds-markdown-paragraph"/>
        <w:numPr>
          <w:ilvl w:val="0"/>
          <w:numId w:val="30"/>
        </w:numPr>
        <w:spacing w:before="0" w:beforeAutospacing="0"/>
        <w:rPr>
          <w:color w:val="0F1115"/>
          <w:sz w:val="22"/>
          <w:szCs w:val="22"/>
        </w:rPr>
      </w:pPr>
      <w:r w:rsidRPr="00E41DEF">
        <w:rPr>
          <w:color w:val="0F1115"/>
          <w:sz w:val="22"/>
          <w:szCs w:val="22"/>
        </w:rPr>
        <w:t>Le système affiche les informations du dossier.</w:t>
      </w:r>
    </w:p>
    <w:p w14:paraId="2679DABA" w14:textId="77777777" w:rsidR="00E41DEF" w:rsidRPr="00E41DEF" w:rsidRDefault="00E41DEF" w:rsidP="009720FF">
      <w:pPr>
        <w:pStyle w:val="ds-markdown-paragraph"/>
        <w:numPr>
          <w:ilvl w:val="0"/>
          <w:numId w:val="30"/>
        </w:numPr>
        <w:spacing w:before="0" w:beforeAutospacing="0"/>
        <w:rPr>
          <w:color w:val="0F1115"/>
          <w:sz w:val="22"/>
          <w:szCs w:val="22"/>
        </w:rPr>
      </w:pPr>
      <w:r w:rsidRPr="00E41DEF">
        <w:rPr>
          <w:color w:val="0F1115"/>
          <w:sz w:val="22"/>
          <w:szCs w:val="22"/>
        </w:rPr>
        <w:t>Le juriste clique sur le bouton « Configurer une alarme ».</w:t>
      </w:r>
    </w:p>
    <w:p w14:paraId="2BC8D3BC" w14:textId="77777777" w:rsidR="00E41DEF" w:rsidRPr="00E41DEF" w:rsidRDefault="00E41DEF" w:rsidP="009720FF">
      <w:pPr>
        <w:pStyle w:val="ds-markdown-paragraph"/>
        <w:numPr>
          <w:ilvl w:val="0"/>
          <w:numId w:val="30"/>
        </w:numPr>
        <w:spacing w:before="0" w:beforeAutospacing="0"/>
        <w:rPr>
          <w:color w:val="0F1115"/>
          <w:sz w:val="22"/>
          <w:szCs w:val="22"/>
        </w:rPr>
      </w:pPr>
      <w:r w:rsidRPr="00E41DEF">
        <w:rPr>
          <w:color w:val="0F1115"/>
          <w:sz w:val="22"/>
          <w:szCs w:val="22"/>
        </w:rPr>
        <w:t>Le système affiche le formulaire de configuration d'alarme.</w:t>
      </w:r>
    </w:p>
    <w:p w14:paraId="526F95AF" w14:textId="77777777" w:rsidR="00E41DEF" w:rsidRPr="00E41DEF" w:rsidRDefault="00E41DEF" w:rsidP="009720FF">
      <w:pPr>
        <w:pStyle w:val="ds-markdown-paragraph"/>
        <w:numPr>
          <w:ilvl w:val="0"/>
          <w:numId w:val="30"/>
        </w:numPr>
        <w:spacing w:before="0" w:beforeAutospacing="0"/>
        <w:rPr>
          <w:color w:val="0F1115"/>
          <w:sz w:val="22"/>
          <w:szCs w:val="22"/>
        </w:rPr>
      </w:pPr>
      <w:r w:rsidRPr="00E41DEF">
        <w:rPr>
          <w:color w:val="0F1115"/>
          <w:sz w:val="22"/>
          <w:szCs w:val="22"/>
        </w:rPr>
        <w:t>Le juriste sélectionne l'étape concernée (Instance, Recours 1, Recours 2).</w:t>
      </w:r>
    </w:p>
    <w:p w14:paraId="1DCE31DE" w14:textId="77777777" w:rsidR="00E41DEF" w:rsidRPr="00E41DEF" w:rsidRDefault="00E41DEF" w:rsidP="009720FF">
      <w:pPr>
        <w:pStyle w:val="ds-markdown-paragraph"/>
        <w:numPr>
          <w:ilvl w:val="0"/>
          <w:numId w:val="30"/>
        </w:numPr>
        <w:spacing w:before="0" w:beforeAutospacing="0"/>
        <w:rPr>
          <w:color w:val="0F1115"/>
          <w:sz w:val="22"/>
          <w:szCs w:val="22"/>
        </w:rPr>
      </w:pPr>
      <w:r w:rsidRPr="00E41DEF">
        <w:rPr>
          <w:color w:val="0F1115"/>
          <w:sz w:val="22"/>
          <w:szCs w:val="22"/>
        </w:rPr>
        <w:t>Le juriste saisit l'objet de l'alarme.</w:t>
      </w:r>
    </w:p>
    <w:p w14:paraId="0A5BDC95" w14:textId="77777777" w:rsidR="00E41DEF" w:rsidRPr="00E41DEF" w:rsidRDefault="00E41DEF" w:rsidP="009720FF">
      <w:pPr>
        <w:pStyle w:val="ds-markdown-paragraph"/>
        <w:numPr>
          <w:ilvl w:val="0"/>
          <w:numId w:val="30"/>
        </w:numPr>
        <w:spacing w:before="0" w:beforeAutospacing="0"/>
        <w:rPr>
          <w:color w:val="0F1115"/>
          <w:sz w:val="22"/>
          <w:szCs w:val="22"/>
        </w:rPr>
      </w:pPr>
      <w:r w:rsidRPr="00E41DEF">
        <w:rPr>
          <w:color w:val="0F1115"/>
          <w:sz w:val="22"/>
          <w:szCs w:val="22"/>
        </w:rPr>
        <w:t>Le juriste saisit la date d'échéance.</w:t>
      </w:r>
    </w:p>
    <w:p w14:paraId="0129E5D2" w14:textId="77777777" w:rsidR="00E41DEF" w:rsidRPr="00E41DEF" w:rsidRDefault="00E41DEF" w:rsidP="009720FF">
      <w:pPr>
        <w:pStyle w:val="ds-markdown-paragraph"/>
        <w:numPr>
          <w:ilvl w:val="0"/>
          <w:numId w:val="30"/>
        </w:numPr>
        <w:spacing w:before="0" w:beforeAutospacing="0" w:after="0" w:afterAutospacing="0"/>
        <w:rPr>
          <w:color w:val="0F1115"/>
          <w:sz w:val="22"/>
          <w:szCs w:val="22"/>
        </w:rPr>
      </w:pPr>
      <w:r w:rsidRPr="00E41DEF">
        <w:rPr>
          <w:color w:val="0F1115"/>
          <w:sz w:val="22"/>
          <w:szCs w:val="22"/>
        </w:rPr>
        <w:t>Le système enregistre l'alarme, l'associe au dossier et à l'étape, et affiche un popup de confirmation.</w:t>
      </w:r>
    </w:p>
    <w:p w14:paraId="64B142CD" w14:textId="42B6CAE9" w:rsidR="00D87BD0" w:rsidRDefault="00D87BD0" w:rsidP="00D87BD0">
      <w:pPr>
        <w:pStyle w:val="ds-markdown-paragraph"/>
        <w:shd w:val="clear" w:color="auto" w:fill="FFFFFF"/>
        <w:spacing w:before="0" w:beforeAutospacing="0" w:after="0" w:afterAutospacing="0"/>
        <w:rPr>
          <w:color w:val="0F1115"/>
          <w:sz w:val="22"/>
          <w:szCs w:val="22"/>
        </w:rPr>
      </w:pPr>
      <w:r w:rsidRPr="00D87BD0">
        <w:rPr>
          <w:rStyle w:val="lev"/>
          <w:color w:val="0F1115"/>
          <w:sz w:val="22"/>
          <w:szCs w:val="22"/>
        </w:rPr>
        <w:t>Scénarios alternatifs</w:t>
      </w:r>
      <w:r w:rsidR="0091754C">
        <w:rPr>
          <w:color w:val="0F1115"/>
          <w:sz w:val="22"/>
          <w:szCs w:val="22"/>
        </w:rPr>
        <w:t> :</w:t>
      </w:r>
      <w:r w:rsidRPr="00D87BD0">
        <w:rPr>
          <w:color w:val="0F1115"/>
          <w:sz w:val="22"/>
          <w:szCs w:val="22"/>
        </w:rPr>
        <w:t xml:space="preserve"> </w:t>
      </w:r>
    </w:p>
    <w:p w14:paraId="79932309" w14:textId="2841E8C6" w:rsidR="00E41DEF" w:rsidRPr="00E41DEF" w:rsidRDefault="00E41DEF" w:rsidP="009720FF">
      <w:pPr>
        <w:pStyle w:val="Paragraphedeliste"/>
        <w:numPr>
          <w:ilvl w:val="0"/>
          <w:numId w:val="29"/>
        </w:numPr>
        <w:rPr>
          <w:color w:val="0F1115"/>
          <w:sz w:val="22"/>
          <w:szCs w:val="22"/>
        </w:rPr>
      </w:pPr>
      <w:r w:rsidRPr="00E41DEF">
        <w:rPr>
          <w:b/>
          <w:bCs/>
          <w:color w:val="0F1115"/>
          <w:sz w:val="22"/>
          <w:szCs w:val="22"/>
        </w:rPr>
        <w:t>4-a Annulation :</w:t>
      </w:r>
      <w:r w:rsidRPr="00E41DEF">
        <w:rPr>
          <w:color w:val="0F1115"/>
          <w:sz w:val="22"/>
          <w:szCs w:val="22"/>
        </w:rPr>
        <w:t xml:space="preserve"> le juriste clique sur « Annuler ». Le système ferme le formulaire et revient au dossier. Le cas d'utilisation se termine.</w:t>
      </w:r>
    </w:p>
    <w:p w14:paraId="7F5CAE40" w14:textId="03942A74" w:rsidR="00D87BD0" w:rsidRPr="00D87BD0" w:rsidRDefault="00D87BD0" w:rsidP="00D87BD0">
      <w:pPr>
        <w:pStyle w:val="ds-markdown-paragraph"/>
        <w:shd w:val="clear" w:color="auto" w:fill="FFFFFF"/>
        <w:spacing w:before="0" w:beforeAutospacing="0" w:after="0" w:afterAutospacing="0"/>
        <w:rPr>
          <w:color w:val="0F1115"/>
          <w:sz w:val="22"/>
          <w:szCs w:val="22"/>
        </w:rPr>
      </w:pPr>
      <w:r w:rsidRPr="00D87BD0">
        <w:rPr>
          <w:rStyle w:val="lev"/>
          <w:color w:val="0F1115"/>
          <w:sz w:val="22"/>
          <w:szCs w:val="22"/>
        </w:rPr>
        <w:t>Postconditions</w:t>
      </w:r>
      <w:r w:rsidR="0091754C">
        <w:rPr>
          <w:color w:val="0F1115"/>
          <w:sz w:val="22"/>
          <w:szCs w:val="22"/>
        </w:rPr>
        <w:t> :</w:t>
      </w:r>
      <w:r w:rsidRPr="00D87BD0">
        <w:rPr>
          <w:color w:val="0F1115"/>
          <w:sz w:val="22"/>
          <w:szCs w:val="22"/>
        </w:rPr>
        <w:t xml:space="preserve"> </w:t>
      </w:r>
      <w:r w:rsidR="00E41DEF" w:rsidRPr="00E41DEF">
        <w:rPr>
          <w:color w:val="0F1115"/>
          <w:sz w:val="22"/>
          <w:szCs w:val="22"/>
        </w:rPr>
        <w:t>Une alarme active est associée au dossier et à l'étape, avec l'objet et l'échéance configurés. Un popup de confirmation est affiché.</w:t>
      </w:r>
      <w:r w:rsidR="00E41DEF">
        <w:rPr>
          <w:color w:val="0F1115"/>
          <w:sz w:val="22"/>
          <w:szCs w:val="22"/>
        </w:rPr>
        <w:t xml:space="preserve"> </w:t>
      </w:r>
    </w:p>
    <w:p w14:paraId="2195D027" w14:textId="5BAC193D" w:rsidR="00D87BD0" w:rsidRPr="00D87BD0" w:rsidRDefault="00D87BD0" w:rsidP="00D87BD0">
      <w:pPr>
        <w:pStyle w:val="ds-markdown-paragraph"/>
        <w:shd w:val="clear" w:color="auto" w:fill="FFFFFF"/>
        <w:spacing w:before="0" w:beforeAutospacing="0" w:after="0" w:afterAutospacing="0"/>
        <w:rPr>
          <w:color w:val="0F1115"/>
          <w:sz w:val="22"/>
          <w:szCs w:val="22"/>
        </w:rPr>
      </w:pPr>
      <w:r w:rsidRPr="00D87BD0">
        <w:rPr>
          <w:rStyle w:val="lev"/>
          <w:color w:val="0F1115"/>
          <w:sz w:val="22"/>
          <w:szCs w:val="22"/>
        </w:rPr>
        <w:t>Règles associées</w:t>
      </w:r>
      <w:r w:rsidR="0091754C">
        <w:rPr>
          <w:color w:val="0F1115"/>
          <w:sz w:val="22"/>
          <w:szCs w:val="22"/>
        </w:rPr>
        <w:t> :</w:t>
      </w:r>
      <w:r w:rsidRPr="00D87BD0">
        <w:rPr>
          <w:color w:val="0F1115"/>
          <w:sz w:val="22"/>
          <w:szCs w:val="22"/>
        </w:rPr>
        <w:t xml:space="preserve"> RG-AUD-02, RG-DEL-02, RG-DEL-05.</w:t>
      </w:r>
    </w:p>
    <w:p w14:paraId="7D478A83" w14:textId="77777777" w:rsidR="007A5078" w:rsidRPr="00D87BD0" w:rsidRDefault="007A5078" w:rsidP="007A5078">
      <w:pPr>
        <w:rPr>
          <w:b/>
          <w:bCs/>
          <w:sz w:val="22"/>
          <w:szCs w:val="22"/>
        </w:rPr>
      </w:pPr>
    </w:p>
    <w:p w14:paraId="2F340529" w14:textId="5785A84B" w:rsidR="00B8078A" w:rsidRDefault="000F7A0F" w:rsidP="007A5078">
      <w:pPr>
        <w:rPr>
          <w:b/>
          <w:bCs/>
          <w:color w:val="385623" w:themeColor="accent6" w:themeShade="80"/>
          <w:sz w:val="22"/>
          <w:szCs w:val="22"/>
        </w:rPr>
      </w:pPr>
      <w:r>
        <w:rPr>
          <w:b/>
          <w:bCs/>
          <w:color w:val="385623" w:themeColor="accent6" w:themeShade="80"/>
          <w:sz w:val="22"/>
          <w:szCs w:val="22"/>
        </w:rPr>
        <w:t>UC-AUD-04 - Reprogrammer une action</w:t>
      </w:r>
    </w:p>
    <w:p w14:paraId="5DC9CE34" w14:textId="77777777" w:rsidR="00D87BD0" w:rsidRDefault="00D87BD0" w:rsidP="00D87BD0">
      <w:pPr>
        <w:pStyle w:val="ds-markdown-paragraph"/>
        <w:shd w:val="clear" w:color="auto" w:fill="FFFFFF"/>
        <w:spacing w:before="0" w:beforeAutospacing="0" w:after="0" w:afterAutospacing="0"/>
        <w:rPr>
          <w:rStyle w:val="lev"/>
          <w:color w:val="0F1115"/>
          <w:sz w:val="22"/>
          <w:szCs w:val="22"/>
        </w:rPr>
      </w:pPr>
    </w:p>
    <w:p w14:paraId="201B8ABF" w14:textId="68CE48F2" w:rsidR="00D87BD0" w:rsidRPr="00D87BD0" w:rsidRDefault="00D87BD0" w:rsidP="00D87BD0">
      <w:pPr>
        <w:pStyle w:val="ds-markdown-paragraph"/>
        <w:shd w:val="clear" w:color="auto" w:fill="FFFFFF"/>
        <w:spacing w:before="0" w:beforeAutospacing="0" w:after="0" w:afterAutospacing="0"/>
        <w:jc w:val="both"/>
        <w:rPr>
          <w:color w:val="0F1115"/>
          <w:sz w:val="22"/>
          <w:szCs w:val="22"/>
        </w:rPr>
      </w:pPr>
      <w:r w:rsidRPr="00D87BD0">
        <w:rPr>
          <w:rStyle w:val="lev"/>
          <w:color w:val="0F1115"/>
          <w:sz w:val="22"/>
          <w:szCs w:val="22"/>
        </w:rPr>
        <w:t>Objectif</w:t>
      </w:r>
      <w:r>
        <w:rPr>
          <w:color w:val="0F1115"/>
          <w:sz w:val="22"/>
          <w:szCs w:val="22"/>
        </w:rPr>
        <w:t> :</w:t>
      </w:r>
      <w:r w:rsidRPr="00D87BD0">
        <w:rPr>
          <w:color w:val="0F1115"/>
          <w:sz w:val="22"/>
          <w:szCs w:val="22"/>
        </w:rPr>
        <w:t xml:space="preserve"> </w:t>
      </w:r>
      <w:r w:rsidR="00E41DEF" w:rsidRPr="00E41DEF">
        <w:rPr>
          <w:color w:val="0F1115"/>
          <w:sz w:val="22"/>
          <w:szCs w:val="22"/>
        </w:rPr>
        <w:t>Permettre au juriste, après une notification de rappel, de reprogrammer la prochaine action à mener.</w:t>
      </w:r>
    </w:p>
    <w:p w14:paraId="5BA677B5" w14:textId="0DE65E36" w:rsidR="00D87BD0" w:rsidRPr="00D87BD0" w:rsidRDefault="00D87BD0" w:rsidP="00D87BD0">
      <w:pPr>
        <w:pStyle w:val="ds-markdown-paragraph"/>
        <w:shd w:val="clear" w:color="auto" w:fill="FFFFFF"/>
        <w:spacing w:before="0" w:beforeAutospacing="0" w:after="0" w:afterAutospacing="0"/>
        <w:jc w:val="both"/>
        <w:rPr>
          <w:color w:val="0F1115"/>
          <w:sz w:val="22"/>
          <w:szCs w:val="22"/>
        </w:rPr>
      </w:pPr>
      <w:r w:rsidRPr="00D87BD0">
        <w:rPr>
          <w:rStyle w:val="lev"/>
          <w:color w:val="0F1115"/>
          <w:sz w:val="22"/>
          <w:szCs w:val="22"/>
        </w:rPr>
        <w:t>Acteur concerné</w:t>
      </w:r>
      <w:r>
        <w:rPr>
          <w:color w:val="0F1115"/>
          <w:sz w:val="22"/>
          <w:szCs w:val="22"/>
        </w:rPr>
        <w:t> :</w:t>
      </w:r>
      <w:r w:rsidRPr="00D87BD0">
        <w:rPr>
          <w:color w:val="0F1115"/>
          <w:sz w:val="22"/>
          <w:szCs w:val="22"/>
        </w:rPr>
        <w:t xml:space="preserve"> Juriste.</w:t>
      </w:r>
    </w:p>
    <w:p w14:paraId="1C4B4F0C" w14:textId="7F6C0158" w:rsidR="00D87BD0" w:rsidRPr="00D87BD0" w:rsidRDefault="00D87BD0" w:rsidP="00D87BD0">
      <w:pPr>
        <w:pStyle w:val="ds-markdown-paragraph"/>
        <w:shd w:val="clear" w:color="auto" w:fill="FFFFFF"/>
        <w:spacing w:before="0" w:beforeAutospacing="0" w:after="0" w:afterAutospacing="0"/>
        <w:jc w:val="both"/>
        <w:rPr>
          <w:color w:val="0F1115"/>
          <w:sz w:val="22"/>
          <w:szCs w:val="22"/>
        </w:rPr>
      </w:pPr>
      <w:r w:rsidRPr="00D87BD0">
        <w:rPr>
          <w:rStyle w:val="lev"/>
          <w:color w:val="0F1115"/>
          <w:sz w:val="22"/>
          <w:szCs w:val="22"/>
        </w:rPr>
        <w:t>Préconditions</w:t>
      </w:r>
      <w:r>
        <w:rPr>
          <w:color w:val="0F1115"/>
          <w:sz w:val="22"/>
          <w:szCs w:val="22"/>
        </w:rPr>
        <w:t> :</w:t>
      </w:r>
      <w:r w:rsidRPr="00D87BD0">
        <w:rPr>
          <w:color w:val="0F1115"/>
          <w:sz w:val="22"/>
          <w:szCs w:val="22"/>
        </w:rPr>
        <w:t xml:space="preserve"> Une alarme configurée vient de se déclencher.</w:t>
      </w:r>
    </w:p>
    <w:p w14:paraId="10242F3E" w14:textId="3D18900B" w:rsidR="00D87BD0" w:rsidRPr="00D87BD0" w:rsidRDefault="00D87BD0" w:rsidP="00D87BD0">
      <w:pPr>
        <w:pStyle w:val="ds-markdown-paragraph"/>
        <w:shd w:val="clear" w:color="auto" w:fill="FFFFFF"/>
        <w:spacing w:before="0" w:beforeAutospacing="0" w:after="0" w:afterAutospacing="0"/>
        <w:jc w:val="both"/>
        <w:rPr>
          <w:color w:val="0F1115"/>
          <w:sz w:val="22"/>
          <w:szCs w:val="22"/>
        </w:rPr>
      </w:pPr>
      <w:r w:rsidRPr="00D87BD0">
        <w:rPr>
          <w:rStyle w:val="lev"/>
          <w:color w:val="0F1115"/>
          <w:sz w:val="22"/>
          <w:szCs w:val="22"/>
        </w:rPr>
        <w:t>Scénario nominal</w:t>
      </w:r>
      <w:r>
        <w:rPr>
          <w:rStyle w:val="lev"/>
          <w:color w:val="0F1115"/>
          <w:sz w:val="22"/>
          <w:szCs w:val="22"/>
        </w:rPr>
        <w:t> :</w:t>
      </w:r>
    </w:p>
    <w:p w14:paraId="715447FD" w14:textId="77777777" w:rsidR="00CB405A" w:rsidRPr="00CB405A" w:rsidRDefault="00CB405A" w:rsidP="009720FF">
      <w:pPr>
        <w:pStyle w:val="ds-markdown-paragraph"/>
        <w:numPr>
          <w:ilvl w:val="0"/>
          <w:numId w:val="31"/>
        </w:numPr>
        <w:spacing w:before="0" w:beforeAutospacing="0"/>
        <w:jc w:val="both"/>
        <w:rPr>
          <w:color w:val="0F1115"/>
          <w:sz w:val="22"/>
          <w:szCs w:val="22"/>
        </w:rPr>
      </w:pPr>
      <w:r w:rsidRPr="00CB405A">
        <w:rPr>
          <w:color w:val="0F1115"/>
          <w:sz w:val="22"/>
          <w:szCs w:val="22"/>
        </w:rPr>
        <w:t>Le système affiche une notification de rappel au juriste.</w:t>
      </w:r>
    </w:p>
    <w:p w14:paraId="495AB856" w14:textId="77777777" w:rsidR="00CB405A" w:rsidRPr="00CB405A" w:rsidRDefault="00CB405A" w:rsidP="009720FF">
      <w:pPr>
        <w:pStyle w:val="ds-markdown-paragraph"/>
        <w:numPr>
          <w:ilvl w:val="0"/>
          <w:numId w:val="31"/>
        </w:numPr>
        <w:spacing w:before="0" w:beforeAutospacing="0"/>
        <w:jc w:val="both"/>
        <w:rPr>
          <w:color w:val="0F1115"/>
          <w:sz w:val="22"/>
          <w:szCs w:val="22"/>
        </w:rPr>
      </w:pPr>
      <w:r w:rsidRPr="00CB405A">
        <w:rPr>
          <w:color w:val="0F1115"/>
          <w:sz w:val="22"/>
          <w:szCs w:val="22"/>
        </w:rPr>
        <w:t>Le juriste clique sur la notification pour consulter le dossier concerné.</w:t>
      </w:r>
    </w:p>
    <w:p w14:paraId="385E85CC" w14:textId="77777777" w:rsidR="00CB405A" w:rsidRPr="00CB405A" w:rsidRDefault="00CB405A" w:rsidP="009720FF">
      <w:pPr>
        <w:pStyle w:val="ds-markdown-paragraph"/>
        <w:numPr>
          <w:ilvl w:val="0"/>
          <w:numId w:val="31"/>
        </w:numPr>
        <w:spacing w:before="0" w:beforeAutospacing="0"/>
        <w:jc w:val="both"/>
        <w:rPr>
          <w:color w:val="0F1115"/>
          <w:sz w:val="22"/>
          <w:szCs w:val="22"/>
        </w:rPr>
      </w:pPr>
      <w:r w:rsidRPr="00CB405A">
        <w:rPr>
          <w:color w:val="0F1115"/>
          <w:sz w:val="22"/>
          <w:szCs w:val="22"/>
        </w:rPr>
        <w:t>Le système affiche le dossier.</w:t>
      </w:r>
    </w:p>
    <w:p w14:paraId="1D3FB2B0" w14:textId="77777777" w:rsidR="00CB405A" w:rsidRPr="00CB405A" w:rsidRDefault="00CB405A" w:rsidP="009720FF">
      <w:pPr>
        <w:pStyle w:val="ds-markdown-paragraph"/>
        <w:numPr>
          <w:ilvl w:val="0"/>
          <w:numId w:val="31"/>
        </w:numPr>
        <w:spacing w:before="0" w:beforeAutospacing="0"/>
        <w:jc w:val="both"/>
        <w:rPr>
          <w:color w:val="0F1115"/>
          <w:sz w:val="22"/>
          <w:szCs w:val="22"/>
        </w:rPr>
      </w:pPr>
      <w:r w:rsidRPr="00CB405A">
        <w:rPr>
          <w:color w:val="0F1115"/>
          <w:sz w:val="22"/>
          <w:szCs w:val="22"/>
        </w:rPr>
        <w:t>Le juriste clique sur le bouton « Reprogrammer ».</w:t>
      </w:r>
    </w:p>
    <w:p w14:paraId="2FB6B9AB" w14:textId="77777777" w:rsidR="00CB405A" w:rsidRPr="00CB405A" w:rsidRDefault="00CB405A" w:rsidP="009720FF">
      <w:pPr>
        <w:pStyle w:val="ds-markdown-paragraph"/>
        <w:numPr>
          <w:ilvl w:val="0"/>
          <w:numId w:val="31"/>
        </w:numPr>
        <w:spacing w:before="0" w:beforeAutospacing="0"/>
        <w:jc w:val="both"/>
        <w:rPr>
          <w:color w:val="0F1115"/>
          <w:sz w:val="22"/>
          <w:szCs w:val="22"/>
        </w:rPr>
      </w:pPr>
      <w:r w:rsidRPr="00CB405A">
        <w:rPr>
          <w:color w:val="0F1115"/>
          <w:sz w:val="22"/>
          <w:szCs w:val="22"/>
        </w:rPr>
        <w:t>Le système affiche le formulaire de reprogrammation.</w:t>
      </w:r>
    </w:p>
    <w:p w14:paraId="0FFDA3A6" w14:textId="77777777" w:rsidR="00CB405A" w:rsidRPr="00CB405A" w:rsidRDefault="00CB405A" w:rsidP="009720FF">
      <w:pPr>
        <w:pStyle w:val="ds-markdown-paragraph"/>
        <w:numPr>
          <w:ilvl w:val="0"/>
          <w:numId w:val="31"/>
        </w:numPr>
        <w:spacing w:before="0" w:beforeAutospacing="0"/>
        <w:jc w:val="both"/>
        <w:rPr>
          <w:color w:val="0F1115"/>
          <w:sz w:val="22"/>
          <w:szCs w:val="22"/>
        </w:rPr>
      </w:pPr>
      <w:r w:rsidRPr="00CB405A">
        <w:rPr>
          <w:color w:val="0F1115"/>
          <w:sz w:val="22"/>
          <w:szCs w:val="22"/>
        </w:rPr>
        <w:t>Le juriste saisit la nouvelle action à mener et la nouvelle échéance.</w:t>
      </w:r>
    </w:p>
    <w:p w14:paraId="107BD892" w14:textId="77777777" w:rsidR="00CB405A" w:rsidRPr="00CB405A" w:rsidRDefault="00CB405A" w:rsidP="009720FF">
      <w:pPr>
        <w:pStyle w:val="ds-markdown-paragraph"/>
        <w:numPr>
          <w:ilvl w:val="0"/>
          <w:numId w:val="31"/>
        </w:numPr>
        <w:spacing w:before="0" w:beforeAutospacing="0" w:after="0" w:afterAutospacing="0"/>
        <w:jc w:val="both"/>
        <w:rPr>
          <w:color w:val="0F1115"/>
          <w:sz w:val="22"/>
          <w:szCs w:val="22"/>
        </w:rPr>
      </w:pPr>
      <w:r w:rsidRPr="00CB405A">
        <w:rPr>
          <w:color w:val="0F1115"/>
          <w:sz w:val="22"/>
          <w:szCs w:val="22"/>
        </w:rPr>
        <w:t>Le système programme une nouvelle alarme, marque l'ancienne comme « Traitée », et affiche un popup de confirmation.</w:t>
      </w:r>
    </w:p>
    <w:p w14:paraId="76ADB664" w14:textId="15D0B1FD" w:rsidR="00D87BD0" w:rsidRDefault="00D87BD0" w:rsidP="00D87BD0">
      <w:pPr>
        <w:pStyle w:val="ds-markdown-paragraph"/>
        <w:shd w:val="clear" w:color="auto" w:fill="FFFFFF"/>
        <w:spacing w:before="0" w:beforeAutospacing="0" w:after="0" w:afterAutospacing="0"/>
        <w:jc w:val="both"/>
        <w:rPr>
          <w:color w:val="0F1115"/>
          <w:sz w:val="22"/>
          <w:szCs w:val="22"/>
        </w:rPr>
      </w:pPr>
      <w:r w:rsidRPr="00D87BD0">
        <w:rPr>
          <w:rStyle w:val="lev"/>
          <w:color w:val="0F1115"/>
          <w:sz w:val="22"/>
          <w:szCs w:val="22"/>
        </w:rPr>
        <w:t>Scénarios alternatifs</w:t>
      </w:r>
      <w:r>
        <w:rPr>
          <w:color w:val="0F1115"/>
          <w:sz w:val="22"/>
          <w:szCs w:val="22"/>
        </w:rPr>
        <w:t> :</w:t>
      </w:r>
      <w:r w:rsidRPr="00D87BD0">
        <w:rPr>
          <w:color w:val="0F1115"/>
          <w:sz w:val="22"/>
          <w:szCs w:val="22"/>
        </w:rPr>
        <w:t xml:space="preserve"> </w:t>
      </w:r>
    </w:p>
    <w:p w14:paraId="0248E6CB" w14:textId="3DB2733C" w:rsidR="00CB405A" w:rsidRPr="00CB405A" w:rsidRDefault="00CB405A" w:rsidP="009720FF">
      <w:pPr>
        <w:pStyle w:val="Paragraphedeliste"/>
        <w:numPr>
          <w:ilvl w:val="0"/>
          <w:numId w:val="29"/>
        </w:numPr>
        <w:rPr>
          <w:color w:val="0F1115"/>
          <w:sz w:val="22"/>
          <w:szCs w:val="22"/>
        </w:rPr>
      </w:pPr>
      <w:r w:rsidRPr="00CB405A">
        <w:rPr>
          <w:b/>
          <w:bCs/>
          <w:color w:val="0F1115"/>
          <w:sz w:val="22"/>
          <w:szCs w:val="22"/>
        </w:rPr>
        <w:t>5-a Annulation :</w:t>
      </w:r>
      <w:r w:rsidRPr="00CB405A">
        <w:rPr>
          <w:color w:val="0F1115"/>
          <w:sz w:val="22"/>
          <w:szCs w:val="22"/>
        </w:rPr>
        <w:t xml:space="preserve"> le juriste clique sur « Annuler ». Le système ferme le formulaire et revient au dossier. Le cas d'utilisation se termine.</w:t>
      </w:r>
    </w:p>
    <w:p w14:paraId="013B0A80" w14:textId="28192B36" w:rsidR="00D87BD0" w:rsidRPr="00D87BD0" w:rsidRDefault="00D87BD0" w:rsidP="00D87BD0">
      <w:pPr>
        <w:pStyle w:val="ds-markdown-paragraph"/>
        <w:shd w:val="clear" w:color="auto" w:fill="FFFFFF"/>
        <w:spacing w:before="0" w:beforeAutospacing="0" w:after="0" w:afterAutospacing="0"/>
        <w:jc w:val="both"/>
        <w:rPr>
          <w:color w:val="0F1115"/>
          <w:sz w:val="22"/>
          <w:szCs w:val="22"/>
        </w:rPr>
      </w:pPr>
      <w:r w:rsidRPr="00D87BD0">
        <w:rPr>
          <w:rStyle w:val="lev"/>
          <w:color w:val="0F1115"/>
          <w:sz w:val="22"/>
          <w:szCs w:val="22"/>
        </w:rPr>
        <w:t>Postconditions</w:t>
      </w:r>
      <w:r>
        <w:rPr>
          <w:color w:val="0F1115"/>
          <w:sz w:val="22"/>
          <w:szCs w:val="22"/>
        </w:rPr>
        <w:t> :</w:t>
      </w:r>
      <w:r w:rsidRPr="00D87BD0">
        <w:rPr>
          <w:color w:val="0F1115"/>
          <w:sz w:val="22"/>
          <w:szCs w:val="22"/>
        </w:rPr>
        <w:t xml:space="preserve"> </w:t>
      </w:r>
      <w:r w:rsidR="00F16243" w:rsidRPr="00F16243">
        <w:rPr>
          <w:color w:val="0F1115"/>
          <w:sz w:val="22"/>
          <w:szCs w:val="22"/>
        </w:rPr>
        <w:t>Une nouvelle alarme est programmée. L'ancienne alarme est marquée « Traitée ». Un popup de confirmation est affiché.</w:t>
      </w:r>
      <w:r w:rsidR="00F16243">
        <w:rPr>
          <w:color w:val="0F1115"/>
          <w:sz w:val="22"/>
          <w:szCs w:val="22"/>
        </w:rPr>
        <w:t xml:space="preserve"> </w:t>
      </w:r>
    </w:p>
    <w:p w14:paraId="510E80D4" w14:textId="58356247" w:rsidR="00D87BD0" w:rsidRPr="00D87BD0" w:rsidRDefault="00D87BD0" w:rsidP="00D87BD0">
      <w:pPr>
        <w:pStyle w:val="ds-markdown-paragraph"/>
        <w:shd w:val="clear" w:color="auto" w:fill="FFFFFF"/>
        <w:spacing w:before="0" w:beforeAutospacing="0" w:after="0" w:afterAutospacing="0"/>
        <w:jc w:val="both"/>
        <w:rPr>
          <w:color w:val="0F1115"/>
          <w:sz w:val="22"/>
          <w:szCs w:val="22"/>
        </w:rPr>
      </w:pPr>
      <w:r w:rsidRPr="00D87BD0">
        <w:rPr>
          <w:rStyle w:val="lev"/>
          <w:color w:val="0F1115"/>
          <w:sz w:val="22"/>
          <w:szCs w:val="22"/>
        </w:rPr>
        <w:t>Règles associées</w:t>
      </w:r>
      <w:r>
        <w:rPr>
          <w:color w:val="0F1115"/>
          <w:sz w:val="22"/>
          <w:szCs w:val="22"/>
        </w:rPr>
        <w:t> :</w:t>
      </w:r>
      <w:r w:rsidRPr="00D87BD0">
        <w:rPr>
          <w:color w:val="0F1115"/>
          <w:sz w:val="22"/>
          <w:szCs w:val="22"/>
        </w:rPr>
        <w:t xml:space="preserve"> RG-AUD-04.</w:t>
      </w:r>
    </w:p>
    <w:p w14:paraId="741B3BEB" w14:textId="77777777" w:rsidR="007A5078" w:rsidRDefault="007A5078" w:rsidP="007A5078">
      <w:pPr>
        <w:rPr>
          <w:b/>
          <w:bCs/>
          <w:sz w:val="22"/>
          <w:szCs w:val="22"/>
        </w:rPr>
      </w:pPr>
    </w:p>
    <w:p w14:paraId="3236E309" w14:textId="786E1F50" w:rsidR="00B8078A" w:rsidRDefault="000F7A0F" w:rsidP="007A5078">
      <w:pPr>
        <w:rPr>
          <w:b/>
          <w:bCs/>
          <w:color w:val="385623" w:themeColor="accent6" w:themeShade="80"/>
          <w:sz w:val="22"/>
          <w:szCs w:val="22"/>
        </w:rPr>
      </w:pPr>
      <w:r>
        <w:rPr>
          <w:b/>
          <w:bCs/>
          <w:color w:val="385623" w:themeColor="accent6" w:themeShade="80"/>
          <w:sz w:val="22"/>
          <w:szCs w:val="22"/>
        </w:rPr>
        <w:t>UC-AUD-05 - Générer un calendrier d'audiences</w:t>
      </w:r>
    </w:p>
    <w:p w14:paraId="06A658A2" w14:textId="77777777" w:rsidR="00D87BD0" w:rsidRDefault="00D87BD0" w:rsidP="00D87BD0">
      <w:pPr>
        <w:pStyle w:val="ds-markdown-paragraph"/>
        <w:shd w:val="clear" w:color="auto" w:fill="FFFFFF"/>
        <w:spacing w:before="0" w:beforeAutospacing="0" w:after="0" w:afterAutospacing="0"/>
        <w:rPr>
          <w:rStyle w:val="lev"/>
          <w:color w:val="0F1115"/>
          <w:sz w:val="22"/>
          <w:szCs w:val="22"/>
        </w:rPr>
      </w:pPr>
    </w:p>
    <w:p w14:paraId="45C7EEC8" w14:textId="1E074597" w:rsidR="00D87BD0" w:rsidRPr="00D87BD0" w:rsidRDefault="00D87BD0" w:rsidP="00D87BD0">
      <w:pPr>
        <w:pStyle w:val="ds-markdown-paragraph"/>
        <w:shd w:val="clear" w:color="auto" w:fill="FFFFFF"/>
        <w:spacing w:before="0" w:beforeAutospacing="0" w:after="0" w:afterAutospacing="0"/>
        <w:rPr>
          <w:color w:val="0F1115"/>
          <w:sz w:val="22"/>
          <w:szCs w:val="22"/>
        </w:rPr>
      </w:pPr>
      <w:r w:rsidRPr="00D87BD0">
        <w:rPr>
          <w:rStyle w:val="lev"/>
          <w:color w:val="0F1115"/>
          <w:sz w:val="22"/>
          <w:szCs w:val="22"/>
        </w:rPr>
        <w:t>Objectif</w:t>
      </w:r>
      <w:r>
        <w:rPr>
          <w:color w:val="0F1115"/>
          <w:sz w:val="22"/>
          <w:szCs w:val="22"/>
        </w:rPr>
        <w:t> </w:t>
      </w:r>
      <w:r w:rsidR="00821E10" w:rsidRPr="00821E10">
        <w:rPr>
          <w:color w:val="0F1115"/>
          <w:sz w:val="22"/>
          <w:szCs w:val="22"/>
        </w:rPr>
        <w:t>Permettre de générer un calendrier des audiences programmées sur une période donnée.</w:t>
      </w:r>
    </w:p>
    <w:p w14:paraId="222051B7" w14:textId="08287C78" w:rsidR="00D87BD0" w:rsidRPr="00D87BD0" w:rsidRDefault="00D87BD0" w:rsidP="00D87BD0">
      <w:pPr>
        <w:pStyle w:val="ds-markdown-paragraph"/>
        <w:shd w:val="clear" w:color="auto" w:fill="FFFFFF"/>
        <w:spacing w:before="0" w:beforeAutospacing="0" w:after="0" w:afterAutospacing="0"/>
        <w:rPr>
          <w:color w:val="0F1115"/>
          <w:sz w:val="22"/>
          <w:szCs w:val="22"/>
        </w:rPr>
      </w:pPr>
      <w:r w:rsidRPr="00D87BD0">
        <w:rPr>
          <w:rStyle w:val="lev"/>
          <w:color w:val="0F1115"/>
          <w:sz w:val="22"/>
          <w:szCs w:val="22"/>
        </w:rPr>
        <w:t>Acteur concerné</w:t>
      </w:r>
      <w:r w:rsidR="0052329D">
        <w:rPr>
          <w:color w:val="0F1115"/>
          <w:sz w:val="22"/>
          <w:szCs w:val="22"/>
        </w:rPr>
        <w:t> :</w:t>
      </w:r>
      <w:r w:rsidRPr="00D87BD0">
        <w:rPr>
          <w:color w:val="0F1115"/>
          <w:sz w:val="22"/>
          <w:szCs w:val="22"/>
        </w:rPr>
        <w:t xml:space="preserve"> Juriste, Directeur Juridique.</w:t>
      </w:r>
    </w:p>
    <w:p w14:paraId="4CEB91E7" w14:textId="5431E125" w:rsidR="00D87BD0" w:rsidRPr="00D87BD0" w:rsidRDefault="00D87BD0" w:rsidP="00D87BD0">
      <w:pPr>
        <w:pStyle w:val="ds-markdown-paragraph"/>
        <w:shd w:val="clear" w:color="auto" w:fill="FFFFFF"/>
        <w:spacing w:before="0" w:beforeAutospacing="0" w:after="0" w:afterAutospacing="0"/>
        <w:rPr>
          <w:color w:val="0F1115"/>
          <w:sz w:val="22"/>
          <w:szCs w:val="22"/>
        </w:rPr>
      </w:pPr>
      <w:r w:rsidRPr="00D87BD0">
        <w:rPr>
          <w:rStyle w:val="lev"/>
          <w:color w:val="0F1115"/>
          <w:sz w:val="22"/>
          <w:szCs w:val="22"/>
        </w:rPr>
        <w:t>Préconditions</w:t>
      </w:r>
      <w:r w:rsidR="0052329D">
        <w:rPr>
          <w:color w:val="0F1115"/>
          <w:sz w:val="22"/>
          <w:szCs w:val="22"/>
        </w:rPr>
        <w:t> :</w:t>
      </w:r>
      <w:r w:rsidRPr="00D87BD0">
        <w:rPr>
          <w:color w:val="0F1115"/>
          <w:sz w:val="22"/>
          <w:szCs w:val="22"/>
        </w:rPr>
        <w:t xml:space="preserve"> Aucune.</w:t>
      </w:r>
    </w:p>
    <w:p w14:paraId="04491C25" w14:textId="62DA5C93" w:rsidR="00D87BD0" w:rsidRPr="00D87BD0" w:rsidRDefault="00D87BD0" w:rsidP="00D87BD0">
      <w:pPr>
        <w:pStyle w:val="ds-markdown-paragraph"/>
        <w:shd w:val="clear" w:color="auto" w:fill="FFFFFF"/>
        <w:spacing w:before="0" w:beforeAutospacing="0" w:after="0" w:afterAutospacing="0"/>
        <w:rPr>
          <w:color w:val="0F1115"/>
          <w:sz w:val="22"/>
          <w:szCs w:val="22"/>
        </w:rPr>
      </w:pPr>
      <w:r w:rsidRPr="00D87BD0">
        <w:rPr>
          <w:rStyle w:val="lev"/>
          <w:color w:val="0F1115"/>
          <w:sz w:val="22"/>
          <w:szCs w:val="22"/>
        </w:rPr>
        <w:t>Scénario nominal</w:t>
      </w:r>
      <w:r w:rsidR="0052329D">
        <w:rPr>
          <w:rStyle w:val="lev"/>
          <w:color w:val="0F1115"/>
          <w:sz w:val="22"/>
          <w:szCs w:val="22"/>
        </w:rPr>
        <w:t> :</w:t>
      </w:r>
    </w:p>
    <w:p w14:paraId="6625E02C" w14:textId="77777777" w:rsidR="00821E10" w:rsidRPr="00821E10" w:rsidRDefault="00821E10" w:rsidP="009720FF">
      <w:pPr>
        <w:pStyle w:val="ds-markdown-paragraph"/>
        <w:numPr>
          <w:ilvl w:val="0"/>
          <w:numId w:val="32"/>
        </w:numPr>
        <w:spacing w:before="0" w:beforeAutospacing="0"/>
        <w:rPr>
          <w:color w:val="0F1115"/>
          <w:sz w:val="22"/>
          <w:szCs w:val="22"/>
        </w:rPr>
      </w:pPr>
      <w:r w:rsidRPr="00821E10">
        <w:rPr>
          <w:color w:val="0F1115"/>
          <w:sz w:val="22"/>
          <w:szCs w:val="22"/>
        </w:rPr>
        <w:t>L'utilisateur clique sur le menu « Calendrier des audiences ».</w:t>
      </w:r>
    </w:p>
    <w:p w14:paraId="5615EFDE" w14:textId="77777777" w:rsidR="00821E10" w:rsidRPr="00821E10" w:rsidRDefault="00821E10" w:rsidP="009720FF">
      <w:pPr>
        <w:pStyle w:val="ds-markdown-paragraph"/>
        <w:numPr>
          <w:ilvl w:val="0"/>
          <w:numId w:val="32"/>
        </w:numPr>
        <w:spacing w:before="0" w:beforeAutospacing="0"/>
        <w:rPr>
          <w:color w:val="0F1115"/>
          <w:sz w:val="22"/>
          <w:szCs w:val="22"/>
        </w:rPr>
      </w:pPr>
      <w:r w:rsidRPr="00821E10">
        <w:rPr>
          <w:color w:val="0F1115"/>
          <w:sz w:val="22"/>
          <w:szCs w:val="22"/>
        </w:rPr>
        <w:t>Le système affiche l'écran de sélection de période.</w:t>
      </w:r>
    </w:p>
    <w:p w14:paraId="22A00977" w14:textId="77777777" w:rsidR="00821E10" w:rsidRPr="00821E10" w:rsidRDefault="00821E10" w:rsidP="009720FF">
      <w:pPr>
        <w:pStyle w:val="ds-markdown-paragraph"/>
        <w:numPr>
          <w:ilvl w:val="0"/>
          <w:numId w:val="32"/>
        </w:numPr>
        <w:spacing w:before="0" w:beforeAutospacing="0"/>
        <w:rPr>
          <w:color w:val="0F1115"/>
          <w:sz w:val="22"/>
          <w:szCs w:val="22"/>
        </w:rPr>
      </w:pPr>
      <w:r w:rsidRPr="00821E10">
        <w:rPr>
          <w:color w:val="0F1115"/>
          <w:sz w:val="22"/>
          <w:szCs w:val="22"/>
        </w:rPr>
        <w:t>L'utilisateur sélectionne la période (hebdomadaire, mensuelle, trimestrielle).</w:t>
      </w:r>
    </w:p>
    <w:p w14:paraId="7097F0B2" w14:textId="77777777" w:rsidR="00821E10" w:rsidRPr="00821E10" w:rsidRDefault="00821E10" w:rsidP="009720FF">
      <w:pPr>
        <w:pStyle w:val="ds-markdown-paragraph"/>
        <w:numPr>
          <w:ilvl w:val="0"/>
          <w:numId w:val="32"/>
        </w:numPr>
        <w:spacing w:before="0" w:beforeAutospacing="0"/>
        <w:rPr>
          <w:color w:val="0F1115"/>
          <w:sz w:val="22"/>
          <w:szCs w:val="22"/>
        </w:rPr>
      </w:pPr>
      <w:r w:rsidRPr="00821E10">
        <w:rPr>
          <w:color w:val="0F1115"/>
          <w:sz w:val="22"/>
          <w:szCs w:val="22"/>
        </w:rPr>
        <w:t>Le système compile les audiences programmées sur la période.</w:t>
      </w:r>
    </w:p>
    <w:p w14:paraId="0FF9CE09" w14:textId="77777777" w:rsidR="00821E10" w:rsidRPr="00821E10" w:rsidRDefault="00821E10" w:rsidP="009720FF">
      <w:pPr>
        <w:pStyle w:val="ds-markdown-paragraph"/>
        <w:numPr>
          <w:ilvl w:val="0"/>
          <w:numId w:val="32"/>
        </w:numPr>
        <w:spacing w:before="0" w:beforeAutospacing="0"/>
        <w:rPr>
          <w:color w:val="0F1115"/>
          <w:sz w:val="22"/>
          <w:szCs w:val="22"/>
        </w:rPr>
      </w:pPr>
      <w:r w:rsidRPr="00821E10">
        <w:rPr>
          <w:color w:val="0F1115"/>
          <w:sz w:val="22"/>
          <w:szCs w:val="22"/>
        </w:rPr>
        <w:t>Le système affiche le calendrier avec les informations suivantes : juridiction, étape, juriste, avocat, unité d'origine, compte client, objet, risque encouru.</w:t>
      </w:r>
    </w:p>
    <w:p w14:paraId="7D61DC00" w14:textId="77777777" w:rsidR="00821E10" w:rsidRPr="00821E10" w:rsidRDefault="00821E10" w:rsidP="009720FF">
      <w:pPr>
        <w:pStyle w:val="ds-markdown-paragraph"/>
        <w:numPr>
          <w:ilvl w:val="0"/>
          <w:numId w:val="32"/>
        </w:numPr>
        <w:spacing w:before="0" w:beforeAutospacing="0"/>
        <w:rPr>
          <w:color w:val="0F1115"/>
          <w:sz w:val="22"/>
          <w:szCs w:val="22"/>
        </w:rPr>
      </w:pPr>
      <w:r w:rsidRPr="00821E10">
        <w:rPr>
          <w:color w:val="0F1115"/>
          <w:sz w:val="22"/>
          <w:szCs w:val="22"/>
        </w:rPr>
        <w:t>L'utilisateur peut cliquer sur le bouton « Exporter » pour générer le calendrier au format PDF, Excel ou CSV.</w:t>
      </w:r>
    </w:p>
    <w:p w14:paraId="2E41D6B3" w14:textId="77777777" w:rsidR="00821E10" w:rsidRPr="00821E10" w:rsidRDefault="00821E10" w:rsidP="009720FF">
      <w:pPr>
        <w:pStyle w:val="ds-markdown-paragraph"/>
        <w:numPr>
          <w:ilvl w:val="0"/>
          <w:numId w:val="32"/>
        </w:numPr>
        <w:spacing w:before="0" w:beforeAutospacing="0" w:after="0" w:afterAutospacing="0"/>
        <w:rPr>
          <w:color w:val="0F1115"/>
          <w:sz w:val="22"/>
          <w:szCs w:val="22"/>
        </w:rPr>
      </w:pPr>
      <w:r w:rsidRPr="00821E10">
        <w:rPr>
          <w:color w:val="0F1115"/>
          <w:sz w:val="22"/>
          <w:szCs w:val="22"/>
        </w:rPr>
        <w:t>Le système génère le fichier d'export et le propose au téléchargement.</w:t>
      </w:r>
    </w:p>
    <w:p w14:paraId="6B4CED6D" w14:textId="108462FF" w:rsidR="00D87BD0" w:rsidRDefault="00D87BD0" w:rsidP="00D87BD0">
      <w:pPr>
        <w:pStyle w:val="ds-markdown-paragraph"/>
        <w:shd w:val="clear" w:color="auto" w:fill="FFFFFF"/>
        <w:spacing w:before="0" w:beforeAutospacing="0" w:after="0" w:afterAutospacing="0"/>
        <w:rPr>
          <w:color w:val="0F1115"/>
          <w:sz w:val="22"/>
          <w:szCs w:val="22"/>
        </w:rPr>
      </w:pPr>
      <w:r w:rsidRPr="00D87BD0">
        <w:rPr>
          <w:rStyle w:val="lev"/>
          <w:color w:val="0F1115"/>
          <w:sz w:val="22"/>
          <w:szCs w:val="22"/>
        </w:rPr>
        <w:t>Scénarios alternatifs</w:t>
      </w:r>
      <w:r w:rsidR="0052329D">
        <w:rPr>
          <w:color w:val="0F1115"/>
          <w:sz w:val="22"/>
          <w:szCs w:val="22"/>
        </w:rPr>
        <w:t> :</w:t>
      </w:r>
      <w:r w:rsidRPr="00D87BD0">
        <w:rPr>
          <w:color w:val="0F1115"/>
          <w:sz w:val="22"/>
          <w:szCs w:val="22"/>
        </w:rPr>
        <w:t xml:space="preserve"> </w:t>
      </w:r>
    </w:p>
    <w:p w14:paraId="41D69319" w14:textId="3D760764" w:rsidR="00821E10" w:rsidRPr="00821E10" w:rsidRDefault="00821E10" w:rsidP="009720FF">
      <w:pPr>
        <w:pStyle w:val="ds-markdown-paragraph"/>
        <w:numPr>
          <w:ilvl w:val="0"/>
          <w:numId w:val="33"/>
        </w:numPr>
        <w:spacing w:before="0" w:beforeAutospacing="0" w:after="0" w:afterAutospacing="0"/>
        <w:rPr>
          <w:color w:val="0F1115"/>
          <w:sz w:val="22"/>
          <w:szCs w:val="22"/>
        </w:rPr>
      </w:pPr>
      <w:r w:rsidRPr="00821E10">
        <w:rPr>
          <w:b/>
          <w:bCs/>
          <w:color w:val="0F1115"/>
          <w:sz w:val="22"/>
          <w:szCs w:val="22"/>
        </w:rPr>
        <w:t>3-a Aucune audience trouvée</w:t>
      </w:r>
      <w:r w:rsidRPr="00821E10">
        <w:rPr>
          <w:color w:val="0F1115"/>
          <w:sz w:val="22"/>
          <w:szCs w:val="22"/>
        </w:rPr>
        <w:t> : le système affiche un message « Aucune audience programmée sur cette période ». Le cas d'utilisation se termine.</w:t>
      </w:r>
    </w:p>
    <w:p w14:paraId="013D612B" w14:textId="38D4CA36" w:rsidR="00D87BD0" w:rsidRPr="00D87BD0" w:rsidRDefault="00D87BD0" w:rsidP="00D87BD0">
      <w:pPr>
        <w:pStyle w:val="ds-markdown-paragraph"/>
        <w:shd w:val="clear" w:color="auto" w:fill="FFFFFF"/>
        <w:spacing w:before="0" w:beforeAutospacing="0" w:after="0" w:afterAutospacing="0"/>
        <w:rPr>
          <w:color w:val="0F1115"/>
          <w:sz w:val="22"/>
          <w:szCs w:val="22"/>
        </w:rPr>
      </w:pPr>
      <w:r w:rsidRPr="00D87BD0">
        <w:rPr>
          <w:rStyle w:val="lev"/>
          <w:color w:val="0F1115"/>
          <w:sz w:val="22"/>
          <w:szCs w:val="22"/>
        </w:rPr>
        <w:t>Postconditions</w:t>
      </w:r>
      <w:r w:rsidR="0052329D">
        <w:rPr>
          <w:color w:val="0F1115"/>
          <w:sz w:val="22"/>
          <w:szCs w:val="22"/>
        </w:rPr>
        <w:t> :</w:t>
      </w:r>
      <w:r w:rsidRPr="00D87BD0">
        <w:rPr>
          <w:color w:val="0F1115"/>
          <w:sz w:val="22"/>
          <w:szCs w:val="22"/>
        </w:rPr>
        <w:t xml:space="preserve"> </w:t>
      </w:r>
      <w:r w:rsidR="00821E10" w:rsidRPr="00821E10">
        <w:rPr>
          <w:color w:val="0F1115"/>
          <w:sz w:val="22"/>
          <w:szCs w:val="22"/>
        </w:rPr>
        <w:t> Le calendrier est généré et affiché à l'utilisateur. Un fichier d'export est disponible si demandé.</w:t>
      </w:r>
    </w:p>
    <w:p w14:paraId="2AC557C2" w14:textId="7193C3CC" w:rsidR="00D87BD0" w:rsidRPr="00D87BD0" w:rsidRDefault="00D87BD0" w:rsidP="00D87BD0">
      <w:pPr>
        <w:pStyle w:val="ds-markdown-paragraph"/>
        <w:shd w:val="clear" w:color="auto" w:fill="FFFFFF"/>
        <w:spacing w:before="0" w:beforeAutospacing="0" w:after="0" w:afterAutospacing="0"/>
        <w:rPr>
          <w:color w:val="0F1115"/>
          <w:sz w:val="22"/>
          <w:szCs w:val="22"/>
        </w:rPr>
      </w:pPr>
      <w:r w:rsidRPr="00D87BD0">
        <w:rPr>
          <w:rStyle w:val="lev"/>
          <w:color w:val="0F1115"/>
          <w:sz w:val="22"/>
          <w:szCs w:val="22"/>
        </w:rPr>
        <w:t>Règles associées</w:t>
      </w:r>
      <w:r w:rsidR="0052329D">
        <w:rPr>
          <w:color w:val="0F1115"/>
          <w:sz w:val="22"/>
          <w:szCs w:val="22"/>
        </w:rPr>
        <w:t> :</w:t>
      </w:r>
      <w:r w:rsidRPr="00D87BD0">
        <w:rPr>
          <w:color w:val="0F1115"/>
          <w:sz w:val="22"/>
          <w:szCs w:val="22"/>
        </w:rPr>
        <w:t xml:space="preserve"> RG-AUD-05, RG-REP-01.</w:t>
      </w:r>
    </w:p>
    <w:p w14:paraId="6FC7C620" w14:textId="4CCB5382" w:rsidR="00B8078A" w:rsidRDefault="000F7A0F" w:rsidP="007A5078">
      <w:pPr>
        <w:rPr>
          <w:b/>
          <w:bCs/>
          <w:color w:val="385623" w:themeColor="accent6" w:themeShade="80"/>
          <w:sz w:val="22"/>
          <w:szCs w:val="22"/>
        </w:rPr>
      </w:pPr>
      <w:r>
        <w:rPr>
          <w:b/>
          <w:bCs/>
          <w:color w:val="385623" w:themeColor="accent6" w:themeShade="80"/>
          <w:sz w:val="22"/>
          <w:szCs w:val="22"/>
        </w:rPr>
        <w:lastRenderedPageBreak/>
        <w:t>UC-DEL-01 - Enregistrer un délibéré</w:t>
      </w:r>
    </w:p>
    <w:p w14:paraId="25D3678C" w14:textId="77777777" w:rsidR="0052329D" w:rsidRDefault="0052329D" w:rsidP="0052329D">
      <w:pPr>
        <w:pStyle w:val="ds-markdown-paragraph"/>
        <w:shd w:val="clear" w:color="auto" w:fill="FFFFFF"/>
        <w:spacing w:before="0" w:beforeAutospacing="0" w:after="0" w:afterAutospacing="0"/>
        <w:rPr>
          <w:rStyle w:val="lev"/>
          <w:color w:val="0F1115"/>
          <w:sz w:val="22"/>
          <w:szCs w:val="22"/>
        </w:rPr>
      </w:pPr>
    </w:p>
    <w:p w14:paraId="48228EB9" w14:textId="77777777" w:rsidR="00821E10" w:rsidRDefault="0052329D" w:rsidP="0052329D">
      <w:pPr>
        <w:pStyle w:val="ds-markdown-paragraph"/>
        <w:shd w:val="clear" w:color="auto" w:fill="FFFFFF"/>
        <w:spacing w:before="0" w:beforeAutospacing="0" w:after="0" w:afterAutospacing="0"/>
        <w:jc w:val="both"/>
        <w:rPr>
          <w:color w:val="0F1115"/>
          <w:sz w:val="22"/>
          <w:szCs w:val="22"/>
        </w:rPr>
      </w:pPr>
      <w:r w:rsidRPr="0052329D">
        <w:rPr>
          <w:rStyle w:val="lev"/>
          <w:color w:val="0F1115"/>
          <w:sz w:val="22"/>
          <w:szCs w:val="22"/>
        </w:rPr>
        <w:t>Objectif</w:t>
      </w:r>
      <w:r>
        <w:rPr>
          <w:color w:val="0F1115"/>
          <w:sz w:val="22"/>
          <w:szCs w:val="22"/>
        </w:rPr>
        <w:t> :</w:t>
      </w:r>
      <w:r w:rsidRPr="0052329D">
        <w:rPr>
          <w:color w:val="0F1115"/>
          <w:sz w:val="22"/>
          <w:szCs w:val="22"/>
        </w:rPr>
        <w:t xml:space="preserve"> </w:t>
      </w:r>
      <w:r w:rsidR="00821E10" w:rsidRPr="00821E10">
        <w:rPr>
          <w:color w:val="0F1115"/>
          <w:sz w:val="22"/>
          <w:szCs w:val="22"/>
        </w:rPr>
        <w:t>Permettre au juriste d'enregistrer une mise en délibéré, son résultat, et de faire avancer l'étape concernée.</w:t>
      </w:r>
    </w:p>
    <w:p w14:paraId="3E16C99B" w14:textId="2FD98DD2" w:rsidR="0052329D" w:rsidRPr="0052329D" w:rsidRDefault="0052329D" w:rsidP="0052329D">
      <w:pPr>
        <w:pStyle w:val="ds-markdown-paragraph"/>
        <w:shd w:val="clear" w:color="auto" w:fill="FFFFFF"/>
        <w:spacing w:before="0" w:beforeAutospacing="0" w:after="0" w:afterAutospacing="0"/>
        <w:jc w:val="both"/>
        <w:rPr>
          <w:color w:val="0F1115"/>
          <w:sz w:val="22"/>
          <w:szCs w:val="22"/>
        </w:rPr>
      </w:pPr>
      <w:r w:rsidRPr="0052329D">
        <w:rPr>
          <w:rStyle w:val="lev"/>
          <w:color w:val="0F1115"/>
          <w:sz w:val="22"/>
          <w:szCs w:val="22"/>
        </w:rPr>
        <w:t>Acteur concerné</w:t>
      </w:r>
      <w:r>
        <w:rPr>
          <w:color w:val="0F1115"/>
          <w:sz w:val="22"/>
          <w:szCs w:val="22"/>
        </w:rPr>
        <w:t> :</w:t>
      </w:r>
      <w:r w:rsidRPr="0052329D">
        <w:rPr>
          <w:color w:val="0F1115"/>
          <w:sz w:val="22"/>
          <w:szCs w:val="22"/>
        </w:rPr>
        <w:t xml:space="preserve"> Juriste.</w:t>
      </w:r>
    </w:p>
    <w:p w14:paraId="0B411F25" w14:textId="7E7137E7" w:rsidR="0052329D" w:rsidRPr="0052329D" w:rsidRDefault="0052329D" w:rsidP="0052329D">
      <w:pPr>
        <w:pStyle w:val="ds-markdown-paragraph"/>
        <w:shd w:val="clear" w:color="auto" w:fill="FFFFFF"/>
        <w:spacing w:before="0" w:beforeAutospacing="0" w:after="0" w:afterAutospacing="0"/>
        <w:jc w:val="both"/>
        <w:rPr>
          <w:color w:val="0F1115"/>
          <w:sz w:val="22"/>
          <w:szCs w:val="22"/>
        </w:rPr>
      </w:pPr>
      <w:r w:rsidRPr="0052329D">
        <w:rPr>
          <w:rStyle w:val="lev"/>
          <w:color w:val="0F1115"/>
          <w:sz w:val="22"/>
          <w:szCs w:val="22"/>
        </w:rPr>
        <w:t>Préconditions</w:t>
      </w:r>
      <w:r>
        <w:rPr>
          <w:color w:val="0F1115"/>
          <w:sz w:val="22"/>
          <w:szCs w:val="22"/>
        </w:rPr>
        <w:t> :</w:t>
      </w:r>
      <w:r w:rsidRPr="0052329D">
        <w:rPr>
          <w:color w:val="0F1115"/>
          <w:sz w:val="22"/>
          <w:szCs w:val="22"/>
        </w:rPr>
        <w:t xml:space="preserve"> L'étape du dossier concernée est au statut « En délibéré ».</w:t>
      </w:r>
    </w:p>
    <w:p w14:paraId="5C548E21" w14:textId="479D5154" w:rsidR="0052329D" w:rsidRPr="0052329D" w:rsidRDefault="0052329D" w:rsidP="0052329D">
      <w:pPr>
        <w:pStyle w:val="ds-markdown-paragraph"/>
        <w:shd w:val="clear" w:color="auto" w:fill="FFFFFF"/>
        <w:spacing w:before="0" w:beforeAutospacing="0" w:after="0" w:afterAutospacing="0"/>
        <w:jc w:val="both"/>
        <w:rPr>
          <w:color w:val="0F1115"/>
          <w:sz w:val="22"/>
          <w:szCs w:val="22"/>
        </w:rPr>
      </w:pPr>
      <w:r w:rsidRPr="0052329D">
        <w:rPr>
          <w:rStyle w:val="lev"/>
          <w:color w:val="0F1115"/>
          <w:sz w:val="22"/>
          <w:szCs w:val="22"/>
        </w:rPr>
        <w:t>Scénario nominal</w:t>
      </w:r>
      <w:r>
        <w:rPr>
          <w:rStyle w:val="lev"/>
          <w:color w:val="0F1115"/>
          <w:sz w:val="22"/>
          <w:szCs w:val="22"/>
        </w:rPr>
        <w:t> :</w:t>
      </w:r>
    </w:p>
    <w:p w14:paraId="2FCAD0F7" w14:textId="77777777" w:rsidR="00821E10" w:rsidRPr="00821E10" w:rsidRDefault="00821E10" w:rsidP="009720FF">
      <w:pPr>
        <w:pStyle w:val="ds-markdown-paragraph"/>
        <w:numPr>
          <w:ilvl w:val="0"/>
          <w:numId w:val="34"/>
        </w:numPr>
        <w:spacing w:before="0" w:beforeAutospacing="0"/>
        <w:jc w:val="both"/>
        <w:rPr>
          <w:color w:val="0F1115"/>
          <w:sz w:val="22"/>
          <w:szCs w:val="22"/>
        </w:rPr>
      </w:pPr>
      <w:r w:rsidRPr="00821E10">
        <w:rPr>
          <w:color w:val="0F1115"/>
          <w:sz w:val="22"/>
          <w:szCs w:val="22"/>
        </w:rPr>
        <w:t>Le juriste ouvre le dossier concerné.</w:t>
      </w:r>
    </w:p>
    <w:p w14:paraId="12BF6E66" w14:textId="77777777" w:rsidR="00821E10" w:rsidRPr="00821E10" w:rsidRDefault="00821E10" w:rsidP="009720FF">
      <w:pPr>
        <w:pStyle w:val="ds-markdown-paragraph"/>
        <w:numPr>
          <w:ilvl w:val="0"/>
          <w:numId w:val="34"/>
        </w:numPr>
        <w:spacing w:before="0" w:beforeAutospacing="0"/>
        <w:jc w:val="both"/>
        <w:rPr>
          <w:color w:val="0F1115"/>
          <w:sz w:val="22"/>
          <w:szCs w:val="22"/>
        </w:rPr>
      </w:pPr>
      <w:r w:rsidRPr="00821E10">
        <w:rPr>
          <w:color w:val="0F1115"/>
          <w:sz w:val="22"/>
          <w:szCs w:val="22"/>
        </w:rPr>
        <w:t>Le système affiche les informations du dossier.</w:t>
      </w:r>
    </w:p>
    <w:p w14:paraId="54FAEA4A" w14:textId="77777777" w:rsidR="00821E10" w:rsidRPr="00821E10" w:rsidRDefault="00821E10" w:rsidP="009720FF">
      <w:pPr>
        <w:pStyle w:val="ds-markdown-paragraph"/>
        <w:numPr>
          <w:ilvl w:val="0"/>
          <w:numId w:val="34"/>
        </w:numPr>
        <w:spacing w:before="0" w:beforeAutospacing="0"/>
        <w:jc w:val="both"/>
        <w:rPr>
          <w:color w:val="0F1115"/>
          <w:sz w:val="22"/>
          <w:szCs w:val="22"/>
        </w:rPr>
      </w:pPr>
      <w:r w:rsidRPr="00821E10">
        <w:rPr>
          <w:color w:val="0F1115"/>
          <w:sz w:val="22"/>
          <w:szCs w:val="22"/>
        </w:rPr>
        <w:t>Le juriste clique sur l'étape concernée.</w:t>
      </w:r>
    </w:p>
    <w:p w14:paraId="38FAEB4E" w14:textId="77777777" w:rsidR="00821E10" w:rsidRPr="00821E10" w:rsidRDefault="00821E10" w:rsidP="009720FF">
      <w:pPr>
        <w:pStyle w:val="ds-markdown-paragraph"/>
        <w:numPr>
          <w:ilvl w:val="0"/>
          <w:numId w:val="34"/>
        </w:numPr>
        <w:spacing w:before="0" w:beforeAutospacing="0"/>
        <w:jc w:val="both"/>
        <w:rPr>
          <w:color w:val="0F1115"/>
          <w:sz w:val="22"/>
          <w:szCs w:val="22"/>
        </w:rPr>
      </w:pPr>
      <w:r w:rsidRPr="00821E10">
        <w:rPr>
          <w:color w:val="0F1115"/>
          <w:sz w:val="22"/>
          <w:szCs w:val="22"/>
        </w:rPr>
        <w:t>Le système affiche les détails de l'étape.</w:t>
      </w:r>
    </w:p>
    <w:p w14:paraId="0D21E1B0" w14:textId="77777777" w:rsidR="00821E10" w:rsidRPr="00821E10" w:rsidRDefault="00821E10" w:rsidP="009720FF">
      <w:pPr>
        <w:pStyle w:val="ds-markdown-paragraph"/>
        <w:numPr>
          <w:ilvl w:val="0"/>
          <w:numId w:val="34"/>
        </w:numPr>
        <w:spacing w:before="0" w:beforeAutospacing="0"/>
        <w:jc w:val="both"/>
        <w:rPr>
          <w:color w:val="0F1115"/>
          <w:sz w:val="22"/>
          <w:szCs w:val="22"/>
        </w:rPr>
      </w:pPr>
      <w:r w:rsidRPr="00821E10">
        <w:rPr>
          <w:color w:val="0F1115"/>
          <w:sz w:val="22"/>
          <w:szCs w:val="22"/>
        </w:rPr>
        <w:t>Le juriste clique sur le bouton « Enregistrer le délibéré ».</w:t>
      </w:r>
    </w:p>
    <w:p w14:paraId="67DBC1F3" w14:textId="77777777" w:rsidR="00821E10" w:rsidRPr="00821E10" w:rsidRDefault="00821E10" w:rsidP="009720FF">
      <w:pPr>
        <w:pStyle w:val="ds-markdown-paragraph"/>
        <w:numPr>
          <w:ilvl w:val="0"/>
          <w:numId w:val="34"/>
        </w:numPr>
        <w:spacing w:before="0" w:beforeAutospacing="0"/>
        <w:jc w:val="both"/>
        <w:rPr>
          <w:color w:val="0F1115"/>
          <w:sz w:val="22"/>
          <w:szCs w:val="22"/>
        </w:rPr>
      </w:pPr>
      <w:r w:rsidRPr="00821E10">
        <w:rPr>
          <w:color w:val="0F1115"/>
          <w:sz w:val="22"/>
          <w:szCs w:val="22"/>
        </w:rPr>
        <w:t>Le système affiche le formulaire d'enregistrement du délibéré.</w:t>
      </w:r>
    </w:p>
    <w:p w14:paraId="74AC7D23" w14:textId="77777777" w:rsidR="00821E10" w:rsidRPr="00821E10" w:rsidRDefault="00821E10" w:rsidP="009720FF">
      <w:pPr>
        <w:pStyle w:val="ds-markdown-paragraph"/>
        <w:numPr>
          <w:ilvl w:val="0"/>
          <w:numId w:val="34"/>
        </w:numPr>
        <w:spacing w:before="0" w:beforeAutospacing="0"/>
        <w:jc w:val="both"/>
        <w:rPr>
          <w:color w:val="0F1115"/>
          <w:sz w:val="22"/>
          <w:szCs w:val="22"/>
        </w:rPr>
      </w:pPr>
      <w:r w:rsidRPr="00821E10">
        <w:rPr>
          <w:color w:val="0F1115"/>
          <w:sz w:val="22"/>
          <w:szCs w:val="22"/>
        </w:rPr>
        <w:t>Le juriste saisit la date du délibéré et le résultat (favorable, défavorable, mixte).</w:t>
      </w:r>
    </w:p>
    <w:p w14:paraId="18499D35" w14:textId="77777777" w:rsidR="00821E10" w:rsidRPr="00821E10" w:rsidRDefault="00821E10" w:rsidP="009720FF">
      <w:pPr>
        <w:pStyle w:val="ds-markdown-paragraph"/>
        <w:numPr>
          <w:ilvl w:val="0"/>
          <w:numId w:val="34"/>
        </w:numPr>
        <w:spacing w:before="0" w:beforeAutospacing="0" w:after="0" w:afterAutospacing="0"/>
        <w:jc w:val="both"/>
        <w:rPr>
          <w:color w:val="0F1115"/>
          <w:sz w:val="22"/>
          <w:szCs w:val="22"/>
        </w:rPr>
      </w:pPr>
      <w:r w:rsidRPr="00821E10">
        <w:rPr>
          <w:color w:val="0F1115"/>
          <w:sz w:val="22"/>
          <w:szCs w:val="22"/>
        </w:rPr>
        <w:t>Le système enregistre le délibéré, rattache le délibéré au dossier et à l'étape, fait passer l'étape au statut « Délibéré vidé », et affiche un popup de confirmation.</w:t>
      </w:r>
    </w:p>
    <w:p w14:paraId="52D89D49" w14:textId="52365BD2" w:rsidR="0052329D" w:rsidRDefault="0052329D" w:rsidP="0052329D">
      <w:pPr>
        <w:pStyle w:val="ds-markdown-paragraph"/>
        <w:shd w:val="clear" w:color="auto" w:fill="FFFFFF"/>
        <w:spacing w:before="0" w:beforeAutospacing="0" w:after="0" w:afterAutospacing="0"/>
        <w:jc w:val="both"/>
        <w:rPr>
          <w:color w:val="0F1115"/>
          <w:sz w:val="22"/>
          <w:szCs w:val="22"/>
        </w:rPr>
      </w:pPr>
      <w:r w:rsidRPr="0052329D">
        <w:rPr>
          <w:rStyle w:val="lev"/>
          <w:color w:val="0F1115"/>
          <w:sz w:val="22"/>
          <w:szCs w:val="22"/>
        </w:rPr>
        <w:t>Scénarios alternatifs</w:t>
      </w:r>
      <w:r>
        <w:rPr>
          <w:color w:val="0F1115"/>
          <w:sz w:val="22"/>
          <w:szCs w:val="22"/>
        </w:rPr>
        <w:t> :</w:t>
      </w:r>
    </w:p>
    <w:p w14:paraId="0A6D6986" w14:textId="6FFEEE1E" w:rsidR="00821E10" w:rsidRPr="00821E10" w:rsidRDefault="00821E10" w:rsidP="009720FF">
      <w:pPr>
        <w:pStyle w:val="ds-markdown-paragraph"/>
        <w:numPr>
          <w:ilvl w:val="0"/>
          <w:numId w:val="35"/>
        </w:numPr>
        <w:spacing w:before="0" w:beforeAutospacing="0" w:after="0" w:afterAutospacing="0"/>
        <w:jc w:val="both"/>
        <w:rPr>
          <w:color w:val="0F1115"/>
          <w:sz w:val="22"/>
          <w:szCs w:val="22"/>
        </w:rPr>
      </w:pPr>
      <w:r w:rsidRPr="00821E10">
        <w:rPr>
          <w:b/>
          <w:bCs/>
          <w:color w:val="0F1115"/>
          <w:sz w:val="22"/>
          <w:szCs w:val="22"/>
        </w:rPr>
        <w:t>6-a Annulation</w:t>
      </w:r>
      <w:r w:rsidRPr="00821E10">
        <w:rPr>
          <w:color w:val="0F1115"/>
          <w:sz w:val="22"/>
          <w:szCs w:val="22"/>
        </w:rPr>
        <w:t> : le juriste clique sur « Annuler ». Le système ferme le formulaire et revient au dossier. Le cas d'utilisation se termine.</w:t>
      </w:r>
    </w:p>
    <w:p w14:paraId="5B16CB1D" w14:textId="7D26F5EB" w:rsidR="0052329D" w:rsidRPr="0052329D" w:rsidRDefault="0052329D" w:rsidP="0052329D">
      <w:pPr>
        <w:pStyle w:val="ds-markdown-paragraph"/>
        <w:shd w:val="clear" w:color="auto" w:fill="FFFFFF"/>
        <w:spacing w:before="0" w:beforeAutospacing="0" w:after="0" w:afterAutospacing="0"/>
        <w:jc w:val="both"/>
        <w:rPr>
          <w:color w:val="0F1115"/>
          <w:sz w:val="22"/>
          <w:szCs w:val="22"/>
        </w:rPr>
      </w:pPr>
      <w:r w:rsidRPr="0052329D">
        <w:rPr>
          <w:rStyle w:val="lev"/>
          <w:color w:val="0F1115"/>
          <w:sz w:val="22"/>
          <w:szCs w:val="22"/>
        </w:rPr>
        <w:t>Postconditions</w:t>
      </w:r>
      <w:r>
        <w:rPr>
          <w:color w:val="0F1115"/>
          <w:sz w:val="22"/>
          <w:szCs w:val="22"/>
        </w:rPr>
        <w:t> :</w:t>
      </w:r>
      <w:r w:rsidRPr="0052329D">
        <w:rPr>
          <w:color w:val="0F1115"/>
          <w:sz w:val="22"/>
          <w:szCs w:val="22"/>
        </w:rPr>
        <w:t xml:space="preserve"> </w:t>
      </w:r>
      <w:r w:rsidR="00821E10" w:rsidRPr="00821E10">
        <w:rPr>
          <w:color w:val="0F1115"/>
          <w:sz w:val="22"/>
          <w:szCs w:val="22"/>
        </w:rPr>
        <w:t>Le délibéré est enregistré. L'étape passe au statut « Délibéré vidé ». Le délibéré est rattaché au dossier et à l'étape. Un popup de confirmation est affiché.</w:t>
      </w:r>
    </w:p>
    <w:p w14:paraId="147B1053" w14:textId="15D40F1F" w:rsidR="0052329D" w:rsidRPr="0052329D" w:rsidRDefault="0052329D" w:rsidP="0052329D">
      <w:pPr>
        <w:pStyle w:val="ds-markdown-paragraph"/>
        <w:shd w:val="clear" w:color="auto" w:fill="FFFFFF"/>
        <w:spacing w:before="0" w:beforeAutospacing="0" w:after="0" w:afterAutospacing="0"/>
        <w:jc w:val="both"/>
        <w:rPr>
          <w:color w:val="0F1115"/>
          <w:sz w:val="22"/>
          <w:szCs w:val="22"/>
        </w:rPr>
      </w:pPr>
      <w:r w:rsidRPr="0052329D">
        <w:rPr>
          <w:rStyle w:val="lev"/>
          <w:color w:val="0F1115"/>
          <w:sz w:val="22"/>
          <w:szCs w:val="22"/>
        </w:rPr>
        <w:t>Règles associées</w:t>
      </w:r>
      <w:r>
        <w:rPr>
          <w:color w:val="0F1115"/>
          <w:sz w:val="22"/>
          <w:szCs w:val="22"/>
        </w:rPr>
        <w:t> :</w:t>
      </w:r>
      <w:r w:rsidRPr="0052329D">
        <w:rPr>
          <w:color w:val="0F1115"/>
          <w:sz w:val="22"/>
          <w:szCs w:val="22"/>
        </w:rPr>
        <w:t xml:space="preserve"> RG-DEL-01, RG-DEL-05.</w:t>
      </w:r>
    </w:p>
    <w:p w14:paraId="6317DF57" w14:textId="77777777" w:rsidR="00B8078A" w:rsidRPr="00314CEE" w:rsidRDefault="00B8078A">
      <w:pPr>
        <w:spacing w:after="120"/>
        <w:rPr>
          <w:sz w:val="22"/>
          <w:szCs w:val="22"/>
        </w:rPr>
      </w:pPr>
    </w:p>
    <w:p w14:paraId="25E007F0" w14:textId="664FAC62" w:rsidR="00B8078A" w:rsidRDefault="000F7A0F" w:rsidP="007A5078">
      <w:pPr>
        <w:rPr>
          <w:b/>
          <w:bCs/>
          <w:color w:val="385623" w:themeColor="accent6" w:themeShade="80"/>
          <w:sz w:val="22"/>
          <w:szCs w:val="22"/>
        </w:rPr>
      </w:pPr>
      <w:r>
        <w:rPr>
          <w:b/>
          <w:bCs/>
          <w:color w:val="385623" w:themeColor="accent6" w:themeShade="80"/>
          <w:sz w:val="22"/>
          <w:szCs w:val="22"/>
        </w:rPr>
        <w:t>UC-DEL-02 - Suivre un délai de recours</w:t>
      </w:r>
    </w:p>
    <w:p w14:paraId="11FE5AF0" w14:textId="77777777" w:rsidR="0052329D" w:rsidRDefault="0052329D" w:rsidP="0052329D">
      <w:pPr>
        <w:pStyle w:val="ds-markdown-paragraph"/>
        <w:shd w:val="clear" w:color="auto" w:fill="FFFFFF"/>
        <w:spacing w:before="0" w:beforeAutospacing="0" w:after="0" w:afterAutospacing="0"/>
        <w:jc w:val="both"/>
        <w:rPr>
          <w:rStyle w:val="lev"/>
          <w:color w:val="0F1115"/>
          <w:sz w:val="22"/>
          <w:szCs w:val="22"/>
        </w:rPr>
      </w:pPr>
    </w:p>
    <w:p w14:paraId="398FBC34" w14:textId="0ED42590" w:rsidR="0052329D" w:rsidRPr="0052329D" w:rsidRDefault="0052329D" w:rsidP="0052329D">
      <w:pPr>
        <w:pStyle w:val="ds-markdown-paragraph"/>
        <w:shd w:val="clear" w:color="auto" w:fill="FFFFFF"/>
        <w:spacing w:before="0" w:beforeAutospacing="0" w:after="0" w:afterAutospacing="0"/>
        <w:jc w:val="both"/>
        <w:rPr>
          <w:color w:val="0F1115"/>
          <w:sz w:val="22"/>
          <w:szCs w:val="22"/>
        </w:rPr>
      </w:pPr>
      <w:r w:rsidRPr="0052329D">
        <w:rPr>
          <w:rStyle w:val="lev"/>
          <w:color w:val="0F1115"/>
          <w:sz w:val="22"/>
          <w:szCs w:val="22"/>
        </w:rPr>
        <w:t>Objectif</w:t>
      </w:r>
      <w:r>
        <w:rPr>
          <w:color w:val="0F1115"/>
          <w:sz w:val="22"/>
          <w:szCs w:val="22"/>
        </w:rPr>
        <w:t> :</w:t>
      </w:r>
      <w:r w:rsidRPr="0052329D">
        <w:rPr>
          <w:color w:val="0F1115"/>
          <w:sz w:val="22"/>
          <w:szCs w:val="22"/>
        </w:rPr>
        <w:t xml:space="preserve"> </w:t>
      </w:r>
      <w:r w:rsidR="00821E10" w:rsidRPr="00821E10">
        <w:rPr>
          <w:color w:val="0F1115"/>
          <w:sz w:val="22"/>
          <w:szCs w:val="22"/>
        </w:rPr>
        <w:t>Permettre au juriste de configurer un suivi du délai de recours après un délibéré défavorable ou mixte.</w:t>
      </w:r>
    </w:p>
    <w:p w14:paraId="5A33DA40" w14:textId="2445A1A9" w:rsidR="0052329D" w:rsidRPr="0052329D" w:rsidRDefault="0052329D" w:rsidP="0052329D">
      <w:pPr>
        <w:pStyle w:val="ds-markdown-paragraph"/>
        <w:shd w:val="clear" w:color="auto" w:fill="FFFFFF"/>
        <w:spacing w:before="0" w:beforeAutospacing="0" w:after="0" w:afterAutospacing="0"/>
        <w:jc w:val="both"/>
        <w:rPr>
          <w:color w:val="0F1115"/>
          <w:sz w:val="22"/>
          <w:szCs w:val="22"/>
        </w:rPr>
      </w:pPr>
      <w:r w:rsidRPr="0052329D">
        <w:rPr>
          <w:rStyle w:val="lev"/>
          <w:color w:val="0F1115"/>
          <w:sz w:val="22"/>
          <w:szCs w:val="22"/>
        </w:rPr>
        <w:t>Acteur concerné</w:t>
      </w:r>
      <w:r>
        <w:rPr>
          <w:color w:val="0F1115"/>
          <w:sz w:val="22"/>
          <w:szCs w:val="22"/>
        </w:rPr>
        <w:t> :</w:t>
      </w:r>
      <w:r w:rsidRPr="0052329D">
        <w:rPr>
          <w:color w:val="0F1115"/>
          <w:sz w:val="22"/>
          <w:szCs w:val="22"/>
        </w:rPr>
        <w:t xml:space="preserve"> Juriste.</w:t>
      </w:r>
    </w:p>
    <w:p w14:paraId="1248AE68" w14:textId="38390B08" w:rsidR="0052329D" w:rsidRPr="0052329D" w:rsidRDefault="0052329D" w:rsidP="0052329D">
      <w:pPr>
        <w:pStyle w:val="ds-markdown-paragraph"/>
        <w:shd w:val="clear" w:color="auto" w:fill="FFFFFF"/>
        <w:spacing w:before="0" w:beforeAutospacing="0" w:after="0" w:afterAutospacing="0"/>
        <w:jc w:val="both"/>
        <w:rPr>
          <w:color w:val="0F1115"/>
          <w:sz w:val="22"/>
          <w:szCs w:val="22"/>
        </w:rPr>
      </w:pPr>
      <w:r w:rsidRPr="0052329D">
        <w:rPr>
          <w:rStyle w:val="lev"/>
          <w:color w:val="0F1115"/>
          <w:sz w:val="22"/>
          <w:szCs w:val="22"/>
        </w:rPr>
        <w:t>Préconditions</w:t>
      </w:r>
      <w:r>
        <w:rPr>
          <w:color w:val="0F1115"/>
          <w:sz w:val="22"/>
          <w:szCs w:val="22"/>
        </w:rPr>
        <w:t> :</w:t>
      </w:r>
      <w:r w:rsidRPr="0052329D">
        <w:rPr>
          <w:color w:val="0F1115"/>
          <w:sz w:val="22"/>
          <w:szCs w:val="22"/>
        </w:rPr>
        <w:t xml:space="preserve"> Un délibéré défavorable ou mixte est enregistré sur une étape.</w:t>
      </w:r>
    </w:p>
    <w:p w14:paraId="09578781" w14:textId="06628F09" w:rsidR="0052329D" w:rsidRPr="0052329D" w:rsidRDefault="0052329D" w:rsidP="0052329D">
      <w:pPr>
        <w:pStyle w:val="ds-markdown-paragraph"/>
        <w:shd w:val="clear" w:color="auto" w:fill="FFFFFF"/>
        <w:spacing w:before="0" w:beforeAutospacing="0" w:after="0" w:afterAutospacing="0"/>
        <w:jc w:val="both"/>
        <w:rPr>
          <w:color w:val="0F1115"/>
          <w:sz w:val="22"/>
          <w:szCs w:val="22"/>
        </w:rPr>
      </w:pPr>
      <w:r w:rsidRPr="0052329D">
        <w:rPr>
          <w:rStyle w:val="lev"/>
          <w:color w:val="0F1115"/>
          <w:sz w:val="22"/>
          <w:szCs w:val="22"/>
        </w:rPr>
        <w:t>Scénario nominal</w:t>
      </w:r>
      <w:r>
        <w:rPr>
          <w:rStyle w:val="lev"/>
          <w:color w:val="0F1115"/>
          <w:sz w:val="22"/>
          <w:szCs w:val="22"/>
        </w:rPr>
        <w:t> :</w:t>
      </w:r>
    </w:p>
    <w:p w14:paraId="58006121" w14:textId="77777777" w:rsidR="00821E10" w:rsidRPr="00821E10" w:rsidRDefault="00821E10" w:rsidP="009720FF">
      <w:pPr>
        <w:pStyle w:val="ds-markdown-paragraph"/>
        <w:numPr>
          <w:ilvl w:val="0"/>
          <w:numId w:val="36"/>
        </w:numPr>
        <w:spacing w:before="0" w:beforeAutospacing="0"/>
        <w:jc w:val="both"/>
        <w:rPr>
          <w:color w:val="0F1115"/>
          <w:sz w:val="22"/>
          <w:szCs w:val="22"/>
        </w:rPr>
      </w:pPr>
      <w:r w:rsidRPr="00821E10">
        <w:rPr>
          <w:color w:val="0F1115"/>
          <w:sz w:val="22"/>
          <w:szCs w:val="22"/>
        </w:rPr>
        <w:t>Le juriste ouvre le dossier concerné.</w:t>
      </w:r>
    </w:p>
    <w:p w14:paraId="219B1BB6" w14:textId="77777777" w:rsidR="00821E10" w:rsidRPr="00821E10" w:rsidRDefault="00821E10" w:rsidP="009720FF">
      <w:pPr>
        <w:pStyle w:val="ds-markdown-paragraph"/>
        <w:numPr>
          <w:ilvl w:val="0"/>
          <w:numId w:val="36"/>
        </w:numPr>
        <w:spacing w:before="0" w:beforeAutospacing="0"/>
        <w:jc w:val="both"/>
        <w:rPr>
          <w:color w:val="0F1115"/>
          <w:sz w:val="22"/>
          <w:szCs w:val="22"/>
        </w:rPr>
      </w:pPr>
      <w:r w:rsidRPr="00821E10">
        <w:rPr>
          <w:color w:val="0F1115"/>
          <w:sz w:val="22"/>
          <w:szCs w:val="22"/>
        </w:rPr>
        <w:t>Le système affiche les informations du dossier.</w:t>
      </w:r>
    </w:p>
    <w:p w14:paraId="5682DE19" w14:textId="77777777" w:rsidR="00821E10" w:rsidRPr="00821E10" w:rsidRDefault="00821E10" w:rsidP="009720FF">
      <w:pPr>
        <w:pStyle w:val="ds-markdown-paragraph"/>
        <w:numPr>
          <w:ilvl w:val="0"/>
          <w:numId w:val="36"/>
        </w:numPr>
        <w:spacing w:before="0" w:beforeAutospacing="0"/>
        <w:jc w:val="both"/>
        <w:rPr>
          <w:color w:val="0F1115"/>
          <w:sz w:val="22"/>
          <w:szCs w:val="22"/>
        </w:rPr>
      </w:pPr>
      <w:r w:rsidRPr="00821E10">
        <w:rPr>
          <w:color w:val="0F1115"/>
          <w:sz w:val="22"/>
          <w:szCs w:val="22"/>
        </w:rPr>
        <w:t>Le juriste clique sur le délibéré concerné.</w:t>
      </w:r>
    </w:p>
    <w:p w14:paraId="758F3BC5" w14:textId="77777777" w:rsidR="00821E10" w:rsidRPr="00821E10" w:rsidRDefault="00821E10" w:rsidP="009720FF">
      <w:pPr>
        <w:pStyle w:val="ds-markdown-paragraph"/>
        <w:numPr>
          <w:ilvl w:val="0"/>
          <w:numId w:val="36"/>
        </w:numPr>
        <w:spacing w:before="0" w:beforeAutospacing="0"/>
        <w:jc w:val="both"/>
        <w:rPr>
          <w:color w:val="0F1115"/>
          <w:sz w:val="22"/>
          <w:szCs w:val="22"/>
        </w:rPr>
      </w:pPr>
      <w:r w:rsidRPr="00821E10">
        <w:rPr>
          <w:color w:val="0F1115"/>
          <w:sz w:val="22"/>
          <w:szCs w:val="22"/>
        </w:rPr>
        <w:t>Le système affiche les détails du délibéré.</w:t>
      </w:r>
    </w:p>
    <w:p w14:paraId="12F4FAD7" w14:textId="77777777" w:rsidR="00821E10" w:rsidRPr="00821E10" w:rsidRDefault="00821E10" w:rsidP="009720FF">
      <w:pPr>
        <w:pStyle w:val="ds-markdown-paragraph"/>
        <w:numPr>
          <w:ilvl w:val="0"/>
          <w:numId w:val="36"/>
        </w:numPr>
        <w:spacing w:before="0" w:beforeAutospacing="0"/>
        <w:jc w:val="both"/>
        <w:rPr>
          <w:color w:val="0F1115"/>
          <w:sz w:val="22"/>
          <w:szCs w:val="22"/>
        </w:rPr>
      </w:pPr>
      <w:r w:rsidRPr="00821E10">
        <w:rPr>
          <w:color w:val="0F1115"/>
          <w:sz w:val="22"/>
          <w:szCs w:val="22"/>
        </w:rPr>
        <w:t>Le juriste clique sur le bouton « Configurer le suivi du recours ».</w:t>
      </w:r>
    </w:p>
    <w:p w14:paraId="5B47D0C3" w14:textId="77777777" w:rsidR="00821E10" w:rsidRPr="00821E10" w:rsidRDefault="00821E10" w:rsidP="009720FF">
      <w:pPr>
        <w:pStyle w:val="ds-markdown-paragraph"/>
        <w:numPr>
          <w:ilvl w:val="0"/>
          <w:numId w:val="36"/>
        </w:numPr>
        <w:spacing w:before="0" w:beforeAutospacing="0"/>
        <w:jc w:val="both"/>
        <w:rPr>
          <w:color w:val="0F1115"/>
          <w:sz w:val="22"/>
          <w:szCs w:val="22"/>
        </w:rPr>
      </w:pPr>
      <w:r w:rsidRPr="00821E10">
        <w:rPr>
          <w:color w:val="0F1115"/>
          <w:sz w:val="22"/>
          <w:szCs w:val="22"/>
        </w:rPr>
        <w:t>Le système affiche le formulaire de configuration du suivi.</w:t>
      </w:r>
    </w:p>
    <w:p w14:paraId="6D20ADB1" w14:textId="77777777" w:rsidR="00821E10" w:rsidRPr="00821E10" w:rsidRDefault="00821E10" w:rsidP="009720FF">
      <w:pPr>
        <w:pStyle w:val="ds-markdown-paragraph"/>
        <w:numPr>
          <w:ilvl w:val="0"/>
          <w:numId w:val="36"/>
        </w:numPr>
        <w:spacing w:before="0" w:beforeAutospacing="0"/>
        <w:jc w:val="both"/>
        <w:rPr>
          <w:color w:val="0F1115"/>
          <w:sz w:val="22"/>
          <w:szCs w:val="22"/>
        </w:rPr>
      </w:pPr>
      <w:r w:rsidRPr="00821E10">
        <w:rPr>
          <w:color w:val="0F1115"/>
          <w:sz w:val="22"/>
          <w:szCs w:val="22"/>
        </w:rPr>
        <w:t>Le juriste saisit la date d'échéance du recours.</w:t>
      </w:r>
    </w:p>
    <w:p w14:paraId="19B44BE0" w14:textId="77777777" w:rsidR="00821E10" w:rsidRPr="00821E10" w:rsidRDefault="00821E10" w:rsidP="009720FF">
      <w:pPr>
        <w:pStyle w:val="ds-markdown-paragraph"/>
        <w:numPr>
          <w:ilvl w:val="0"/>
          <w:numId w:val="36"/>
        </w:numPr>
        <w:spacing w:before="0" w:beforeAutospacing="0" w:after="0" w:afterAutospacing="0"/>
        <w:jc w:val="both"/>
        <w:rPr>
          <w:color w:val="0F1115"/>
          <w:sz w:val="22"/>
          <w:szCs w:val="22"/>
        </w:rPr>
      </w:pPr>
      <w:r w:rsidRPr="00821E10">
        <w:rPr>
          <w:color w:val="0F1115"/>
          <w:sz w:val="22"/>
          <w:szCs w:val="22"/>
        </w:rPr>
        <w:t>Le système programme un rappel à la date d'échéance et affiche un popup de confirmation.</w:t>
      </w:r>
    </w:p>
    <w:p w14:paraId="0FE466B5" w14:textId="33C99927" w:rsidR="0052329D" w:rsidRDefault="0052329D" w:rsidP="0052329D">
      <w:pPr>
        <w:pStyle w:val="ds-markdown-paragraph"/>
        <w:shd w:val="clear" w:color="auto" w:fill="FFFFFF"/>
        <w:spacing w:before="0" w:beforeAutospacing="0" w:after="0" w:afterAutospacing="0"/>
        <w:jc w:val="both"/>
        <w:rPr>
          <w:rStyle w:val="lev"/>
          <w:color w:val="0F1115"/>
          <w:sz w:val="22"/>
          <w:szCs w:val="22"/>
        </w:rPr>
      </w:pPr>
      <w:r w:rsidRPr="0052329D">
        <w:rPr>
          <w:rStyle w:val="lev"/>
          <w:color w:val="0F1115"/>
          <w:sz w:val="22"/>
          <w:szCs w:val="22"/>
        </w:rPr>
        <w:t>Scénarios alternatifs</w:t>
      </w:r>
    </w:p>
    <w:p w14:paraId="09DF70B2" w14:textId="77777777" w:rsidR="001C642C" w:rsidRPr="001C642C" w:rsidRDefault="001C642C" w:rsidP="009720FF">
      <w:pPr>
        <w:pStyle w:val="ds-markdown-paragraph"/>
        <w:numPr>
          <w:ilvl w:val="0"/>
          <w:numId w:val="37"/>
        </w:numPr>
        <w:spacing w:before="0" w:beforeAutospacing="0"/>
        <w:jc w:val="both"/>
        <w:rPr>
          <w:color w:val="0F1115"/>
          <w:sz w:val="22"/>
          <w:szCs w:val="22"/>
        </w:rPr>
      </w:pPr>
      <w:r w:rsidRPr="001C642C">
        <w:rPr>
          <w:b/>
          <w:bCs/>
          <w:color w:val="0F1115"/>
          <w:sz w:val="22"/>
          <w:szCs w:val="22"/>
        </w:rPr>
        <w:t>6-a Annulation</w:t>
      </w:r>
      <w:r w:rsidRPr="001C642C">
        <w:rPr>
          <w:color w:val="0F1115"/>
          <w:sz w:val="22"/>
          <w:szCs w:val="22"/>
        </w:rPr>
        <w:t> : le juriste clique sur « Annuler ». Le système ferme le formulaire et revient au dossier. Le cas d'utilisation se termine.</w:t>
      </w:r>
    </w:p>
    <w:p w14:paraId="58054F8C" w14:textId="006B7A93" w:rsidR="001C642C" w:rsidRPr="001C642C" w:rsidRDefault="001C642C" w:rsidP="009720FF">
      <w:pPr>
        <w:pStyle w:val="ds-markdown-paragraph"/>
        <w:numPr>
          <w:ilvl w:val="0"/>
          <w:numId w:val="37"/>
        </w:numPr>
        <w:spacing w:before="0" w:beforeAutospacing="0" w:after="0" w:afterAutospacing="0"/>
        <w:jc w:val="both"/>
        <w:rPr>
          <w:color w:val="0F1115"/>
          <w:sz w:val="22"/>
          <w:szCs w:val="22"/>
        </w:rPr>
      </w:pPr>
      <w:r w:rsidRPr="001C642C">
        <w:rPr>
          <w:b/>
          <w:bCs/>
          <w:color w:val="0F1115"/>
          <w:sz w:val="22"/>
          <w:szCs w:val="22"/>
        </w:rPr>
        <w:t>8-a Délai manqué</w:t>
      </w:r>
      <w:r w:rsidRPr="001C642C">
        <w:rPr>
          <w:color w:val="0F1115"/>
          <w:sz w:val="22"/>
          <w:szCs w:val="22"/>
        </w:rPr>
        <w:t> : si le recours n'est pas exercé dans le délai imparti, le système passe automatiquement l'étape à « Clôturé » et bascule le dossier vers le suivi des décisions devenues définitives. Le système affiche un message d'alerte au juriste.</w:t>
      </w:r>
    </w:p>
    <w:p w14:paraId="546E1091" w14:textId="5044C946" w:rsidR="001C642C" w:rsidRDefault="0052329D" w:rsidP="0052329D">
      <w:pPr>
        <w:pStyle w:val="ds-markdown-paragraph"/>
        <w:shd w:val="clear" w:color="auto" w:fill="FFFFFF"/>
        <w:spacing w:before="0" w:beforeAutospacing="0" w:after="0" w:afterAutospacing="0"/>
        <w:jc w:val="both"/>
        <w:rPr>
          <w:color w:val="0F1115"/>
          <w:sz w:val="22"/>
          <w:szCs w:val="22"/>
        </w:rPr>
      </w:pPr>
      <w:r w:rsidRPr="0052329D">
        <w:rPr>
          <w:rStyle w:val="lev"/>
          <w:color w:val="0F1115"/>
          <w:sz w:val="22"/>
          <w:szCs w:val="22"/>
        </w:rPr>
        <w:t>Postconditions</w:t>
      </w:r>
      <w:r w:rsidR="001C642C">
        <w:rPr>
          <w:color w:val="0F1115"/>
          <w:sz w:val="22"/>
          <w:szCs w:val="22"/>
        </w:rPr>
        <w:t> :</w:t>
      </w:r>
      <w:r w:rsidRPr="0052329D">
        <w:rPr>
          <w:color w:val="0F1115"/>
          <w:sz w:val="22"/>
          <w:szCs w:val="22"/>
        </w:rPr>
        <w:t xml:space="preserve"> </w:t>
      </w:r>
      <w:r w:rsidR="001C642C" w:rsidRPr="001C642C">
        <w:rPr>
          <w:color w:val="0F1115"/>
          <w:sz w:val="22"/>
          <w:szCs w:val="22"/>
        </w:rPr>
        <w:t>Le délai de recours est suivi. Une alarme est positionnée sur la date d'échéance. Si le délai est manqué, l'étape bascule automatiquement vers le suivi des décisions définitives. Un popup de confirmation est affiché.</w:t>
      </w:r>
    </w:p>
    <w:p w14:paraId="1DB47D9A" w14:textId="5DA9C16B" w:rsidR="0052329D" w:rsidRPr="0052329D" w:rsidRDefault="0052329D" w:rsidP="0052329D">
      <w:pPr>
        <w:pStyle w:val="ds-markdown-paragraph"/>
        <w:shd w:val="clear" w:color="auto" w:fill="FFFFFF"/>
        <w:spacing w:before="0" w:beforeAutospacing="0" w:after="0" w:afterAutospacing="0"/>
        <w:jc w:val="both"/>
        <w:rPr>
          <w:color w:val="0F1115"/>
          <w:sz w:val="22"/>
          <w:szCs w:val="22"/>
        </w:rPr>
      </w:pPr>
      <w:r w:rsidRPr="0052329D">
        <w:rPr>
          <w:rStyle w:val="lev"/>
          <w:color w:val="0F1115"/>
          <w:sz w:val="22"/>
          <w:szCs w:val="22"/>
        </w:rPr>
        <w:t>Règles associées</w:t>
      </w:r>
      <w:r w:rsidR="00172145">
        <w:rPr>
          <w:color w:val="0F1115"/>
          <w:sz w:val="22"/>
          <w:szCs w:val="22"/>
        </w:rPr>
        <w:t> :</w:t>
      </w:r>
      <w:r w:rsidRPr="0052329D">
        <w:rPr>
          <w:color w:val="0F1115"/>
          <w:sz w:val="22"/>
          <w:szCs w:val="22"/>
        </w:rPr>
        <w:t xml:space="preserve"> RG-DEL-02.</w:t>
      </w:r>
    </w:p>
    <w:p w14:paraId="28447955" w14:textId="77777777" w:rsidR="00B8078A" w:rsidRPr="00314CEE" w:rsidRDefault="00B8078A">
      <w:pPr>
        <w:spacing w:after="120"/>
        <w:rPr>
          <w:sz w:val="22"/>
          <w:szCs w:val="22"/>
        </w:rPr>
      </w:pPr>
    </w:p>
    <w:p w14:paraId="65EF8353" w14:textId="7E5EEB73" w:rsidR="00B8078A" w:rsidRDefault="000F7A0F" w:rsidP="007A5078">
      <w:pPr>
        <w:rPr>
          <w:b/>
          <w:bCs/>
          <w:color w:val="385623" w:themeColor="accent6" w:themeShade="80"/>
          <w:sz w:val="22"/>
          <w:szCs w:val="22"/>
        </w:rPr>
      </w:pPr>
      <w:r>
        <w:rPr>
          <w:b/>
          <w:bCs/>
          <w:color w:val="385623" w:themeColor="accent6" w:themeShade="80"/>
          <w:sz w:val="22"/>
          <w:szCs w:val="22"/>
        </w:rPr>
        <w:t>UC-DEL-03 - Gérer la levée d'une expédition</w:t>
      </w:r>
    </w:p>
    <w:p w14:paraId="1BDAFBB0" w14:textId="77777777" w:rsidR="0052329D" w:rsidRDefault="0052329D" w:rsidP="0052329D">
      <w:pPr>
        <w:pStyle w:val="ds-markdown-paragraph"/>
        <w:shd w:val="clear" w:color="auto" w:fill="FFFFFF"/>
        <w:spacing w:before="0" w:beforeAutospacing="0" w:after="0" w:afterAutospacing="0"/>
        <w:jc w:val="both"/>
        <w:rPr>
          <w:rStyle w:val="lev"/>
          <w:color w:val="0F1115"/>
          <w:sz w:val="22"/>
          <w:szCs w:val="22"/>
        </w:rPr>
      </w:pPr>
    </w:p>
    <w:p w14:paraId="0089520C" w14:textId="19D36E75" w:rsidR="0052329D" w:rsidRPr="0052329D" w:rsidRDefault="0052329D" w:rsidP="0052329D">
      <w:pPr>
        <w:pStyle w:val="ds-markdown-paragraph"/>
        <w:shd w:val="clear" w:color="auto" w:fill="FFFFFF"/>
        <w:spacing w:before="0" w:beforeAutospacing="0" w:after="0" w:afterAutospacing="0"/>
        <w:jc w:val="both"/>
        <w:rPr>
          <w:color w:val="0F1115"/>
          <w:sz w:val="22"/>
          <w:szCs w:val="22"/>
        </w:rPr>
      </w:pPr>
      <w:r w:rsidRPr="0052329D">
        <w:rPr>
          <w:rStyle w:val="lev"/>
          <w:color w:val="0F1115"/>
          <w:sz w:val="22"/>
          <w:szCs w:val="22"/>
        </w:rPr>
        <w:t>Objectif</w:t>
      </w:r>
      <w:r>
        <w:rPr>
          <w:color w:val="0F1115"/>
          <w:sz w:val="22"/>
          <w:szCs w:val="22"/>
        </w:rPr>
        <w:t> :</w:t>
      </w:r>
      <w:r w:rsidRPr="0052329D">
        <w:rPr>
          <w:color w:val="0F1115"/>
          <w:sz w:val="22"/>
          <w:szCs w:val="22"/>
        </w:rPr>
        <w:t xml:space="preserve"> Permettre au juriste de suivre le statut de la levée d'une expédition (grosse) d'une décision.</w:t>
      </w:r>
    </w:p>
    <w:p w14:paraId="2F1D427E" w14:textId="5BD77130" w:rsidR="0052329D" w:rsidRPr="0052329D" w:rsidRDefault="0052329D" w:rsidP="0052329D">
      <w:pPr>
        <w:pStyle w:val="ds-markdown-paragraph"/>
        <w:shd w:val="clear" w:color="auto" w:fill="FFFFFF"/>
        <w:spacing w:before="0" w:beforeAutospacing="0" w:after="0" w:afterAutospacing="0"/>
        <w:jc w:val="both"/>
        <w:rPr>
          <w:color w:val="0F1115"/>
          <w:sz w:val="22"/>
          <w:szCs w:val="22"/>
        </w:rPr>
      </w:pPr>
      <w:r w:rsidRPr="0052329D">
        <w:rPr>
          <w:rStyle w:val="lev"/>
          <w:color w:val="0F1115"/>
          <w:sz w:val="22"/>
          <w:szCs w:val="22"/>
        </w:rPr>
        <w:t>Acteur concerné</w:t>
      </w:r>
      <w:r>
        <w:rPr>
          <w:color w:val="0F1115"/>
          <w:sz w:val="22"/>
          <w:szCs w:val="22"/>
        </w:rPr>
        <w:t> :</w:t>
      </w:r>
      <w:r w:rsidRPr="0052329D">
        <w:rPr>
          <w:color w:val="0F1115"/>
          <w:sz w:val="22"/>
          <w:szCs w:val="22"/>
        </w:rPr>
        <w:t xml:space="preserve"> Juriste.</w:t>
      </w:r>
    </w:p>
    <w:p w14:paraId="108CB518" w14:textId="14025E35" w:rsidR="0052329D" w:rsidRPr="0052329D" w:rsidRDefault="0052329D" w:rsidP="0052329D">
      <w:pPr>
        <w:pStyle w:val="ds-markdown-paragraph"/>
        <w:shd w:val="clear" w:color="auto" w:fill="FFFFFF"/>
        <w:spacing w:before="0" w:beforeAutospacing="0" w:after="0" w:afterAutospacing="0"/>
        <w:jc w:val="both"/>
        <w:rPr>
          <w:color w:val="0F1115"/>
          <w:sz w:val="22"/>
          <w:szCs w:val="22"/>
        </w:rPr>
      </w:pPr>
      <w:r w:rsidRPr="0052329D">
        <w:rPr>
          <w:rStyle w:val="lev"/>
          <w:color w:val="0F1115"/>
          <w:sz w:val="22"/>
          <w:szCs w:val="22"/>
        </w:rPr>
        <w:t>Préconditions</w:t>
      </w:r>
      <w:r>
        <w:rPr>
          <w:color w:val="0F1115"/>
          <w:sz w:val="22"/>
          <w:szCs w:val="22"/>
        </w:rPr>
        <w:t> :</w:t>
      </w:r>
      <w:r w:rsidRPr="0052329D">
        <w:rPr>
          <w:color w:val="0F1115"/>
          <w:sz w:val="22"/>
          <w:szCs w:val="22"/>
        </w:rPr>
        <w:t xml:space="preserve"> Un délibéré est enregistré.</w:t>
      </w:r>
    </w:p>
    <w:p w14:paraId="010C061E" w14:textId="33236B48" w:rsidR="0052329D" w:rsidRPr="0052329D" w:rsidRDefault="0052329D" w:rsidP="0052329D">
      <w:pPr>
        <w:pStyle w:val="ds-markdown-paragraph"/>
        <w:shd w:val="clear" w:color="auto" w:fill="FFFFFF"/>
        <w:spacing w:before="0" w:beforeAutospacing="0" w:after="0" w:afterAutospacing="0"/>
        <w:jc w:val="both"/>
        <w:rPr>
          <w:color w:val="0F1115"/>
          <w:sz w:val="22"/>
          <w:szCs w:val="22"/>
        </w:rPr>
      </w:pPr>
      <w:r w:rsidRPr="0052329D">
        <w:rPr>
          <w:rStyle w:val="lev"/>
          <w:color w:val="0F1115"/>
          <w:sz w:val="22"/>
          <w:szCs w:val="22"/>
        </w:rPr>
        <w:t>Scénario nominal</w:t>
      </w:r>
      <w:r>
        <w:rPr>
          <w:rStyle w:val="lev"/>
          <w:color w:val="0F1115"/>
          <w:sz w:val="22"/>
          <w:szCs w:val="22"/>
        </w:rPr>
        <w:t> :</w:t>
      </w:r>
    </w:p>
    <w:p w14:paraId="3539C036" w14:textId="77777777" w:rsidR="001C642C" w:rsidRPr="001C642C" w:rsidRDefault="001C642C" w:rsidP="009720FF">
      <w:pPr>
        <w:pStyle w:val="ds-markdown-paragraph"/>
        <w:numPr>
          <w:ilvl w:val="0"/>
          <w:numId w:val="38"/>
        </w:numPr>
        <w:spacing w:before="0" w:beforeAutospacing="0"/>
        <w:jc w:val="both"/>
        <w:rPr>
          <w:color w:val="0F1115"/>
          <w:sz w:val="22"/>
          <w:szCs w:val="22"/>
        </w:rPr>
      </w:pPr>
      <w:r w:rsidRPr="001C642C">
        <w:rPr>
          <w:color w:val="0F1115"/>
          <w:sz w:val="22"/>
          <w:szCs w:val="22"/>
        </w:rPr>
        <w:t>Le juriste ouvre le dossier concerné.</w:t>
      </w:r>
    </w:p>
    <w:p w14:paraId="038F949D" w14:textId="77777777" w:rsidR="001C642C" w:rsidRPr="001C642C" w:rsidRDefault="001C642C" w:rsidP="009720FF">
      <w:pPr>
        <w:pStyle w:val="ds-markdown-paragraph"/>
        <w:numPr>
          <w:ilvl w:val="0"/>
          <w:numId w:val="38"/>
        </w:numPr>
        <w:spacing w:before="0" w:beforeAutospacing="0"/>
        <w:jc w:val="both"/>
        <w:rPr>
          <w:color w:val="0F1115"/>
          <w:sz w:val="22"/>
          <w:szCs w:val="22"/>
        </w:rPr>
      </w:pPr>
      <w:r w:rsidRPr="001C642C">
        <w:rPr>
          <w:color w:val="0F1115"/>
          <w:sz w:val="22"/>
          <w:szCs w:val="22"/>
        </w:rPr>
        <w:t>Le système affiche les informations du dossier.</w:t>
      </w:r>
    </w:p>
    <w:p w14:paraId="3644F8F8" w14:textId="77777777" w:rsidR="001C642C" w:rsidRPr="001C642C" w:rsidRDefault="001C642C" w:rsidP="009720FF">
      <w:pPr>
        <w:pStyle w:val="ds-markdown-paragraph"/>
        <w:numPr>
          <w:ilvl w:val="0"/>
          <w:numId w:val="38"/>
        </w:numPr>
        <w:spacing w:before="0" w:beforeAutospacing="0"/>
        <w:jc w:val="both"/>
        <w:rPr>
          <w:color w:val="0F1115"/>
          <w:sz w:val="22"/>
          <w:szCs w:val="22"/>
        </w:rPr>
      </w:pPr>
      <w:r w:rsidRPr="001C642C">
        <w:rPr>
          <w:color w:val="0F1115"/>
          <w:sz w:val="22"/>
          <w:szCs w:val="22"/>
        </w:rPr>
        <w:t>Le juriste clique sur le délibéré concerné.</w:t>
      </w:r>
    </w:p>
    <w:p w14:paraId="0F1002D6" w14:textId="77777777" w:rsidR="001C642C" w:rsidRPr="001C642C" w:rsidRDefault="001C642C" w:rsidP="009720FF">
      <w:pPr>
        <w:pStyle w:val="ds-markdown-paragraph"/>
        <w:numPr>
          <w:ilvl w:val="0"/>
          <w:numId w:val="38"/>
        </w:numPr>
        <w:spacing w:before="0" w:beforeAutospacing="0"/>
        <w:jc w:val="both"/>
        <w:rPr>
          <w:color w:val="0F1115"/>
          <w:sz w:val="22"/>
          <w:szCs w:val="22"/>
        </w:rPr>
      </w:pPr>
      <w:r w:rsidRPr="001C642C">
        <w:rPr>
          <w:color w:val="0F1115"/>
          <w:sz w:val="22"/>
          <w:szCs w:val="22"/>
        </w:rPr>
        <w:lastRenderedPageBreak/>
        <w:t>Le système affiche les détails du délibéré.</w:t>
      </w:r>
    </w:p>
    <w:p w14:paraId="74497CD1" w14:textId="77777777" w:rsidR="001C642C" w:rsidRPr="001C642C" w:rsidRDefault="001C642C" w:rsidP="009720FF">
      <w:pPr>
        <w:pStyle w:val="ds-markdown-paragraph"/>
        <w:numPr>
          <w:ilvl w:val="0"/>
          <w:numId w:val="38"/>
        </w:numPr>
        <w:spacing w:before="0" w:beforeAutospacing="0"/>
        <w:jc w:val="both"/>
        <w:rPr>
          <w:color w:val="0F1115"/>
          <w:sz w:val="22"/>
          <w:szCs w:val="22"/>
        </w:rPr>
      </w:pPr>
      <w:r w:rsidRPr="001C642C">
        <w:rPr>
          <w:color w:val="0F1115"/>
          <w:sz w:val="22"/>
          <w:szCs w:val="22"/>
        </w:rPr>
        <w:t>Le juriste clique sur le bouton « Gérer l'expédition ».</w:t>
      </w:r>
    </w:p>
    <w:p w14:paraId="42465D27" w14:textId="77777777" w:rsidR="001C642C" w:rsidRPr="001C642C" w:rsidRDefault="001C642C" w:rsidP="009720FF">
      <w:pPr>
        <w:pStyle w:val="ds-markdown-paragraph"/>
        <w:numPr>
          <w:ilvl w:val="0"/>
          <w:numId w:val="38"/>
        </w:numPr>
        <w:spacing w:before="0" w:beforeAutospacing="0"/>
        <w:jc w:val="both"/>
        <w:rPr>
          <w:color w:val="0F1115"/>
          <w:sz w:val="22"/>
          <w:szCs w:val="22"/>
        </w:rPr>
      </w:pPr>
      <w:r w:rsidRPr="001C642C">
        <w:rPr>
          <w:color w:val="0F1115"/>
          <w:sz w:val="22"/>
          <w:szCs w:val="22"/>
        </w:rPr>
        <w:t>Le système affiche le formulaire de gestion de l'expédition.</w:t>
      </w:r>
    </w:p>
    <w:p w14:paraId="20708B7E" w14:textId="77777777" w:rsidR="001C642C" w:rsidRPr="001C642C" w:rsidRDefault="001C642C" w:rsidP="009720FF">
      <w:pPr>
        <w:pStyle w:val="ds-markdown-paragraph"/>
        <w:numPr>
          <w:ilvl w:val="0"/>
          <w:numId w:val="38"/>
        </w:numPr>
        <w:spacing w:before="0" w:beforeAutospacing="0"/>
        <w:jc w:val="both"/>
        <w:rPr>
          <w:color w:val="0F1115"/>
          <w:sz w:val="22"/>
          <w:szCs w:val="22"/>
        </w:rPr>
      </w:pPr>
      <w:r w:rsidRPr="001C642C">
        <w:rPr>
          <w:color w:val="0F1115"/>
          <w:sz w:val="22"/>
          <w:szCs w:val="22"/>
        </w:rPr>
        <w:t>Le juriste sélectionne le nouveau statut (à lever ou levée).</w:t>
      </w:r>
    </w:p>
    <w:p w14:paraId="18A430F3" w14:textId="77777777" w:rsidR="001C642C" w:rsidRPr="001C642C" w:rsidRDefault="001C642C" w:rsidP="009720FF">
      <w:pPr>
        <w:pStyle w:val="ds-markdown-paragraph"/>
        <w:numPr>
          <w:ilvl w:val="0"/>
          <w:numId w:val="38"/>
        </w:numPr>
        <w:spacing w:before="0" w:beforeAutospacing="0" w:after="0" w:afterAutospacing="0"/>
        <w:jc w:val="both"/>
        <w:rPr>
          <w:color w:val="0F1115"/>
          <w:sz w:val="22"/>
          <w:szCs w:val="22"/>
        </w:rPr>
      </w:pPr>
      <w:r w:rsidRPr="001C642C">
        <w:rPr>
          <w:color w:val="0F1115"/>
          <w:sz w:val="22"/>
          <w:szCs w:val="22"/>
        </w:rPr>
        <w:t>Le système met à jour le statut de l'expédition et affiche un popup de confirmation.</w:t>
      </w:r>
    </w:p>
    <w:p w14:paraId="5313EE4C" w14:textId="04A214F8" w:rsidR="0052329D" w:rsidRDefault="0052329D" w:rsidP="0052329D">
      <w:pPr>
        <w:pStyle w:val="ds-markdown-paragraph"/>
        <w:shd w:val="clear" w:color="auto" w:fill="FFFFFF"/>
        <w:spacing w:before="0" w:beforeAutospacing="0" w:after="0" w:afterAutospacing="0"/>
        <w:jc w:val="both"/>
        <w:rPr>
          <w:color w:val="0F1115"/>
          <w:sz w:val="22"/>
          <w:szCs w:val="22"/>
        </w:rPr>
      </w:pPr>
      <w:r w:rsidRPr="0052329D">
        <w:rPr>
          <w:rStyle w:val="lev"/>
          <w:color w:val="0F1115"/>
          <w:sz w:val="22"/>
          <w:szCs w:val="22"/>
        </w:rPr>
        <w:t>Scénarios alternatifs</w:t>
      </w:r>
      <w:r w:rsidR="00172145">
        <w:rPr>
          <w:color w:val="0F1115"/>
          <w:sz w:val="22"/>
          <w:szCs w:val="22"/>
        </w:rPr>
        <w:t> :</w:t>
      </w:r>
      <w:r w:rsidRPr="0052329D">
        <w:rPr>
          <w:color w:val="0F1115"/>
          <w:sz w:val="22"/>
          <w:szCs w:val="22"/>
        </w:rPr>
        <w:t xml:space="preserve"> </w:t>
      </w:r>
    </w:p>
    <w:p w14:paraId="590B229E" w14:textId="15E909FE" w:rsidR="001C642C" w:rsidRPr="001C642C" w:rsidRDefault="001C642C" w:rsidP="009720FF">
      <w:pPr>
        <w:pStyle w:val="ds-markdown-paragraph"/>
        <w:numPr>
          <w:ilvl w:val="0"/>
          <w:numId w:val="39"/>
        </w:numPr>
        <w:spacing w:before="0" w:beforeAutospacing="0" w:after="0" w:afterAutospacing="0"/>
        <w:jc w:val="both"/>
        <w:rPr>
          <w:color w:val="0F1115"/>
          <w:sz w:val="22"/>
          <w:szCs w:val="22"/>
        </w:rPr>
      </w:pPr>
      <w:r w:rsidRPr="001C642C">
        <w:rPr>
          <w:b/>
          <w:bCs/>
          <w:color w:val="0F1115"/>
          <w:sz w:val="22"/>
          <w:szCs w:val="22"/>
        </w:rPr>
        <w:t>6-a Annulation</w:t>
      </w:r>
      <w:r w:rsidRPr="001C642C">
        <w:rPr>
          <w:color w:val="0F1115"/>
          <w:sz w:val="22"/>
          <w:szCs w:val="22"/>
        </w:rPr>
        <w:t> : le juriste clique sur « Annuler ». Le système ferme le formulaire et revient au dossier. Le cas d'utilisation se termine.</w:t>
      </w:r>
    </w:p>
    <w:p w14:paraId="7B8166D2" w14:textId="77777777" w:rsidR="001C642C" w:rsidRDefault="0052329D" w:rsidP="0052329D">
      <w:pPr>
        <w:pStyle w:val="ds-markdown-paragraph"/>
        <w:shd w:val="clear" w:color="auto" w:fill="FFFFFF"/>
        <w:spacing w:before="0" w:beforeAutospacing="0" w:after="0" w:afterAutospacing="0"/>
        <w:jc w:val="both"/>
        <w:rPr>
          <w:color w:val="0F1115"/>
          <w:sz w:val="22"/>
          <w:szCs w:val="22"/>
        </w:rPr>
      </w:pPr>
      <w:r w:rsidRPr="0052329D">
        <w:rPr>
          <w:rStyle w:val="lev"/>
          <w:color w:val="0F1115"/>
          <w:sz w:val="22"/>
          <w:szCs w:val="22"/>
        </w:rPr>
        <w:t>Postconditions</w:t>
      </w:r>
      <w:r>
        <w:rPr>
          <w:color w:val="0F1115"/>
          <w:sz w:val="22"/>
          <w:szCs w:val="22"/>
        </w:rPr>
        <w:t> :</w:t>
      </w:r>
      <w:r w:rsidRPr="0052329D">
        <w:rPr>
          <w:color w:val="0F1115"/>
          <w:sz w:val="22"/>
          <w:szCs w:val="22"/>
        </w:rPr>
        <w:t xml:space="preserve"> </w:t>
      </w:r>
      <w:r w:rsidR="001C642C" w:rsidRPr="001C642C">
        <w:rPr>
          <w:color w:val="0F1115"/>
          <w:sz w:val="22"/>
          <w:szCs w:val="22"/>
        </w:rPr>
        <w:t>Le statut de l'expédition est mis à jour. Un popup de confirmation est affiché.</w:t>
      </w:r>
    </w:p>
    <w:p w14:paraId="0ECC1AA9" w14:textId="281CFF78" w:rsidR="0052329D" w:rsidRPr="0052329D" w:rsidRDefault="0052329D" w:rsidP="0052329D">
      <w:pPr>
        <w:pStyle w:val="ds-markdown-paragraph"/>
        <w:shd w:val="clear" w:color="auto" w:fill="FFFFFF"/>
        <w:spacing w:before="0" w:beforeAutospacing="0" w:after="0" w:afterAutospacing="0"/>
        <w:jc w:val="both"/>
        <w:rPr>
          <w:color w:val="0F1115"/>
          <w:sz w:val="22"/>
          <w:szCs w:val="22"/>
        </w:rPr>
      </w:pPr>
      <w:r w:rsidRPr="0052329D">
        <w:rPr>
          <w:rStyle w:val="lev"/>
          <w:color w:val="0F1115"/>
          <w:sz w:val="22"/>
          <w:szCs w:val="22"/>
        </w:rPr>
        <w:t>Règles associées</w:t>
      </w:r>
      <w:r>
        <w:rPr>
          <w:color w:val="0F1115"/>
          <w:sz w:val="22"/>
          <w:szCs w:val="22"/>
        </w:rPr>
        <w:t> :</w:t>
      </w:r>
      <w:r w:rsidRPr="0052329D">
        <w:rPr>
          <w:color w:val="0F1115"/>
          <w:sz w:val="22"/>
          <w:szCs w:val="22"/>
        </w:rPr>
        <w:t xml:space="preserve"> RG-DEL-03.</w:t>
      </w:r>
    </w:p>
    <w:p w14:paraId="652ADC5E" w14:textId="77777777" w:rsidR="00B8078A" w:rsidRPr="00314CEE" w:rsidRDefault="00B8078A">
      <w:pPr>
        <w:spacing w:after="120"/>
        <w:rPr>
          <w:sz w:val="22"/>
          <w:szCs w:val="22"/>
        </w:rPr>
      </w:pPr>
    </w:p>
    <w:p w14:paraId="2AAA0000" w14:textId="3306101F" w:rsidR="00B8078A" w:rsidRDefault="000F7A0F" w:rsidP="007A5078">
      <w:pPr>
        <w:rPr>
          <w:b/>
          <w:bCs/>
          <w:color w:val="385623" w:themeColor="accent6" w:themeShade="80"/>
          <w:sz w:val="22"/>
          <w:szCs w:val="22"/>
        </w:rPr>
      </w:pPr>
      <w:r>
        <w:rPr>
          <w:b/>
          <w:bCs/>
          <w:color w:val="385623" w:themeColor="accent6" w:themeShade="80"/>
          <w:sz w:val="22"/>
          <w:szCs w:val="22"/>
        </w:rPr>
        <w:t>UC-DEL-04 - Proroger un délibéré</w:t>
      </w:r>
    </w:p>
    <w:p w14:paraId="430D9032" w14:textId="77777777" w:rsidR="0052329D" w:rsidRDefault="0052329D" w:rsidP="0052329D">
      <w:pPr>
        <w:pStyle w:val="ds-markdown-paragraph"/>
        <w:shd w:val="clear" w:color="auto" w:fill="FFFFFF"/>
        <w:spacing w:before="0" w:beforeAutospacing="0" w:after="0" w:afterAutospacing="0"/>
        <w:jc w:val="both"/>
        <w:rPr>
          <w:rStyle w:val="lev"/>
          <w:color w:val="0F1115"/>
          <w:sz w:val="22"/>
          <w:szCs w:val="22"/>
        </w:rPr>
      </w:pPr>
    </w:p>
    <w:p w14:paraId="18ECEE66" w14:textId="4579F80C" w:rsidR="0052329D" w:rsidRPr="0052329D" w:rsidRDefault="0052329D" w:rsidP="0052329D">
      <w:pPr>
        <w:pStyle w:val="ds-markdown-paragraph"/>
        <w:shd w:val="clear" w:color="auto" w:fill="FFFFFF"/>
        <w:spacing w:before="0" w:beforeAutospacing="0" w:after="0" w:afterAutospacing="0"/>
        <w:jc w:val="both"/>
        <w:rPr>
          <w:color w:val="0F1115"/>
          <w:sz w:val="22"/>
          <w:szCs w:val="22"/>
        </w:rPr>
      </w:pPr>
      <w:r w:rsidRPr="0052329D">
        <w:rPr>
          <w:rStyle w:val="lev"/>
          <w:color w:val="0F1115"/>
          <w:sz w:val="22"/>
          <w:szCs w:val="22"/>
        </w:rPr>
        <w:t>Objectif</w:t>
      </w:r>
      <w:r>
        <w:rPr>
          <w:color w:val="0F1115"/>
          <w:sz w:val="22"/>
          <w:szCs w:val="22"/>
        </w:rPr>
        <w:t> :</w:t>
      </w:r>
      <w:r w:rsidRPr="0052329D">
        <w:rPr>
          <w:color w:val="0F1115"/>
          <w:sz w:val="22"/>
          <w:szCs w:val="22"/>
        </w:rPr>
        <w:t xml:space="preserve"> </w:t>
      </w:r>
      <w:r w:rsidR="001C642C" w:rsidRPr="001C642C">
        <w:rPr>
          <w:color w:val="0F1115"/>
          <w:sz w:val="22"/>
          <w:szCs w:val="22"/>
        </w:rPr>
        <w:t>Permettre au juriste d'enregistrer une prorogation de délibéré, avec historisation illimitée et alerte au-delà de 10 prorogations.</w:t>
      </w:r>
    </w:p>
    <w:p w14:paraId="54828CE7" w14:textId="145952E8" w:rsidR="0052329D" w:rsidRPr="0052329D" w:rsidRDefault="0052329D" w:rsidP="0052329D">
      <w:pPr>
        <w:pStyle w:val="ds-markdown-paragraph"/>
        <w:shd w:val="clear" w:color="auto" w:fill="FFFFFF"/>
        <w:spacing w:before="0" w:beforeAutospacing="0" w:after="0" w:afterAutospacing="0"/>
        <w:jc w:val="both"/>
        <w:rPr>
          <w:color w:val="0F1115"/>
          <w:sz w:val="22"/>
          <w:szCs w:val="22"/>
        </w:rPr>
      </w:pPr>
      <w:r w:rsidRPr="0052329D">
        <w:rPr>
          <w:rStyle w:val="lev"/>
          <w:color w:val="0F1115"/>
          <w:sz w:val="22"/>
          <w:szCs w:val="22"/>
        </w:rPr>
        <w:t>Acteur concerné</w:t>
      </w:r>
      <w:r>
        <w:rPr>
          <w:color w:val="0F1115"/>
          <w:sz w:val="22"/>
          <w:szCs w:val="22"/>
        </w:rPr>
        <w:t> :</w:t>
      </w:r>
      <w:r w:rsidRPr="0052329D">
        <w:rPr>
          <w:color w:val="0F1115"/>
          <w:sz w:val="22"/>
          <w:szCs w:val="22"/>
        </w:rPr>
        <w:t xml:space="preserve"> Juriste.</w:t>
      </w:r>
    </w:p>
    <w:p w14:paraId="2F646F8F" w14:textId="5FC2B0CB" w:rsidR="0052329D" w:rsidRPr="0052329D" w:rsidRDefault="0052329D" w:rsidP="0052329D">
      <w:pPr>
        <w:pStyle w:val="ds-markdown-paragraph"/>
        <w:shd w:val="clear" w:color="auto" w:fill="FFFFFF"/>
        <w:spacing w:before="0" w:beforeAutospacing="0" w:after="0" w:afterAutospacing="0"/>
        <w:jc w:val="both"/>
        <w:rPr>
          <w:color w:val="0F1115"/>
          <w:sz w:val="22"/>
          <w:szCs w:val="22"/>
        </w:rPr>
      </w:pPr>
      <w:r w:rsidRPr="0052329D">
        <w:rPr>
          <w:rStyle w:val="lev"/>
          <w:color w:val="0F1115"/>
          <w:sz w:val="22"/>
          <w:szCs w:val="22"/>
        </w:rPr>
        <w:t>Préconditions</w:t>
      </w:r>
      <w:r>
        <w:rPr>
          <w:color w:val="0F1115"/>
          <w:sz w:val="22"/>
          <w:szCs w:val="22"/>
        </w:rPr>
        <w:t> :</w:t>
      </w:r>
      <w:r w:rsidRPr="0052329D">
        <w:rPr>
          <w:color w:val="0F1115"/>
          <w:sz w:val="22"/>
          <w:szCs w:val="22"/>
        </w:rPr>
        <w:t xml:space="preserve"> L'étape concernée est au statut « En délibéré ».</w:t>
      </w:r>
    </w:p>
    <w:p w14:paraId="3B187B2B" w14:textId="62934614" w:rsidR="0052329D" w:rsidRPr="0052329D" w:rsidRDefault="0052329D" w:rsidP="0052329D">
      <w:pPr>
        <w:pStyle w:val="ds-markdown-paragraph"/>
        <w:shd w:val="clear" w:color="auto" w:fill="FFFFFF"/>
        <w:spacing w:before="0" w:beforeAutospacing="0" w:after="0" w:afterAutospacing="0"/>
        <w:jc w:val="both"/>
        <w:rPr>
          <w:color w:val="0F1115"/>
          <w:sz w:val="22"/>
          <w:szCs w:val="22"/>
        </w:rPr>
      </w:pPr>
      <w:r w:rsidRPr="0052329D">
        <w:rPr>
          <w:rStyle w:val="lev"/>
          <w:color w:val="0F1115"/>
          <w:sz w:val="22"/>
          <w:szCs w:val="22"/>
        </w:rPr>
        <w:t>Scénario nominal</w:t>
      </w:r>
      <w:r>
        <w:rPr>
          <w:rStyle w:val="lev"/>
          <w:color w:val="0F1115"/>
          <w:sz w:val="22"/>
          <w:szCs w:val="22"/>
        </w:rPr>
        <w:t> :</w:t>
      </w:r>
      <w:r w:rsidR="001C642C">
        <w:rPr>
          <w:rStyle w:val="lev"/>
          <w:color w:val="0F1115"/>
          <w:sz w:val="22"/>
          <w:szCs w:val="22"/>
        </w:rPr>
        <w:t xml:space="preserve"> </w:t>
      </w:r>
    </w:p>
    <w:p w14:paraId="5F139ABD" w14:textId="77777777" w:rsidR="001C642C" w:rsidRPr="001C642C" w:rsidRDefault="001C642C" w:rsidP="009720FF">
      <w:pPr>
        <w:pStyle w:val="ds-markdown-paragraph"/>
        <w:numPr>
          <w:ilvl w:val="0"/>
          <w:numId w:val="40"/>
        </w:numPr>
        <w:spacing w:before="0" w:beforeAutospacing="0"/>
        <w:jc w:val="both"/>
        <w:rPr>
          <w:color w:val="0F1115"/>
          <w:sz w:val="22"/>
          <w:szCs w:val="22"/>
        </w:rPr>
      </w:pPr>
      <w:r w:rsidRPr="001C642C">
        <w:rPr>
          <w:color w:val="0F1115"/>
          <w:sz w:val="22"/>
          <w:szCs w:val="22"/>
        </w:rPr>
        <w:t>Le juriste ouvre le dossier concerné.</w:t>
      </w:r>
    </w:p>
    <w:p w14:paraId="0E24326F" w14:textId="77777777" w:rsidR="001C642C" w:rsidRPr="001C642C" w:rsidRDefault="001C642C" w:rsidP="009720FF">
      <w:pPr>
        <w:pStyle w:val="ds-markdown-paragraph"/>
        <w:numPr>
          <w:ilvl w:val="0"/>
          <w:numId w:val="40"/>
        </w:numPr>
        <w:spacing w:before="0" w:beforeAutospacing="0"/>
        <w:jc w:val="both"/>
        <w:rPr>
          <w:color w:val="0F1115"/>
          <w:sz w:val="22"/>
          <w:szCs w:val="22"/>
        </w:rPr>
      </w:pPr>
      <w:r w:rsidRPr="001C642C">
        <w:rPr>
          <w:color w:val="0F1115"/>
          <w:sz w:val="22"/>
          <w:szCs w:val="22"/>
        </w:rPr>
        <w:t>Le système affiche les informations du dossier.</w:t>
      </w:r>
    </w:p>
    <w:p w14:paraId="1DAF83C6" w14:textId="77777777" w:rsidR="001C642C" w:rsidRPr="001C642C" w:rsidRDefault="001C642C" w:rsidP="009720FF">
      <w:pPr>
        <w:pStyle w:val="ds-markdown-paragraph"/>
        <w:numPr>
          <w:ilvl w:val="0"/>
          <w:numId w:val="40"/>
        </w:numPr>
        <w:spacing w:before="0" w:beforeAutospacing="0"/>
        <w:jc w:val="both"/>
        <w:rPr>
          <w:color w:val="0F1115"/>
          <w:sz w:val="22"/>
          <w:szCs w:val="22"/>
        </w:rPr>
      </w:pPr>
      <w:r w:rsidRPr="001C642C">
        <w:rPr>
          <w:color w:val="0F1115"/>
          <w:sz w:val="22"/>
          <w:szCs w:val="22"/>
        </w:rPr>
        <w:t>Le juriste clique sur le bouton « Proroger le délibéré ».</w:t>
      </w:r>
    </w:p>
    <w:p w14:paraId="715F064A" w14:textId="77777777" w:rsidR="001C642C" w:rsidRPr="001C642C" w:rsidRDefault="001C642C" w:rsidP="009720FF">
      <w:pPr>
        <w:pStyle w:val="ds-markdown-paragraph"/>
        <w:numPr>
          <w:ilvl w:val="0"/>
          <w:numId w:val="40"/>
        </w:numPr>
        <w:spacing w:before="0" w:beforeAutospacing="0"/>
        <w:jc w:val="both"/>
        <w:rPr>
          <w:color w:val="0F1115"/>
          <w:sz w:val="22"/>
          <w:szCs w:val="22"/>
        </w:rPr>
      </w:pPr>
      <w:r w:rsidRPr="001C642C">
        <w:rPr>
          <w:color w:val="0F1115"/>
          <w:sz w:val="22"/>
          <w:szCs w:val="22"/>
        </w:rPr>
        <w:t>Le système affiche le formulaire de prorogation.</w:t>
      </w:r>
    </w:p>
    <w:p w14:paraId="65812A09" w14:textId="77777777" w:rsidR="001C642C" w:rsidRPr="001C642C" w:rsidRDefault="001C642C" w:rsidP="009720FF">
      <w:pPr>
        <w:pStyle w:val="ds-markdown-paragraph"/>
        <w:numPr>
          <w:ilvl w:val="0"/>
          <w:numId w:val="40"/>
        </w:numPr>
        <w:spacing w:before="0" w:beforeAutospacing="0"/>
        <w:jc w:val="both"/>
        <w:rPr>
          <w:color w:val="0F1115"/>
          <w:sz w:val="22"/>
          <w:szCs w:val="22"/>
        </w:rPr>
      </w:pPr>
      <w:r w:rsidRPr="001C642C">
        <w:rPr>
          <w:color w:val="0F1115"/>
          <w:sz w:val="22"/>
          <w:szCs w:val="22"/>
        </w:rPr>
        <w:t>Le juriste saisit la nouvelle date du délibéré.</w:t>
      </w:r>
    </w:p>
    <w:p w14:paraId="27367D81" w14:textId="77777777" w:rsidR="001C642C" w:rsidRPr="001C642C" w:rsidRDefault="001C642C" w:rsidP="009720FF">
      <w:pPr>
        <w:pStyle w:val="ds-markdown-paragraph"/>
        <w:numPr>
          <w:ilvl w:val="0"/>
          <w:numId w:val="40"/>
        </w:numPr>
        <w:spacing w:before="0" w:beforeAutospacing="0" w:after="0" w:afterAutospacing="0"/>
        <w:jc w:val="both"/>
        <w:rPr>
          <w:color w:val="0F1115"/>
          <w:sz w:val="22"/>
          <w:szCs w:val="22"/>
        </w:rPr>
      </w:pPr>
      <w:r w:rsidRPr="001C642C">
        <w:rPr>
          <w:color w:val="0F1115"/>
          <w:sz w:val="22"/>
          <w:szCs w:val="22"/>
        </w:rPr>
        <w:t>Le système enregistre la prorogation (mention « DÉLIBÉRÉ PROROGÉ AU [date] »), l'historise sans écraser les précédentes, incrémente le compteur de prorogations, maintient l'étape au statut « En délibéré », et affiche un popup de confirmation.</w:t>
      </w:r>
    </w:p>
    <w:p w14:paraId="6DBB84CA" w14:textId="3083845A" w:rsidR="0052329D" w:rsidRPr="0052329D" w:rsidRDefault="0052329D" w:rsidP="0052329D">
      <w:pPr>
        <w:pStyle w:val="ds-markdown-paragraph"/>
        <w:shd w:val="clear" w:color="auto" w:fill="FFFFFF"/>
        <w:spacing w:before="0" w:beforeAutospacing="0" w:after="0" w:afterAutospacing="0"/>
        <w:jc w:val="both"/>
        <w:rPr>
          <w:color w:val="0F1115"/>
          <w:sz w:val="22"/>
          <w:szCs w:val="22"/>
        </w:rPr>
      </w:pPr>
      <w:r w:rsidRPr="0052329D">
        <w:rPr>
          <w:rStyle w:val="lev"/>
          <w:color w:val="0F1115"/>
          <w:sz w:val="22"/>
          <w:szCs w:val="22"/>
        </w:rPr>
        <w:t>Scénarios alternatifs</w:t>
      </w:r>
      <w:r w:rsidR="00172145">
        <w:rPr>
          <w:rStyle w:val="lev"/>
          <w:color w:val="0F1115"/>
          <w:sz w:val="22"/>
          <w:szCs w:val="22"/>
        </w:rPr>
        <w:t> :</w:t>
      </w:r>
    </w:p>
    <w:p w14:paraId="16608085" w14:textId="42393053" w:rsidR="001C642C" w:rsidRPr="001C642C" w:rsidRDefault="001C642C" w:rsidP="009720FF">
      <w:pPr>
        <w:pStyle w:val="ds-markdown-paragraph"/>
        <w:numPr>
          <w:ilvl w:val="0"/>
          <w:numId w:val="9"/>
        </w:numPr>
        <w:spacing w:before="0" w:beforeAutospacing="0"/>
        <w:jc w:val="both"/>
        <w:rPr>
          <w:color w:val="0F1115"/>
          <w:sz w:val="22"/>
          <w:szCs w:val="22"/>
        </w:rPr>
      </w:pPr>
      <w:r w:rsidRPr="001C642C">
        <w:rPr>
          <w:b/>
          <w:bCs/>
          <w:color w:val="0F1115"/>
          <w:sz w:val="22"/>
          <w:szCs w:val="22"/>
        </w:rPr>
        <w:t>4-a Annulation</w:t>
      </w:r>
      <w:r w:rsidRPr="001C642C">
        <w:rPr>
          <w:color w:val="0F1115"/>
          <w:sz w:val="22"/>
          <w:szCs w:val="22"/>
        </w:rPr>
        <w:t> : le juriste clique sur « Annuler ». Le système ferme le formulaire et revient au dossier. Le cas d'utilisation se termine.</w:t>
      </w:r>
    </w:p>
    <w:p w14:paraId="4DE2286D" w14:textId="70A7F8AD" w:rsidR="0052329D" w:rsidRPr="001C642C" w:rsidRDefault="001C642C" w:rsidP="009720FF">
      <w:pPr>
        <w:pStyle w:val="ds-markdown-paragraph"/>
        <w:numPr>
          <w:ilvl w:val="0"/>
          <w:numId w:val="9"/>
        </w:numPr>
        <w:spacing w:before="0" w:beforeAutospacing="0" w:after="0" w:afterAutospacing="0"/>
        <w:jc w:val="both"/>
        <w:rPr>
          <w:color w:val="0F1115"/>
          <w:sz w:val="22"/>
          <w:szCs w:val="22"/>
        </w:rPr>
      </w:pPr>
      <w:r w:rsidRPr="001C642C">
        <w:rPr>
          <w:b/>
          <w:bCs/>
          <w:color w:val="0F1115"/>
          <w:sz w:val="22"/>
          <w:szCs w:val="22"/>
        </w:rPr>
        <w:t>6-a Au-delà de 10 prorogations</w:t>
      </w:r>
      <w:r w:rsidRPr="001C642C">
        <w:rPr>
          <w:color w:val="0F1115"/>
          <w:sz w:val="22"/>
          <w:szCs w:val="22"/>
        </w:rPr>
        <w:t> : le système enregistre la prorogation et déclenche automatiquement une alerte destinée au Directeur Juridique et au Directeur Juridique Adjoint. Le flux principal se poursuit.</w:t>
      </w:r>
    </w:p>
    <w:p w14:paraId="531B6319" w14:textId="77777777" w:rsidR="001C642C" w:rsidRDefault="0052329D" w:rsidP="0052329D">
      <w:pPr>
        <w:pStyle w:val="ds-markdown-paragraph"/>
        <w:shd w:val="clear" w:color="auto" w:fill="FFFFFF"/>
        <w:spacing w:before="0" w:beforeAutospacing="0" w:after="0" w:afterAutospacing="0"/>
        <w:jc w:val="both"/>
        <w:rPr>
          <w:color w:val="0F1115"/>
          <w:sz w:val="22"/>
          <w:szCs w:val="22"/>
        </w:rPr>
      </w:pPr>
      <w:r w:rsidRPr="0052329D">
        <w:rPr>
          <w:rStyle w:val="lev"/>
          <w:color w:val="0F1115"/>
          <w:sz w:val="22"/>
          <w:szCs w:val="22"/>
        </w:rPr>
        <w:t>Postconditions</w:t>
      </w:r>
      <w:r>
        <w:rPr>
          <w:color w:val="0F1115"/>
          <w:sz w:val="22"/>
          <w:szCs w:val="22"/>
        </w:rPr>
        <w:t> :</w:t>
      </w:r>
      <w:r w:rsidRPr="0052329D">
        <w:rPr>
          <w:color w:val="0F1115"/>
          <w:sz w:val="22"/>
          <w:szCs w:val="22"/>
        </w:rPr>
        <w:t xml:space="preserve"> </w:t>
      </w:r>
      <w:r w:rsidR="001C642C" w:rsidRPr="001C642C">
        <w:rPr>
          <w:color w:val="0F1115"/>
          <w:sz w:val="22"/>
          <w:szCs w:val="22"/>
        </w:rPr>
        <w:t>Une nouvelle prorogation est historisée avec sa date. Le compteur de prorogations est incrémenté. L'étape reste « En délibéré ». Si le seuil de 10 prorogations est atteint, une alerte est générée. Un popup de confirmation est affiché au juriste.</w:t>
      </w:r>
    </w:p>
    <w:p w14:paraId="40EA886D" w14:textId="479C52A5" w:rsidR="0052329D" w:rsidRPr="0052329D" w:rsidRDefault="0052329D" w:rsidP="0052329D">
      <w:pPr>
        <w:pStyle w:val="ds-markdown-paragraph"/>
        <w:shd w:val="clear" w:color="auto" w:fill="FFFFFF"/>
        <w:spacing w:before="0" w:beforeAutospacing="0" w:after="0" w:afterAutospacing="0"/>
        <w:jc w:val="both"/>
        <w:rPr>
          <w:color w:val="0F1115"/>
          <w:sz w:val="22"/>
          <w:szCs w:val="22"/>
        </w:rPr>
      </w:pPr>
      <w:r w:rsidRPr="0052329D">
        <w:rPr>
          <w:rStyle w:val="lev"/>
          <w:color w:val="0F1115"/>
          <w:sz w:val="22"/>
          <w:szCs w:val="22"/>
        </w:rPr>
        <w:t>Règles associées</w:t>
      </w:r>
      <w:r>
        <w:rPr>
          <w:color w:val="0F1115"/>
          <w:sz w:val="22"/>
          <w:szCs w:val="22"/>
        </w:rPr>
        <w:t> :</w:t>
      </w:r>
      <w:r w:rsidRPr="0052329D">
        <w:rPr>
          <w:color w:val="0F1115"/>
          <w:sz w:val="22"/>
          <w:szCs w:val="22"/>
        </w:rPr>
        <w:t xml:space="preserve"> RG-DEL-06, RG-ALR-01.</w:t>
      </w:r>
    </w:p>
    <w:p w14:paraId="0AA53A80" w14:textId="77777777" w:rsidR="0052329D" w:rsidRPr="00605C46" w:rsidRDefault="0052329D" w:rsidP="007A5078">
      <w:pPr>
        <w:rPr>
          <w:b/>
          <w:bCs/>
          <w:color w:val="385623" w:themeColor="accent6" w:themeShade="80"/>
          <w:sz w:val="32"/>
          <w:szCs w:val="32"/>
        </w:rPr>
      </w:pPr>
    </w:p>
    <w:p w14:paraId="3AAA0000" w14:textId="1F3FB072" w:rsidR="00B8078A" w:rsidRDefault="000F7A0F" w:rsidP="007A5078">
      <w:pPr>
        <w:rPr>
          <w:b/>
          <w:bCs/>
          <w:color w:val="385623" w:themeColor="accent6" w:themeShade="80"/>
          <w:sz w:val="22"/>
          <w:szCs w:val="22"/>
        </w:rPr>
      </w:pPr>
      <w:r>
        <w:rPr>
          <w:b/>
          <w:bCs/>
          <w:color w:val="385623" w:themeColor="accent6" w:themeShade="80"/>
          <w:sz w:val="22"/>
          <w:szCs w:val="22"/>
        </w:rPr>
        <w:t>UC-DEL-05 - Rabattre un délibéré</w:t>
      </w:r>
    </w:p>
    <w:p w14:paraId="4A6073E6" w14:textId="77777777" w:rsidR="00172145" w:rsidRDefault="00172145" w:rsidP="00172145">
      <w:pPr>
        <w:pStyle w:val="ds-markdown-paragraph"/>
        <w:shd w:val="clear" w:color="auto" w:fill="FFFFFF"/>
        <w:spacing w:before="0" w:beforeAutospacing="0" w:after="0" w:afterAutospacing="0"/>
        <w:jc w:val="both"/>
        <w:rPr>
          <w:rStyle w:val="lev"/>
          <w:color w:val="0F1115"/>
          <w:sz w:val="22"/>
          <w:szCs w:val="22"/>
        </w:rPr>
      </w:pPr>
    </w:p>
    <w:p w14:paraId="40B0F1B8" w14:textId="68D0435C" w:rsidR="00172145" w:rsidRPr="00172145" w:rsidRDefault="00172145" w:rsidP="00172145">
      <w:pPr>
        <w:pStyle w:val="ds-markdown-paragraph"/>
        <w:shd w:val="clear" w:color="auto" w:fill="FFFFFF"/>
        <w:spacing w:before="0" w:beforeAutospacing="0" w:after="0" w:afterAutospacing="0"/>
        <w:jc w:val="both"/>
        <w:rPr>
          <w:color w:val="0F1115"/>
          <w:sz w:val="22"/>
          <w:szCs w:val="22"/>
        </w:rPr>
      </w:pPr>
      <w:r w:rsidRPr="00172145">
        <w:rPr>
          <w:rStyle w:val="lev"/>
          <w:color w:val="0F1115"/>
          <w:sz w:val="22"/>
          <w:szCs w:val="22"/>
        </w:rPr>
        <w:t>Objectif</w:t>
      </w:r>
      <w:r>
        <w:rPr>
          <w:color w:val="0F1115"/>
          <w:sz w:val="22"/>
          <w:szCs w:val="22"/>
        </w:rPr>
        <w:t> :</w:t>
      </w:r>
      <w:r w:rsidRPr="00172145">
        <w:rPr>
          <w:color w:val="0F1115"/>
          <w:sz w:val="22"/>
          <w:szCs w:val="22"/>
        </w:rPr>
        <w:t xml:space="preserve"> Permettre au juriste d'enregistrer le rabattement d'un délibéré (retour à « En cours ») lorsque le juge décide de réouvrir les débats, avec conservation de l'historique.</w:t>
      </w:r>
    </w:p>
    <w:p w14:paraId="5F35F735" w14:textId="3A16686C" w:rsidR="00172145" w:rsidRPr="00172145" w:rsidRDefault="00172145" w:rsidP="00172145">
      <w:pPr>
        <w:pStyle w:val="ds-markdown-paragraph"/>
        <w:shd w:val="clear" w:color="auto" w:fill="FFFFFF"/>
        <w:spacing w:before="0" w:beforeAutospacing="0" w:after="0" w:afterAutospacing="0"/>
        <w:jc w:val="both"/>
        <w:rPr>
          <w:color w:val="0F1115"/>
          <w:sz w:val="22"/>
          <w:szCs w:val="22"/>
        </w:rPr>
      </w:pPr>
      <w:r w:rsidRPr="00172145">
        <w:rPr>
          <w:rStyle w:val="lev"/>
          <w:color w:val="0F1115"/>
          <w:sz w:val="22"/>
          <w:szCs w:val="22"/>
        </w:rPr>
        <w:t>Acteur concerné</w:t>
      </w:r>
      <w:r>
        <w:rPr>
          <w:color w:val="0F1115"/>
          <w:sz w:val="22"/>
          <w:szCs w:val="22"/>
        </w:rPr>
        <w:t> :</w:t>
      </w:r>
      <w:r w:rsidRPr="00172145">
        <w:rPr>
          <w:color w:val="0F1115"/>
          <w:sz w:val="22"/>
          <w:szCs w:val="22"/>
        </w:rPr>
        <w:t xml:space="preserve"> Juriste.</w:t>
      </w:r>
    </w:p>
    <w:p w14:paraId="3459A484" w14:textId="57B4A0DD" w:rsidR="00172145" w:rsidRPr="00172145" w:rsidRDefault="00172145" w:rsidP="00172145">
      <w:pPr>
        <w:pStyle w:val="ds-markdown-paragraph"/>
        <w:shd w:val="clear" w:color="auto" w:fill="FFFFFF"/>
        <w:spacing w:before="0" w:beforeAutospacing="0" w:after="0" w:afterAutospacing="0"/>
        <w:jc w:val="both"/>
        <w:rPr>
          <w:color w:val="0F1115"/>
          <w:sz w:val="22"/>
          <w:szCs w:val="22"/>
        </w:rPr>
      </w:pPr>
      <w:r w:rsidRPr="00172145">
        <w:rPr>
          <w:rStyle w:val="lev"/>
          <w:color w:val="0F1115"/>
          <w:sz w:val="22"/>
          <w:szCs w:val="22"/>
        </w:rPr>
        <w:t>Préconditions</w:t>
      </w:r>
      <w:r>
        <w:rPr>
          <w:color w:val="0F1115"/>
          <w:sz w:val="22"/>
          <w:szCs w:val="22"/>
        </w:rPr>
        <w:t> :</w:t>
      </w:r>
      <w:r w:rsidRPr="00172145">
        <w:rPr>
          <w:color w:val="0F1115"/>
          <w:sz w:val="22"/>
          <w:szCs w:val="22"/>
        </w:rPr>
        <w:t xml:space="preserve"> L'étape concernée est au statut « En délibéré ».</w:t>
      </w:r>
    </w:p>
    <w:p w14:paraId="6E0923E2" w14:textId="66FE2FDD" w:rsidR="00172145" w:rsidRPr="00172145" w:rsidRDefault="00172145" w:rsidP="00172145">
      <w:pPr>
        <w:pStyle w:val="ds-markdown-paragraph"/>
        <w:shd w:val="clear" w:color="auto" w:fill="FFFFFF"/>
        <w:spacing w:before="0" w:beforeAutospacing="0" w:after="0" w:afterAutospacing="0"/>
        <w:jc w:val="both"/>
        <w:rPr>
          <w:color w:val="0F1115"/>
          <w:sz w:val="22"/>
          <w:szCs w:val="22"/>
        </w:rPr>
      </w:pPr>
      <w:r w:rsidRPr="00172145">
        <w:rPr>
          <w:rStyle w:val="lev"/>
          <w:color w:val="0F1115"/>
          <w:sz w:val="22"/>
          <w:szCs w:val="22"/>
        </w:rPr>
        <w:t>Scénario nominal</w:t>
      </w:r>
      <w:r>
        <w:rPr>
          <w:rStyle w:val="lev"/>
          <w:color w:val="0F1115"/>
          <w:sz w:val="22"/>
          <w:szCs w:val="22"/>
        </w:rPr>
        <w:t> :</w:t>
      </w:r>
    </w:p>
    <w:p w14:paraId="7C8B2CEB" w14:textId="77777777" w:rsidR="001C642C" w:rsidRPr="001C642C" w:rsidRDefault="001C642C" w:rsidP="009720FF">
      <w:pPr>
        <w:pStyle w:val="ds-markdown-paragraph"/>
        <w:numPr>
          <w:ilvl w:val="0"/>
          <w:numId w:val="41"/>
        </w:numPr>
        <w:spacing w:before="0" w:beforeAutospacing="0"/>
        <w:jc w:val="both"/>
        <w:rPr>
          <w:color w:val="0F1115"/>
          <w:sz w:val="22"/>
          <w:szCs w:val="22"/>
        </w:rPr>
      </w:pPr>
      <w:r w:rsidRPr="001C642C">
        <w:rPr>
          <w:color w:val="0F1115"/>
          <w:sz w:val="22"/>
          <w:szCs w:val="22"/>
        </w:rPr>
        <w:t>Le juriste ouvre le dossier concerné.</w:t>
      </w:r>
    </w:p>
    <w:p w14:paraId="0247305B" w14:textId="77777777" w:rsidR="001C642C" w:rsidRPr="001C642C" w:rsidRDefault="001C642C" w:rsidP="009720FF">
      <w:pPr>
        <w:pStyle w:val="ds-markdown-paragraph"/>
        <w:numPr>
          <w:ilvl w:val="0"/>
          <w:numId w:val="41"/>
        </w:numPr>
        <w:spacing w:before="0" w:beforeAutospacing="0"/>
        <w:jc w:val="both"/>
        <w:rPr>
          <w:color w:val="0F1115"/>
          <w:sz w:val="22"/>
          <w:szCs w:val="22"/>
        </w:rPr>
      </w:pPr>
      <w:r w:rsidRPr="001C642C">
        <w:rPr>
          <w:color w:val="0F1115"/>
          <w:sz w:val="22"/>
          <w:szCs w:val="22"/>
        </w:rPr>
        <w:t>Le système affiche les informations du dossier.</w:t>
      </w:r>
    </w:p>
    <w:p w14:paraId="0016C5A4" w14:textId="77777777" w:rsidR="001C642C" w:rsidRPr="001C642C" w:rsidRDefault="001C642C" w:rsidP="009720FF">
      <w:pPr>
        <w:pStyle w:val="ds-markdown-paragraph"/>
        <w:numPr>
          <w:ilvl w:val="0"/>
          <w:numId w:val="41"/>
        </w:numPr>
        <w:spacing w:before="0" w:beforeAutospacing="0"/>
        <w:jc w:val="both"/>
        <w:rPr>
          <w:color w:val="0F1115"/>
          <w:sz w:val="22"/>
          <w:szCs w:val="22"/>
        </w:rPr>
      </w:pPr>
      <w:r w:rsidRPr="001C642C">
        <w:rPr>
          <w:color w:val="0F1115"/>
          <w:sz w:val="22"/>
          <w:szCs w:val="22"/>
        </w:rPr>
        <w:t>Le juriste clique sur le bouton « Rabattre le délibéré ».</w:t>
      </w:r>
    </w:p>
    <w:p w14:paraId="04A8C900" w14:textId="77777777" w:rsidR="001C642C" w:rsidRPr="001C642C" w:rsidRDefault="001C642C" w:rsidP="009720FF">
      <w:pPr>
        <w:pStyle w:val="ds-markdown-paragraph"/>
        <w:numPr>
          <w:ilvl w:val="0"/>
          <w:numId w:val="41"/>
        </w:numPr>
        <w:spacing w:before="0" w:beforeAutospacing="0"/>
        <w:jc w:val="both"/>
        <w:rPr>
          <w:color w:val="0F1115"/>
          <w:sz w:val="22"/>
          <w:szCs w:val="22"/>
        </w:rPr>
      </w:pPr>
      <w:r w:rsidRPr="001C642C">
        <w:rPr>
          <w:color w:val="0F1115"/>
          <w:sz w:val="22"/>
          <w:szCs w:val="22"/>
        </w:rPr>
        <w:t>Le système affiche le formulaire de rabattement.</w:t>
      </w:r>
    </w:p>
    <w:p w14:paraId="5A33B3C0" w14:textId="77777777" w:rsidR="001C642C" w:rsidRPr="001C642C" w:rsidRDefault="001C642C" w:rsidP="009720FF">
      <w:pPr>
        <w:pStyle w:val="ds-markdown-paragraph"/>
        <w:numPr>
          <w:ilvl w:val="0"/>
          <w:numId w:val="41"/>
        </w:numPr>
        <w:spacing w:before="0" w:beforeAutospacing="0"/>
        <w:jc w:val="both"/>
        <w:rPr>
          <w:color w:val="0F1115"/>
          <w:sz w:val="22"/>
          <w:szCs w:val="22"/>
        </w:rPr>
      </w:pPr>
      <w:r w:rsidRPr="001C642C">
        <w:rPr>
          <w:color w:val="0F1115"/>
          <w:sz w:val="22"/>
          <w:szCs w:val="22"/>
        </w:rPr>
        <w:t>Le juriste saisit la date et le motif du rabattement.</w:t>
      </w:r>
    </w:p>
    <w:p w14:paraId="0C83A2CF" w14:textId="77777777" w:rsidR="001C642C" w:rsidRPr="001C642C" w:rsidRDefault="001C642C" w:rsidP="009720FF">
      <w:pPr>
        <w:pStyle w:val="ds-markdown-paragraph"/>
        <w:numPr>
          <w:ilvl w:val="0"/>
          <w:numId w:val="41"/>
        </w:numPr>
        <w:spacing w:before="0" w:beforeAutospacing="0" w:after="0" w:afterAutospacing="0"/>
        <w:jc w:val="both"/>
        <w:rPr>
          <w:color w:val="0F1115"/>
          <w:sz w:val="22"/>
          <w:szCs w:val="22"/>
        </w:rPr>
      </w:pPr>
      <w:r w:rsidRPr="001C642C">
        <w:rPr>
          <w:color w:val="0F1115"/>
          <w:sz w:val="22"/>
          <w:szCs w:val="22"/>
        </w:rPr>
        <w:t>Le système enregistre le rabattement (mention « DÉLIBÉRÉ RABATTU LE [date, motif] »), fait revenir l'étape au statut « En cours », conserve l'historique du parcours antérieur, permet au juriste de renseigner de nouvelles dates d'audience, et affiche un popup de confirmation.</w:t>
      </w:r>
    </w:p>
    <w:p w14:paraId="3E78BB78" w14:textId="6E92334D" w:rsidR="00172145" w:rsidRDefault="00172145" w:rsidP="00172145">
      <w:pPr>
        <w:pStyle w:val="ds-markdown-paragraph"/>
        <w:shd w:val="clear" w:color="auto" w:fill="FFFFFF"/>
        <w:spacing w:before="0" w:beforeAutospacing="0" w:after="0" w:afterAutospacing="0"/>
        <w:jc w:val="both"/>
        <w:rPr>
          <w:color w:val="0F1115"/>
          <w:sz w:val="22"/>
          <w:szCs w:val="22"/>
        </w:rPr>
      </w:pPr>
      <w:r w:rsidRPr="00172145">
        <w:rPr>
          <w:rStyle w:val="lev"/>
          <w:color w:val="0F1115"/>
          <w:sz w:val="22"/>
          <w:szCs w:val="22"/>
        </w:rPr>
        <w:t>Scénarios alternatifs</w:t>
      </w:r>
      <w:r>
        <w:rPr>
          <w:color w:val="0F1115"/>
          <w:sz w:val="22"/>
          <w:szCs w:val="22"/>
        </w:rPr>
        <w:t> :</w:t>
      </w:r>
      <w:r w:rsidRPr="00172145">
        <w:rPr>
          <w:color w:val="0F1115"/>
          <w:sz w:val="22"/>
          <w:szCs w:val="22"/>
        </w:rPr>
        <w:t xml:space="preserve"> </w:t>
      </w:r>
    </w:p>
    <w:p w14:paraId="79C6F5AC" w14:textId="0CE2F6C4" w:rsidR="001C642C" w:rsidRPr="001C642C" w:rsidRDefault="001C642C" w:rsidP="009720FF">
      <w:pPr>
        <w:pStyle w:val="ds-markdown-paragraph"/>
        <w:numPr>
          <w:ilvl w:val="0"/>
          <w:numId w:val="42"/>
        </w:numPr>
        <w:spacing w:before="0" w:beforeAutospacing="0" w:after="0" w:afterAutospacing="0"/>
        <w:jc w:val="both"/>
        <w:rPr>
          <w:color w:val="0F1115"/>
          <w:sz w:val="22"/>
          <w:szCs w:val="22"/>
        </w:rPr>
      </w:pPr>
      <w:r w:rsidRPr="001C642C">
        <w:rPr>
          <w:b/>
          <w:bCs/>
          <w:color w:val="0F1115"/>
          <w:sz w:val="22"/>
          <w:szCs w:val="22"/>
        </w:rPr>
        <w:t>4-a Annulation</w:t>
      </w:r>
      <w:r w:rsidRPr="001C642C">
        <w:rPr>
          <w:color w:val="0F1115"/>
          <w:sz w:val="22"/>
          <w:szCs w:val="22"/>
        </w:rPr>
        <w:t> : le juriste clique sur « Annuler ». Le système ferme le formulaire et revient au dossier. Le cas d'utilisation se termine.</w:t>
      </w:r>
    </w:p>
    <w:p w14:paraId="38BCB9A5" w14:textId="160D911F" w:rsidR="00172145" w:rsidRPr="00172145" w:rsidRDefault="00172145" w:rsidP="00172145">
      <w:pPr>
        <w:pStyle w:val="ds-markdown-paragraph"/>
        <w:shd w:val="clear" w:color="auto" w:fill="FFFFFF"/>
        <w:spacing w:before="0" w:beforeAutospacing="0" w:after="0" w:afterAutospacing="0"/>
        <w:jc w:val="both"/>
        <w:rPr>
          <w:color w:val="0F1115"/>
          <w:sz w:val="22"/>
          <w:szCs w:val="22"/>
        </w:rPr>
      </w:pPr>
      <w:r w:rsidRPr="00172145">
        <w:rPr>
          <w:rStyle w:val="lev"/>
          <w:color w:val="0F1115"/>
          <w:sz w:val="22"/>
          <w:szCs w:val="22"/>
        </w:rPr>
        <w:lastRenderedPageBreak/>
        <w:t>Postconditions</w:t>
      </w:r>
      <w:r>
        <w:rPr>
          <w:color w:val="0F1115"/>
          <w:sz w:val="22"/>
          <w:szCs w:val="22"/>
        </w:rPr>
        <w:t> :</w:t>
      </w:r>
      <w:r w:rsidRPr="00172145">
        <w:rPr>
          <w:color w:val="0F1115"/>
          <w:sz w:val="22"/>
          <w:szCs w:val="22"/>
        </w:rPr>
        <w:t xml:space="preserve"> </w:t>
      </w:r>
      <w:r w:rsidR="001C642C" w:rsidRPr="001C642C">
        <w:rPr>
          <w:color w:val="0F1115"/>
          <w:sz w:val="22"/>
          <w:szCs w:val="22"/>
        </w:rPr>
        <w:t>L'étape est de nouveau au statut « En cours ». L'historique du parcours antérieur est conservé. L'étape pourra repasser plusieurs fois en délibéré, chaque passage étant historisé. Un popup de confirmation est affiché</w:t>
      </w:r>
      <w:r w:rsidRPr="00172145">
        <w:rPr>
          <w:color w:val="0F1115"/>
          <w:sz w:val="22"/>
          <w:szCs w:val="22"/>
        </w:rPr>
        <w:t>.</w:t>
      </w:r>
    </w:p>
    <w:p w14:paraId="78CC6B8C" w14:textId="2DCAA237" w:rsidR="00B8078A" w:rsidRDefault="00172145" w:rsidP="00F84DD5">
      <w:pPr>
        <w:pStyle w:val="ds-markdown-paragraph"/>
        <w:shd w:val="clear" w:color="auto" w:fill="FFFFFF"/>
        <w:spacing w:before="0" w:beforeAutospacing="0" w:after="0" w:afterAutospacing="0"/>
        <w:jc w:val="both"/>
        <w:rPr>
          <w:color w:val="0F1115"/>
          <w:sz w:val="22"/>
          <w:szCs w:val="22"/>
        </w:rPr>
      </w:pPr>
      <w:r w:rsidRPr="00172145">
        <w:rPr>
          <w:rStyle w:val="lev"/>
          <w:color w:val="0F1115"/>
          <w:sz w:val="22"/>
          <w:szCs w:val="22"/>
        </w:rPr>
        <w:t>Règles associées</w:t>
      </w:r>
      <w:r>
        <w:rPr>
          <w:color w:val="0F1115"/>
          <w:sz w:val="22"/>
          <w:szCs w:val="22"/>
        </w:rPr>
        <w:t> :</w:t>
      </w:r>
      <w:r w:rsidRPr="00172145">
        <w:rPr>
          <w:color w:val="0F1115"/>
          <w:sz w:val="22"/>
          <w:szCs w:val="22"/>
        </w:rPr>
        <w:t xml:space="preserve"> RG-DEL-07.</w:t>
      </w:r>
    </w:p>
    <w:p w14:paraId="51BDE7C7" w14:textId="77777777" w:rsidR="00F84DD5" w:rsidRPr="00F84DD5" w:rsidRDefault="00F84DD5" w:rsidP="00F84DD5">
      <w:pPr>
        <w:pStyle w:val="ds-markdown-paragraph"/>
        <w:shd w:val="clear" w:color="auto" w:fill="FFFFFF"/>
        <w:spacing w:before="0" w:beforeAutospacing="0" w:after="0" w:afterAutospacing="0"/>
        <w:jc w:val="both"/>
        <w:rPr>
          <w:color w:val="0F1115"/>
          <w:sz w:val="22"/>
          <w:szCs w:val="22"/>
        </w:rPr>
      </w:pPr>
    </w:p>
    <w:p w14:paraId="2B881F13" w14:textId="77777777" w:rsidR="00B8078A" w:rsidRPr="00AD23BE" w:rsidRDefault="000F7A0F" w:rsidP="00AD23BE">
      <w:pPr>
        <w:rPr>
          <w:b/>
          <w:bCs/>
          <w:color w:val="385623" w:themeColor="accent6" w:themeShade="80"/>
          <w:sz w:val="36"/>
          <w:szCs w:val="36"/>
        </w:rPr>
      </w:pPr>
      <w:r>
        <w:rPr>
          <w:b/>
          <w:bCs/>
          <w:color w:val="385623" w:themeColor="accent6" w:themeShade="80"/>
          <w:sz w:val="24"/>
          <w:szCs w:val="24"/>
        </w:rPr>
        <w:t>Intervenants</w:t>
      </w:r>
    </w:p>
    <w:p w14:paraId="201CDFCA" w14:textId="6101D79B" w:rsidR="00B8078A" w:rsidRDefault="000F7A0F" w:rsidP="007A5078">
      <w:pPr>
        <w:rPr>
          <w:b/>
          <w:bCs/>
          <w:color w:val="385623" w:themeColor="accent6" w:themeShade="80"/>
          <w:sz w:val="22"/>
          <w:szCs w:val="22"/>
        </w:rPr>
      </w:pPr>
      <w:r>
        <w:rPr>
          <w:b/>
          <w:bCs/>
          <w:color w:val="385623" w:themeColor="accent6" w:themeShade="80"/>
          <w:sz w:val="22"/>
          <w:szCs w:val="22"/>
        </w:rPr>
        <w:t>UC-INT-01 - Déposer une demande de frais</w:t>
      </w:r>
    </w:p>
    <w:p w14:paraId="7AD8B6C8" w14:textId="77777777" w:rsidR="00172145" w:rsidRDefault="00172145" w:rsidP="00172145">
      <w:pPr>
        <w:pStyle w:val="ds-markdown-paragraph"/>
        <w:shd w:val="clear" w:color="auto" w:fill="FFFFFF"/>
        <w:spacing w:before="0" w:beforeAutospacing="0" w:after="0" w:afterAutospacing="0"/>
        <w:jc w:val="both"/>
        <w:rPr>
          <w:rStyle w:val="lev"/>
          <w:color w:val="0F1115"/>
          <w:sz w:val="22"/>
          <w:szCs w:val="22"/>
        </w:rPr>
      </w:pPr>
    </w:p>
    <w:p w14:paraId="7B00B3AA" w14:textId="02D8C734" w:rsidR="00172145" w:rsidRPr="00172145" w:rsidRDefault="00172145" w:rsidP="00172145">
      <w:pPr>
        <w:pStyle w:val="ds-markdown-paragraph"/>
        <w:shd w:val="clear" w:color="auto" w:fill="FFFFFF"/>
        <w:spacing w:before="0" w:beforeAutospacing="0" w:after="0" w:afterAutospacing="0"/>
        <w:jc w:val="both"/>
        <w:rPr>
          <w:color w:val="0F1115"/>
          <w:sz w:val="22"/>
          <w:szCs w:val="22"/>
        </w:rPr>
      </w:pPr>
      <w:r w:rsidRPr="00172145">
        <w:rPr>
          <w:rStyle w:val="lev"/>
          <w:color w:val="0F1115"/>
          <w:sz w:val="22"/>
          <w:szCs w:val="22"/>
        </w:rPr>
        <w:t>Objectif</w:t>
      </w:r>
      <w:r>
        <w:rPr>
          <w:color w:val="0F1115"/>
          <w:sz w:val="22"/>
          <w:szCs w:val="22"/>
        </w:rPr>
        <w:t> :</w:t>
      </w:r>
      <w:r w:rsidRPr="00172145">
        <w:rPr>
          <w:color w:val="0F1115"/>
          <w:sz w:val="22"/>
          <w:szCs w:val="22"/>
        </w:rPr>
        <w:t xml:space="preserve"> Permettre à un avocat partenaire de déposer une demande de paiement de frais (honoraires, émoluments, débours) avec ses pièces justificatives.</w:t>
      </w:r>
    </w:p>
    <w:p w14:paraId="64F98CCC" w14:textId="2A4B8010" w:rsidR="00172145" w:rsidRPr="00172145" w:rsidRDefault="00172145" w:rsidP="00172145">
      <w:pPr>
        <w:pStyle w:val="ds-markdown-paragraph"/>
        <w:shd w:val="clear" w:color="auto" w:fill="FFFFFF"/>
        <w:spacing w:before="0" w:beforeAutospacing="0" w:after="0" w:afterAutospacing="0"/>
        <w:jc w:val="both"/>
        <w:rPr>
          <w:color w:val="0F1115"/>
          <w:sz w:val="22"/>
          <w:szCs w:val="22"/>
        </w:rPr>
      </w:pPr>
      <w:r w:rsidRPr="00172145">
        <w:rPr>
          <w:rStyle w:val="lev"/>
          <w:color w:val="0F1115"/>
          <w:sz w:val="22"/>
          <w:szCs w:val="22"/>
        </w:rPr>
        <w:t>Acteur concerné</w:t>
      </w:r>
      <w:r>
        <w:rPr>
          <w:color w:val="0F1115"/>
          <w:sz w:val="22"/>
          <w:szCs w:val="22"/>
        </w:rPr>
        <w:t> :</w:t>
      </w:r>
      <w:r w:rsidRPr="00172145">
        <w:rPr>
          <w:color w:val="0F1115"/>
          <w:sz w:val="22"/>
          <w:szCs w:val="22"/>
        </w:rPr>
        <w:t xml:space="preserve"> Avocat partenaire.</w:t>
      </w:r>
    </w:p>
    <w:p w14:paraId="549B5AAE" w14:textId="33046E8B" w:rsidR="00172145" w:rsidRPr="00172145" w:rsidRDefault="00172145" w:rsidP="00172145">
      <w:pPr>
        <w:pStyle w:val="ds-markdown-paragraph"/>
        <w:shd w:val="clear" w:color="auto" w:fill="FFFFFF"/>
        <w:spacing w:before="0" w:beforeAutospacing="0" w:after="0" w:afterAutospacing="0"/>
        <w:jc w:val="both"/>
        <w:rPr>
          <w:color w:val="0F1115"/>
          <w:sz w:val="22"/>
          <w:szCs w:val="22"/>
        </w:rPr>
      </w:pPr>
      <w:r w:rsidRPr="00172145">
        <w:rPr>
          <w:rStyle w:val="lev"/>
          <w:color w:val="0F1115"/>
          <w:sz w:val="22"/>
          <w:szCs w:val="22"/>
        </w:rPr>
        <w:t>Préconditions</w:t>
      </w:r>
      <w:r>
        <w:rPr>
          <w:color w:val="0F1115"/>
          <w:sz w:val="22"/>
          <w:szCs w:val="22"/>
        </w:rPr>
        <w:t> :</w:t>
      </w:r>
      <w:r w:rsidRPr="00172145">
        <w:rPr>
          <w:color w:val="0F1115"/>
          <w:sz w:val="22"/>
          <w:szCs w:val="22"/>
        </w:rPr>
        <w:t xml:space="preserve"> L'avocat est authentifié et constitué sur le dossier.</w:t>
      </w:r>
    </w:p>
    <w:p w14:paraId="66F2A69E" w14:textId="03A28F74" w:rsidR="00172145" w:rsidRPr="00172145" w:rsidRDefault="00172145" w:rsidP="00172145">
      <w:pPr>
        <w:pStyle w:val="ds-markdown-paragraph"/>
        <w:shd w:val="clear" w:color="auto" w:fill="FFFFFF"/>
        <w:spacing w:before="0" w:beforeAutospacing="0" w:after="0" w:afterAutospacing="0"/>
        <w:jc w:val="both"/>
        <w:rPr>
          <w:color w:val="0F1115"/>
          <w:sz w:val="22"/>
          <w:szCs w:val="22"/>
        </w:rPr>
      </w:pPr>
      <w:r w:rsidRPr="00172145">
        <w:rPr>
          <w:rStyle w:val="lev"/>
          <w:color w:val="0F1115"/>
          <w:sz w:val="22"/>
          <w:szCs w:val="22"/>
        </w:rPr>
        <w:t>Scénario nominal</w:t>
      </w:r>
      <w:r>
        <w:rPr>
          <w:rStyle w:val="lev"/>
          <w:color w:val="0F1115"/>
          <w:sz w:val="22"/>
          <w:szCs w:val="22"/>
        </w:rPr>
        <w:t> :</w:t>
      </w:r>
    </w:p>
    <w:p w14:paraId="6BB39D16" w14:textId="77777777" w:rsidR="005448CE" w:rsidRPr="005448CE" w:rsidRDefault="005448CE" w:rsidP="009720FF">
      <w:pPr>
        <w:pStyle w:val="ds-markdown-paragraph"/>
        <w:numPr>
          <w:ilvl w:val="0"/>
          <w:numId w:val="43"/>
        </w:numPr>
        <w:spacing w:before="0" w:beforeAutospacing="0"/>
        <w:jc w:val="both"/>
        <w:rPr>
          <w:color w:val="0F1115"/>
          <w:sz w:val="22"/>
          <w:szCs w:val="22"/>
        </w:rPr>
      </w:pPr>
      <w:r w:rsidRPr="005448CE">
        <w:rPr>
          <w:color w:val="0F1115"/>
          <w:sz w:val="22"/>
          <w:szCs w:val="22"/>
        </w:rPr>
        <w:t>Le système affiche la liste des dossiers de l'avocat.</w:t>
      </w:r>
    </w:p>
    <w:p w14:paraId="649E3460" w14:textId="77777777" w:rsidR="005448CE" w:rsidRPr="005448CE" w:rsidRDefault="005448CE" w:rsidP="009720FF">
      <w:pPr>
        <w:pStyle w:val="ds-markdown-paragraph"/>
        <w:numPr>
          <w:ilvl w:val="0"/>
          <w:numId w:val="43"/>
        </w:numPr>
        <w:spacing w:before="0" w:beforeAutospacing="0"/>
        <w:jc w:val="both"/>
        <w:rPr>
          <w:color w:val="0F1115"/>
          <w:sz w:val="22"/>
          <w:szCs w:val="22"/>
        </w:rPr>
      </w:pPr>
      <w:r w:rsidRPr="005448CE">
        <w:rPr>
          <w:color w:val="0F1115"/>
          <w:sz w:val="22"/>
          <w:szCs w:val="22"/>
        </w:rPr>
        <w:t>L'avocat sélectionne le dossier concerné.</w:t>
      </w:r>
    </w:p>
    <w:p w14:paraId="244C298F" w14:textId="77777777" w:rsidR="005448CE" w:rsidRPr="005448CE" w:rsidRDefault="005448CE" w:rsidP="009720FF">
      <w:pPr>
        <w:pStyle w:val="ds-markdown-paragraph"/>
        <w:numPr>
          <w:ilvl w:val="0"/>
          <w:numId w:val="43"/>
        </w:numPr>
        <w:spacing w:before="0" w:beforeAutospacing="0"/>
        <w:jc w:val="both"/>
        <w:rPr>
          <w:color w:val="0F1115"/>
          <w:sz w:val="22"/>
          <w:szCs w:val="22"/>
        </w:rPr>
      </w:pPr>
      <w:r w:rsidRPr="005448CE">
        <w:rPr>
          <w:color w:val="0F1115"/>
          <w:sz w:val="22"/>
          <w:szCs w:val="22"/>
        </w:rPr>
        <w:t>Le système affiche le formulaire de demande de frais.</w:t>
      </w:r>
    </w:p>
    <w:p w14:paraId="18E30EE5" w14:textId="77777777" w:rsidR="005448CE" w:rsidRPr="005448CE" w:rsidRDefault="005448CE" w:rsidP="009720FF">
      <w:pPr>
        <w:pStyle w:val="ds-markdown-paragraph"/>
        <w:numPr>
          <w:ilvl w:val="0"/>
          <w:numId w:val="43"/>
        </w:numPr>
        <w:spacing w:before="0" w:beforeAutospacing="0"/>
        <w:jc w:val="both"/>
        <w:rPr>
          <w:color w:val="0F1115"/>
          <w:sz w:val="22"/>
          <w:szCs w:val="22"/>
        </w:rPr>
      </w:pPr>
      <w:r w:rsidRPr="005448CE">
        <w:rPr>
          <w:color w:val="0F1115"/>
          <w:sz w:val="22"/>
          <w:szCs w:val="22"/>
        </w:rPr>
        <w:t>L'avocat charge les pièces justificatives.</w:t>
      </w:r>
    </w:p>
    <w:p w14:paraId="59BF26A8" w14:textId="77777777" w:rsidR="005448CE" w:rsidRPr="005448CE" w:rsidRDefault="005448CE" w:rsidP="009720FF">
      <w:pPr>
        <w:pStyle w:val="ds-markdown-paragraph"/>
        <w:numPr>
          <w:ilvl w:val="0"/>
          <w:numId w:val="43"/>
        </w:numPr>
        <w:spacing w:before="0" w:beforeAutospacing="0"/>
        <w:jc w:val="both"/>
        <w:rPr>
          <w:color w:val="0F1115"/>
          <w:sz w:val="22"/>
          <w:szCs w:val="22"/>
        </w:rPr>
      </w:pPr>
      <w:r w:rsidRPr="005448CE">
        <w:rPr>
          <w:color w:val="0F1115"/>
          <w:sz w:val="22"/>
          <w:szCs w:val="22"/>
        </w:rPr>
        <w:t>L'avocat clique sur le bouton « Soumettre la demande ».</w:t>
      </w:r>
    </w:p>
    <w:p w14:paraId="153ACF1B" w14:textId="77777777" w:rsidR="005448CE" w:rsidRPr="005448CE" w:rsidRDefault="005448CE" w:rsidP="009720FF">
      <w:pPr>
        <w:pStyle w:val="ds-markdown-paragraph"/>
        <w:numPr>
          <w:ilvl w:val="0"/>
          <w:numId w:val="43"/>
        </w:numPr>
        <w:spacing w:before="0" w:beforeAutospacing="0"/>
        <w:jc w:val="both"/>
        <w:rPr>
          <w:color w:val="0F1115"/>
          <w:sz w:val="22"/>
          <w:szCs w:val="22"/>
        </w:rPr>
      </w:pPr>
      <w:r w:rsidRPr="005448CE">
        <w:rPr>
          <w:color w:val="0F1115"/>
          <w:sz w:val="22"/>
          <w:szCs w:val="22"/>
        </w:rPr>
        <w:t>Le système vérifie que les pièces obligatoires sont fournies.</w:t>
      </w:r>
    </w:p>
    <w:p w14:paraId="0C27EAA5" w14:textId="77777777" w:rsidR="005448CE" w:rsidRPr="005448CE" w:rsidRDefault="005448CE" w:rsidP="009720FF">
      <w:pPr>
        <w:pStyle w:val="ds-markdown-paragraph"/>
        <w:numPr>
          <w:ilvl w:val="0"/>
          <w:numId w:val="43"/>
        </w:numPr>
        <w:spacing w:before="0" w:beforeAutospacing="0"/>
        <w:jc w:val="both"/>
        <w:rPr>
          <w:color w:val="0F1115"/>
          <w:sz w:val="22"/>
          <w:szCs w:val="22"/>
        </w:rPr>
      </w:pPr>
      <w:r w:rsidRPr="005448CE">
        <w:rPr>
          <w:color w:val="0F1115"/>
          <w:sz w:val="22"/>
          <w:szCs w:val="22"/>
        </w:rPr>
        <w:t>Le système enregistre la demande au statut « Déposée ».</w:t>
      </w:r>
    </w:p>
    <w:p w14:paraId="72617961" w14:textId="77777777" w:rsidR="005448CE" w:rsidRPr="005448CE" w:rsidRDefault="005448CE" w:rsidP="009720FF">
      <w:pPr>
        <w:pStyle w:val="ds-markdown-paragraph"/>
        <w:numPr>
          <w:ilvl w:val="0"/>
          <w:numId w:val="43"/>
        </w:numPr>
        <w:spacing w:before="0" w:beforeAutospacing="0" w:after="0" w:afterAutospacing="0"/>
        <w:jc w:val="both"/>
        <w:rPr>
          <w:color w:val="0F1115"/>
          <w:sz w:val="22"/>
          <w:szCs w:val="22"/>
        </w:rPr>
      </w:pPr>
      <w:r w:rsidRPr="005448CE">
        <w:rPr>
          <w:color w:val="0F1115"/>
          <w:sz w:val="22"/>
          <w:szCs w:val="22"/>
        </w:rPr>
        <w:t>Le système notifie automatiquement l'Assistante de Direction pour le contrôle de conformité et affiche un popup de confirmation à l'avocat.</w:t>
      </w:r>
    </w:p>
    <w:p w14:paraId="67AFF01D" w14:textId="77777777" w:rsidR="00172145" w:rsidRPr="00172145" w:rsidRDefault="00172145" w:rsidP="00172145">
      <w:pPr>
        <w:pStyle w:val="ds-markdown-paragraph"/>
        <w:shd w:val="clear" w:color="auto" w:fill="FFFFFF"/>
        <w:spacing w:before="0" w:beforeAutospacing="0" w:after="0" w:afterAutospacing="0"/>
        <w:jc w:val="both"/>
        <w:rPr>
          <w:color w:val="0F1115"/>
          <w:sz w:val="22"/>
          <w:szCs w:val="22"/>
        </w:rPr>
      </w:pPr>
      <w:r w:rsidRPr="00172145">
        <w:rPr>
          <w:rStyle w:val="lev"/>
          <w:color w:val="0F1115"/>
          <w:sz w:val="22"/>
          <w:szCs w:val="22"/>
        </w:rPr>
        <w:t>Scénarios alternatifs</w:t>
      </w:r>
    </w:p>
    <w:p w14:paraId="56F0B937" w14:textId="25E420D9" w:rsidR="005448CE" w:rsidRPr="005448CE" w:rsidRDefault="005448CE" w:rsidP="009720FF">
      <w:pPr>
        <w:pStyle w:val="ds-markdown-paragraph"/>
        <w:numPr>
          <w:ilvl w:val="0"/>
          <w:numId w:val="10"/>
        </w:numPr>
        <w:spacing w:before="0" w:beforeAutospacing="0"/>
        <w:jc w:val="both"/>
        <w:rPr>
          <w:color w:val="0F1115"/>
          <w:sz w:val="22"/>
          <w:szCs w:val="22"/>
        </w:rPr>
      </w:pPr>
      <w:r w:rsidRPr="005448CE">
        <w:rPr>
          <w:b/>
          <w:bCs/>
          <w:color w:val="0F1115"/>
          <w:sz w:val="22"/>
          <w:szCs w:val="22"/>
        </w:rPr>
        <w:t>3-a Annulation</w:t>
      </w:r>
      <w:r w:rsidRPr="005448CE">
        <w:rPr>
          <w:color w:val="0F1115"/>
          <w:sz w:val="22"/>
          <w:szCs w:val="22"/>
        </w:rPr>
        <w:t> : l'avocat clique sur « Annuler ». Le système ferme le formulaire et revient à la liste des dossiers. Le cas d'utilisation se termine.</w:t>
      </w:r>
    </w:p>
    <w:p w14:paraId="639B75B4" w14:textId="7E1D5348" w:rsidR="00172145" w:rsidRPr="005448CE" w:rsidRDefault="005448CE" w:rsidP="009720FF">
      <w:pPr>
        <w:pStyle w:val="ds-markdown-paragraph"/>
        <w:numPr>
          <w:ilvl w:val="0"/>
          <w:numId w:val="10"/>
        </w:numPr>
        <w:spacing w:before="0" w:beforeAutospacing="0" w:after="0" w:afterAutospacing="0"/>
        <w:jc w:val="both"/>
        <w:rPr>
          <w:color w:val="0F1115"/>
          <w:sz w:val="22"/>
          <w:szCs w:val="22"/>
        </w:rPr>
      </w:pPr>
      <w:r w:rsidRPr="005448CE">
        <w:rPr>
          <w:b/>
          <w:bCs/>
          <w:color w:val="0F1115"/>
          <w:sz w:val="22"/>
          <w:szCs w:val="22"/>
        </w:rPr>
        <w:t>6-a Pièces incomplètes</w:t>
      </w:r>
      <w:r w:rsidRPr="005448CE">
        <w:rPr>
          <w:color w:val="0F1115"/>
          <w:sz w:val="22"/>
          <w:szCs w:val="22"/>
        </w:rPr>
        <w:t> : le système affiche un message d'erreur indiquant les pièces manquantes. L'avocat complète le dossier et clique à nouveau sur « Soumettre ». Le cas reprend à l'étape 6.</w:t>
      </w:r>
    </w:p>
    <w:p w14:paraId="5DFF6D2E" w14:textId="4374B43A" w:rsidR="00172145" w:rsidRPr="00172145" w:rsidRDefault="00172145" w:rsidP="00172145">
      <w:pPr>
        <w:pStyle w:val="ds-markdown-paragraph"/>
        <w:shd w:val="clear" w:color="auto" w:fill="FFFFFF"/>
        <w:spacing w:before="0" w:beforeAutospacing="0" w:after="0" w:afterAutospacing="0"/>
        <w:jc w:val="both"/>
        <w:rPr>
          <w:color w:val="0F1115"/>
          <w:sz w:val="22"/>
          <w:szCs w:val="22"/>
        </w:rPr>
      </w:pPr>
      <w:r w:rsidRPr="00172145">
        <w:rPr>
          <w:rStyle w:val="lev"/>
          <w:color w:val="0F1115"/>
          <w:sz w:val="22"/>
          <w:szCs w:val="22"/>
        </w:rPr>
        <w:t>Postconditions</w:t>
      </w:r>
      <w:r>
        <w:rPr>
          <w:color w:val="0F1115"/>
          <w:sz w:val="22"/>
          <w:szCs w:val="22"/>
        </w:rPr>
        <w:t> :</w:t>
      </w:r>
      <w:r w:rsidRPr="00172145">
        <w:rPr>
          <w:color w:val="0F1115"/>
          <w:sz w:val="22"/>
          <w:szCs w:val="22"/>
        </w:rPr>
        <w:t xml:space="preserve"> </w:t>
      </w:r>
      <w:r w:rsidR="005448CE" w:rsidRPr="005448CE">
        <w:rPr>
          <w:color w:val="0F1115"/>
          <w:sz w:val="22"/>
          <w:szCs w:val="22"/>
        </w:rPr>
        <w:t>La demande est enregistrée au statut « Déposée ». L'Assistante de Direction est notifiée pour le contrôle de conformité. Un popup de confirmation est affiché à l'avocat.</w:t>
      </w:r>
    </w:p>
    <w:p w14:paraId="2B0C620B" w14:textId="65870627" w:rsidR="00172145" w:rsidRPr="00172145" w:rsidRDefault="00172145" w:rsidP="00172145">
      <w:pPr>
        <w:pStyle w:val="ds-markdown-paragraph"/>
        <w:shd w:val="clear" w:color="auto" w:fill="FFFFFF"/>
        <w:spacing w:before="0" w:beforeAutospacing="0" w:after="0" w:afterAutospacing="0"/>
        <w:jc w:val="both"/>
        <w:rPr>
          <w:color w:val="0F1115"/>
          <w:sz w:val="22"/>
          <w:szCs w:val="22"/>
        </w:rPr>
      </w:pPr>
      <w:r w:rsidRPr="00172145">
        <w:rPr>
          <w:rStyle w:val="lev"/>
          <w:color w:val="0F1115"/>
          <w:sz w:val="22"/>
          <w:szCs w:val="22"/>
        </w:rPr>
        <w:t>Règles associées</w:t>
      </w:r>
      <w:r>
        <w:rPr>
          <w:color w:val="0F1115"/>
          <w:sz w:val="22"/>
          <w:szCs w:val="22"/>
        </w:rPr>
        <w:t> :</w:t>
      </w:r>
      <w:r w:rsidRPr="00172145">
        <w:rPr>
          <w:color w:val="0F1115"/>
          <w:sz w:val="22"/>
          <w:szCs w:val="22"/>
        </w:rPr>
        <w:t xml:space="preserve"> RG-INT-01, RG-INT-03.</w:t>
      </w:r>
    </w:p>
    <w:p w14:paraId="1EB9390A" w14:textId="77777777" w:rsidR="00172145" w:rsidRPr="00605C46" w:rsidRDefault="00172145" w:rsidP="007A5078">
      <w:pPr>
        <w:rPr>
          <w:b/>
          <w:bCs/>
          <w:color w:val="385623" w:themeColor="accent6" w:themeShade="80"/>
          <w:sz w:val="32"/>
          <w:szCs w:val="32"/>
        </w:rPr>
      </w:pPr>
    </w:p>
    <w:p w14:paraId="1DC7F57B" w14:textId="429D601B" w:rsidR="00B8078A" w:rsidRDefault="000F7A0F" w:rsidP="007A5078">
      <w:pPr>
        <w:rPr>
          <w:b/>
          <w:bCs/>
          <w:color w:val="385623" w:themeColor="accent6" w:themeShade="80"/>
          <w:sz w:val="22"/>
          <w:szCs w:val="22"/>
        </w:rPr>
      </w:pPr>
      <w:r>
        <w:rPr>
          <w:b/>
          <w:bCs/>
          <w:color w:val="385623" w:themeColor="accent6" w:themeShade="80"/>
          <w:sz w:val="22"/>
          <w:szCs w:val="22"/>
        </w:rPr>
        <w:t>UC-INT-02 - Contrôler l'opportunité d'une demande</w:t>
      </w:r>
      <w:r w:rsidR="005448CE">
        <w:rPr>
          <w:b/>
          <w:bCs/>
          <w:color w:val="385623" w:themeColor="accent6" w:themeShade="80"/>
          <w:sz w:val="22"/>
          <w:szCs w:val="22"/>
        </w:rPr>
        <w:t xml:space="preserve"> </w:t>
      </w:r>
    </w:p>
    <w:p w14:paraId="6C2531E3" w14:textId="77777777" w:rsidR="00172145" w:rsidRDefault="00172145" w:rsidP="00172145">
      <w:pPr>
        <w:pStyle w:val="ds-markdown-paragraph"/>
        <w:shd w:val="clear" w:color="auto" w:fill="FFFFFF"/>
        <w:spacing w:before="0" w:beforeAutospacing="0" w:after="0" w:afterAutospacing="0"/>
        <w:jc w:val="both"/>
        <w:rPr>
          <w:rStyle w:val="lev"/>
          <w:color w:val="0F1115"/>
          <w:sz w:val="22"/>
          <w:szCs w:val="22"/>
        </w:rPr>
      </w:pPr>
    </w:p>
    <w:p w14:paraId="50A0911E" w14:textId="4E3D4219" w:rsidR="00172145" w:rsidRPr="00172145" w:rsidRDefault="00172145" w:rsidP="00172145">
      <w:pPr>
        <w:pStyle w:val="ds-markdown-paragraph"/>
        <w:shd w:val="clear" w:color="auto" w:fill="FFFFFF"/>
        <w:spacing w:before="0" w:beforeAutospacing="0" w:after="0" w:afterAutospacing="0"/>
        <w:jc w:val="both"/>
        <w:rPr>
          <w:color w:val="0F1115"/>
          <w:sz w:val="22"/>
          <w:szCs w:val="22"/>
        </w:rPr>
      </w:pPr>
      <w:r w:rsidRPr="00172145">
        <w:rPr>
          <w:rStyle w:val="lev"/>
          <w:color w:val="0F1115"/>
          <w:sz w:val="22"/>
          <w:szCs w:val="22"/>
        </w:rPr>
        <w:t>Objectif</w:t>
      </w:r>
      <w:r>
        <w:rPr>
          <w:color w:val="0F1115"/>
          <w:sz w:val="22"/>
          <w:szCs w:val="22"/>
        </w:rPr>
        <w:t> :</w:t>
      </w:r>
      <w:r w:rsidRPr="00172145">
        <w:rPr>
          <w:color w:val="0F1115"/>
          <w:sz w:val="22"/>
          <w:szCs w:val="22"/>
        </w:rPr>
        <w:t xml:space="preserve"> Permettre au Directeur Juridique Adjoint (et au Directeur Juridique, conjointement, pour les cas sensibles) de contrôler l'opportunité d'une demande de frais après le contrôle de conformité.</w:t>
      </w:r>
    </w:p>
    <w:p w14:paraId="3AEBFC4C" w14:textId="0F43F60F" w:rsidR="00172145" w:rsidRPr="00172145" w:rsidRDefault="00172145" w:rsidP="00172145">
      <w:pPr>
        <w:pStyle w:val="ds-markdown-paragraph"/>
        <w:shd w:val="clear" w:color="auto" w:fill="FFFFFF"/>
        <w:spacing w:before="0" w:beforeAutospacing="0" w:after="0" w:afterAutospacing="0"/>
        <w:jc w:val="both"/>
        <w:rPr>
          <w:color w:val="0F1115"/>
          <w:sz w:val="22"/>
          <w:szCs w:val="22"/>
        </w:rPr>
      </w:pPr>
      <w:r w:rsidRPr="00172145">
        <w:rPr>
          <w:rStyle w:val="lev"/>
          <w:color w:val="0F1115"/>
          <w:sz w:val="22"/>
          <w:szCs w:val="22"/>
        </w:rPr>
        <w:t>Acteur concerné</w:t>
      </w:r>
      <w:r>
        <w:rPr>
          <w:color w:val="0F1115"/>
          <w:sz w:val="22"/>
          <w:szCs w:val="22"/>
        </w:rPr>
        <w:t> :</w:t>
      </w:r>
      <w:r w:rsidRPr="00172145">
        <w:rPr>
          <w:color w:val="0F1115"/>
          <w:sz w:val="22"/>
          <w:szCs w:val="22"/>
        </w:rPr>
        <w:t xml:space="preserve"> Directeur Juridique Adjoint (+ Directeur Juridique, conjointement, pour les dossiers sensibles ou les montants &gt; </w:t>
      </w:r>
      <w:r w:rsidR="005448CE">
        <w:rPr>
          <w:color w:val="0F1115"/>
          <w:sz w:val="22"/>
          <w:szCs w:val="22"/>
        </w:rPr>
        <w:t>seuil configuré</w:t>
      </w:r>
      <w:r w:rsidRPr="00172145">
        <w:rPr>
          <w:color w:val="0F1115"/>
          <w:sz w:val="22"/>
          <w:szCs w:val="22"/>
        </w:rPr>
        <w:t>).</w:t>
      </w:r>
    </w:p>
    <w:p w14:paraId="0A3AC5A1" w14:textId="559D6BE5" w:rsidR="00172145" w:rsidRPr="00172145" w:rsidRDefault="00172145" w:rsidP="00172145">
      <w:pPr>
        <w:pStyle w:val="ds-markdown-paragraph"/>
        <w:shd w:val="clear" w:color="auto" w:fill="FFFFFF"/>
        <w:spacing w:before="0" w:beforeAutospacing="0" w:after="0" w:afterAutospacing="0"/>
        <w:jc w:val="both"/>
        <w:rPr>
          <w:color w:val="0F1115"/>
          <w:sz w:val="22"/>
          <w:szCs w:val="22"/>
        </w:rPr>
      </w:pPr>
      <w:r w:rsidRPr="00172145">
        <w:rPr>
          <w:rStyle w:val="lev"/>
          <w:color w:val="0F1115"/>
          <w:sz w:val="22"/>
          <w:szCs w:val="22"/>
        </w:rPr>
        <w:t>Préconditions</w:t>
      </w:r>
      <w:r>
        <w:rPr>
          <w:color w:val="0F1115"/>
          <w:sz w:val="22"/>
          <w:szCs w:val="22"/>
        </w:rPr>
        <w:t> :</w:t>
      </w:r>
      <w:r w:rsidRPr="00172145">
        <w:rPr>
          <w:color w:val="0F1115"/>
          <w:sz w:val="22"/>
          <w:szCs w:val="22"/>
        </w:rPr>
        <w:t xml:space="preserve"> La conformité de la demande a été validée par l'Assistante de Direction.</w:t>
      </w:r>
    </w:p>
    <w:p w14:paraId="0BBC790C" w14:textId="46839F32" w:rsidR="00172145" w:rsidRPr="00172145" w:rsidRDefault="00172145" w:rsidP="00172145">
      <w:pPr>
        <w:pStyle w:val="ds-markdown-paragraph"/>
        <w:shd w:val="clear" w:color="auto" w:fill="FFFFFF"/>
        <w:spacing w:before="0" w:beforeAutospacing="0" w:after="0" w:afterAutospacing="0"/>
        <w:jc w:val="both"/>
        <w:rPr>
          <w:color w:val="0F1115"/>
          <w:sz w:val="22"/>
          <w:szCs w:val="22"/>
        </w:rPr>
      </w:pPr>
      <w:r w:rsidRPr="00172145">
        <w:rPr>
          <w:rStyle w:val="lev"/>
          <w:color w:val="0F1115"/>
          <w:sz w:val="22"/>
          <w:szCs w:val="22"/>
        </w:rPr>
        <w:t>Scénario nominal</w:t>
      </w:r>
      <w:r>
        <w:rPr>
          <w:rStyle w:val="lev"/>
          <w:color w:val="0F1115"/>
          <w:sz w:val="22"/>
          <w:szCs w:val="22"/>
        </w:rPr>
        <w:t> :</w:t>
      </w:r>
    </w:p>
    <w:p w14:paraId="027A53B5" w14:textId="77777777" w:rsidR="005448CE" w:rsidRPr="005448CE" w:rsidRDefault="005448CE" w:rsidP="009720FF">
      <w:pPr>
        <w:pStyle w:val="ds-markdown-paragraph"/>
        <w:numPr>
          <w:ilvl w:val="0"/>
          <w:numId w:val="44"/>
        </w:numPr>
        <w:spacing w:before="0" w:beforeAutospacing="0"/>
        <w:jc w:val="both"/>
        <w:rPr>
          <w:color w:val="0F1115"/>
          <w:sz w:val="22"/>
          <w:szCs w:val="22"/>
        </w:rPr>
      </w:pPr>
      <w:r w:rsidRPr="005448CE">
        <w:rPr>
          <w:color w:val="0F1115"/>
          <w:sz w:val="22"/>
          <w:szCs w:val="22"/>
        </w:rPr>
        <w:t>Le système affiche une notification au DJA : « Nouvelle demande de frais à contrôler ».</w:t>
      </w:r>
    </w:p>
    <w:p w14:paraId="29E9F450" w14:textId="77777777" w:rsidR="005448CE" w:rsidRPr="005448CE" w:rsidRDefault="005448CE" w:rsidP="009720FF">
      <w:pPr>
        <w:pStyle w:val="ds-markdown-paragraph"/>
        <w:numPr>
          <w:ilvl w:val="0"/>
          <w:numId w:val="44"/>
        </w:numPr>
        <w:spacing w:before="0" w:beforeAutospacing="0"/>
        <w:jc w:val="both"/>
        <w:rPr>
          <w:color w:val="0F1115"/>
          <w:sz w:val="22"/>
          <w:szCs w:val="22"/>
        </w:rPr>
      </w:pPr>
      <w:r w:rsidRPr="005448CE">
        <w:rPr>
          <w:color w:val="0F1115"/>
          <w:sz w:val="22"/>
          <w:szCs w:val="22"/>
        </w:rPr>
        <w:t>Le DJA clique sur la notification pour consulter la demande.</w:t>
      </w:r>
    </w:p>
    <w:p w14:paraId="0F4E6554" w14:textId="77777777" w:rsidR="005448CE" w:rsidRPr="005448CE" w:rsidRDefault="005448CE" w:rsidP="009720FF">
      <w:pPr>
        <w:pStyle w:val="ds-markdown-paragraph"/>
        <w:numPr>
          <w:ilvl w:val="0"/>
          <w:numId w:val="44"/>
        </w:numPr>
        <w:spacing w:before="0" w:beforeAutospacing="0"/>
        <w:jc w:val="both"/>
        <w:rPr>
          <w:color w:val="0F1115"/>
          <w:sz w:val="22"/>
          <w:szCs w:val="22"/>
        </w:rPr>
      </w:pPr>
      <w:r w:rsidRPr="005448CE">
        <w:rPr>
          <w:color w:val="0F1115"/>
          <w:sz w:val="22"/>
          <w:szCs w:val="22"/>
        </w:rPr>
        <w:t>Le système affiche la demande, ses pièces justificatives et le résultat du contrôle de conformité.</w:t>
      </w:r>
    </w:p>
    <w:p w14:paraId="4D91FDD7" w14:textId="77777777" w:rsidR="005448CE" w:rsidRPr="005448CE" w:rsidRDefault="005448CE" w:rsidP="009720FF">
      <w:pPr>
        <w:pStyle w:val="ds-markdown-paragraph"/>
        <w:numPr>
          <w:ilvl w:val="0"/>
          <w:numId w:val="44"/>
        </w:numPr>
        <w:spacing w:before="0" w:beforeAutospacing="0"/>
        <w:jc w:val="both"/>
        <w:rPr>
          <w:color w:val="0F1115"/>
          <w:sz w:val="22"/>
          <w:szCs w:val="22"/>
        </w:rPr>
      </w:pPr>
      <w:r w:rsidRPr="005448CE">
        <w:rPr>
          <w:color w:val="0F1115"/>
          <w:sz w:val="22"/>
          <w:szCs w:val="22"/>
        </w:rPr>
        <w:t>Le DJA examine la demande.</w:t>
      </w:r>
    </w:p>
    <w:p w14:paraId="74C3EF07" w14:textId="77777777" w:rsidR="005448CE" w:rsidRPr="005448CE" w:rsidRDefault="005448CE" w:rsidP="009720FF">
      <w:pPr>
        <w:pStyle w:val="ds-markdown-paragraph"/>
        <w:numPr>
          <w:ilvl w:val="0"/>
          <w:numId w:val="44"/>
        </w:numPr>
        <w:spacing w:before="0" w:beforeAutospacing="0"/>
        <w:jc w:val="both"/>
        <w:rPr>
          <w:color w:val="0F1115"/>
          <w:sz w:val="22"/>
          <w:szCs w:val="22"/>
        </w:rPr>
      </w:pPr>
      <w:r w:rsidRPr="005448CE">
        <w:rPr>
          <w:color w:val="0F1115"/>
          <w:sz w:val="22"/>
          <w:szCs w:val="22"/>
        </w:rPr>
        <w:t>Le DJA clique sur le bouton « Valider » ou « Rejeter ».</w:t>
      </w:r>
    </w:p>
    <w:p w14:paraId="1BB5DC27" w14:textId="77777777" w:rsidR="005448CE" w:rsidRPr="005448CE" w:rsidRDefault="005448CE" w:rsidP="009720FF">
      <w:pPr>
        <w:pStyle w:val="ds-markdown-paragraph"/>
        <w:numPr>
          <w:ilvl w:val="0"/>
          <w:numId w:val="44"/>
        </w:numPr>
        <w:spacing w:before="0" w:beforeAutospacing="0"/>
        <w:jc w:val="both"/>
        <w:rPr>
          <w:color w:val="0F1115"/>
          <w:sz w:val="22"/>
          <w:szCs w:val="22"/>
        </w:rPr>
      </w:pPr>
      <w:r w:rsidRPr="005448CE">
        <w:rPr>
          <w:color w:val="0F1115"/>
          <w:sz w:val="22"/>
          <w:szCs w:val="22"/>
        </w:rPr>
        <w:t>Si le DJA rejette, le système affiche un champ pour saisir le motif de rejet. Le DJA le saisit.</w:t>
      </w:r>
    </w:p>
    <w:p w14:paraId="2ACB7A58" w14:textId="77777777" w:rsidR="005448CE" w:rsidRPr="005448CE" w:rsidRDefault="005448CE" w:rsidP="009720FF">
      <w:pPr>
        <w:pStyle w:val="ds-markdown-paragraph"/>
        <w:numPr>
          <w:ilvl w:val="0"/>
          <w:numId w:val="44"/>
        </w:numPr>
        <w:spacing w:before="0" w:beforeAutospacing="0"/>
        <w:jc w:val="both"/>
        <w:rPr>
          <w:color w:val="0F1115"/>
          <w:sz w:val="22"/>
          <w:szCs w:val="22"/>
        </w:rPr>
      </w:pPr>
      <w:r w:rsidRPr="005448CE">
        <w:rPr>
          <w:color w:val="0F1115"/>
          <w:sz w:val="22"/>
          <w:szCs w:val="22"/>
        </w:rPr>
        <w:t>Si le DJA valide, le système enregistre la demande comme validée.</w:t>
      </w:r>
    </w:p>
    <w:p w14:paraId="5B2141F5" w14:textId="77777777" w:rsidR="005448CE" w:rsidRPr="005448CE" w:rsidRDefault="005448CE" w:rsidP="009720FF">
      <w:pPr>
        <w:pStyle w:val="ds-markdown-paragraph"/>
        <w:numPr>
          <w:ilvl w:val="0"/>
          <w:numId w:val="44"/>
        </w:numPr>
        <w:spacing w:before="0" w:beforeAutospacing="0" w:after="0" w:afterAutospacing="0"/>
        <w:jc w:val="both"/>
        <w:rPr>
          <w:color w:val="0F1115"/>
          <w:sz w:val="22"/>
          <w:szCs w:val="22"/>
        </w:rPr>
      </w:pPr>
      <w:r w:rsidRPr="005448CE">
        <w:rPr>
          <w:color w:val="0F1115"/>
          <w:sz w:val="22"/>
          <w:szCs w:val="22"/>
        </w:rPr>
        <w:t>Le système notifie l'avocat de la décision et affiche un popup de confirmation au DJA.</w:t>
      </w:r>
    </w:p>
    <w:p w14:paraId="00BC1FF4" w14:textId="4D74C6DB" w:rsidR="00172145" w:rsidRPr="00172145" w:rsidRDefault="00172145" w:rsidP="00172145">
      <w:pPr>
        <w:pStyle w:val="ds-markdown-paragraph"/>
        <w:shd w:val="clear" w:color="auto" w:fill="FFFFFF"/>
        <w:spacing w:before="0" w:beforeAutospacing="0" w:after="0" w:afterAutospacing="0"/>
        <w:jc w:val="both"/>
        <w:rPr>
          <w:color w:val="0F1115"/>
          <w:sz w:val="22"/>
          <w:szCs w:val="22"/>
        </w:rPr>
      </w:pPr>
      <w:r w:rsidRPr="00172145">
        <w:rPr>
          <w:rStyle w:val="lev"/>
          <w:color w:val="0F1115"/>
          <w:sz w:val="22"/>
          <w:szCs w:val="22"/>
        </w:rPr>
        <w:t>Scénarios alternatifs</w:t>
      </w:r>
      <w:r>
        <w:rPr>
          <w:rStyle w:val="lev"/>
          <w:color w:val="0F1115"/>
          <w:sz w:val="22"/>
          <w:szCs w:val="22"/>
        </w:rPr>
        <w:t> :</w:t>
      </w:r>
    </w:p>
    <w:p w14:paraId="6EE582AC" w14:textId="7A60E683" w:rsidR="005448CE" w:rsidRPr="005448CE" w:rsidRDefault="005448CE" w:rsidP="009720FF">
      <w:pPr>
        <w:pStyle w:val="ds-markdown-paragraph"/>
        <w:numPr>
          <w:ilvl w:val="0"/>
          <w:numId w:val="11"/>
        </w:numPr>
        <w:spacing w:before="0" w:beforeAutospacing="0"/>
        <w:jc w:val="both"/>
        <w:rPr>
          <w:color w:val="0F1115"/>
          <w:sz w:val="22"/>
          <w:szCs w:val="22"/>
        </w:rPr>
      </w:pPr>
      <w:r w:rsidRPr="005448CE">
        <w:rPr>
          <w:b/>
          <w:bCs/>
          <w:color w:val="0F1115"/>
          <w:sz w:val="22"/>
          <w:szCs w:val="22"/>
        </w:rPr>
        <w:t>1-a Aucune demande en attente</w:t>
      </w:r>
      <w:r w:rsidRPr="005448CE">
        <w:rPr>
          <w:color w:val="0F1115"/>
          <w:sz w:val="22"/>
          <w:szCs w:val="22"/>
        </w:rPr>
        <w:t> : le système affiche un message « Aucune demande en attente de contrôle ». Le cas d'utilisation se termine.</w:t>
      </w:r>
    </w:p>
    <w:p w14:paraId="75D2E509" w14:textId="77777777" w:rsidR="005448CE" w:rsidRPr="005448CE" w:rsidRDefault="005448CE" w:rsidP="009720FF">
      <w:pPr>
        <w:pStyle w:val="ds-markdown-paragraph"/>
        <w:numPr>
          <w:ilvl w:val="0"/>
          <w:numId w:val="11"/>
        </w:numPr>
        <w:spacing w:before="0" w:beforeAutospacing="0"/>
        <w:jc w:val="both"/>
        <w:rPr>
          <w:color w:val="0F1115"/>
          <w:sz w:val="22"/>
          <w:szCs w:val="22"/>
        </w:rPr>
      </w:pPr>
      <w:r w:rsidRPr="005448CE">
        <w:rPr>
          <w:b/>
          <w:bCs/>
          <w:color w:val="0F1115"/>
          <w:sz w:val="22"/>
          <w:szCs w:val="22"/>
        </w:rPr>
        <w:t>4-a Dossier sensible</w:t>
      </w:r>
      <w:r w:rsidRPr="005448CE">
        <w:rPr>
          <w:color w:val="0F1115"/>
          <w:sz w:val="22"/>
          <w:szCs w:val="22"/>
        </w:rPr>
        <w:t> : le système détecte que le dossier est sensible ou que le montant dépasse le seuil configuré. Il affiche un message indiquant que la validation conjointe du Directeur Juridique est requise et ajoute automatiquement le DJ comme validateur. Le DJ et le DJA doivent tous deux valider pour que la demande soit acceptée. Le cas reprend à l'étape 5.</w:t>
      </w:r>
    </w:p>
    <w:p w14:paraId="36A9817B" w14:textId="77777777" w:rsidR="005448CE" w:rsidRPr="005448CE" w:rsidRDefault="005448CE" w:rsidP="009720FF">
      <w:pPr>
        <w:pStyle w:val="ds-markdown-paragraph"/>
        <w:numPr>
          <w:ilvl w:val="0"/>
          <w:numId w:val="11"/>
        </w:numPr>
        <w:spacing w:before="0" w:beforeAutospacing="0"/>
        <w:jc w:val="both"/>
        <w:rPr>
          <w:color w:val="0F1115"/>
          <w:sz w:val="22"/>
          <w:szCs w:val="22"/>
        </w:rPr>
      </w:pPr>
      <w:r w:rsidRPr="005448CE">
        <w:rPr>
          <w:b/>
          <w:bCs/>
          <w:color w:val="0F1115"/>
          <w:sz w:val="22"/>
          <w:szCs w:val="22"/>
        </w:rPr>
        <w:t>5-a Rejet</w:t>
      </w:r>
      <w:r w:rsidRPr="005448CE">
        <w:rPr>
          <w:color w:val="0F1115"/>
          <w:sz w:val="22"/>
          <w:szCs w:val="22"/>
        </w:rPr>
        <w:t> : le DJA saisit le motif de rejet. Le système enregistre la demande comme rejetée, notifie l'avocat avec le motif, et affiche un popup de confirmation au DJA. Le cas d'utilisation se termine.</w:t>
      </w:r>
    </w:p>
    <w:p w14:paraId="568EA529" w14:textId="20AB2097" w:rsidR="00172145" w:rsidRPr="00172145" w:rsidRDefault="00172145" w:rsidP="005448CE">
      <w:pPr>
        <w:pStyle w:val="ds-markdown-paragraph"/>
        <w:shd w:val="clear" w:color="auto" w:fill="FFFFFF"/>
        <w:spacing w:before="0" w:beforeAutospacing="0" w:after="0" w:afterAutospacing="0"/>
        <w:jc w:val="both"/>
        <w:rPr>
          <w:color w:val="0F1115"/>
          <w:sz w:val="22"/>
          <w:szCs w:val="22"/>
        </w:rPr>
      </w:pPr>
      <w:r w:rsidRPr="00172145">
        <w:rPr>
          <w:rStyle w:val="lev"/>
          <w:color w:val="0F1115"/>
          <w:sz w:val="22"/>
          <w:szCs w:val="22"/>
        </w:rPr>
        <w:lastRenderedPageBreak/>
        <w:t>Postconditions</w:t>
      </w:r>
      <w:r>
        <w:rPr>
          <w:color w:val="0F1115"/>
          <w:sz w:val="22"/>
          <w:szCs w:val="22"/>
        </w:rPr>
        <w:t> :</w:t>
      </w:r>
      <w:r w:rsidRPr="00172145">
        <w:rPr>
          <w:color w:val="0F1115"/>
          <w:sz w:val="22"/>
          <w:szCs w:val="22"/>
        </w:rPr>
        <w:t xml:space="preserve"> </w:t>
      </w:r>
      <w:r w:rsidR="005448CE" w:rsidRPr="005448CE">
        <w:rPr>
          <w:color w:val="0F1115"/>
          <w:sz w:val="22"/>
          <w:szCs w:val="22"/>
        </w:rPr>
        <w:t>Le statut de la demande est mis à jour (Validée ou Rejetée). L'avocat est notifié de la décision. En cas de rejet, le motif est enregistré. Un popup de confirmation est affiché au validateur.</w:t>
      </w:r>
    </w:p>
    <w:p w14:paraId="3962FD72" w14:textId="6A0913D6" w:rsidR="00172145" w:rsidRPr="005256CB" w:rsidRDefault="00172145" w:rsidP="00172145">
      <w:pPr>
        <w:pStyle w:val="ds-markdown-paragraph"/>
        <w:shd w:val="clear" w:color="auto" w:fill="FFFFFF"/>
        <w:spacing w:before="0" w:beforeAutospacing="0" w:after="0" w:afterAutospacing="0"/>
        <w:jc w:val="both"/>
        <w:rPr>
          <w:color w:val="0F1115"/>
          <w:sz w:val="22"/>
          <w:szCs w:val="22"/>
        </w:rPr>
      </w:pPr>
      <w:r w:rsidRPr="005256CB">
        <w:rPr>
          <w:rStyle w:val="lev"/>
          <w:color w:val="0F1115"/>
          <w:sz w:val="22"/>
          <w:szCs w:val="22"/>
        </w:rPr>
        <w:t>Règles associées</w:t>
      </w:r>
      <w:r w:rsidRPr="005256CB">
        <w:rPr>
          <w:color w:val="0F1115"/>
          <w:sz w:val="22"/>
          <w:szCs w:val="22"/>
        </w:rPr>
        <w:t> : RG-INT-03.</w:t>
      </w:r>
    </w:p>
    <w:p w14:paraId="3342BE7A" w14:textId="77777777" w:rsidR="00B8078A" w:rsidRPr="00605C46" w:rsidRDefault="00B8078A">
      <w:pPr>
        <w:spacing w:after="120"/>
        <w:rPr>
          <w:sz w:val="22"/>
          <w:szCs w:val="22"/>
        </w:rPr>
      </w:pPr>
    </w:p>
    <w:p w14:paraId="229219ED" w14:textId="7AFCA065" w:rsidR="00B8078A" w:rsidRDefault="000F7A0F" w:rsidP="007A5078">
      <w:pPr>
        <w:rPr>
          <w:b/>
          <w:bCs/>
          <w:color w:val="385623" w:themeColor="accent6" w:themeShade="80"/>
          <w:sz w:val="22"/>
          <w:szCs w:val="22"/>
        </w:rPr>
      </w:pPr>
      <w:r>
        <w:rPr>
          <w:b/>
          <w:bCs/>
          <w:color w:val="385623" w:themeColor="accent6" w:themeShade="80"/>
          <w:sz w:val="22"/>
          <w:szCs w:val="22"/>
        </w:rPr>
        <w:t>UC-INT-03 - Contrôler la conformité d'une demande</w:t>
      </w:r>
    </w:p>
    <w:p w14:paraId="727F7C7D" w14:textId="77777777" w:rsidR="005256CB" w:rsidRDefault="005256CB" w:rsidP="005256CB">
      <w:pPr>
        <w:pStyle w:val="ds-markdown-paragraph"/>
        <w:shd w:val="clear" w:color="auto" w:fill="FFFFFF"/>
        <w:spacing w:before="0" w:beforeAutospacing="0" w:after="0" w:afterAutospacing="0"/>
        <w:jc w:val="both"/>
        <w:rPr>
          <w:rStyle w:val="lev"/>
          <w:color w:val="0F1115"/>
          <w:sz w:val="22"/>
          <w:szCs w:val="22"/>
        </w:rPr>
      </w:pPr>
    </w:p>
    <w:p w14:paraId="1A971454" w14:textId="5ECACE96" w:rsidR="005256CB" w:rsidRPr="005256CB" w:rsidRDefault="005256CB" w:rsidP="005256CB">
      <w:pPr>
        <w:pStyle w:val="ds-markdown-paragraph"/>
        <w:shd w:val="clear" w:color="auto" w:fill="FFFFFF"/>
        <w:spacing w:before="0" w:beforeAutospacing="0" w:after="0" w:afterAutospacing="0"/>
        <w:jc w:val="both"/>
        <w:rPr>
          <w:color w:val="0F1115"/>
          <w:sz w:val="22"/>
          <w:szCs w:val="22"/>
        </w:rPr>
      </w:pPr>
      <w:r w:rsidRPr="005256CB">
        <w:rPr>
          <w:rStyle w:val="lev"/>
          <w:color w:val="0F1115"/>
          <w:sz w:val="22"/>
          <w:szCs w:val="22"/>
        </w:rPr>
        <w:t>Objectif</w:t>
      </w:r>
      <w:r>
        <w:rPr>
          <w:color w:val="0F1115"/>
          <w:sz w:val="22"/>
          <w:szCs w:val="22"/>
        </w:rPr>
        <w:t> :</w:t>
      </w:r>
      <w:r w:rsidRPr="005256CB">
        <w:rPr>
          <w:color w:val="0F1115"/>
          <w:sz w:val="22"/>
          <w:szCs w:val="22"/>
        </w:rPr>
        <w:t xml:space="preserve"> Permettre à l'Assistante de Direction de contrôler la conformité des pièces justificatives d'une demande de frais et de détecter les doublons de facture.</w:t>
      </w:r>
    </w:p>
    <w:p w14:paraId="30F3933D" w14:textId="520FC994" w:rsidR="005256CB" w:rsidRPr="005256CB" w:rsidRDefault="005256CB" w:rsidP="005256CB">
      <w:pPr>
        <w:pStyle w:val="ds-markdown-paragraph"/>
        <w:shd w:val="clear" w:color="auto" w:fill="FFFFFF"/>
        <w:spacing w:before="0" w:beforeAutospacing="0" w:after="0" w:afterAutospacing="0"/>
        <w:jc w:val="both"/>
        <w:rPr>
          <w:color w:val="0F1115"/>
          <w:sz w:val="22"/>
          <w:szCs w:val="22"/>
        </w:rPr>
      </w:pPr>
      <w:r w:rsidRPr="005256CB">
        <w:rPr>
          <w:rStyle w:val="lev"/>
          <w:color w:val="0F1115"/>
          <w:sz w:val="22"/>
          <w:szCs w:val="22"/>
        </w:rPr>
        <w:t>Acteur concerné</w:t>
      </w:r>
      <w:r>
        <w:rPr>
          <w:color w:val="0F1115"/>
          <w:sz w:val="22"/>
          <w:szCs w:val="22"/>
        </w:rPr>
        <w:t> :</w:t>
      </w:r>
      <w:r w:rsidRPr="005256CB">
        <w:rPr>
          <w:color w:val="0F1115"/>
          <w:sz w:val="22"/>
          <w:szCs w:val="22"/>
        </w:rPr>
        <w:t xml:space="preserve"> Assistante de Direction.</w:t>
      </w:r>
    </w:p>
    <w:p w14:paraId="0B6451E5" w14:textId="03A85E0B" w:rsidR="005256CB" w:rsidRPr="005256CB" w:rsidRDefault="005256CB" w:rsidP="005256CB">
      <w:pPr>
        <w:pStyle w:val="ds-markdown-paragraph"/>
        <w:shd w:val="clear" w:color="auto" w:fill="FFFFFF"/>
        <w:spacing w:before="0" w:beforeAutospacing="0" w:after="0" w:afterAutospacing="0"/>
        <w:jc w:val="both"/>
        <w:rPr>
          <w:color w:val="0F1115"/>
          <w:sz w:val="22"/>
          <w:szCs w:val="22"/>
        </w:rPr>
      </w:pPr>
      <w:r w:rsidRPr="005256CB">
        <w:rPr>
          <w:rStyle w:val="lev"/>
          <w:color w:val="0F1115"/>
          <w:sz w:val="22"/>
          <w:szCs w:val="22"/>
        </w:rPr>
        <w:t>Préconditions</w:t>
      </w:r>
      <w:r>
        <w:rPr>
          <w:color w:val="0F1115"/>
          <w:sz w:val="22"/>
          <w:szCs w:val="22"/>
        </w:rPr>
        <w:t> :</w:t>
      </w:r>
      <w:r w:rsidRPr="005256CB">
        <w:rPr>
          <w:color w:val="0F1115"/>
          <w:sz w:val="22"/>
          <w:szCs w:val="22"/>
        </w:rPr>
        <w:t xml:space="preserve"> La demande est au statut « Déposée ».</w:t>
      </w:r>
    </w:p>
    <w:p w14:paraId="22A683A7" w14:textId="77777777" w:rsidR="005256CB" w:rsidRPr="005256CB" w:rsidRDefault="005256CB" w:rsidP="005256CB">
      <w:pPr>
        <w:pStyle w:val="ds-markdown-paragraph"/>
        <w:shd w:val="clear" w:color="auto" w:fill="FFFFFF"/>
        <w:spacing w:before="0" w:beforeAutospacing="0" w:after="0" w:afterAutospacing="0"/>
        <w:jc w:val="both"/>
        <w:rPr>
          <w:color w:val="0F1115"/>
          <w:sz w:val="22"/>
          <w:szCs w:val="22"/>
        </w:rPr>
      </w:pPr>
      <w:r w:rsidRPr="005256CB">
        <w:rPr>
          <w:rStyle w:val="lev"/>
          <w:color w:val="0F1115"/>
          <w:sz w:val="22"/>
          <w:szCs w:val="22"/>
        </w:rPr>
        <w:t>Scénario nominal</w:t>
      </w:r>
    </w:p>
    <w:p w14:paraId="46D856BB" w14:textId="77777777" w:rsidR="005448CE" w:rsidRPr="005448CE" w:rsidRDefault="005448CE" w:rsidP="009720FF">
      <w:pPr>
        <w:pStyle w:val="ds-markdown-paragraph"/>
        <w:numPr>
          <w:ilvl w:val="0"/>
          <w:numId w:val="45"/>
        </w:numPr>
        <w:spacing w:before="0" w:beforeAutospacing="0"/>
        <w:jc w:val="both"/>
        <w:rPr>
          <w:color w:val="0F1115"/>
          <w:sz w:val="22"/>
          <w:szCs w:val="22"/>
        </w:rPr>
      </w:pPr>
      <w:r w:rsidRPr="005448CE">
        <w:rPr>
          <w:color w:val="0F1115"/>
          <w:sz w:val="22"/>
          <w:szCs w:val="22"/>
        </w:rPr>
        <w:t>Le système affiche une notification à l'Assistante : « Nouvelle demande de frais à contrôler ».</w:t>
      </w:r>
    </w:p>
    <w:p w14:paraId="748420D7" w14:textId="77777777" w:rsidR="005448CE" w:rsidRPr="005448CE" w:rsidRDefault="005448CE" w:rsidP="009720FF">
      <w:pPr>
        <w:pStyle w:val="ds-markdown-paragraph"/>
        <w:numPr>
          <w:ilvl w:val="0"/>
          <w:numId w:val="45"/>
        </w:numPr>
        <w:spacing w:before="0" w:beforeAutospacing="0"/>
        <w:jc w:val="both"/>
        <w:rPr>
          <w:color w:val="0F1115"/>
          <w:sz w:val="22"/>
          <w:szCs w:val="22"/>
        </w:rPr>
      </w:pPr>
      <w:r w:rsidRPr="005448CE">
        <w:rPr>
          <w:color w:val="0F1115"/>
          <w:sz w:val="22"/>
          <w:szCs w:val="22"/>
        </w:rPr>
        <w:t>L'Assistante clique sur la notification pour consulter la demande.</w:t>
      </w:r>
    </w:p>
    <w:p w14:paraId="0BECE14D" w14:textId="77777777" w:rsidR="005448CE" w:rsidRPr="005448CE" w:rsidRDefault="005448CE" w:rsidP="009720FF">
      <w:pPr>
        <w:pStyle w:val="ds-markdown-paragraph"/>
        <w:numPr>
          <w:ilvl w:val="0"/>
          <w:numId w:val="45"/>
        </w:numPr>
        <w:spacing w:before="0" w:beforeAutospacing="0"/>
        <w:jc w:val="both"/>
        <w:rPr>
          <w:color w:val="0F1115"/>
          <w:sz w:val="22"/>
          <w:szCs w:val="22"/>
        </w:rPr>
      </w:pPr>
      <w:r w:rsidRPr="005448CE">
        <w:rPr>
          <w:color w:val="0F1115"/>
          <w:sz w:val="22"/>
          <w:szCs w:val="22"/>
        </w:rPr>
        <w:t>Le système affiche la demande et ses pièces justificatives.</w:t>
      </w:r>
    </w:p>
    <w:p w14:paraId="198C10EE" w14:textId="77777777" w:rsidR="005448CE" w:rsidRPr="005448CE" w:rsidRDefault="005448CE" w:rsidP="009720FF">
      <w:pPr>
        <w:pStyle w:val="ds-markdown-paragraph"/>
        <w:numPr>
          <w:ilvl w:val="0"/>
          <w:numId w:val="45"/>
        </w:numPr>
        <w:spacing w:before="0" w:beforeAutospacing="0"/>
        <w:jc w:val="both"/>
        <w:rPr>
          <w:color w:val="0F1115"/>
          <w:sz w:val="22"/>
          <w:szCs w:val="22"/>
        </w:rPr>
      </w:pPr>
      <w:r w:rsidRPr="005448CE">
        <w:rPr>
          <w:color w:val="0F1115"/>
          <w:sz w:val="22"/>
          <w:szCs w:val="22"/>
        </w:rPr>
        <w:t>L'Assistante consulte les pièces.</w:t>
      </w:r>
    </w:p>
    <w:p w14:paraId="2D7238A7" w14:textId="77777777" w:rsidR="005448CE" w:rsidRPr="005448CE" w:rsidRDefault="005448CE" w:rsidP="009720FF">
      <w:pPr>
        <w:pStyle w:val="ds-markdown-paragraph"/>
        <w:numPr>
          <w:ilvl w:val="0"/>
          <w:numId w:val="45"/>
        </w:numPr>
        <w:spacing w:before="0" w:beforeAutospacing="0"/>
        <w:jc w:val="both"/>
        <w:rPr>
          <w:color w:val="0F1115"/>
          <w:sz w:val="22"/>
          <w:szCs w:val="22"/>
        </w:rPr>
      </w:pPr>
      <w:r w:rsidRPr="005448CE">
        <w:rPr>
          <w:color w:val="0F1115"/>
          <w:sz w:val="22"/>
          <w:szCs w:val="22"/>
        </w:rPr>
        <w:t>L'Assistante vérifie la conformité des pièces et l'absence de doublon de facture.</w:t>
      </w:r>
    </w:p>
    <w:p w14:paraId="11F42F5E" w14:textId="77777777" w:rsidR="005448CE" w:rsidRPr="005448CE" w:rsidRDefault="005448CE" w:rsidP="009720FF">
      <w:pPr>
        <w:pStyle w:val="ds-markdown-paragraph"/>
        <w:numPr>
          <w:ilvl w:val="0"/>
          <w:numId w:val="45"/>
        </w:numPr>
        <w:spacing w:before="0" w:beforeAutospacing="0"/>
        <w:jc w:val="both"/>
        <w:rPr>
          <w:color w:val="0F1115"/>
          <w:sz w:val="22"/>
          <w:szCs w:val="22"/>
        </w:rPr>
      </w:pPr>
      <w:r w:rsidRPr="005448CE">
        <w:rPr>
          <w:color w:val="0F1115"/>
          <w:sz w:val="22"/>
          <w:szCs w:val="22"/>
        </w:rPr>
        <w:t>Si tout est conforme, l'Assistante clique sur le bouton « Transmettre au contrôle d'opportunité ».</w:t>
      </w:r>
    </w:p>
    <w:p w14:paraId="5FC9F4AD" w14:textId="77777777" w:rsidR="005448CE" w:rsidRPr="005448CE" w:rsidRDefault="005448CE" w:rsidP="009720FF">
      <w:pPr>
        <w:pStyle w:val="ds-markdown-paragraph"/>
        <w:numPr>
          <w:ilvl w:val="0"/>
          <w:numId w:val="45"/>
        </w:numPr>
        <w:spacing w:before="0" w:beforeAutospacing="0" w:after="0" w:afterAutospacing="0"/>
        <w:jc w:val="both"/>
        <w:rPr>
          <w:color w:val="0F1115"/>
          <w:sz w:val="22"/>
          <w:szCs w:val="22"/>
        </w:rPr>
      </w:pPr>
      <w:r w:rsidRPr="005448CE">
        <w:rPr>
          <w:color w:val="0F1115"/>
          <w:sz w:val="22"/>
          <w:szCs w:val="22"/>
        </w:rPr>
        <w:t>Le système met à jour le statut de la demande et notifie le DJA. Le système affiche un popup de confirmation à l'Assistante.</w:t>
      </w:r>
    </w:p>
    <w:p w14:paraId="7FBA3703" w14:textId="4F8DD57C" w:rsidR="005256CB" w:rsidRPr="005256CB" w:rsidRDefault="005256CB" w:rsidP="005256CB">
      <w:pPr>
        <w:pStyle w:val="ds-markdown-paragraph"/>
        <w:shd w:val="clear" w:color="auto" w:fill="FFFFFF"/>
        <w:spacing w:before="0" w:beforeAutospacing="0" w:after="0" w:afterAutospacing="0"/>
        <w:jc w:val="both"/>
        <w:rPr>
          <w:color w:val="0F1115"/>
          <w:sz w:val="22"/>
          <w:szCs w:val="22"/>
        </w:rPr>
      </w:pPr>
      <w:r w:rsidRPr="005256CB">
        <w:rPr>
          <w:rStyle w:val="lev"/>
          <w:color w:val="0F1115"/>
          <w:sz w:val="22"/>
          <w:szCs w:val="22"/>
        </w:rPr>
        <w:t>Scénarios alternatifs</w:t>
      </w:r>
      <w:r>
        <w:rPr>
          <w:rStyle w:val="lev"/>
          <w:color w:val="0F1115"/>
          <w:sz w:val="22"/>
          <w:szCs w:val="22"/>
        </w:rPr>
        <w:t> :</w:t>
      </w:r>
    </w:p>
    <w:p w14:paraId="378A87B0" w14:textId="4B86A021" w:rsidR="005448CE" w:rsidRPr="005448CE" w:rsidRDefault="005448CE" w:rsidP="009720FF">
      <w:pPr>
        <w:pStyle w:val="ds-markdown-paragraph"/>
        <w:numPr>
          <w:ilvl w:val="0"/>
          <w:numId w:val="12"/>
        </w:numPr>
        <w:spacing w:before="0" w:beforeAutospacing="0"/>
        <w:jc w:val="both"/>
        <w:rPr>
          <w:color w:val="0F1115"/>
          <w:sz w:val="22"/>
          <w:szCs w:val="22"/>
        </w:rPr>
      </w:pPr>
      <w:r w:rsidRPr="005448CE">
        <w:rPr>
          <w:b/>
          <w:bCs/>
          <w:color w:val="0F1115"/>
          <w:sz w:val="22"/>
          <w:szCs w:val="22"/>
        </w:rPr>
        <w:t>1-a Aucune demande en attente</w:t>
      </w:r>
      <w:r w:rsidRPr="005448CE">
        <w:rPr>
          <w:color w:val="0F1115"/>
          <w:sz w:val="22"/>
          <w:szCs w:val="22"/>
        </w:rPr>
        <w:t> : le système affiche un message « Aucune demande en attente de contrôle ». Le cas d'utilisation se termine.</w:t>
      </w:r>
    </w:p>
    <w:p w14:paraId="58843FAE" w14:textId="77777777" w:rsidR="005448CE" w:rsidRPr="005448CE" w:rsidRDefault="005448CE" w:rsidP="009720FF">
      <w:pPr>
        <w:pStyle w:val="ds-markdown-paragraph"/>
        <w:numPr>
          <w:ilvl w:val="0"/>
          <w:numId w:val="12"/>
        </w:numPr>
        <w:spacing w:before="0" w:beforeAutospacing="0"/>
        <w:jc w:val="both"/>
        <w:rPr>
          <w:color w:val="0F1115"/>
          <w:sz w:val="22"/>
          <w:szCs w:val="22"/>
        </w:rPr>
      </w:pPr>
      <w:r w:rsidRPr="005448CE">
        <w:rPr>
          <w:b/>
          <w:bCs/>
          <w:color w:val="0F1115"/>
          <w:sz w:val="22"/>
          <w:szCs w:val="22"/>
        </w:rPr>
        <w:t>5-a Pièces non conformes</w:t>
      </w:r>
      <w:r w:rsidRPr="005448CE">
        <w:rPr>
          <w:color w:val="0F1115"/>
          <w:sz w:val="22"/>
          <w:szCs w:val="22"/>
        </w:rPr>
        <w:t> : l'Assistante clique sur le bouton « Rejeter » et saisit un motif de rejet. Le système enregistre la demande comme rejetée, notifie l'avocat avec le motif, et affiche un popup de confirmation à l'Assistante. Le cas d'utilisation se termine.</w:t>
      </w:r>
    </w:p>
    <w:p w14:paraId="648BE0C2" w14:textId="77777777" w:rsidR="005448CE" w:rsidRPr="005448CE" w:rsidRDefault="005448CE" w:rsidP="009720FF">
      <w:pPr>
        <w:pStyle w:val="ds-markdown-paragraph"/>
        <w:numPr>
          <w:ilvl w:val="0"/>
          <w:numId w:val="12"/>
        </w:numPr>
        <w:spacing w:before="0" w:beforeAutospacing="0"/>
        <w:jc w:val="both"/>
        <w:rPr>
          <w:color w:val="0F1115"/>
          <w:sz w:val="22"/>
          <w:szCs w:val="22"/>
        </w:rPr>
      </w:pPr>
      <w:r w:rsidRPr="005448CE">
        <w:rPr>
          <w:b/>
          <w:bCs/>
          <w:color w:val="0F1115"/>
          <w:sz w:val="22"/>
          <w:szCs w:val="22"/>
        </w:rPr>
        <w:t>5-b Facture en double détectée</w:t>
      </w:r>
      <w:r w:rsidRPr="005448CE">
        <w:rPr>
          <w:color w:val="0F1115"/>
          <w:sz w:val="22"/>
          <w:szCs w:val="22"/>
        </w:rPr>
        <w:t> : le système affiche automatiquement une alerte « Facture déjà présentée ». L'Assistante ne peut pas transmettre la demande. Elle clique sur « Rejeter » et le système ajoute automatiquement le motif « Facture en double ». L'avocat est notifié. Le cas d'utilisation se termine.</w:t>
      </w:r>
    </w:p>
    <w:p w14:paraId="408A0F45" w14:textId="0D350A3B" w:rsidR="005256CB" w:rsidRPr="005256CB" w:rsidRDefault="005256CB" w:rsidP="005448CE">
      <w:pPr>
        <w:pStyle w:val="ds-markdown-paragraph"/>
        <w:shd w:val="clear" w:color="auto" w:fill="FFFFFF"/>
        <w:spacing w:before="0" w:beforeAutospacing="0" w:after="0" w:afterAutospacing="0"/>
        <w:jc w:val="both"/>
        <w:rPr>
          <w:color w:val="0F1115"/>
          <w:sz w:val="22"/>
          <w:szCs w:val="22"/>
        </w:rPr>
      </w:pPr>
      <w:r w:rsidRPr="005256CB">
        <w:rPr>
          <w:rStyle w:val="lev"/>
          <w:color w:val="0F1115"/>
          <w:sz w:val="22"/>
          <w:szCs w:val="22"/>
        </w:rPr>
        <w:t>Postconditions</w:t>
      </w:r>
      <w:r>
        <w:rPr>
          <w:color w:val="0F1115"/>
          <w:sz w:val="22"/>
          <w:szCs w:val="22"/>
        </w:rPr>
        <w:t> :</w:t>
      </w:r>
      <w:r w:rsidRPr="005256CB">
        <w:rPr>
          <w:color w:val="0F1115"/>
          <w:sz w:val="22"/>
          <w:szCs w:val="22"/>
        </w:rPr>
        <w:t xml:space="preserve"> </w:t>
      </w:r>
      <w:r w:rsidR="005448CE" w:rsidRPr="005448CE">
        <w:rPr>
          <w:color w:val="0F1115"/>
          <w:sz w:val="22"/>
          <w:szCs w:val="22"/>
        </w:rPr>
        <w:t>Si conforme, la demande passe au contrôle d'opportunité (DJA). Si non conforme ou en doublon, la demande est rejetée et l'avocat est notifié avec le motif. Un popup de confirmation est affiché à l'Assistante.</w:t>
      </w:r>
      <w:r w:rsidR="005448CE">
        <w:rPr>
          <w:color w:val="0F1115"/>
          <w:sz w:val="22"/>
          <w:szCs w:val="22"/>
        </w:rPr>
        <w:t xml:space="preserve"> </w:t>
      </w:r>
    </w:p>
    <w:p w14:paraId="0B78AC73" w14:textId="5A8F0B9E" w:rsidR="005256CB" w:rsidRPr="005256CB" w:rsidRDefault="005256CB" w:rsidP="005256CB">
      <w:pPr>
        <w:pStyle w:val="ds-markdown-paragraph"/>
        <w:shd w:val="clear" w:color="auto" w:fill="FFFFFF"/>
        <w:spacing w:before="0" w:beforeAutospacing="0" w:after="0" w:afterAutospacing="0"/>
        <w:jc w:val="both"/>
        <w:rPr>
          <w:color w:val="0F1115"/>
          <w:sz w:val="22"/>
          <w:szCs w:val="22"/>
        </w:rPr>
      </w:pPr>
      <w:r w:rsidRPr="005256CB">
        <w:rPr>
          <w:rStyle w:val="lev"/>
          <w:color w:val="0F1115"/>
          <w:sz w:val="22"/>
          <w:szCs w:val="22"/>
        </w:rPr>
        <w:t>Règles associées</w:t>
      </w:r>
      <w:r>
        <w:rPr>
          <w:color w:val="0F1115"/>
          <w:sz w:val="22"/>
          <w:szCs w:val="22"/>
        </w:rPr>
        <w:t> :</w:t>
      </w:r>
      <w:r w:rsidRPr="005256CB">
        <w:rPr>
          <w:color w:val="0F1115"/>
          <w:sz w:val="22"/>
          <w:szCs w:val="22"/>
        </w:rPr>
        <w:t xml:space="preserve"> RG-INT-03, RG-INT-05.</w:t>
      </w:r>
    </w:p>
    <w:p w14:paraId="78BF1112" w14:textId="77777777" w:rsidR="00B0258A" w:rsidRDefault="00B0258A" w:rsidP="007A5078">
      <w:pPr>
        <w:rPr>
          <w:b/>
          <w:bCs/>
          <w:sz w:val="22"/>
          <w:szCs w:val="22"/>
        </w:rPr>
      </w:pPr>
    </w:p>
    <w:p w14:paraId="5AADE1A8" w14:textId="0F43C3E7" w:rsidR="00B8078A" w:rsidRDefault="000F7A0F" w:rsidP="007A5078">
      <w:pPr>
        <w:rPr>
          <w:b/>
          <w:bCs/>
          <w:color w:val="385623" w:themeColor="accent6" w:themeShade="80"/>
          <w:sz w:val="22"/>
          <w:szCs w:val="22"/>
        </w:rPr>
      </w:pPr>
      <w:r>
        <w:rPr>
          <w:b/>
          <w:bCs/>
          <w:color w:val="385623" w:themeColor="accent6" w:themeShade="80"/>
          <w:sz w:val="22"/>
          <w:szCs w:val="22"/>
        </w:rPr>
        <w:t>UC-INT-04 - Mettre à jour le statut de paiement</w:t>
      </w:r>
    </w:p>
    <w:p w14:paraId="62922FAB" w14:textId="77777777" w:rsidR="005256CB" w:rsidRDefault="005256CB" w:rsidP="005256CB">
      <w:pPr>
        <w:pStyle w:val="ds-markdown-paragraph"/>
        <w:shd w:val="clear" w:color="auto" w:fill="FFFFFF"/>
        <w:spacing w:before="0" w:beforeAutospacing="0" w:after="0" w:afterAutospacing="0"/>
        <w:jc w:val="both"/>
        <w:rPr>
          <w:rStyle w:val="lev"/>
          <w:color w:val="0F1115"/>
          <w:sz w:val="22"/>
          <w:szCs w:val="22"/>
        </w:rPr>
      </w:pPr>
    </w:p>
    <w:p w14:paraId="2AC4EB97" w14:textId="46D6432A" w:rsidR="005256CB" w:rsidRPr="005256CB" w:rsidRDefault="005256CB" w:rsidP="005256CB">
      <w:pPr>
        <w:pStyle w:val="ds-markdown-paragraph"/>
        <w:shd w:val="clear" w:color="auto" w:fill="FFFFFF"/>
        <w:spacing w:before="0" w:beforeAutospacing="0" w:after="0" w:afterAutospacing="0"/>
        <w:jc w:val="both"/>
        <w:rPr>
          <w:color w:val="0F1115"/>
          <w:sz w:val="22"/>
          <w:szCs w:val="22"/>
        </w:rPr>
      </w:pPr>
      <w:r w:rsidRPr="005256CB">
        <w:rPr>
          <w:rStyle w:val="lev"/>
          <w:color w:val="0F1115"/>
          <w:sz w:val="22"/>
          <w:szCs w:val="22"/>
        </w:rPr>
        <w:t>Objectif</w:t>
      </w:r>
      <w:r>
        <w:rPr>
          <w:color w:val="0F1115"/>
          <w:sz w:val="22"/>
          <w:szCs w:val="22"/>
        </w:rPr>
        <w:t> :</w:t>
      </w:r>
      <w:r w:rsidRPr="005256CB">
        <w:rPr>
          <w:color w:val="0F1115"/>
          <w:sz w:val="22"/>
          <w:szCs w:val="22"/>
        </w:rPr>
        <w:t xml:space="preserve"> Permettre à l'Assistante de Direction de mettre à jour manuellement le statut de paiement d'une demande validée.</w:t>
      </w:r>
    </w:p>
    <w:p w14:paraId="5F8EBD38" w14:textId="2D915B48" w:rsidR="005256CB" w:rsidRPr="005256CB" w:rsidRDefault="005256CB" w:rsidP="005256CB">
      <w:pPr>
        <w:pStyle w:val="ds-markdown-paragraph"/>
        <w:shd w:val="clear" w:color="auto" w:fill="FFFFFF"/>
        <w:spacing w:before="0" w:beforeAutospacing="0" w:after="0" w:afterAutospacing="0"/>
        <w:jc w:val="both"/>
        <w:rPr>
          <w:color w:val="0F1115"/>
          <w:sz w:val="22"/>
          <w:szCs w:val="22"/>
        </w:rPr>
      </w:pPr>
      <w:r w:rsidRPr="005256CB">
        <w:rPr>
          <w:rStyle w:val="lev"/>
          <w:color w:val="0F1115"/>
          <w:sz w:val="22"/>
          <w:szCs w:val="22"/>
        </w:rPr>
        <w:t>Acteur concerné</w:t>
      </w:r>
      <w:r>
        <w:rPr>
          <w:color w:val="0F1115"/>
          <w:sz w:val="22"/>
          <w:szCs w:val="22"/>
        </w:rPr>
        <w:t> :</w:t>
      </w:r>
      <w:r w:rsidRPr="005256CB">
        <w:rPr>
          <w:color w:val="0F1115"/>
          <w:sz w:val="22"/>
          <w:szCs w:val="22"/>
        </w:rPr>
        <w:t xml:space="preserve"> Assistante de Direction.</w:t>
      </w:r>
    </w:p>
    <w:p w14:paraId="01FE047C" w14:textId="663F5A3F" w:rsidR="005256CB" w:rsidRPr="005256CB" w:rsidRDefault="005256CB" w:rsidP="005256CB">
      <w:pPr>
        <w:pStyle w:val="ds-markdown-paragraph"/>
        <w:shd w:val="clear" w:color="auto" w:fill="FFFFFF"/>
        <w:spacing w:before="0" w:beforeAutospacing="0" w:after="0" w:afterAutospacing="0"/>
        <w:jc w:val="both"/>
        <w:rPr>
          <w:color w:val="0F1115"/>
          <w:sz w:val="22"/>
          <w:szCs w:val="22"/>
        </w:rPr>
      </w:pPr>
      <w:r w:rsidRPr="005256CB">
        <w:rPr>
          <w:rStyle w:val="lev"/>
          <w:color w:val="0F1115"/>
          <w:sz w:val="22"/>
          <w:szCs w:val="22"/>
        </w:rPr>
        <w:t>Préconditions</w:t>
      </w:r>
      <w:r>
        <w:rPr>
          <w:color w:val="0F1115"/>
          <w:sz w:val="22"/>
          <w:szCs w:val="22"/>
        </w:rPr>
        <w:t> :</w:t>
      </w:r>
      <w:r w:rsidRPr="005256CB">
        <w:rPr>
          <w:color w:val="0F1115"/>
          <w:sz w:val="22"/>
          <w:szCs w:val="22"/>
        </w:rPr>
        <w:t xml:space="preserve"> La demande est validée. Le paiement a été communiqué par les circuits existants de la Banque.</w:t>
      </w:r>
    </w:p>
    <w:p w14:paraId="08FEB52F" w14:textId="38326292" w:rsidR="005256CB" w:rsidRPr="005256CB" w:rsidRDefault="005256CB" w:rsidP="005256CB">
      <w:pPr>
        <w:pStyle w:val="ds-markdown-paragraph"/>
        <w:shd w:val="clear" w:color="auto" w:fill="FFFFFF"/>
        <w:spacing w:before="0" w:beforeAutospacing="0" w:after="0" w:afterAutospacing="0"/>
        <w:jc w:val="both"/>
        <w:rPr>
          <w:color w:val="0F1115"/>
          <w:sz w:val="22"/>
          <w:szCs w:val="22"/>
        </w:rPr>
      </w:pPr>
      <w:r w:rsidRPr="005256CB">
        <w:rPr>
          <w:rStyle w:val="lev"/>
          <w:color w:val="0F1115"/>
          <w:sz w:val="22"/>
          <w:szCs w:val="22"/>
        </w:rPr>
        <w:t>Scénario nominal</w:t>
      </w:r>
      <w:r w:rsidR="00053121">
        <w:rPr>
          <w:rStyle w:val="lev"/>
          <w:color w:val="0F1115"/>
          <w:sz w:val="22"/>
          <w:szCs w:val="22"/>
        </w:rPr>
        <w:t> :</w:t>
      </w:r>
    </w:p>
    <w:p w14:paraId="148EB742" w14:textId="77777777" w:rsidR="00053B7A" w:rsidRPr="00053B7A" w:rsidRDefault="00053B7A" w:rsidP="009720FF">
      <w:pPr>
        <w:pStyle w:val="ds-markdown-paragraph"/>
        <w:numPr>
          <w:ilvl w:val="0"/>
          <w:numId w:val="46"/>
        </w:numPr>
        <w:spacing w:before="0" w:beforeAutospacing="0"/>
        <w:jc w:val="both"/>
        <w:rPr>
          <w:color w:val="0F1115"/>
          <w:sz w:val="22"/>
          <w:szCs w:val="22"/>
        </w:rPr>
      </w:pPr>
      <w:r w:rsidRPr="00053B7A">
        <w:rPr>
          <w:color w:val="0F1115"/>
          <w:sz w:val="22"/>
          <w:szCs w:val="22"/>
        </w:rPr>
        <w:t>Le système affiche la liste des demandes validées en attente de paiement.</w:t>
      </w:r>
    </w:p>
    <w:p w14:paraId="42191A3F" w14:textId="77777777" w:rsidR="00053B7A" w:rsidRPr="00053B7A" w:rsidRDefault="00053B7A" w:rsidP="009720FF">
      <w:pPr>
        <w:pStyle w:val="ds-markdown-paragraph"/>
        <w:numPr>
          <w:ilvl w:val="0"/>
          <w:numId w:val="46"/>
        </w:numPr>
        <w:spacing w:before="0" w:beforeAutospacing="0"/>
        <w:jc w:val="both"/>
        <w:rPr>
          <w:color w:val="0F1115"/>
          <w:sz w:val="22"/>
          <w:szCs w:val="22"/>
        </w:rPr>
      </w:pPr>
      <w:r w:rsidRPr="00053B7A">
        <w:rPr>
          <w:color w:val="0F1115"/>
          <w:sz w:val="22"/>
          <w:szCs w:val="22"/>
        </w:rPr>
        <w:t>L'Assistante sélectionne la demande concernée.</w:t>
      </w:r>
    </w:p>
    <w:p w14:paraId="5810B05D" w14:textId="77777777" w:rsidR="00053B7A" w:rsidRPr="00053B7A" w:rsidRDefault="00053B7A" w:rsidP="009720FF">
      <w:pPr>
        <w:pStyle w:val="ds-markdown-paragraph"/>
        <w:numPr>
          <w:ilvl w:val="0"/>
          <w:numId w:val="46"/>
        </w:numPr>
        <w:spacing w:before="0" w:beforeAutospacing="0"/>
        <w:jc w:val="both"/>
        <w:rPr>
          <w:color w:val="0F1115"/>
          <w:sz w:val="22"/>
          <w:szCs w:val="22"/>
        </w:rPr>
      </w:pPr>
      <w:r w:rsidRPr="00053B7A">
        <w:rPr>
          <w:color w:val="0F1115"/>
          <w:sz w:val="22"/>
          <w:szCs w:val="22"/>
        </w:rPr>
        <w:t>Le système affiche les détails de la demande.</w:t>
      </w:r>
    </w:p>
    <w:p w14:paraId="134AB295" w14:textId="77777777" w:rsidR="00053B7A" w:rsidRPr="00053B7A" w:rsidRDefault="00053B7A" w:rsidP="009720FF">
      <w:pPr>
        <w:pStyle w:val="ds-markdown-paragraph"/>
        <w:numPr>
          <w:ilvl w:val="0"/>
          <w:numId w:val="46"/>
        </w:numPr>
        <w:spacing w:before="0" w:beforeAutospacing="0"/>
        <w:jc w:val="both"/>
        <w:rPr>
          <w:color w:val="0F1115"/>
          <w:sz w:val="22"/>
          <w:szCs w:val="22"/>
        </w:rPr>
      </w:pPr>
      <w:r w:rsidRPr="00053B7A">
        <w:rPr>
          <w:color w:val="0F1115"/>
          <w:sz w:val="22"/>
          <w:szCs w:val="22"/>
        </w:rPr>
        <w:t>L'Assistante clique sur le bouton « Marquer comme payée ».</w:t>
      </w:r>
    </w:p>
    <w:p w14:paraId="33B1CCF4" w14:textId="77777777" w:rsidR="00053B7A" w:rsidRPr="00053B7A" w:rsidRDefault="00053B7A" w:rsidP="009720FF">
      <w:pPr>
        <w:pStyle w:val="ds-markdown-paragraph"/>
        <w:numPr>
          <w:ilvl w:val="0"/>
          <w:numId w:val="46"/>
        </w:numPr>
        <w:spacing w:before="0" w:beforeAutospacing="0"/>
        <w:jc w:val="both"/>
        <w:rPr>
          <w:color w:val="0F1115"/>
          <w:sz w:val="22"/>
          <w:szCs w:val="22"/>
        </w:rPr>
      </w:pPr>
      <w:r w:rsidRPr="00053B7A">
        <w:rPr>
          <w:color w:val="0F1115"/>
          <w:sz w:val="22"/>
          <w:szCs w:val="22"/>
        </w:rPr>
        <w:t>Le système met à jour le statut à « Payée ».</w:t>
      </w:r>
    </w:p>
    <w:p w14:paraId="471089C7" w14:textId="77777777" w:rsidR="00053B7A" w:rsidRPr="00053B7A" w:rsidRDefault="00053B7A" w:rsidP="009720FF">
      <w:pPr>
        <w:pStyle w:val="ds-markdown-paragraph"/>
        <w:numPr>
          <w:ilvl w:val="0"/>
          <w:numId w:val="46"/>
        </w:numPr>
        <w:spacing w:before="0" w:beforeAutospacing="0"/>
        <w:jc w:val="both"/>
        <w:rPr>
          <w:color w:val="0F1115"/>
          <w:sz w:val="22"/>
          <w:szCs w:val="22"/>
        </w:rPr>
      </w:pPr>
      <w:r w:rsidRPr="00053B7A">
        <w:rPr>
          <w:color w:val="0F1115"/>
          <w:sz w:val="22"/>
          <w:szCs w:val="22"/>
        </w:rPr>
        <w:t>Le système notifie automatiquement l'avocat du paiement.</w:t>
      </w:r>
    </w:p>
    <w:p w14:paraId="608268AA" w14:textId="77777777" w:rsidR="00053B7A" w:rsidRPr="00053B7A" w:rsidRDefault="00053B7A" w:rsidP="009720FF">
      <w:pPr>
        <w:pStyle w:val="ds-markdown-paragraph"/>
        <w:numPr>
          <w:ilvl w:val="0"/>
          <w:numId w:val="46"/>
        </w:numPr>
        <w:spacing w:before="0" w:beforeAutospacing="0" w:after="0" w:afterAutospacing="0"/>
        <w:jc w:val="both"/>
        <w:rPr>
          <w:color w:val="0F1115"/>
          <w:sz w:val="22"/>
          <w:szCs w:val="22"/>
        </w:rPr>
      </w:pPr>
      <w:r w:rsidRPr="00053B7A">
        <w:rPr>
          <w:color w:val="0F1115"/>
          <w:sz w:val="22"/>
          <w:szCs w:val="22"/>
        </w:rPr>
        <w:t>Le système notifie la Direction Juridique du paiement et affiche un popup de confirmation à l'Assistante.</w:t>
      </w:r>
    </w:p>
    <w:p w14:paraId="6774B9CC" w14:textId="07696337" w:rsidR="005256CB" w:rsidRDefault="005256CB" w:rsidP="005256CB">
      <w:pPr>
        <w:pStyle w:val="ds-markdown-paragraph"/>
        <w:shd w:val="clear" w:color="auto" w:fill="FFFFFF"/>
        <w:spacing w:before="0" w:beforeAutospacing="0" w:after="0" w:afterAutospacing="0"/>
        <w:jc w:val="both"/>
        <w:rPr>
          <w:color w:val="0F1115"/>
          <w:sz w:val="22"/>
          <w:szCs w:val="22"/>
        </w:rPr>
      </w:pPr>
      <w:r w:rsidRPr="005256CB">
        <w:rPr>
          <w:rStyle w:val="lev"/>
          <w:color w:val="0F1115"/>
          <w:sz w:val="22"/>
          <w:szCs w:val="22"/>
        </w:rPr>
        <w:t>Scénarios alternatifs</w:t>
      </w:r>
      <w:r>
        <w:rPr>
          <w:color w:val="0F1115"/>
          <w:sz w:val="22"/>
          <w:szCs w:val="22"/>
        </w:rPr>
        <w:t> :</w:t>
      </w:r>
      <w:r w:rsidRPr="005256CB">
        <w:rPr>
          <w:color w:val="0F1115"/>
          <w:sz w:val="22"/>
          <w:szCs w:val="22"/>
        </w:rPr>
        <w:t xml:space="preserve"> </w:t>
      </w:r>
    </w:p>
    <w:p w14:paraId="710FF019" w14:textId="3D0F4E7A" w:rsidR="00053B7A" w:rsidRPr="00053B7A" w:rsidRDefault="00053B7A" w:rsidP="009720FF">
      <w:pPr>
        <w:pStyle w:val="ds-markdown-paragraph"/>
        <w:numPr>
          <w:ilvl w:val="0"/>
          <w:numId w:val="47"/>
        </w:numPr>
        <w:spacing w:before="0" w:beforeAutospacing="0" w:after="0" w:afterAutospacing="0"/>
        <w:jc w:val="both"/>
        <w:rPr>
          <w:color w:val="0F1115"/>
          <w:sz w:val="22"/>
          <w:szCs w:val="22"/>
        </w:rPr>
      </w:pPr>
      <w:r w:rsidRPr="00053B7A">
        <w:rPr>
          <w:b/>
          <w:bCs/>
          <w:color w:val="0F1115"/>
          <w:sz w:val="22"/>
          <w:szCs w:val="22"/>
        </w:rPr>
        <w:t>1-a Aucune demande en attente de paiement</w:t>
      </w:r>
      <w:r w:rsidRPr="00053B7A">
        <w:rPr>
          <w:color w:val="0F1115"/>
          <w:sz w:val="22"/>
          <w:szCs w:val="22"/>
        </w:rPr>
        <w:t> : le système affiche un message « Aucune demande en attente de paiement ». Le cas d'utilisation se termine.</w:t>
      </w:r>
    </w:p>
    <w:p w14:paraId="0408C764" w14:textId="5804E74D" w:rsidR="005256CB" w:rsidRPr="005256CB" w:rsidRDefault="005256CB" w:rsidP="005256CB">
      <w:pPr>
        <w:pStyle w:val="ds-markdown-paragraph"/>
        <w:shd w:val="clear" w:color="auto" w:fill="FFFFFF"/>
        <w:spacing w:before="0" w:beforeAutospacing="0" w:after="0" w:afterAutospacing="0"/>
        <w:jc w:val="both"/>
        <w:rPr>
          <w:color w:val="0F1115"/>
          <w:sz w:val="22"/>
          <w:szCs w:val="22"/>
        </w:rPr>
      </w:pPr>
      <w:r w:rsidRPr="005256CB">
        <w:rPr>
          <w:rStyle w:val="lev"/>
          <w:color w:val="0F1115"/>
          <w:sz w:val="22"/>
          <w:szCs w:val="22"/>
        </w:rPr>
        <w:t>Postconditions</w:t>
      </w:r>
      <w:r>
        <w:rPr>
          <w:color w:val="0F1115"/>
          <w:sz w:val="22"/>
          <w:szCs w:val="22"/>
        </w:rPr>
        <w:t> :</w:t>
      </w:r>
      <w:r w:rsidRPr="005256CB">
        <w:rPr>
          <w:color w:val="0F1115"/>
          <w:sz w:val="22"/>
          <w:szCs w:val="22"/>
        </w:rPr>
        <w:t xml:space="preserve"> Le statut de paiement est mis à jour à « Payée ». L'avocat et la Direction Juridique sont notifiés. </w:t>
      </w:r>
      <w:r w:rsidR="00053B7A" w:rsidRPr="00053B7A">
        <w:rPr>
          <w:color w:val="0F1115"/>
          <w:sz w:val="22"/>
          <w:szCs w:val="22"/>
        </w:rPr>
        <w:t>Un popup de confirmation est affiché à l'Assistante.</w:t>
      </w:r>
    </w:p>
    <w:p w14:paraId="5FD60511" w14:textId="1765ACB9" w:rsidR="005256CB" w:rsidRPr="005256CB" w:rsidRDefault="005256CB" w:rsidP="005256CB">
      <w:pPr>
        <w:pStyle w:val="ds-markdown-paragraph"/>
        <w:shd w:val="clear" w:color="auto" w:fill="FFFFFF"/>
        <w:spacing w:before="0" w:beforeAutospacing="0" w:after="0" w:afterAutospacing="0"/>
        <w:jc w:val="both"/>
        <w:rPr>
          <w:color w:val="0F1115"/>
          <w:sz w:val="22"/>
          <w:szCs w:val="22"/>
        </w:rPr>
      </w:pPr>
      <w:r w:rsidRPr="005256CB">
        <w:rPr>
          <w:rStyle w:val="lev"/>
          <w:color w:val="0F1115"/>
          <w:sz w:val="22"/>
          <w:szCs w:val="22"/>
        </w:rPr>
        <w:t>Règles associées</w:t>
      </w:r>
      <w:r>
        <w:rPr>
          <w:color w:val="0F1115"/>
          <w:sz w:val="22"/>
          <w:szCs w:val="22"/>
        </w:rPr>
        <w:t> :</w:t>
      </w:r>
      <w:r w:rsidRPr="005256CB">
        <w:rPr>
          <w:color w:val="0F1115"/>
          <w:sz w:val="22"/>
          <w:szCs w:val="22"/>
        </w:rPr>
        <w:t xml:space="preserve"> RG-INT-04.</w:t>
      </w:r>
    </w:p>
    <w:p w14:paraId="09E401B1" w14:textId="77777777" w:rsidR="00B8078A" w:rsidRPr="00314CEE" w:rsidRDefault="00B8078A">
      <w:pPr>
        <w:spacing w:after="120"/>
        <w:rPr>
          <w:sz w:val="22"/>
          <w:szCs w:val="22"/>
        </w:rPr>
      </w:pPr>
    </w:p>
    <w:p w14:paraId="0B2186D2" w14:textId="329FE743" w:rsidR="00B8078A" w:rsidRDefault="000F7A0F" w:rsidP="007A5078">
      <w:pPr>
        <w:rPr>
          <w:b/>
          <w:bCs/>
          <w:color w:val="385623" w:themeColor="accent6" w:themeShade="80"/>
          <w:sz w:val="22"/>
          <w:szCs w:val="22"/>
        </w:rPr>
      </w:pPr>
      <w:r>
        <w:rPr>
          <w:b/>
          <w:bCs/>
          <w:color w:val="385623" w:themeColor="accent6" w:themeShade="80"/>
          <w:sz w:val="22"/>
          <w:szCs w:val="22"/>
        </w:rPr>
        <w:t>UC-INT-05 - Solliciter la constitution d'un prestataire</w:t>
      </w:r>
    </w:p>
    <w:p w14:paraId="3B540643" w14:textId="77777777" w:rsidR="005256CB" w:rsidRDefault="005256CB" w:rsidP="005256CB">
      <w:pPr>
        <w:pStyle w:val="ds-markdown-paragraph"/>
        <w:shd w:val="clear" w:color="auto" w:fill="FFFFFF"/>
        <w:spacing w:before="0" w:beforeAutospacing="0" w:after="0" w:afterAutospacing="0"/>
        <w:jc w:val="both"/>
        <w:rPr>
          <w:rStyle w:val="lev"/>
          <w:color w:val="0F1115"/>
          <w:sz w:val="22"/>
          <w:szCs w:val="22"/>
        </w:rPr>
      </w:pPr>
    </w:p>
    <w:p w14:paraId="4464DBA8" w14:textId="39593C6B" w:rsidR="005256CB" w:rsidRPr="005256CB" w:rsidRDefault="005256CB" w:rsidP="005256CB">
      <w:pPr>
        <w:pStyle w:val="ds-markdown-paragraph"/>
        <w:shd w:val="clear" w:color="auto" w:fill="FFFFFF"/>
        <w:spacing w:before="0" w:beforeAutospacing="0" w:after="0" w:afterAutospacing="0"/>
        <w:jc w:val="both"/>
        <w:rPr>
          <w:color w:val="0F1115"/>
          <w:sz w:val="22"/>
          <w:szCs w:val="22"/>
        </w:rPr>
      </w:pPr>
      <w:r w:rsidRPr="005256CB">
        <w:rPr>
          <w:rStyle w:val="lev"/>
          <w:color w:val="0F1115"/>
          <w:sz w:val="22"/>
          <w:szCs w:val="22"/>
        </w:rPr>
        <w:t>Objectif</w:t>
      </w:r>
      <w:r>
        <w:rPr>
          <w:color w:val="0F1115"/>
          <w:sz w:val="22"/>
          <w:szCs w:val="22"/>
        </w:rPr>
        <w:t> :</w:t>
      </w:r>
      <w:r w:rsidRPr="005256CB">
        <w:rPr>
          <w:color w:val="0F1115"/>
          <w:sz w:val="22"/>
          <w:szCs w:val="22"/>
        </w:rPr>
        <w:t xml:space="preserve"> Permettre au juriste de solliciter la constitution d'un prestataire (avocat ou autre) en soumettant une demande </w:t>
      </w:r>
      <w:r w:rsidR="00053B7A">
        <w:rPr>
          <w:color w:val="0F1115"/>
          <w:sz w:val="22"/>
          <w:szCs w:val="22"/>
        </w:rPr>
        <w:t>au</w:t>
      </w:r>
      <w:r w:rsidRPr="005256CB">
        <w:rPr>
          <w:color w:val="0F1115"/>
          <w:sz w:val="22"/>
          <w:szCs w:val="22"/>
        </w:rPr>
        <w:t xml:space="preserve"> supérieur hiérarchique désigné</w:t>
      </w:r>
      <w:r w:rsidR="00053B7A">
        <w:rPr>
          <w:color w:val="0F1115"/>
          <w:sz w:val="22"/>
          <w:szCs w:val="22"/>
        </w:rPr>
        <w:t xml:space="preserve"> (chef de département)</w:t>
      </w:r>
      <w:r w:rsidRPr="005256CB">
        <w:rPr>
          <w:color w:val="0F1115"/>
          <w:sz w:val="22"/>
          <w:szCs w:val="22"/>
        </w:rPr>
        <w:t>.</w:t>
      </w:r>
    </w:p>
    <w:p w14:paraId="6C4B9CC3" w14:textId="6FD27425" w:rsidR="005256CB" w:rsidRPr="005256CB" w:rsidRDefault="005256CB" w:rsidP="005256CB">
      <w:pPr>
        <w:pStyle w:val="ds-markdown-paragraph"/>
        <w:shd w:val="clear" w:color="auto" w:fill="FFFFFF"/>
        <w:spacing w:before="0" w:beforeAutospacing="0" w:after="0" w:afterAutospacing="0"/>
        <w:jc w:val="both"/>
        <w:rPr>
          <w:color w:val="0F1115"/>
          <w:sz w:val="22"/>
          <w:szCs w:val="22"/>
        </w:rPr>
      </w:pPr>
      <w:r w:rsidRPr="005256CB">
        <w:rPr>
          <w:rStyle w:val="lev"/>
          <w:color w:val="0F1115"/>
          <w:sz w:val="22"/>
          <w:szCs w:val="22"/>
        </w:rPr>
        <w:t>Acteur concerné</w:t>
      </w:r>
      <w:r>
        <w:rPr>
          <w:color w:val="0F1115"/>
          <w:sz w:val="22"/>
          <w:szCs w:val="22"/>
        </w:rPr>
        <w:t> :</w:t>
      </w:r>
      <w:r w:rsidRPr="005256CB">
        <w:rPr>
          <w:color w:val="0F1115"/>
          <w:sz w:val="22"/>
          <w:szCs w:val="22"/>
        </w:rPr>
        <w:t xml:space="preserve"> Juriste.</w:t>
      </w:r>
    </w:p>
    <w:p w14:paraId="2BC9E8CA" w14:textId="7C756D28" w:rsidR="005256CB" w:rsidRPr="005256CB" w:rsidRDefault="005256CB" w:rsidP="005256CB">
      <w:pPr>
        <w:pStyle w:val="ds-markdown-paragraph"/>
        <w:shd w:val="clear" w:color="auto" w:fill="FFFFFF"/>
        <w:spacing w:before="0" w:beforeAutospacing="0" w:after="0" w:afterAutospacing="0"/>
        <w:jc w:val="both"/>
        <w:rPr>
          <w:color w:val="0F1115"/>
          <w:sz w:val="22"/>
          <w:szCs w:val="22"/>
        </w:rPr>
      </w:pPr>
      <w:r w:rsidRPr="005256CB">
        <w:rPr>
          <w:rStyle w:val="lev"/>
          <w:color w:val="0F1115"/>
          <w:sz w:val="22"/>
          <w:szCs w:val="22"/>
        </w:rPr>
        <w:t>Préconditions</w:t>
      </w:r>
      <w:r>
        <w:rPr>
          <w:color w:val="0F1115"/>
          <w:sz w:val="22"/>
          <w:szCs w:val="22"/>
        </w:rPr>
        <w:t> :</w:t>
      </w:r>
      <w:r w:rsidRPr="005256CB">
        <w:rPr>
          <w:color w:val="0F1115"/>
          <w:sz w:val="22"/>
          <w:szCs w:val="22"/>
        </w:rPr>
        <w:t xml:space="preserve"> Le dossier existe.</w:t>
      </w:r>
    </w:p>
    <w:p w14:paraId="7BF46246" w14:textId="13089D6A" w:rsidR="005256CB" w:rsidRPr="005256CB" w:rsidRDefault="005256CB" w:rsidP="005256CB">
      <w:pPr>
        <w:pStyle w:val="ds-markdown-paragraph"/>
        <w:shd w:val="clear" w:color="auto" w:fill="FFFFFF"/>
        <w:spacing w:before="0" w:beforeAutospacing="0" w:after="0" w:afterAutospacing="0"/>
        <w:jc w:val="both"/>
        <w:rPr>
          <w:color w:val="0F1115"/>
          <w:sz w:val="22"/>
          <w:szCs w:val="22"/>
        </w:rPr>
      </w:pPr>
      <w:r w:rsidRPr="005256CB">
        <w:rPr>
          <w:rStyle w:val="lev"/>
          <w:color w:val="0F1115"/>
          <w:sz w:val="22"/>
          <w:szCs w:val="22"/>
        </w:rPr>
        <w:t>Scénario nominal</w:t>
      </w:r>
      <w:r w:rsidR="00053121">
        <w:rPr>
          <w:rStyle w:val="lev"/>
          <w:color w:val="0F1115"/>
          <w:sz w:val="22"/>
          <w:szCs w:val="22"/>
        </w:rPr>
        <w:t> :</w:t>
      </w:r>
    </w:p>
    <w:p w14:paraId="7D5A960D" w14:textId="77777777" w:rsidR="00053B7A" w:rsidRPr="00053B7A" w:rsidRDefault="00053B7A" w:rsidP="009720FF">
      <w:pPr>
        <w:pStyle w:val="ds-markdown-paragraph"/>
        <w:numPr>
          <w:ilvl w:val="0"/>
          <w:numId w:val="48"/>
        </w:numPr>
        <w:spacing w:before="0" w:beforeAutospacing="0"/>
        <w:jc w:val="both"/>
        <w:rPr>
          <w:color w:val="0F1115"/>
          <w:sz w:val="22"/>
          <w:szCs w:val="22"/>
        </w:rPr>
      </w:pPr>
      <w:r w:rsidRPr="00053B7A">
        <w:rPr>
          <w:color w:val="0F1115"/>
          <w:sz w:val="22"/>
          <w:szCs w:val="22"/>
        </w:rPr>
        <w:t>Le juriste ouvre le dossier concerné.</w:t>
      </w:r>
    </w:p>
    <w:p w14:paraId="173B61F1" w14:textId="77777777" w:rsidR="00053B7A" w:rsidRPr="00053B7A" w:rsidRDefault="00053B7A" w:rsidP="009720FF">
      <w:pPr>
        <w:pStyle w:val="ds-markdown-paragraph"/>
        <w:numPr>
          <w:ilvl w:val="0"/>
          <w:numId w:val="48"/>
        </w:numPr>
        <w:spacing w:before="0" w:beforeAutospacing="0"/>
        <w:jc w:val="both"/>
        <w:rPr>
          <w:color w:val="0F1115"/>
          <w:sz w:val="22"/>
          <w:szCs w:val="22"/>
        </w:rPr>
      </w:pPr>
      <w:r w:rsidRPr="00053B7A">
        <w:rPr>
          <w:color w:val="0F1115"/>
          <w:sz w:val="22"/>
          <w:szCs w:val="22"/>
        </w:rPr>
        <w:t>Le système affiche les informations du dossier.</w:t>
      </w:r>
    </w:p>
    <w:p w14:paraId="5C291FB5" w14:textId="77777777" w:rsidR="00053B7A" w:rsidRPr="00053B7A" w:rsidRDefault="00053B7A" w:rsidP="009720FF">
      <w:pPr>
        <w:pStyle w:val="ds-markdown-paragraph"/>
        <w:numPr>
          <w:ilvl w:val="0"/>
          <w:numId w:val="48"/>
        </w:numPr>
        <w:spacing w:before="0" w:beforeAutospacing="0"/>
        <w:jc w:val="both"/>
        <w:rPr>
          <w:color w:val="0F1115"/>
          <w:sz w:val="22"/>
          <w:szCs w:val="22"/>
        </w:rPr>
      </w:pPr>
      <w:r w:rsidRPr="00053B7A">
        <w:rPr>
          <w:color w:val="0F1115"/>
          <w:sz w:val="22"/>
          <w:szCs w:val="22"/>
        </w:rPr>
        <w:t>Le juriste clique sur le bouton « Solliciter un prestataire ».</w:t>
      </w:r>
    </w:p>
    <w:p w14:paraId="30B255B2" w14:textId="77777777" w:rsidR="00053B7A" w:rsidRPr="00053B7A" w:rsidRDefault="00053B7A" w:rsidP="009720FF">
      <w:pPr>
        <w:pStyle w:val="ds-markdown-paragraph"/>
        <w:numPr>
          <w:ilvl w:val="0"/>
          <w:numId w:val="48"/>
        </w:numPr>
        <w:spacing w:before="0" w:beforeAutospacing="0"/>
        <w:jc w:val="both"/>
        <w:rPr>
          <w:color w:val="0F1115"/>
          <w:sz w:val="22"/>
          <w:szCs w:val="22"/>
        </w:rPr>
      </w:pPr>
      <w:r w:rsidRPr="00053B7A">
        <w:rPr>
          <w:color w:val="0F1115"/>
          <w:sz w:val="22"/>
          <w:szCs w:val="22"/>
        </w:rPr>
        <w:t>Le système affiche le formulaire de demande de constitution.</w:t>
      </w:r>
    </w:p>
    <w:p w14:paraId="448E5991" w14:textId="77777777" w:rsidR="00053B7A" w:rsidRPr="00053B7A" w:rsidRDefault="00053B7A" w:rsidP="009720FF">
      <w:pPr>
        <w:pStyle w:val="ds-markdown-paragraph"/>
        <w:numPr>
          <w:ilvl w:val="0"/>
          <w:numId w:val="48"/>
        </w:numPr>
        <w:spacing w:before="0" w:beforeAutospacing="0"/>
        <w:jc w:val="both"/>
        <w:rPr>
          <w:color w:val="0F1115"/>
          <w:sz w:val="22"/>
          <w:szCs w:val="22"/>
        </w:rPr>
      </w:pPr>
      <w:r w:rsidRPr="00053B7A">
        <w:rPr>
          <w:color w:val="0F1115"/>
          <w:sz w:val="22"/>
          <w:szCs w:val="22"/>
        </w:rPr>
        <w:t>Le juriste sélectionne le prestataire à constituer.</w:t>
      </w:r>
    </w:p>
    <w:p w14:paraId="240EE997" w14:textId="77777777" w:rsidR="00053B7A" w:rsidRPr="00053B7A" w:rsidRDefault="00053B7A" w:rsidP="009720FF">
      <w:pPr>
        <w:pStyle w:val="ds-markdown-paragraph"/>
        <w:numPr>
          <w:ilvl w:val="0"/>
          <w:numId w:val="48"/>
        </w:numPr>
        <w:spacing w:before="0" w:beforeAutospacing="0"/>
        <w:jc w:val="both"/>
        <w:rPr>
          <w:color w:val="0F1115"/>
          <w:sz w:val="22"/>
          <w:szCs w:val="22"/>
        </w:rPr>
      </w:pPr>
      <w:r w:rsidRPr="00053B7A">
        <w:rPr>
          <w:color w:val="0F1115"/>
          <w:sz w:val="22"/>
          <w:szCs w:val="22"/>
        </w:rPr>
        <w:t>Le juriste rédige la demande.</w:t>
      </w:r>
    </w:p>
    <w:p w14:paraId="6B241E7E" w14:textId="77777777" w:rsidR="00053B7A" w:rsidRPr="00053B7A" w:rsidRDefault="00053B7A" w:rsidP="009720FF">
      <w:pPr>
        <w:pStyle w:val="ds-markdown-paragraph"/>
        <w:numPr>
          <w:ilvl w:val="0"/>
          <w:numId w:val="48"/>
        </w:numPr>
        <w:spacing w:before="0" w:beforeAutospacing="0"/>
        <w:jc w:val="both"/>
        <w:rPr>
          <w:color w:val="0F1115"/>
          <w:sz w:val="22"/>
          <w:szCs w:val="22"/>
        </w:rPr>
      </w:pPr>
      <w:r w:rsidRPr="00053B7A">
        <w:rPr>
          <w:color w:val="0F1115"/>
          <w:sz w:val="22"/>
          <w:szCs w:val="22"/>
        </w:rPr>
        <w:t>Le juriste clique sur le bouton « Soumettre ».</w:t>
      </w:r>
    </w:p>
    <w:p w14:paraId="63B2C367" w14:textId="77777777" w:rsidR="00053B7A" w:rsidRPr="00053B7A" w:rsidRDefault="00053B7A" w:rsidP="009720FF">
      <w:pPr>
        <w:pStyle w:val="ds-markdown-paragraph"/>
        <w:numPr>
          <w:ilvl w:val="0"/>
          <w:numId w:val="48"/>
        </w:numPr>
        <w:spacing w:before="0" w:beforeAutospacing="0" w:after="0" w:afterAutospacing="0"/>
        <w:jc w:val="both"/>
        <w:rPr>
          <w:color w:val="0F1115"/>
          <w:sz w:val="22"/>
          <w:szCs w:val="22"/>
        </w:rPr>
      </w:pPr>
      <w:r w:rsidRPr="00053B7A">
        <w:rPr>
          <w:color w:val="0F1115"/>
          <w:sz w:val="22"/>
          <w:szCs w:val="22"/>
        </w:rPr>
        <w:t>Le système enregistre la demande en attente de seconde signature, notifie le supérieur hiérarchique désigné, et affiche un popup de confirmation au juriste.</w:t>
      </w:r>
    </w:p>
    <w:p w14:paraId="11CE20F4" w14:textId="23FCFD76" w:rsidR="005256CB" w:rsidRDefault="005256CB" w:rsidP="005256CB">
      <w:pPr>
        <w:pStyle w:val="ds-markdown-paragraph"/>
        <w:shd w:val="clear" w:color="auto" w:fill="FFFFFF"/>
        <w:spacing w:before="0" w:beforeAutospacing="0" w:after="0" w:afterAutospacing="0"/>
        <w:jc w:val="both"/>
        <w:rPr>
          <w:color w:val="0F1115"/>
          <w:sz w:val="22"/>
          <w:szCs w:val="22"/>
        </w:rPr>
      </w:pPr>
      <w:r w:rsidRPr="005256CB">
        <w:rPr>
          <w:rStyle w:val="lev"/>
          <w:color w:val="0F1115"/>
          <w:sz w:val="22"/>
          <w:szCs w:val="22"/>
        </w:rPr>
        <w:t>Scénarios alternatifs</w:t>
      </w:r>
      <w:r>
        <w:rPr>
          <w:color w:val="0F1115"/>
          <w:sz w:val="22"/>
          <w:szCs w:val="22"/>
        </w:rPr>
        <w:t> :</w:t>
      </w:r>
    </w:p>
    <w:p w14:paraId="3B944FEA" w14:textId="51F0262A" w:rsidR="00053B7A" w:rsidRPr="00053B7A" w:rsidRDefault="00053B7A" w:rsidP="009720FF">
      <w:pPr>
        <w:pStyle w:val="ds-markdown-paragraph"/>
        <w:numPr>
          <w:ilvl w:val="0"/>
          <w:numId w:val="49"/>
        </w:numPr>
        <w:spacing w:before="0" w:beforeAutospacing="0" w:after="0" w:afterAutospacing="0"/>
        <w:jc w:val="both"/>
        <w:rPr>
          <w:color w:val="0F1115"/>
          <w:sz w:val="22"/>
          <w:szCs w:val="22"/>
        </w:rPr>
      </w:pPr>
      <w:r w:rsidRPr="00053B7A">
        <w:rPr>
          <w:b/>
          <w:bCs/>
          <w:color w:val="0F1115"/>
          <w:sz w:val="22"/>
          <w:szCs w:val="22"/>
        </w:rPr>
        <w:t>4-a Annulation</w:t>
      </w:r>
      <w:r w:rsidRPr="00053B7A">
        <w:rPr>
          <w:color w:val="0F1115"/>
          <w:sz w:val="22"/>
          <w:szCs w:val="22"/>
        </w:rPr>
        <w:t> : le juriste clique sur « Annuler ». Le système ferme le formulaire et revient au dossier. Le cas d'utilisation se termine.</w:t>
      </w:r>
    </w:p>
    <w:p w14:paraId="7CCD5DE3" w14:textId="77777777" w:rsidR="00053B7A" w:rsidRDefault="005256CB" w:rsidP="005256CB">
      <w:pPr>
        <w:pStyle w:val="ds-markdown-paragraph"/>
        <w:shd w:val="clear" w:color="auto" w:fill="FFFFFF"/>
        <w:spacing w:before="0" w:beforeAutospacing="0" w:after="0" w:afterAutospacing="0"/>
        <w:jc w:val="both"/>
        <w:rPr>
          <w:color w:val="0F1115"/>
          <w:sz w:val="22"/>
          <w:szCs w:val="22"/>
        </w:rPr>
      </w:pPr>
      <w:r w:rsidRPr="005256CB">
        <w:rPr>
          <w:rStyle w:val="lev"/>
          <w:color w:val="0F1115"/>
          <w:sz w:val="22"/>
          <w:szCs w:val="22"/>
        </w:rPr>
        <w:t>Postconditions</w:t>
      </w:r>
      <w:r>
        <w:rPr>
          <w:color w:val="0F1115"/>
          <w:sz w:val="22"/>
          <w:szCs w:val="22"/>
        </w:rPr>
        <w:t> :</w:t>
      </w:r>
      <w:r w:rsidRPr="005256CB">
        <w:rPr>
          <w:color w:val="0F1115"/>
          <w:sz w:val="22"/>
          <w:szCs w:val="22"/>
        </w:rPr>
        <w:t xml:space="preserve"> </w:t>
      </w:r>
      <w:r w:rsidR="00053B7A" w:rsidRPr="00053B7A">
        <w:rPr>
          <w:color w:val="0F1115"/>
          <w:sz w:val="22"/>
          <w:szCs w:val="22"/>
        </w:rPr>
        <w:t>La demande est enregistrée en attente de seconde signature. Le supérieur hiérarchique désigné est notifié. Un popup de confirmation est affiché au juriste.</w:t>
      </w:r>
    </w:p>
    <w:p w14:paraId="544CA728" w14:textId="5CE5F3F8" w:rsidR="005256CB" w:rsidRPr="005256CB" w:rsidRDefault="005256CB" w:rsidP="005256CB">
      <w:pPr>
        <w:pStyle w:val="ds-markdown-paragraph"/>
        <w:shd w:val="clear" w:color="auto" w:fill="FFFFFF"/>
        <w:spacing w:before="0" w:beforeAutospacing="0" w:after="0" w:afterAutospacing="0"/>
        <w:jc w:val="both"/>
        <w:rPr>
          <w:color w:val="0F1115"/>
          <w:sz w:val="22"/>
          <w:szCs w:val="22"/>
        </w:rPr>
      </w:pPr>
      <w:r w:rsidRPr="005256CB">
        <w:rPr>
          <w:rStyle w:val="lev"/>
          <w:color w:val="0F1115"/>
          <w:sz w:val="22"/>
          <w:szCs w:val="22"/>
        </w:rPr>
        <w:t>Règles associées</w:t>
      </w:r>
      <w:r>
        <w:rPr>
          <w:color w:val="0F1115"/>
          <w:sz w:val="22"/>
          <w:szCs w:val="22"/>
        </w:rPr>
        <w:t> :</w:t>
      </w:r>
      <w:r w:rsidRPr="005256CB">
        <w:rPr>
          <w:color w:val="0F1115"/>
          <w:sz w:val="22"/>
          <w:szCs w:val="22"/>
        </w:rPr>
        <w:t xml:space="preserve"> RG-INT-08.</w:t>
      </w:r>
    </w:p>
    <w:p w14:paraId="3B77B5B4" w14:textId="77777777" w:rsidR="005256CB" w:rsidRPr="00605C46" w:rsidRDefault="005256CB" w:rsidP="007A5078">
      <w:pPr>
        <w:rPr>
          <w:b/>
          <w:bCs/>
          <w:color w:val="385623" w:themeColor="accent6" w:themeShade="80"/>
          <w:sz w:val="32"/>
          <w:szCs w:val="32"/>
        </w:rPr>
      </w:pPr>
    </w:p>
    <w:p w14:paraId="43D4CD28" w14:textId="22FA485A" w:rsidR="00B8078A" w:rsidRDefault="000F7A0F" w:rsidP="007A5078">
      <w:pPr>
        <w:rPr>
          <w:b/>
          <w:bCs/>
          <w:color w:val="385623" w:themeColor="accent6" w:themeShade="80"/>
          <w:sz w:val="22"/>
          <w:szCs w:val="22"/>
        </w:rPr>
      </w:pPr>
      <w:r>
        <w:rPr>
          <w:b/>
          <w:bCs/>
          <w:color w:val="385623" w:themeColor="accent6" w:themeShade="80"/>
          <w:sz w:val="22"/>
          <w:szCs w:val="22"/>
        </w:rPr>
        <w:t>UC-INT-06 - Valider une lettre de constitution</w:t>
      </w:r>
    </w:p>
    <w:p w14:paraId="190E4445" w14:textId="77777777" w:rsidR="005256CB" w:rsidRDefault="005256CB" w:rsidP="005256CB">
      <w:pPr>
        <w:pStyle w:val="ds-markdown-paragraph"/>
        <w:shd w:val="clear" w:color="auto" w:fill="FFFFFF"/>
        <w:spacing w:before="0" w:beforeAutospacing="0" w:after="0" w:afterAutospacing="0"/>
        <w:jc w:val="both"/>
        <w:rPr>
          <w:rStyle w:val="lev"/>
          <w:color w:val="0F1115"/>
          <w:sz w:val="22"/>
          <w:szCs w:val="22"/>
        </w:rPr>
      </w:pPr>
    </w:p>
    <w:p w14:paraId="7657AF1F" w14:textId="26251875" w:rsidR="005256CB" w:rsidRPr="005256CB" w:rsidRDefault="005256CB" w:rsidP="005256CB">
      <w:pPr>
        <w:pStyle w:val="ds-markdown-paragraph"/>
        <w:shd w:val="clear" w:color="auto" w:fill="FFFFFF"/>
        <w:spacing w:before="0" w:beforeAutospacing="0" w:after="0" w:afterAutospacing="0"/>
        <w:jc w:val="both"/>
        <w:rPr>
          <w:color w:val="0F1115"/>
          <w:sz w:val="22"/>
          <w:szCs w:val="22"/>
        </w:rPr>
      </w:pPr>
      <w:r w:rsidRPr="005256CB">
        <w:rPr>
          <w:rStyle w:val="lev"/>
          <w:color w:val="0F1115"/>
          <w:sz w:val="22"/>
          <w:szCs w:val="22"/>
        </w:rPr>
        <w:t>Objectif</w:t>
      </w:r>
      <w:r>
        <w:rPr>
          <w:color w:val="0F1115"/>
          <w:sz w:val="22"/>
          <w:szCs w:val="22"/>
        </w:rPr>
        <w:t> :</w:t>
      </w:r>
      <w:r w:rsidRPr="005256CB">
        <w:rPr>
          <w:color w:val="0F1115"/>
          <w:sz w:val="22"/>
          <w:szCs w:val="22"/>
        </w:rPr>
        <w:t xml:space="preserve"> Permettre au supérieur hiérarchique désigné de valider (seconde signature) ou de rejeter une demande de constitution de prestataire.</w:t>
      </w:r>
    </w:p>
    <w:p w14:paraId="1CE62057" w14:textId="13E8CC72" w:rsidR="005256CB" w:rsidRPr="005256CB" w:rsidRDefault="005256CB" w:rsidP="005256CB">
      <w:pPr>
        <w:pStyle w:val="ds-markdown-paragraph"/>
        <w:shd w:val="clear" w:color="auto" w:fill="FFFFFF"/>
        <w:spacing w:before="0" w:beforeAutospacing="0" w:after="0" w:afterAutospacing="0"/>
        <w:jc w:val="both"/>
        <w:rPr>
          <w:color w:val="0F1115"/>
          <w:sz w:val="22"/>
          <w:szCs w:val="22"/>
        </w:rPr>
      </w:pPr>
      <w:r w:rsidRPr="005256CB">
        <w:rPr>
          <w:rStyle w:val="lev"/>
          <w:color w:val="0F1115"/>
          <w:sz w:val="22"/>
          <w:szCs w:val="22"/>
        </w:rPr>
        <w:t>Acteur concerné</w:t>
      </w:r>
      <w:r>
        <w:rPr>
          <w:color w:val="0F1115"/>
          <w:sz w:val="22"/>
          <w:szCs w:val="22"/>
        </w:rPr>
        <w:t> :</w:t>
      </w:r>
      <w:r w:rsidRPr="005256CB">
        <w:rPr>
          <w:color w:val="0F1115"/>
          <w:sz w:val="22"/>
          <w:szCs w:val="22"/>
        </w:rPr>
        <w:t xml:space="preserve"> Supérieur hiérarchique désigné (Chef de département).</w:t>
      </w:r>
    </w:p>
    <w:p w14:paraId="4373689F" w14:textId="56EFCBFB" w:rsidR="005256CB" w:rsidRPr="005256CB" w:rsidRDefault="005256CB" w:rsidP="005256CB">
      <w:pPr>
        <w:pStyle w:val="ds-markdown-paragraph"/>
        <w:shd w:val="clear" w:color="auto" w:fill="FFFFFF"/>
        <w:spacing w:before="0" w:beforeAutospacing="0" w:after="0" w:afterAutospacing="0"/>
        <w:jc w:val="both"/>
        <w:rPr>
          <w:color w:val="0F1115"/>
          <w:sz w:val="22"/>
          <w:szCs w:val="22"/>
        </w:rPr>
      </w:pPr>
      <w:r w:rsidRPr="005256CB">
        <w:rPr>
          <w:rStyle w:val="lev"/>
          <w:color w:val="0F1115"/>
          <w:sz w:val="22"/>
          <w:szCs w:val="22"/>
        </w:rPr>
        <w:t>Préconditions</w:t>
      </w:r>
      <w:r>
        <w:rPr>
          <w:color w:val="0F1115"/>
          <w:sz w:val="22"/>
          <w:szCs w:val="22"/>
        </w:rPr>
        <w:t> :</w:t>
      </w:r>
      <w:r w:rsidRPr="005256CB">
        <w:rPr>
          <w:color w:val="0F1115"/>
          <w:sz w:val="22"/>
          <w:szCs w:val="22"/>
        </w:rPr>
        <w:t xml:space="preserve"> Une demande de constitution a été soumise.</w:t>
      </w:r>
    </w:p>
    <w:p w14:paraId="3D816C63" w14:textId="77777777" w:rsidR="005256CB" w:rsidRPr="005256CB" w:rsidRDefault="005256CB" w:rsidP="005256CB">
      <w:pPr>
        <w:pStyle w:val="ds-markdown-paragraph"/>
        <w:shd w:val="clear" w:color="auto" w:fill="FFFFFF"/>
        <w:spacing w:before="0" w:beforeAutospacing="0" w:after="0" w:afterAutospacing="0"/>
        <w:jc w:val="both"/>
        <w:rPr>
          <w:color w:val="0F1115"/>
          <w:sz w:val="22"/>
          <w:szCs w:val="22"/>
        </w:rPr>
      </w:pPr>
      <w:r w:rsidRPr="005256CB">
        <w:rPr>
          <w:rStyle w:val="lev"/>
          <w:color w:val="0F1115"/>
          <w:sz w:val="22"/>
          <w:szCs w:val="22"/>
        </w:rPr>
        <w:t>Scénario nominal</w:t>
      </w:r>
    </w:p>
    <w:p w14:paraId="41AD40A1" w14:textId="77777777" w:rsidR="00053B7A" w:rsidRPr="00053B7A" w:rsidRDefault="00053B7A" w:rsidP="009720FF">
      <w:pPr>
        <w:pStyle w:val="ds-markdown-paragraph"/>
        <w:numPr>
          <w:ilvl w:val="0"/>
          <w:numId w:val="50"/>
        </w:numPr>
        <w:spacing w:before="0" w:beforeAutospacing="0"/>
        <w:jc w:val="both"/>
        <w:rPr>
          <w:color w:val="0F1115"/>
          <w:sz w:val="22"/>
          <w:szCs w:val="22"/>
        </w:rPr>
      </w:pPr>
      <w:r w:rsidRPr="00053B7A">
        <w:rPr>
          <w:color w:val="0F1115"/>
          <w:sz w:val="22"/>
          <w:szCs w:val="22"/>
        </w:rPr>
        <w:t>Le système affiche une notification au supérieur hiérarchique : « Nouvelle demande de constitution à valider ».</w:t>
      </w:r>
    </w:p>
    <w:p w14:paraId="2E952A98" w14:textId="77777777" w:rsidR="00053B7A" w:rsidRPr="00053B7A" w:rsidRDefault="00053B7A" w:rsidP="009720FF">
      <w:pPr>
        <w:pStyle w:val="ds-markdown-paragraph"/>
        <w:numPr>
          <w:ilvl w:val="0"/>
          <w:numId w:val="50"/>
        </w:numPr>
        <w:spacing w:before="0" w:beforeAutospacing="0"/>
        <w:jc w:val="both"/>
        <w:rPr>
          <w:color w:val="0F1115"/>
          <w:sz w:val="22"/>
          <w:szCs w:val="22"/>
        </w:rPr>
      </w:pPr>
      <w:r w:rsidRPr="00053B7A">
        <w:rPr>
          <w:color w:val="0F1115"/>
          <w:sz w:val="22"/>
          <w:szCs w:val="22"/>
        </w:rPr>
        <w:t>Le supérieur clique sur la notification pour consulter la demande.</w:t>
      </w:r>
    </w:p>
    <w:p w14:paraId="2B8FD559" w14:textId="77777777" w:rsidR="00053B7A" w:rsidRPr="00053B7A" w:rsidRDefault="00053B7A" w:rsidP="009720FF">
      <w:pPr>
        <w:pStyle w:val="ds-markdown-paragraph"/>
        <w:numPr>
          <w:ilvl w:val="0"/>
          <w:numId w:val="50"/>
        </w:numPr>
        <w:spacing w:before="0" w:beforeAutospacing="0"/>
        <w:jc w:val="both"/>
        <w:rPr>
          <w:color w:val="0F1115"/>
          <w:sz w:val="22"/>
          <w:szCs w:val="22"/>
        </w:rPr>
      </w:pPr>
      <w:r w:rsidRPr="00053B7A">
        <w:rPr>
          <w:color w:val="0F1115"/>
          <w:sz w:val="22"/>
          <w:szCs w:val="22"/>
        </w:rPr>
        <w:t>Le système affiche la demande de constitution.</w:t>
      </w:r>
    </w:p>
    <w:p w14:paraId="47F87FCA" w14:textId="77777777" w:rsidR="00053B7A" w:rsidRPr="00053B7A" w:rsidRDefault="00053B7A" w:rsidP="009720FF">
      <w:pPr>
        <w:pStyle w:val="ds-markdown-paragraph"/>
        <w:numPr>
          <w:ilvl w:val="0"/>
          <w:numId w:val="50"/>
        </w:numPr>
        <w:spacing w:before="0" w:beforeAutospacing="0"/>
        <w:jc w:val="both"/>
        <w:rPr>
          <w:color w:val="0F1115"/>
          <w:sz w:val="22"/>
          <w:szCs w:val="22"/>
        </w:rPr>
      </w:pPr>
      <w:r w:rsidRPr="00053B7A">
        <w:rPr>
          <w:color w:val="0F1115"/>
          <w:sz w:val="22"/>
          <w:szCs w:val="22"/>
        </w:rPr>
        <w:t>Le supérieur examine la demande.</w:t>
      </w:r>
    </w:p>
    <w:p w14:paraId="234B34A9" w14:textId="77777777" w:rsidR="00053B7A" w:rsidRPr="00053B7A" w:rsidRDefault="00053B7A" w:rsidP="009720FF">
      <w:pPr>
        <w:pStyle w:val="ds-markdown-paragraph"/>
        <w:numPr>
          <w:ilvl w:val="0"/>
          <w:numId w:val="50"/>
        </w:numPr>
        <w:spacing w:before="0" w:beforeAutospacing="0"/>
        <w:jc w:val="both"/>
        <w:rPr>
          <w:color w:val="0F1115"/>
          <w:sz w:val="22"/>
          <w:szCs w:val="22"/>
        </w:rPr>
      </w:pPr>
      <w:r w:rsidRPr="00053B7A">
        <w:rPr>
          <w:color w:val="0F1115"/>
          <w:sz w:val="22"/>
          <w:szCs w:val="22"/>
        </w:rPr>
        <w:t>Le supérieur clique sur le bouton « Valider » ou « Rejeter ».</w:t>
      </w:r>
    </w:p>
    <w:p w14:paraId="17300DCA" w14:textId="2799D6F7" w:rsidR="00053B7A" w:rsidRPr="00053B7A" w:rsidRDefault="00053B7A" w:rsidP="009720FF">
      <w:pPr>
        <w:pStyle w:val="ds-markdown-paragraph"/>
        <w:numPr>
          <w:ilvl w:val="0"/>
          <w:numId w:val="50"/>
        </w:numPr>
        <w:spacing w:before="0" w:beforeAutospacing="0"/>
        <w:jc w:val="both"/>
        <w:rPr>
          <w:color w:val="0F1115"/>
          <w:sz w:val="22"/>
          <w:szCs w:val="22"/>
        </w:rPr>
      </w:pPr>
      <w:r>
        <w:rPr>
          <w:color w:val="0F1115"/>
          <w:sz w:val="22"/>
          <w:szCs w:val="22"/>
        </w:rPr>
        <w:t>L</w:t>
      </w:r>
      <w:r w:rsidRPr="00053B7A">
        <w:rPr>
          <w:color w:val="0F1115"/>
          <w:sz w:val="22"/>
          <w:szCs w:val="22"/>
        </w:rPr>
        <w:t>e supérieur valide, le système génère la lettre de constitution, l'envoie au prestataire (avocat notifié via son compte, autre prestataire par email), et affiche un popup de confirmation.</w:t>
      </w:r>
    </w:p>
    <w:p w14:paraId="298DC26B" w14:textId="77777777" w:rsidR="00053B7A" w:rsidRPr="00053B7A" w:rsidRDefault="00053B7A" w:rsidP="009720FF">
      <w:pPr>
        <w:pStyle w:val="ds-markdown-paragraph"/>
        <w:numPr>
          <w:ilvl w:val="0"/>
          <w:numId w:val="50"/>
        </w:numPr>
        <w:spacing w:before="0" w:beforeAutospacing="0" w:after="0" w:afterAutospacing="0"/>
        <w:jc w:val="both"/>
        <w:rPr>
          <w:color w:val="0F1115"/>
          <w:sz w:val="22"/>
          <w:szCs w:val="22"/>
        </w:rPr>
      </w:pPr>
      <w:r w:rsidRPr="00053B7A">
        <w:rPr>
          <w:color w:val="0F1115"/>
          <w:sz w:val="22"/>
          <w:szCs w:val="22"/>
        </w:rPr>
        <w:t>Si le supérieur rejette, le système affiche un champ pour saisir le motif de rejet. Le supérieur le saisit. Le système retourne la demande au juriste avec le motif et affiche un popup de confirmation.</w:t>
      </w:r>
    </w:p>
    <w:p w14:paraId="201FA6F5" w14:textId="083B78B5" w:rsidR="005256CB" w:rsidRPr="005256CB" w:rsidRDefault="005256CB" w:rsidP="005256CB">
      <w:pPr>
        <w:pStyle w:val="ds-markdown-paragraph"/>
        <w:shd w:val="clear" w:color="auto" w:fill="FFFFFF"/>
        <w:spacing w:before="0" w:beforeAutospacing="0" w:after="0" w:afterAutospacing="0"/>
        <w:jc w:val="both"/>
        <w:rPr>
          <w:color w:val="0F1115"/>
          <w:sz w:val="22"/>
          <w:szCs w:val="22"/>
        </w:rPr>
      </w:pPr>
      <w:r w:rsidRPr="005256CB">
        <w:rPr>
          <w:rStyle w:val="lev"/>
          <w:color w:val="0F1115"/>
          <w:sz w:val="22"/>
          <w:szCs w:val="22"/>
        </w:rPr>
        <w:t>Scénarios alternatifs</w:t>
      </w:r>
      <w:r w:rsidR="00053121">
        <w:rPr>
          <w:rStyle w:val="lev"/>
          <w:color w:val="0F1115"/>
          <w:sz w:val="22"/>
          <w:szCs w:val="22"/>
        </w:rPr>
        <w:t> :</w:t>
      </w:r>
    </w:p>
    <w:p w14:paraId="48BB7632" w14:textId="495E4AD6" w:rsidR="00053B7A" w:rsidRPr="00053B7A" w:rsidRDefault="00053B7A" w:rsidP="009720FF">
      <w:pPr>
        <w:pStyle w:val="ds-markdown-paragraph"/>
        <w:numPr>
          <w:ilvl w:val="0"/>
          <w:numId w:val="13"/>
        </w:numPr>
        <w:spacing w:before="0" w:beforeAutospacing="0"/>
        <w:jc w:val="both"/>
        <w:rPr>
          <w:color w:val="0F1115"/>
          <w:sz w:val="22"/>
          <w:szCs w:val="22"/>
        </w:rPr>
      </w:pPr>
      <w:r w:rsidRPr="00053B7A">
        <w:rPr>
          <w:b/>
          <w:bCs/>
          <w:color w:val="0F1115"/>
          <w:sz w:val="22"/>
          <w:szCs w:val="22"/>
        </w:rPr>
        <w:t>1-a Aucune demande en attente</w:t>
      </w:r>
      <w:r w:rsidRPr="00053B7A">
        <w:rPr>
          <w:color w:val="0F1115"/>
          <w:sz w:val="22"/>
          <w:szCs w:val="22"/>
        </w:rPr>
        <w:t> : le système affiche un message « Aucune demande en attente de validation ». Le cas d'utilisation se termine.</w:t>
      </w:r>
    </w:p>
    <w:p w14:paraId="7954BB2D" w14:textId="2C671322" w:rsidR="005256CB" w:rsidRPr="00053B7A" w:rsidRDefault="00053B7A" w:rsidP="009720FF">
      <w:pPr>
        <w:pStyle w:val="ds-markdown-paragraph"/>
        <w:numPr>
          <w:ilvl w:val="0"/>
          <w:numId w:val="13"/>
        </w:numPr>
        <w:spacing w:before="0" w:beforeAutospacing="0" w:after="0" w:afterAutospacing="0"/>
        <w:jc w:val="both"/>
        <w:rPr>
          <w:color w:val="0F1115"/>
          <w:sz w:val="22"/>
          <w:szCs w:val="22"/>
        </w:rPr>
      </w:pPr>
      <w:r w:rsidRPr="00053B7A">
        <w:rPr>
          <w:b/>
          <w:bCs/>
          <w:color w:val="0F1115"/>
          <w:sz w:val="22"/>
          <w:szCs w:val="22"/>
        </w:rPr>
        <w:t>5-a Rejet</w:t>
      </w:r>
      <w:r w:rsidRPr="00053B7A">
        <w:rPr>
          <w:color w:val="0F1115"/>
          <w:sz w:val="22"/>
          <w:szCs w:val="22"/>
        </w:rPr>
        <w:t> : le supérieur rejette la demande avec motif. Le système retourne la demande au juriste demandeur. La lettre n'est pas envoyée. Un popup de confirmation est affiché au supérieur. Le cas d'utilisation se termine.</w:t>
      </w:r>
    </w:p>
    <w:p w14:paraId="429D93B3" w14:textId="43ABD84D" w:rsidR="005256CB" w:rsidRPr="005256CB" w:rsidRDefault="005256CB" w:rsidP="005256CB">
      <w:pPr>
        <w:pStyle w:val="ds-markdown-paragraph"/>
        <w:shd w:val="clear" w:color="auto" w:fill="FFFFFF"/>
        <w:spacing w:before="0" w:beforeAutospacing="0" w:after="0" w:afterAutospacing="0"/>
        <w:jc w:val="both"/>
        <w:rPr>
          <w:color w:val="0F1115"/>
          <w:sz w:val="22"/>
          <w:szCs w:val="22"/>
        </w:rPr>
      </w:pPr>
      <w:r w:rsidRPr="005256CB">
        <w:rPr>
          <w:rStyle w:val="lev"/>
          <w:color w:val="0F1115"/>
          <w:sz w:val="22"/>
          <w:szCs w:val="22"/>
        </w:rPr>
        <w:t>Postconditions</w:t>
      </w:r>
      <w:r w:rsidR="00053121">
        <w:rPr>
          <w:color w:val="0F1115"/>
          <w:sz w:val="22"/>
          <w:szCs w:val="22"/>
        </w:rPr>
        <w:t> :</w:t>
      </w:r>
      <w:r w:rsidRPr="005256CB">
        <w:rPr>
          <w:color w:val="0F1115"/>
          <w:sz w:val="22"/>
          <w:szCs w:val="22"/>
        </w:rPr>
        <w:t xml:space="preserve"> </w:t>
      </w:r>
      <w:r w:rsidR="000529C4" w:rsidRPr="000529C4">
        <w:rPr>
          <w:color w:val="0F1115"/>
          <w:sz w:val="22"/>
          <w:szCs w:val="22"/>
        </w:rPr>
        <w:t>Si validée, la lettre de constitution est envoyée au prestataire. Si rejetée, la demande retourne au juriste avec motif. Un popup de confirmation est affiché au supérieur.</w:t>
      </w:r>
    </w:p>
    <w:p w14:paraId="323818AA" w14:textId="42C03433" w:rsidR="005256CB" w:rsidRPr="005256CB" w:rsidRDefault="005256CB" w:rsidP="005256CB">
      <w:pPr>
        <w:pStyle w:val="ds-markdown-paragraph"/>
        <w:shd w:val="clear" w:color="auto" w:fill="FFFFFF"/>
        <w:spacing w:before="0" w:beforeAutospacing="0" w:after="0" w:afterAutospacing="0"/>
        <w:jc w:val="both"/>
        <w:rPr>
          <w:color w:val="0F1115"/>
          <w:sz w:val="22"/>
          <w:szCs w:val="22"/>
        </w:rPr>
      </w:pPr>
      <w:r w:rsidRPr="005256CB">
        <w:rPr>
          <w:rStyle w:val="lev"/>
          <w:color w:val="0F1115"/>
          <w:sz w:val="22"/>
          <w:szCs w:val="22"/>
        </w:rPr>
        <w:t>Règles associées</w:t>
      </w:r>
      <w:r w:rsidR="00053121">
        <w:rPr>
          <w:color w:val="0F1115"/>
          <w:sz w:val="22"/>
          <w:szCs w:val="22"/>
        </w:rPr>
        <w:t> :</w:t>
      </w:r>
      <w:r w:rsidRPr="005256CB">
        <w:rPr>
          <w:color w:val="0F1115"/>
          <w:sz w:val="22"/>
          <w:szCs w:val="22"/>
        </w:rPr>
        <w:t xml:space="preserve"> RG-INT-08.</w:t>
      </w:r>
    </w:p>
    <w:p w14:paraId="76B67C0F" w14:textId="77777777" w:rsidR="005256CB" w:rsidRPr="00605C46" w:rsidRDefault="005256CB" w:rsidP="007A5078">
      <w:pPr>
        <w:rPr>
          <w:b/>
          <w:bCs/>
          <w:color w:val="385623" w:themeColor="accent6" w:themeShade="80"/>
          <w:sz w:val="32"/>
          <w:szCs w:val="32"/>
        </w:rPr>
      </w:pPr>
    </w:p>
    <w:p w14:paraId="06035D64" w14:textId="629F70AD" w:rsidR="00B8078A" w:rsidRDefault="000F7A0F" w:rsidP="007A5078">
      <w:pPr>
        <w:rPr>
          <w:b/>
          <w:bCs/>
          <w:color w:val="385623" w:themeColor="accent6" w:themeShade="80"/>
          <w:sz w:val="22"/>
          <w:szCs w:val="22"/>
        </w:rPr>
      </w:pPr>
      <w:r>
        <w:rPr>
          <w:b/>
          <w:bCs/>
          <w:color w:val="385623" w:themeColor="accent6" w:themeShade="80"/>
          <w:sz w:val="22"/>
          <w:szCs w:val="22"/>
        </w:rPr>
        <w:t>UC-INT-07 - Consulter le répertoire des avocats</w:t>
      </w:r>
    </w:p>
    <w:p w14:paraId="16623426" w14:textId="77777777" w:rsidR="00053121" w:rsidRDefault="00053121" w:rsidP="00053121">
      <w:pPr>
        <w:pStyle w:val="ds-markdown-paragraph"/>
        <w:shd w:val="clear" w:color="auto" w:fill="FFFFFF"/>
        <w:spacing w:before="0" w:beforeAutospacing="0" w:after="0" w:afterAutospacing="0"/>
        <w:jc w:val="both"/>
        <w:rPr>
          <w:rStyle w:val="lev"/>
          <w:color w:val="0F1115"/>
          <w:sz w:val="22"/>
          <w:szCs w:val="22"/>
        </w:rPr>
      </w:pPr>
    </w:p>
    <w:p w14:paraId="449A70A7" w14:textId="5DC4014B" w:rsidR="00053121" w:rsidRPr="00053121" w:rsidRDefault="00053121" w:rsidP="00053121">
      <w:pPr>
        <w:pStyle w:val="ds-markdown-paragraph"/>
        <w:shd w:val="clear" w:color="auto" w:fill="FFFFFF"/>
        <w:spacing w:before="0" w:beforeAutospacing="0" w:after="0" w:afterAutospacing="0"/>
        <w:jc w:val="both"/>
        <w:rPr>
          <w:color w:val="0F1115"/>
          <w:sz w:val="22"/>
          <w:szCs w:val="22"/>
        </w:rPr>
      </w:pPr>
      <w:r w:rsidRPr="00053121">
        <w:rPr>
          <w:rStyle w:val="lev"/>
          <w:color w:val="0F1115"/>
          <w:sz w:val="22"/>
          <w:szCs w:val="22"/>
        </w:rPr>
        <w:t>Objectif</w:t>
      </w:r>
      <w:r>
        <w:rPr>
          <w:color w:val="0F1115"/>
          <w:sz w:val="22"/>
          <w:szCs w:val="22"/>
        </w:rPr>
        <w:t> :</w:t>
      </w:r>
      <w:r w:rsidRPr="00053121">
        <w:rPr>
          <w:color w:val="0F1115"/>
          <w:sz w:val="22"/>
          <w:szCs w:val="22"/>
        </w:rPr>
        <w:t xml:space="preserve"> </w:t>
      </w:r>
      <w:r w:rsidR="000529C4" w:rsidRPr="000529C4">
        <w:rPr>
          <w:color w:val="0F1115"/>
          <w:sz w:val="22"/>
          <w:szCs w:val="22"/>
        </w:rPr>
        <w:t>Permettre de consulter la liste des avocats partenaires avec leurs indicateurs de charge et de performance.</w:t>
      </w:r>
      <w:r w:rsidR="000529C4">
        <w:rPr>
          <w:color w:val="0F1115"/>
          <w:sz w:val="22"/>
          <w:szCs w:val="22"/>
        </w:rPr>
        <w:t xml:space="preserve"> </w:t>
      </w:r>
    </w:p>
    <w:p w14:paraId="73E096F3" w14:textId="25AF86B7" w:rsidR="00053121" w:rsidRPr="00053121" w:rsidRDefault="00053121" w:rsidP="00053121">
      <w:pPr>
        <w:pStyle w:val="ds-markdown-paragraph"/>
        <w:shd w:val="clear" w:color="auto" w:fill="FFFFFF"/>
        <w:spacing w:before="0" w:beforeAutospacing="0" w:after="0" w:afterAutospacing="0"/>
        <w:jc w:val="both"/>
        <w:rPr>
          <w:color w:val="0F1115"/>
          <w:sz w:val="22"/>
          <w:szCs w:val="22"/>
        </w:rPr>
      </w:pPr>
      <w:r w:rsidRPr="00053121">
        <w:rPr>
          <w:rStyle w:val="lev"/>
          <w:color w:val="0F1115"/>
          <w:sz w:val="22"/>
          <w:szCs w:val="22"/>
        </w:rPr>
        <w:t>Acteur concerné</w:t>
      </w:r>
      <w:r>
        <w:rPr>
          <w:color w:val="0F1115"/>
          <w:sz w:val="22"/>
          <w:szCs w:val="22"/>
        </w:rPr>
        <w:t> :</w:t>
      </w:r>
      <w:r w:rsidRPr="00053121">
        <w:rPr>
          <w:color w:val="0F1115"/>
          <w:sz w:val="22"/>
          <w:szCs w:val="22"/>
        </w:rPr>
        <w:t xml:space="preserve"> Juriste, Assistante de Direction.</w:t>
      </w:r>
    </w:p>
    <w:p w14:paraId="0A0BD1C8" w14:textId="691084F1" w:rsidR="00053121" w:rsidRPr="00053121" w:rsidRDefault="00053121" w:rsidP="00053121">
      <w:pPr>
        <w:pStyle w:val="ds-markdown-paragraph"/>
        <w:shd w:val="clear" w:color="auto" w:fill="FFFFFF"/>
        <w:spacing w:before="0" w:beforeAutospacing="0" w:after="0" w:afterAutospacing="0"/>
        <w:jc w:val="both"/>
        <w:rPr>
          <w:color w:val="0F1115"/>
          <w:sz w:val="22"/>
          <w:szCs w:val="22"/>
        </w:rPr>
      </w:pPr>
      <w:r w:rsidRPr="00053121">
        <w:rPr>
          <w:rStyle w:val="lev"/>
          <w:color w:val="0F1115"/>
          <w:sz w:val="22"/>
          <w:szCs w:val="22"/>
        </w:rPr>
        <w:t>Préconditions</w:t>
      </w:r>
      <w:r>
        <w:rPr>
          <w:color w:val="0F1115"/>
          <w:sz w:val="22"/>
          <w:szCs w:val="22"/>
        </w:rPr>
        <w:t> :</w:t>
      </w:r>
      <w:r w:rsidRPr="00053121">
        <w:rPr>
          <w:color w:val="0F1115"/>
          <w:sz w:val="22"/>
          <w:szCs w:val="22"/>
        </w:rPr>
        <w:t xml:space="preserve"> Aucune.</w:t>
      </w:r>
    </w:p>
    <w:p w14:paraId="027B8F8C" w14:textId="7E39B634" w:rsidR="00053121" w:rsidRPr="00053121" w:rsidRDefault="00053121" w:rsidP="00053121">
      <w:pPr>
        <w:pStyle w:val="ds-markdown-paragraph"/>
        <w:shd w:val="clear" w:color="auto" w:fill="FFFFFF"/>
        <w:spacing w:before="0" w:beforeAutospacing="0" w:after="0" w:afterAutospacing="0"/>
        <w:jc w:val="both"/>
        <w:rPr>
          <w:color w:val="0F1115"/>
          <w:sz w:val="22"/>
          <w:szCs w:val="22"/>
        </w:rPr>
      </w:pPr>
      <w:r w:rsidRPr="00053121">
        <w:rPr>
          <w:rStyle w:val="lev"/>
          <w:color w:val="0F1115"/>
          <w:sz w:val="22"/>
          <w:szCs w:val="22"/>
        </w:rPr>
        <w:t>Scénario nominal</w:t>
      </w:r>
      <w:r>
        <w:rPr>
          <w:rStyle w:val="lev"/>
          <w:color w:val="0F1115"/>
          <w:sz w:val="22"/>
          <w:szCs w:val="22"/>
        </w:rPr>
        <w:t> :</w:t>
      </w:r>
    </w:p>
    <w:p w14:paraId="4B8E1C0F" w14:textId="77777777" w:rsidR="000529C4" w:rsidRPr="000529C4" w:rsidRDefault="000529C4" w:rsidP="009720FF">
      <w:pPr>
        <w:pStyle w:val="ds-markdown-paragraph"/>
        <w:numPr>
          <w:ilvl w:val="0"/>
          <w:numId w:val="51"/>
        </w:numPr>
        <w:spacing w:before="0" w:beforeAutospacing="0"/>
        <w:jc w:val="both"/>
        <w:rPr>
          <w:color w:val="0F1115"/>
          <w:sz w:val="22"/>
          <w:szCs w:val="22"/>
        </w:rPr>
      </w:pPr>
      <w:r w:rsidRPr="000529C4">
        <w:rPr>
          <w:color w:val="0F1115"/>
          <w:sz w:val="22"/>
          <w:szCs w:val="22"/>
        </w:rPr>
        <w:t>L'utilisateur clique sur le menu « Répertoire des avocats ».</w:t>
      </w:r>
    </w:p>
    <w:p w14:paraId="25D7461D" w14:textId="77777777" w:rsidR="000529C4" w:rsidRPr="000529C4" w:rsidRDefault="000529C4" w:rsidP="009720FF">
      <w:pPr>
        <w:pStyle w:val="ds-markdown-paragraph"/>
        <w:numPr>
          <w:ilvl w:val="0"/>
          <w:numId w:val="51"/>
        </w:numPr>
        <w:spacing w:before="0" w:beforeAutospacing="0"/>
        <w:jc w:val="both"/>
        <w:rPr>
          <w:color w:val="0F1115"/>
          <w:sz w:val="22"/>
          <w:szCs w:val="22"/>
        </w:rPr>
      </w:pPr>
      <w:r w:rsidRPr="000529C4">
        <w:rPr>
          <w:color w:val="0F1115"/>
          <w:sz w:val="22"/>
          <w:szCs w:val="22"/>
        </w:rPr>
        <w:lastRenderedPageBreak/>
        <w:t>Le système affiche la liste des avocats partenaires.</w:t>
      </w:r>
    </w:p>
    <w:p w14:paraId="4EA99822" w14:textId="77777777" w:rsidR="000529C4" w:rsidRPr="000529C4" w:rsidRDefault="000529C4" w:rsidP="009720FF">
      <w:pPr>
        <w:pStyle w:val="ds-markdown-paragraph"/>
        <w:numPr>
          <w:ilvl w:val="0"/>
          <w:numId w:val="51"/>
        </w:numPr>
        <w:spacing w:before="0" w:beforeAutospacing="0" w:after="0" w:afterAutospacing="0"/>
        <w:jc w:val="both"/>
        <w:rPr>
          <w:color w:val="0F1115"/>
          <w:sz w:val="22"/>
          <w:szCs w:val="22"/>
        </w:rPr>
      </w:pPr>
      <w:r w:rsidRPr="000529C4">
        <w:rPr>
          <w:color w:val="0F1115"/>
          <w:sz w:val="22"/>
          <w:szCs w:val="22"/>
        </w:rPr>
        <w:t>Pour chaque avocat, le système affiche ses coordonnées, son indicateur de charge et son indicateur de performance.</w:t>
      </w:r>
    </w:p>
    <w:p w14:paraId="1B17C651" w14:textId="46882E45" w:rsidR="00053121" w:rsidRPr="00053121" w:rsidRDefault="00053121" w:rsidP="00053121">
      <w:pPr>
        <w:pStyle w:val="ds-markdown-paragraph"/>
        <w:shd w:val="clear" w:color="auto" w:fill="FFFFFF"/>
        <w:spacing w:before="0" w:beforeAutospacing="0" w:after="0" w:afterAutospacing="0"/>
        <w:jc w:val="both"/>
        <w:rPr>
          <w:color w:val="0F1115"/>
          <w:sz w:val="22"/>
          <w:szCs w:val="22"/>
        </w:rPr>
      </w:pPr>
      <w:r w:rsidRPr="00053121">
        <w:rPr>
          <w:rStyle w:val="lev"/>
          <w:color w:val="0F1115"/>
          <w:sz w:val="22"/>
          <w:szCs w:val="22"/>
        </w:rPr>
        <w:t>Scénarios alternatifs</w:t>
      </w:r>
      <w:r>
        <w:rPr>
          <w:color w:val="0F1115"/>
          <w:sz w:val="22"/>
          <w:szCs w:val="22"/>
        </w:rPr>
        <w:t> :</w:t>
      </w:r>
      <w:r w:rsidRPr="00053121">
        <w:rPr>
          <w:color w:val="0F1115"/>
          <w:sz w:val="22"/>
          <w:szCs w:val="22"/>
        </w:rPr>
        <w:t xml:space="preserve"> Aucun.</w:t>
      </w:r>
    </w:p>
    <w:p w14:paraId="7A1FCA85" w14:textId="7A309086" w:rsidR="00053121" w:rsidRPr="00053121" w:rsidRDefault="00053121" w:rsidP="00053121">
      <w:pPr>
        <w:pStyle w:val="ds-markdown-paragraph"/>
        <w:shd w:val="clear" w:color="auto" w:fill="FFFFFF"/>
        <w:spacing w:before="0" w:beforeAutospacing="0" w:after="0" w:afterAutospacing="0"/>
        <w:jc w:val="both"/>
        <w:rPr>
          <w:color w:val="0F1115"/>
          <w:sz w:val="22"/>
          <w:szCs w:val="22"/>
        </w:rPr>
      </w:pPr>
      <w:r w:rsidRPr="00053121">
        <w:rPr>
          <w:rStyle w:val="lev"/>
          <w:color w:val="0F1115"/>
          <w:sz w:val="22"/>
          <w:szCs w:val="22"/>
        </w:rPr>
        <w:t>Postconditions</w:t>
      </w:r>
      <w:r>
        <w:rPr>
          <w:color w:val="0F1115"/>
          <w:sz w:val="22"/>
          <w:szCs w:val="22"/>
        </w:rPr>
        <w:t> :</w:t>
      </w:r>
      <w:r w:rsidRPr="00053121">
        <w:rPr>
          <w:color w:val="0F1115"/>
          <w:sz w:val="22"/>
          <w:szCs w:val="22"/>
        </w:rPr>
        <w:t xml:space="preserve"> Aucune (consultation).</w:t>
      </w:r>
    </w:p>
    <w:p w14:paraId="30A939E4" w14:textId="1018CB12" w:rsidR="00053121" w:rsidRPr="00053121" w:rsidRDefault="00053121" w:rsidP="00053121">
      <w:pPr>
        <w:pStyle w:val="ds-markdown-paragraph"/>
        <w:shd w:val="clear" w:color="auto" w:fill="FFFFFF"/>
        <w:spacing w:before="0" w:beforeAutospacing="0" w:after="0" w:afterAutospacing="0"/>
        <w:jc w:val="both"/>
        <w:rPr>
          <w:color w:val="0F1115"/>
          <w:sz w:val="22"/>
          <w:szCs w:val="22"/>
        </w:rPr>
      </w:pPr>
      <w:r w:rsidRPr="00053121">
        <w:rPr>
          <w:rStyle w:val="lev"/>
          <w:color w:val="0F1115"/>
          <w:sz w:val="22"/>
          <w:szCs w:val="22"/>
        </w:rPr>
        <w:t>Règles associées</w:t>
      </w:r>
      <w:r>
        <w:rPr>
          <w:color w:val="0F1115"/>
          <w:sz w:val="22"/>
          <w:szCs w:val="22"/>
        </w:rPr>
        <w:t> :</w:t>
      </w:r>
      <w:r w:rsidRPr="00053121">
        <w:rPr>
          <w:color w:val="0F1115"/>
          <w:sz w:val="22"/>
          <w:szCs w:val="22"/>
        </w:rPr>
        <w:t xml:space="preserve"> RG-INT-01.</w:t>
      </w:r>
    </w:p>
    <w:p w14:paraId="712FFB59" w14:textId="77777777" w:rsidR="00B8078A" w:rsidRPr="00314CEE" w:rsidRDefault="00B8078A">
      <w:pPr>
        <w:spacing w:after="120"/>
        <w:rPr>
          <w:sz w:val="22"/>
          <w:szCs w:val="22"/>
        </w:rPr>
      </w:pPr>
    </w:p>
    <w:p w14:paraId="58CA732E" w14:textId="2233223F" w:rsidR="00B8078A" w:rsidRDefault="000F7A0F" w:rsidP="007A5078">
      <w:pPr>
        <w:rPr>
          <w:b/>
          <w:bCs/>
          <w:color w:val="385623" w:themeColor="accent6" w:themeShade="80"/>
          <w:sz w:val="22"/>
          <w:szCs w:val="22"/>
        </w:rPr>
      </w:pPr>
      <w:r>
        <w:rPr>
          <w:b/>
          <w:bCs/>
          <w:color w:val="385623" w:themeColor="accent6" w:themeShade="80"/>
          <w:sz w:val="22"/>
          <w:szCs w:val="22"/>
        </w:rPr>
        <w:t>UC-INT-08 - Consulter, commenter ou recevoir une observation/orientation</w:t>
      </w:r>
    </w:p>
    <w:p w14:paraId="03C15A00" w14:textId="77777777" w:rsidR="00053121" w:rsidRDefault="00053121" w:rsidP="00053121">
      <w:pPr>
        <w:pStyle w:val="ds-markdown-paragraph"/>
        <w:shd w:val="clear" w:color="auto" w:fill="FFFFFF"/>
        <w:spacing w:before="0" w:beforeAutospacing="0" w:after="0" w:afterAutospacing="0"/>
        <w:jc w:val="both"/>
        <w:rPr>
          <w:rStyle w:val="lev"/>
          <w:color w:val="0F1115"/>
          <w:sz w:val="22"/>
          <w:szCs w:val="22"/>
        </w:rPr>
      </w:pPr>
    </w:p>
    <w:p w14:paraId="2CB8A2EE" w14:textId="770F2F86" w:rsidR="00053121" w:rsidRPr="00053121" w:rsidRDefault="00053121" w:rsidP="00053121">
      <w:pPr>
        <w:pStyle w:val="ds-markdown-paragraph"/>
        <w:shd w:val="clear" w:color="auto" w:fill="FFFFFF"/>
        <w:spacing w:before="0" w:beforeAutospacing="0" w:after="0" w:afterAutospacing="0"/>
        <w:jc w:val="both"/>
        <w:rPr>
          <w:color w:val="0F1115"/>
          <w:sz w:val="22"/>
          <w:szCs w:val="22"/>
        </w:rPr>
      </w:pPr>
      <w:r w:rsidRPr="00053121">
        <w:rPr>
          <w:rStyle w:val="lev"/>
          <w:color w:val="0F1115"/>
          <w:sz w:val="22"/>
          <w:szCs w:val="22"/>
        </w:rPr>
        <w:t>Objectif</w:t>
      </w:r>
      <w:r>
        <w:rPr>
          <w:color w:val="0F1115"/>
          <w:sz w:val="22"/>
          <w:szCs w:val="22"/>
        </w:rPr>
        <w:t> :</w:t>
      </w:r>
      <w:r w:rsidRPr="00053121">
        <w:rPr>
          <w:color w:val="0F1115"/>
          <w:sz w:val="22"/>
          <w:szCs w:val="22"/>
        </w:rPr>
        <w:t xml:space="preserve"> Permettre aux juristes de consulter les publications d'un avocat, et au Directeur Juridique ou au DJA de centraliser et transmettre une correspondance unique à l'avocat.</w:t>
      </w:r>
    </w:p>
    <w:p w14:paraId="424F59E1" w14:textId="0BCCCB56" w:rsidR="00053121" w:rsidRPr="00053121" w:rsidRDefault="00053121" w:rsidP="00053121">
      <w:pPr>
        <w:pStyle w:val="ds-markdown-paragraph"/>
        <w:shd w:val="clear" w:color="auto" w:fill="FFFFFF"/>
        <w:spacing w:before="0" w:beforeAutospacing="0" w:after="0" w:afterAutospacing="0"/>
        <w:jc w:val="both"/>
        <w:rPr>
          <w:color w:val="0F1115"/>
          <w:sz w:val="22"/>
          <w:szCs w:val="22"/>
        </w:rPr>
      </w:pPr>
      <w:r w:rsidRPr="00053121">
        <w:rPr>
          <w:rStyle w:val="lev"/>
          <w:color w:val="0F1115"/>
          <w:sz w:val="22"/>
          <w:szCs w:val="22"/>
        </w:rPr>
        <w:t>Acteur concerné</w:t>
      </w:r>
      <w:r>
        <w:rPr>
          <w:color w:val="0F1115"/>
          <w:sz w:val="22"/>
          <w:szCs w:val="22"/>
        </w:rPr>
        <w:t> :</w:t>
      </w:r>
      <w:r w:rsidRPr="00053121">
        <w:rPr>
          <w:color w:val="0F1115"/>
          <w:sz w:val="22"/>
          <w:szCs w:val="22"/>
        </w:rPr>
        <w:t xml:space="preserve"> Juriste (consultation), Directeur Juridique ou Directeur Juridique Adjoint (centralisation et transmission).</w:t>
      </w:r>
    </w:p>
    <w:p w14:paraId="7937E946" w14:textId="5826132E" w:rsidR="00053121" w:rsidRPr="00053121" w:rsidRDefault="00053121" w:rsidP="00053121">
      <w:pPr>
        <w:pStyle w:val="ds-markdown-paragraph"/>
        <w:shd w:val="clear" w:color="auto" w:fill="FFFFFF"/>
        <w:spacing w:before="0" w:beforeAutospacing="0" w:after="0" w:afterAutospacing="0"/>
        <w:jc w:val="both"/>
        <w:rPr>
          <w:color w:val="0F1115"/>
          <w:sz w:val="22"/>
          <w:szCs w:val="22"/>
        </w:rPr>
      </w:pPr>
      <w:r w:rsidRPr="00053121">
        <w:rPr>
          <w:rStyle w:val="lev"/>
          <w:color w:val="0F1115"/>
          <w:sz w:val="22"/>
          <w:szCs w:val="22"/>
        </w:rPr>
        <w:t>Préconditions</w:t>
      </w:r>
      <w:r>
        <w:rPr>
          <w:color w:val="0F1115"/>
          <w:sz w:val="22"/>
          <w:szCs w:val="22"/>
        </w:rPr>
        <w:t> :</w:t>
      </w:r>
      <w:r w:rsidRPr="00053121">
        <w:rPr>
          <w:color w:val="0F1115"/>
          <w:sz w:val="22"/>
          <w:szCs w:val="22"/>
        </w:rPr>
        <w:t xml:space="preserve"> Soit un avocat a publié une pièce de procédure sur un dossier, soit le Directeur Juridique ou le DJA souhaite adresser une observation à un avocat de sa propre initiative.</w:t>
      </w:r>
    </w:p>
    <w:p w14:paraId="70FD08C7" w14:textId="3F9B3133" w:rsidR="00053121" w:rsidRPr="00053121" w:rsidRDefault="00053121" w:rsidP="00053121">
      <w:pPr>
        <w:pStyle w:val="ds-markdown-paragraph"/>
        <w:shd w:val="clear" w:color="auto" w:fill="FFFFFF"/>
        <w:spacing w:before="0" w:beforeAutospacing="0" w:after="0" w:afterAutospacing="0"/>
        <w:jc w:val="both"/>
        <w:rPr>
          <w:color w:val="0F1115"/>
          <w:sz w:val="22"/>
          <w:szCs w:val="22"/>
        </w:rPr>
      </w:pPr>
      <w:r w:rsidRPr="00053121">
        <w:rPr>
          <w:rStyle w:val="lev"/>
          <w:color w:val="0F1115"/>
          <w:sz w:val="22"/>
          <w:szCs w:val="22"/>
        </w:rPr>
        <w:t>Scénario nominal</w:t>
      </w:r>
      <w:r>
        <w:rPr>
          <w:rStyle w:val="lev"/>
          <w:color w:val="0F1115"/>
          <w:sz w:val="22"/>
          <w:szCs w:val="22"/>
        </w:rPr>
        <w:t> :</w:t>
      </w:r>
    </w:p>
    <w:p w14:paraId="7F56E490" w14:textId="77777777" w:rsidR="00BA062B" w:rsidRPr="00BA062B" w:rsidRDefault="00BA062B" w:rsidP="009720FF">
      <w:pPr>
        <w:pStyle w:val="ds-markdown-paragraph"/>
        <w:numPr>
          <w:ilvl w:val="0"/>
          <w:numId w:val="52"/>
        </w:numPr>
        <w:spacing w:before="0" w:beforeAutospacing="0"/>
        <w:jc w:val="both"/>
        <w:rPr>
          <w:color w:val="0F1115"/>
          <w:sz w:val="22"/>
          <w:szCs w:val="22"/>
        </w:rPr>
      </w:pPr>
      <w:r w:rsidRPr="00BA062B">
        <w:rPr>
          <w:color w:val="0F1115"/>
          <w:sz w:val="22"/>
          <w:szCs w:val="22"/>
        </w:rPr>
        <w:t>Le système affiche une notification au juriste : « Nouvelle publication d'un avocat ».</w:t>
      </w:r>
    </w:p>
    <w:p w14:paraId="438B67EB" w14:textId="77777777" w:rsidR="00BA062B" w:rsidRPr="00BA062B" w:rsidRDefault="00BA062B" w:rsidP="009720FF">
      <w:pPr>
        <w:pStyle w:val="ds-markdown-paragraph"/>
        <w:numPr>
          <w:ilvl w:val="0"/>
          <w:numId w:val="52"/>
        </w:numPr>
        <w:spacing w:before="0" w:beforeAutospacing="0"/>
        <w:jc w:val="both"/>
        <w:rPr>
          <w:color w:val="0F1115"/>
          <w:sz w:val="22"/>
          <w:szCs w:val="22"/>
        </w:rPr>
      </w:pPr>
      <w:r w:rsidRPr="00BA062B">
        <w:rPr>
          <w:color w:val="0F1115"/>
          <w:sz w:val="22"/>
          <w:szCs w:val="22"/>
        </w:rPr>
        <w:t>Le juriste clique sur la notification pour consulter la publication.</w:t>
      </w:r>
    </w:p>
    <w:p w14:paraId="561E6E46" w14:textId="77777777" w:rsidR="00BA062B" w:rsidRPr="00BA062B" w:rsidRDefault="00BA062B" w:rsidP="009720FF">
      <w:pPr>
        <w:pStyle w:val="ds-markdown-paragraph"/>
        <w:numPr>
          <w:ilvl w:val="0"/>
          <w:numId w:val="52"/>
        </w:numPr>
        <w:spacing w:before="0" w:beforeAutospacing="0"/>
        <w:jc w:val="both"/>
        <w:rPr>
          <w:color w:val="0F1115"/>
          <w:sz w:val="22"/>
          <w:szCs w:val="22"/>
        </w:rPr>
      </w:pPr>
      <w:r w:rsidRPr="00BA062B">
        <w:rPr>
          <w:color w:val="0F1115"/>
          <w:sz w:val="22"/>
          <w:szCs w:val="22"/>
        </w:rPr>
        <w:t>Le système affiche la publication de l'avocat.</w:t>
      </w:r>
    </w:p>
    <w:p w14:paraId="68794D57" w14:textId="77777777" w:rsidR="00BA062B" w:rsidRPr="00BA062B" w:rsidRDefault="00BA062B" w:rsidP="009720FF">
      <w:pPr>
        <w:pStyle w:val="ds-markdown-paragraph"/>
        <w:numPr>
          <w:ilvl w:val="0"/>
          <w:numId w:val="52"/>
        </w:numPr>
        <w:spacing w:before="0" w:beforeAutospacing="0"/>
        <w:jc w:val="both"/>
        <w:rPr>
          <w:color w:val="0F1115"/>
          <w:sz w:val="22"/>
          <w:szCs w:val="22"/>
        </w:rPr>
      </w:pPr>
      <w:r w:rsidRPr="00BA062B">
        <w:rPr>
          <w:color w:val="0F1115"/>
          <w:sz w:val="22"/>
          <w:szCs w:val="22"/>
        </w:rPr>
        <w:t>Si le juriste souhaite réagir, il clique sur le bouton « Commenter ».</w:t>
      </w:r>
    </w:p>
    <w:p w14:paraId="1099019D" w14:textId="77777777" w:rsidR="00BA062B" w:rsidRPr="00BA062B" w:rsidRDefault="00BA062B" w:rsidP="009720FF">
      <w:pPr>
        <w:pStyle w:val="ds-markdown-paragraph"/>
        <w:numPr>
          <w:ilvl w:val="0"/>
          <w:numId w:val="52"/>
        </w:numPr>
        <w:spacing w:before="0" w:beforeAutospacing="0"/>
        <w:jc w:val="both"/>
        <w:rPr>
          <w:color w:val="0F1115"/>
          <w:sz w:val="22"/>
          <w:szCs w:val="22"/>
        </w:rPr>
      </w:pPr>
      <w:r w:rsidRPr="00BA062B">
        <w:rPr>
          <w:color w:val="0F1115"/>
          <w:sz w:val="22"/>
          <w:szCs w:val="22"/>
        </w:rPr>
        <w:t>Le système affiche un formulaire de commentaire.</w:t>
      </w:r>
    </w:p>
    <w:p w14:paraId="58DF92F0" w14:textId="77777777" w:rsidR="00BA062B" w:rsidRPr="00BA062B" w:rsidRDefault="00BA062B" w:rsidP="009720FF">
      <w:pPr>
        <w:pStyle w:val="ds-markdown-paragraph"/>
        <w:numPr>
          <w:ilvl w:val="0"/>
          <w:numId w:val="52"/>
        </w:numPr>
        <w:spacing w:before="0" w:beforeAutospacing="0"/>
        <w:jc w:val="both"/>
        <w:rPr>
          <w:color w:val="0F1115"/>
          <w:sz w:val="22"/>
          <w:szCs w:val="22"/>
        </w:rPr>
      </w:pPr>
      <w:r w:rsidRPr="00BA062B">
        <w:rPr>
          <w:color w:val="0F1115"/>
          <w:sz w:val="22"/>
          <w:szCs w:val="22"/>
        </w:rPr>
        <w:t>Le juriste saisit son commentaire et clique sur « Envoyer au DJ/DJA ».</w:t>
      </w:r>
    </w:p>
    <w:p w14:paraId="1414F627" w14:textId="77777777" w:rsidR="00BA062B" w:rsidRPr="00BA062B" w:rsidRDefault="00BA062B" w:rsidP="009720FF">
      <w:pPr>
        <w:pStyle w:val="ds-markdown-paragraph"/>
        <w:numPr>
          <w:ilvl w:val="0"/>
          <w:numId w:val="52"/>
        </w:numPr>
        <w:spacing w:before="0" w:beforeAutospacing="0"/>
        <w:jc w:val="both"/>
        <w:rPr>
          <w:color w:val="0F1115"/>
          <w:sz w:val="22"/>
          <w:szCs w:val="22"/>
        </w:rPr>
      </w:pPr>
      <w:r w:rsidRPr="00BA062B">
        <w:rPr>
          <w:color w:val="0F1115"/>
          <w:sz w:val="22"/>
          <w:szCs w:val="22"/>
        </w:rPr>
        <w:t>Le système transmet le commentaire au Directeur Juridique ou au DJA.</w:t>
      </w:r>
    </w:p>
    <w:p w14:paraId="0333FE67" w14:textId="77777777" w:rsidR="00BA062B" w:rsidRPr="00BA062B" w:rsidRDefault="00BA062B" w:rsidP="009720FF">
      <w:pPr>
        <w:pStyle w:val="ds-markdown-paragraph"/>
        <w:numPr>
          <w:ilvl w:val="0"/>
          <w:numId w:val="52"/>
        </w:numPr>
        <w:spacing w:before="0" w:beforeAutospacing="0"/>
        <w:jc w:val="both"/>
        <w:rPr>
          <w:color w:val="0F1115"/>
          <w:sz w:val="22"/>
          <w:szCs w:val="22"/>
        </w:rPr>
      </w:pPr>
      <w:r w:rsidRPr="00BA062B">
        <w:rPr>
          <w:color w:val="0F1115"/>
          <w:sz w:val="22"/>
          <w:szCs w:val="22"/>
        </w:rPr>
        <w:t>Le Directeur Juridique ou le DJA peut également, de sa propre initiative, cliquer sur le bouton « Adresser une observation ».</w:t>
      </w:r>
    </w:p>
    <w:p w14:paraId="7CB36CC9" w14:textId="77777777" w:rsidR="00BA062B" w:rsidRPr="00BA062B" w:rsidRDefault="00BA062B" w:rsidP="009720FF">
      <w:pPr>
        <w:pStyle w:val="ds-markdown-paragraph"/>
        <w:numPr>
          <w:ilvl w:val="0"/>
          <w:numId w:val="52"/>
        </w:numPr>
        <w:spacing w:before="0" w:beforeAutospacing="0"/>
        <w:jc w:val="both"/>
        <w:rPr>
          <w:color w:val="0F1115"/>
          <w:sz w:val="22"/>
          <w:szCs w:val="22"/>
        </w:rPr>
      </w:pPr>
      <w:r w:rsidRPr="00BA062B">
        <w:rPr>
          <w:color w:val="0F1115"/>
          <w:sz w:val="22"/>
          <w:szCs w:val="22"/>
        </w:rPr>
        <w:t>Le système affiche le formulaire d'observation.</w:t>
      </w:r>
    </w:p>
    <w:p w14:paraId="0A616425" w14:textId="77777777" w:rsidR="00BA062B" w:rsidRPr="00BA062B" w:rsidRDefault="00BA062B" w:rsidP="009720FF">
      <w:pPr>
        <w:pStyle w:val="ds-markdown-paragraph"/>
        <w:numPr>
          <w:ilvl w:val="0"/>
          <w:numId w:val="52"/>
        </w:numPr>
        <w:spacing w:before="0" w:beforeAutospacing="0"/>
        <w:jc w:val="both"/>
        <w:rPr>
          <w:color w:val="0F1115"/>
          <w:sz w:val="22"/>
          <w:szCs w:val="22"/>
        </w:rPr>
      </w:pPr>
      <w:r w:rsidRPr="00BA062B">
        <w:rPr>
          <w:color w:val="0F1115"/>
          <w:sz w:val="22"/>
          <w:szCs w:val="22"/>
        </w:rPr>
        <w:t>Le DJ ou DJA saisit l'observation ou l'orientation.</w:t>
      </w:r>
    </w:p>
    <w:p w14:paraId="554B9311" w14:textId="77777777" w:rsidR="00BA062B" w:rsidRPr="00BA062B" w:rsidRDefault="00BA062B" w:rsidP="009720FF">
      <w:pPr>
        <w:pStyle w:val="ds-markdown-paragraph"/>
        <w:numPr>
          <w:ilvl w:val="0"/>
          <w:numId w:val="52"/>
        </w:numPr>
        <w:spacing w:before="0" w:beforeAutospacing="0"/>
        <w:jc w:val="both"/>
        <w:rPr>
          <w:color w:val="0F1115"/>
          <w:sz w:val="22"/>
          <w:szCs w:val="22"/>
        </w:rPr>
      </w:pPr>
      <w:r w:rsidRPr="00BA062B">
        <w:rPr>
          <w:color w:val="0F1115"/>
          <w:sz w:val="22"/>
          <w:szCs w:val="22"/>
        </w:rPr>
        <w:t>Le DJ ou DJA clique sur « Transmettre à l'avocat ».</w:t>
      </w:r>
    </w:p>
    <w:p w14:paraId="4F55D2C9" w14:textId="77777777" w:rsidR="00BA062B" w:rsidRPr="00BA062B" w:rsidRDefault="00BA062B" w:rsidP="009720FF">
      <w:pPr>
        <w:pStyle w:val="ds-markdown-paragraph"/>
        <w:numPr>
          <w:ilvl w:val="0"/>
          <w:numId w:val="52"/>
        </w:numPr>
        <w:spacing w:before="0" w:beforeAutospacing="0" w:after="0" w:afterAutospacing="0"/>
        <w:jc w:val="both"/>
        <w:rPr>
          <w:color w:val="0F1115"/>
          <w:sz w:val="22"/>
          <w:szCs w:val="22"/>
        </w:rPr>
      </w:pPr>
      <w:r w:rsidRPr="00BA062B">
        <w:rPr>
          <w:color w:val="0F1115"/>
          <w:sz w:val="22"/>
          <w:szCs w:val="22"/>
        </w:rPr>
        <w:t>Le système centralise l'échange (commentaire ou observation) en une correspondance unique, la transmet à l'avocat au nom de la Banque, et affiche un popup de confirmation au DJ/DJA.</w:t>
      </w:r>
    </w:p>
    <w:p w14:paraId="2F4F71F6" w14:textId="3A6E0750" w:rsidR="00053121" w:rsidRPr="00053121" w:rsidRDefault="00053121" w:rsidP="00053121">
      <w:pPr>
        <w:pStyle w:val="ds-markdown-paragraph"/>
        <w:shd w:val="clear" w:color="auto" w:fill="FFFFFF"/>
        <w:spacing w:before="0" w:beforeAutospacing="0" w:after="0" w:afterAutospacing="0"/>
        <w:jc w:val="both"/>
        <w:rPr>
          <w:color w:val="0F1115"/>
          <w:sz w:val="22"/>
          <w:szCs w:val="22"/>
        </w:rPr>
      </w:pPr>
      <w:r w:rsidRPr="00053121">
        <w:rPr>
          <w:rStyle w:val="lev"/>
          <w:color w:val="0F1115"/>
          <w:sz w:val="22"/>
          <w:szCs w:val="22"/>
        </w:rPr>
        <w:t>Scénarios alternatifs</w:t>
      </w:r>
      <w:r>
        <w:rPr>
          <w:rStyle w:val="lev"/>
          <w:color w:val="0F1115"/>
          <w:sz w:val="22"/>
          <w:szCs w:val="22"/>
        </w:rPr>
        <w:t> :</w:t>
      </w:r>
    </w:p>
    <w:p w14:paraId="15D3BB71" w14:textId="279B7C2A" w:rsidR="00053121" w:rsidRPr="00BA062B" w:rsidRDefault="00BA062B" w:rsidP="009720FF">
      <w:pPr>
        <w:pStyle w:val="ds-markdown-paragraph"/>
        <w:numPr>
          <w:ilvl w:val="0"/>
          <w:numId w:val="14"/>
        </w:numPr>
        <w:spacing w:before="0" w:beforeAutospacing="0" w:after="0" w:afterAutospacing="0"/>
        <w:jc w:val="both"/>
        <w:rPr>
          <w:color w:val="0F1115"/>
          <w:sz w:val="22"/>
          <w:szCs w:val="22"/>
        </w:rPr>
      </w:pPr>
      <w:r w:rsidRPr="00BA062B">
        <w:rPr>
          <w:b/>
          <w:bCs/>
          <w:color w:val="0F1115"/>
          <w:sz w:val="22"/>
          <w:szCs w:val="22"/>
        </w:rPr>
        <w:t>3-a Consultation restreinte</w:t>
      </w:r>
      <w:r w:rsidRPr="00BA062B">
        <w:rPr>
          <w:color w:val="0F1115"/>
          <w:sz w:val="22"/>
          <w:szCs w:val="22"/>
        </w:rPr>
        <w:t> : si l'avocat a restreint la consultation à une personne désignée, seul le juriste désigné voit la notification. Les autres juristes ne reçoivent rien. Le cas d'utilisation se termine pour les autres juristes.</w:t>
      </w:r>
    </w:p>
    <w:p w14:paraId="76CAA60E" w14:textId="4C5B1EFD" w:rsidR="00053121" w:rsidRPr="00053121" w:rsidRDefault="00053121" w:rsidP="00053121">
      <w:pPr>
        <w:pStyle w:val="ds-markdown-paragraph"/>
        <w:shd w:val="clear" w:color="auto" w:fill="FFFFFF"/>
        <w:spacing w:before="0" w:beforeAutospacing="0" w:after="0" w:afterAutospacing="0"/>
        <w:jc w:val="both"/>
        <w:rPr>
          <w:color w:val="0F1115"/>
          <w:sz w:val="22"/>
          <w:szCs w:val="22"/>
        </w:rPr>
      </w:pPr>
      <w:r w:rsidRPr="00053121">
        <w:rPr>
          <w:rStyle w:val="lev"/>
          <w:color w:val="0F1115"/>
          <w:sz w:val="22"/>
          <w:szCs w:val="22"/>
        </w:rPr>
        <w:t>Postconditions</w:t>
      </w:r>
      <w:r>
        <w:rPr>
          <w:color w:val="0F1115"/>
          <w:sz w:val="22"/>
          <w:szCs w:val="22"/>
        </w:rPr>
        <w:t> :</w:t>
      </w:r>
      <w:r w:rsidRPr="00053121">
        <w:rPr>
          <w:color w:val="0F1115"/>
          <w:sz w:val="22"/>
          <w:szCs w:val="22"/>
        </w:rPr>
        <w:t xml:space="preserve"> Le commentaire ou l'orientation est transmis à l'avocat sous une forme unique et centralisée.</w:t>
      </w:r>
      <w:r w:rsidR="00BA062B" w:rsidRPr="00BA062B">
        <w:rPr>
          <w:rFonts w:ascii="Segoe UI" w:hAnsi="Segoe UI" w:cs="Segoe UI"/>
          <w:color w:val="0F1115"/>
          <w:sz w:val="20"/>
          <w:szCs w:val="20"/>
          <w:shd w:val="clear" w:color="auto" w:fill="FFFFFF"/>
        </w:rPr>
        <w:t xml:space="preserve"> </w:t>
      </w:r>
      <w:r w:rsidR="00BA062B" w:rsidRPr="00BA062B">
        <w:rPr>
          <w:color w:val="0F1115"/>
          <w:sz w:val="22"/>
          <w:szCs w:val="22"/>
        </w:rPr>
        <w:t>Un popup de confirmation est affiché à l'émetteur.</w:t>
      </w:r>
    </w:p>
    <w:p w14:paraId="57515647" w14:textId="5890B82F" w:rsidR="00053121" w:rsidRPr="00053121" w:rsidRDefault="00053121" w:rsidP="00053121">
      <w:pPr>
        <w:pStyle w:val="ds-markdown-paragraph"/>
        <w:shd w:val="clear" w:color="auto" w:fill="FFFFFF"/>
        <w:spacing w:before="0" w:beforeAutospacing="0" w:after="0" w:afterAutospacing="0"/>
        <w:jc w:val="both"/>
        <w:rPr>
          <w:color w:val="0F1115"/>
          <w:sz w:val="22"/>
          <w:szCs w:val="22"/>
        </w:rPr>
      </w:pPr>
      <w:r w:rsidRPr="00053121">
        <w:rPr>
          <w:rStyle w:val="lev"/>
          <w:color w:val="0F1115"/>
          <w:sz w:val="22"/>
          <w:szCs w:val="22"/>
        </w:rPr>
        <w:t>Règles associées</w:t>
      </w:r>
      <w:r>
        <w:rPr>
          <w:color w:val="0F1115"/>
          <w:sz w:val="22"/>
          <w:szCs w:val="22"/>
        </w:rPr>
        <w:t> :</w:t>
      </w:r>
      <w:r w:rsidRPr="00053121">
        <w:rPr>
          <w:color w:val="0F1115"/>
          <w:sz w:val="22"/>
          <w:szCs w:val="22"/>
        </w:rPr>
        <w:t xml:space="preserve"> RG-INT-06, RG-INT-07.</w:t>
      </w:r>
    </w:p>
    <w:p w14:paraId="29F07668" w14:textId="77777777" w:rsidR="00B8078A" w:rsidRPr="00314CEE" w:rsidRDefault="00B8078A">
      <w:pPr>
        <w:spacing w:after="120"/>
        <w:rPr>
          <w:sz w:val="22"/>
          <w:szCs w:val="22"/>
        </w:rPr>
      </w:pPr>
    </w:p>
    <w:p w14:paraId="08FB3C17" w14:textId="42F6C814" w:rsidR="00B8078A" w:rsidRDefault="000F7A0F" w:rsidP="007A5078">
      <w:pPr>
        <w:rPr>
          <w:b/>
          <w:bCs/>
          <w:color w:val="385623" w:themeColor="accent6" w:themeShade="80"/>
          <w:sz w:val="22"/>
          <w:szCs w:val="22"/>
        </w:rPr>
      </w:pPr>
      <w:r>
        <w:rPr>
          <w:b/>
          <w:bCs/>
          <w:color w:val="385623" w:themeColor="accent6" w:themeShade="80"/>
          <w:sz w:val="22"/>
          <w:szCs w:val="22"/>
        </w:rPr>
        <w:t>UC-INT-09 - Déposer un compte rendu d'audience (avocat)</w:t>
      </w:r>
    </w:p>
    <w:p w14:paraId="6C08DD59" w14:textId="77777777" w:rsidR="00053121" w:rsidRDefault="00053121" w:rsidP="00053121">
      <w:pPr>
        <w:pStyle w:val="ds-markdown-paragraph"/>
        <w:shd w:val="clear" w:color="auto" w:fill="FFFFFF"/>
        <w:spacing w:before="0" w:beforeAutospacing="0" w:after="0" w:afterAutospacing="0"/>
        <w:jc w:val="both"/>
        <w:rPr>
          <w:rStyle w:val="lev"/>
          <w:color w:val="0F1115"/>
          <w:sz w:val="22"/>
          <w:szCs w:val="22"/>
        </w:rPr>
      </w:pPr>
    </w:p>
    <w:p w14:paraId="5FCF190C" w14:textId="2F5D2574" w:rsidR="00053121" w:rsidRPr="00053121" w:rsidRDefault="00053121" w:rsidP="00053121">
      <w:pPr>
        <w:pStyle w:val="ds-markdown-paragraph"/>
        <w:shd w:val="clear" w:color="auto" w:fill="FFFFFF"/>
        <w:spacing w:before="0" w:beforeAutospacing="0" w:after="0" w:afterAutospacing="0"/>
        <w:jc w:val="both"/>
        <w:rPr>
          <w:color w:val="0F1115"/>
          <w:sz w:val="22"/>
          <w:szCs w:val="22"/>
        </w:rPr>
      </w:pPr>
      <w:r w:rsidRPr="00053121">
        <w:rPr>
          <w:rStyle w:val="lev"/>
          <w:color w:val="0F1115"/>
          <w:sz w:val="22"/>
          <w:szCs w:val="22"/>
        </w:rPr>
        <w:t>Objectif</w:t>
      </w:r>
      <w:r>
        <w:rPr>
          <w:color w:val="0F1115"/>
          <w:sz w:val="22"/>
          <w:szCs w:val="22"/>
        </w:rPr>
        <w:t> :</w:t>
      </w:r>
      <w:r w:rsidRPr="00053121">
        <w:rPr>
          <w:color w:val="0F1115"/>
          <w:sz w:val="22"/>
          <w:szCs w:val="22"/>
        </w:rPr>
        <w:t xml:space="preserve"> </w:t>
      </w:r>
      <w:r w:rsidR="00BA062B" w:rsidRPr="00BA062B">
        <w:rPr>
          <w:color w:val="0F1115"/>
          <w:sz w:val="22"/>
          <w:szCs w:val="22"/>
        </w:rPr>
        <w:t> Permettre à un avocat partenaire de déposer un compte rendu d'audience en choisissant le dossier et l'audience concernés.</w:t>
      </w:r>
      <w:r w:rsidR="00BA062B">
        <w:rPr>
          <w:color w:val="0F1115"/>
          <w:sz w:val="22"/>
          <w:szCs w:val="22"/>
        </w:rPr>
        <w:t xml:space="preserve"> </w:t>
      </w:r>
    </w:p>
    <w:p w14:paraId="2700DC2B" w14:textId="70D54167" w:rsidR="00053121" w:rsidRPr="00053121" w:rsidRDefault="00053121" w:rsidP="00053121">
      <w:pPr>
        <w:pStyle w:val="ds-markdown-paragraph"/>
        <w:shd w:val="clear" w:color="auto" w:fill="FFFFFF"/>
        <w:spacing w:before="0" w:beforeAutospacing="0" w:after="0" w:afterAutospacing="0"/>
        <w:jc w:val="both"/>
        <w:rPr>
          <w:color w:val="0F1115"/>
          <w:sz w:val="22"/>
          <w:szCs w:val="22"/>
        </w:rPr>
      </w:pPr>
      <w:r w:rsidRPr="00053121">
        <w:rPr>
          <w:rStyle w:val="lev"/>
          <w:color w:val="0F1115"/>
          <w:sz w:val="22"/>
          <w:szCs w:val="22"/>
        </w:rPr>
        <w:t>Acteur concerné</w:t>
      </w:r>
      <w:r>
        <w:rPr>
          <w:color w:val="0F1115"/>
          <w:sz w:val="22"/>
          <w:szCs w:val="22"/>
        </w:rPr>
        <w:t> :</w:t>
      </w:r>
      <w:r w:rsidRPr="00053121">
        <w:rPr>
          <w:color w:val="0F1115"/>
          <w:sz w:val="22"/>
          <w:szCs w:val="22"/>
        </w:rPr>
        <w:t xml:space="preserve"> Avocat partenaire.</w:t>
      </w:r>
    </w:p>
    <w:p w14:paraId="670B2C4B" w14:textId="1A6153DF" w:rsidR="00053121" w:rsidRPr="00053121" w:rsidRDefault="00053121" w:rsidP="00053121">
      <w:pPr>
        <w:pStyle w:val="ds-markdown-paragraph"/>
        <w:shd w:val="clear" w:color="auto" w:fill="FFFFFF"/>
        <w:spacing w:before="0" w:beforeAutospacing="0" w:after="0" w:afterAutospacing="0"/>
        <w:jc w:val="both"/>
        <w:rPr>
          <w:color w:val="0F1115"/>
          <w:sz w:val="22"/>
          <w:szCs w:val="22"/>
        </w:rPr>
      </w:pPr>
      <w:r w:rsidRPr="00053121">
        <w:rPr>
          <w:rStyle w:val="lev"/>
          <w:color w:val="0F1115"/>
          <w:sz w:val="22"/>
          <w:szCs w:val="22"/>
        </w:rPr>
        <w:t>Préconditions</w:t>
      </w:r>
      <w:r>
        <w:rPr>
          <w:color w:val="0F1115"/>
          <w:sz w:val="22"/>
          <w:szCs w:val="22"/>
        </w:rPr>
        <w:t> :</w:t>
      </w:r>
      <w:r w:rsidRPr="00053121">
        <w:rPr>
          <w:color w:val="0F1115"/>
          <w:sz w:val="22"/>
          <w:szCs w:val="22"/>
        </w:rPr>
        <w:t xml:space="preserve"> L'avocat est constitué sur le dossier. L'audience existe.</w:t>
      </w:r>
    </w:p>
    <w:p w14:paraId="32AF2ECF" w14:textId="63083E36" w:rsidR="00053121" w:rsidRPr="00053121" w:rsidRDefault="00053121" w:rsidP="00053121">
      <w:pPr>
        <w:pStyle w:val="ds-markdown-paragraph"/>
        <w:shd w:val="clear" w:color="auto" w:fill="FFFFFF"/>
        <w:spacing w:before="0" w:beforeAutospacing="0" w:after="0" w:afterAutospacing="0"/>
        <w:jc w:val="both"/>
        <w:rPr>
          <w:color w:val="0F1115"/>
          <w:sz w:val="22"/>
          <w:szCs w:val="22"/>
        </w:rPr>
      </w:pPr>
      <w:r w:rsidRPr="00053121">
        <w:rPr>
          <w:rStyle w:val="lev"/>
          <w:color w:val="0F1115"/>
          <w:sz w:val="22"/>
          <w:szCs w:val="22"/>
        </w:rPr>
        <w:t>Scénario nominal</w:t>
      </w:r>
      <w:r>
        <w:rPr>
          <w:rStyle w:val="lev"/>
          <w:color w:val="0F1115"/>
          <w:sz w:val="22"/>
          <w:szCs w:val="22"/>
        </w:rPr>
        <w:t> :</w:t>
      </w:r>
    </w:p>
    <w:p w14:paraId="19C10E98" w14:textId="77777777" w:rsidR="00BA062B" w:rsidRPr="00BA062B" w:rsidRDefault="00BA062B" w:rsidP="009720FF">
      <w:pPr>
        <w:pStyle w:val="ds-markdown-paragraph"/>
        <w:numPr>
          <w:ilvl w:val="0"/>
          <w:numId w:val="53"/>
        </w:numPr>
        <w:spacing w:before="0" w:beforeAutospacing="0"/>
        <w:jc w:val="both"/>
        <w:rPr>
          <w:color w:val="0F1115"/>
          <w:sz w:val="22"/>
          <w:szCs w:val="22"/>
        </w:rPr>
      </w:pPr>
      <w:r w:rsidRPr="00BA062B">
        <w:rPr>
          <w:color w:val="0F1115"/>
          <w:sz w:val="22"/>
          <w:szCs w:val="22"/>
        </w:rPr>
        <w:t>Le système affiche la liste des dossiers de l'avocat.</w:t>
      </w:r>
    </w:p>
    <w:p w14:paraId="1E599BC9" w14:textId="77777777" w:rsidR="00BA062B" w:rsidRPr="00BA062B" w:rsidRDefault="00BA062B" w:rsidP="009720FF">
      <w:pPr>
        <w:pStyle w:val="ds-markdown-paragraph"/>
        <w:numPr>
          <w:ilvl w:val="0"/>
          <w:numId w:val="53"/>
        </w:numPr>
        <w:spacing w:before="0" w:beforeAutospacing="0"/>
        <w:jc w:val="both"/>
        <w:rPr>
          <w:color w:val="0F1115"/>
          <w:sz w:val="22"/>
          <w:szCs w:val="22"/>
        </w:rPr>
      </w:pPr>
      <w:r w:rsidRPr="00BA062B">
        <w:rPr>
          <w:color w:val="0F1115"/>
          <w:sz w:val="22"/>
          <w:szCs w:val="22"/>
        </w:rPr>
        <w:t>L'avocat sélectionne le dossier concerné.</w:t>
      </w:r>
    </w:p>
    <w:p w14:paraId="6EBA3B31" w14:textId="77777777" w:rsidR="00BA062B" w:rsidRPr="00BA062B" w:rsidRDefault="00BA062B" w:rsidP="009720FF">
      <w:pPr>
        <w:pStyle w:val="ds-markdown-paragraph"/>
        <w:numPr>
          <w:ilvl w:val="0"/>
          <w:numId w:val="53"/>
        </w:numPr>
        <w:spacing w:before="0" w:beforeAutospacing="0"/>
        <w:jc w:val="both"/>
        <w:rPr>
          <w:color w:val="0F1115"/>
          <w:sz w:val="22"/>
          <w:szCs w:val="22"/>
        </w:rPr>
      </w:pPr>
      <w:r w:rsidRPr="00BA062B">
        <w:rPr>
          <w:color w:val="0F1115"/>
          <w:sz w:val="22"/>
          <w:szCs w:val="22"/>
        </w:rPr>
        <w:t>Le système affiche la liste des audiences du dossier.</w:t>
      </w:r>
    </w:p>
    <w:p w14:paraId="797DCA72" w14:textId="77777777" w:rsidR="00BA062B" w:rsidRPr="00BA062B" w:rsidRDefault="00BA062B" w:rsidP="009720FF">
      <w:pPr>
        <w:pStyle w:val="ds-markdown-paragraph"/>
        <w:numPr>
          <w:ilvl w:val="0"/>
          <w:numId w:val="53"/>
        </w:numPr>
        <w:spacing w:before="0" w:beforeAutospacing="0"/>
        <w:jc w:val="both"/>
        <w:rPr>
          <w:color w:val="0F1115"/>
          <w:sz w:val="22"/>
          <w:szCs w:val="22"/>
        </w:rPr>
      </w:pPr>
      <w:r w:rsidRPr="00BA062B">
        <w:rPr>
          <w:color w:val="0F1115"/>
          <w:sz w:val="22"/>
          <w:szCs w:val="22"/>
        </w:rPr>
        <w:t>L'avocat sélectionne l'audience concernée.</w:t>
      </w:r>
    </w:p>
    <w:p w14:paraId="69CC7D29" w14:textId="77777777" w:rsidR="00BA062B" w:rsidRPr="00BA062B" w:rsidRDefault="00BA062B" w:rsidP="009720FF">
      <w:pPr>
        <w:pStyle w:val="ds-markdown-paragraph"/>
        <w:numPr>
          <w:ilvl w:val="0"/>
          <w:numId w:val="53"/>
        </w:numPr>
        <w:spacing w:before="0" w:beforeAutospacing="0"/>
        <w:jc w:val="both"/>
        <w:rPr>
          <w:color w:val="0F1115"/>
          <w:sz w:val="22"/>
          <w:szCs w:val="22"/>
        </w:rPr>
      </w:pPr>
      <w:r w:rsidRPr="00BA062B">
        <w:rPr>
          <w:color w:val="0F1115"/>
          <w:sz w:val="22"/>
          <w:szCs w:val="22"/>
        </w:rPr>
        <w:t>Le système affiche le formulaire de dépôt de compte rendu.</w:t>
      </w:r>
    </w:p>
    <w:p w14:paraId="64EA7093" w14:textId="77777777" w:rsidR="00BA062B" w:rsidRPr="00BA062B" w:rsidRDefault="00BA062B" w:rsidP="009720FF">
      <w:pPr>
        <w:pStyle w:val="ds-markdown-paragraph"/>
        <w:numPr>
          <w:ilvl w:val="0"/>
          <w:numId w:val="53"/>
        </w:numPr>
        <w:spacing w:before="0" w:beforeAutospacing="0"/>
        <w:jc w:val="both"/>
        <w:rPr>
          <w:color w:val="0F1115"/>
          <w:sz w:val="22"/>
          <w:szCs w:val="22"/>
        </w:rPr>
      </w:pPr>
      <w:r w:rsidRPr="00BA062B">
        <w:rPr>
          <w:color w:val="0F1115"/>
          <w:sz w:val="22"/>
          <w:szCs w:val="22"/>
        </w:rPr>
        <w:t>L'avocat charge le compte rendu.</w:t>
      </w:r>
    </w:p>
    <w:p w14:paraId="10ED99B6" w14:textId="77777777" w:rsidR="00BA062B" w:rsidRPr="00BA062B" w:rsidRDefault="00BA062B" w:rsidP="009720FF">
      <w:pPr>
        <w:pStyle w:val="ds-markdown-paragraph"/>
        <w:numPr>
          <w:ilvl w:val="0"/>
          <w:numId w:val="53"/>
        </w:numPr>
        <w:spacing w:before="0" w:beforeAutospacing="0"/>
        <w:jc w:val="both"/>
        <w:rPr>
          <w:color w:val="0F1115"/>
          <w:sz w:val="22"/>
          <w:szCs w:val="22"/>
        </w:rPr>
      </w:pPr>
      <w:r w:rsidRPr="00BA062B">
        <w:rPr>
          <w:color w:val="0F1115"/>
          <w:sz w:val="22"/>
          <w:szCs w:val="22"/>
        </w:rPr>
        <w:t>L'avocat clique sur le bouton « Soumettre ».</w:t>
      </w:r>
    </w:p>
    <w:p w14:paraId="062E9A96" w14:textId="77777777" w:rsidR="00BA062B" w:rsidRPr="00BA062B" w:rsidRDefault="00BA062B" w:rsidP="009720FF">
      <w:pPr>
        <w:pStyle w:val="ds-markdown-paragraph"/>
        <w:numPr>
          <w:ilvl w:val="0"/>
          <w:numId w:val="53"/>
        </w:numPr>
        <w:spacing w:before="0" w:beforeAutospacing="0"/>
        <w:jc w:val="both"/>
        <w:rPr>
          <w:color w:val="0F1115"/>
          <w:sz w:val="22"/>
          <w:szCs w:val="22"/>
        </w:rPr>
      </w:pPr>
      <w:r w:rsidRPr="00BA062B">
        <w:rPr>
          <w:color w:val="0F1115"/>
          <w:sz w:val="22"/>
          <w:szCs w:val="22"/>
        </w:rPr>
        <w:t>Le système vérifie que le compte rendu est chargé.</w:t>
      </w:r>
    </w:p>
    <w:p w14:paraId="44ED1A33" w14:textId="77777777" w:rsidR="00BA062B" w:rsidRPr="00BA062B" w:rsidRDefault="00BA062B" w:rsidP="009720FF">
      <w:pPr>
        <w:pStyle w:val="ds-markdown-paragraph"/>
        <w:numPr>
          <w:ilvl w:val="0"/>
          <w:numId w:val="53"/>
        </w:numPr>
        <w:spacing w:before="0" w:beforeAutospacing="0"/>
        <w:jc w:val="both"/>
        <w:rPr>
          <w:color w:val="0F1115"/>
          <w:sz w:val="22"/>
          <w:szCs w:val="22"/>
        </w:rPr>
      </w:pPr>
      <w:r w:rsidRPr="00BA062B">
        <w:rPr>
          <w:color w:val="0F1115"/>
          <w:sz w:val="22"/>
          <w:szCs w:val="22"/>
        </w:rPr>
        <w:t>Le système enregistre le compte rendu au statut « Déposé ».</w:t>
      </w:r>
    </w:p>
    <w:p w14:paraId="5712E8B9" w14:textId="77777777" w:rsidR="00BA062B" w:rsidRPr="00BA062B" w:rsidRDefault="00BA062B" w:rsidP="009720FF">
      <w:pPr>
        <w:pStyle w:val="ds-markdown-paragraph"/>
        <w:numPr>
          <w:ilvl w:val="0"/>
          <w:numId w:val="53"/>
        </w:numPr>
        <w:spacing w:before="0" w:beforeAutospacing="0" w:after="0" w:afterAutospacing="0"/>
        <w:jc w:val="both"/>
        <w:rPr>
          <w:color w:val="0F1115"/>
          <w:sz w:val="22"/>
          <w:szCs w:val="22"/>
        </w:rPr>
      </w:pPr>
      <w:r w:rsidRPr="00BA062B">
        <w:rPr>
          <w:color w:val="0F1115"/>
          <w:sz w:val="22"/>
          <w:szCs w:val="22"/>
        </w:rPr>
        <w:t>Le système notifie automatiquement l'Assistante de Direction pour validation et affiche un popup de confirmation à l'avocat.</w:t>
      </w:r>
    </w:p>
    <w:p w14:paraId="1D71162B" w14:textId="2C4D027D" w:rsidR="00053121" w:rsidRDefault="00053121" w:rsidP="00053121">
      <w:pPr>
        <w:pStyle w:val="ds-markdown-paragraph"/>
        <w:shd w:val="clear" w:color="auto" w:fill="FFFFFF"/>
        <w:spacing w:before="0" w:beforeAutospacing="0" w:after="0" w:afterAutospacing="0"/>
        <w:jc w:val="both"/>
        <w:rPr>
          <w:color w:val="0F1115"/>
          <w:sz w:val="22"/>
          <w:szCs w:val="22"/>
        </w:rPr>
      </w:pPr>
      <w:r w:rsidRPr="00053121">
        <w:rPr>
          <w:rStyle w:val="lev"/>
          <w:color w:val="0F1115"/>
          <w:sz w:val="22"/>
          <w:szCs w:val="22"/>
        </w:rPr>
        <w:t>Scénarios alternatifs</w:t>
      </w:r>
      <w:r>
        <w:rPr>
          <w:color w:val="0F1115"/>
          <w:sz w:val="22"/>
          <w:szCs w:val="22"/>
        </w:rPr>
        <w:t> :</w:t>
      </w:r>
      <w:r w:rsidRPr="00053121">
        <w:rPr>
          <w:color w:val="0F1115"/>
          <w:sz w:val="22"/>
          <w:szCs w:val="22"/>
        </w:rPr>
        <w:t xml:space="preserve"> </w:t>
      </w:r>
    </w:p>
    <w:p w14:paraId="39B8457D" w14:textId="77777777" w:rsidR="00BA062B" w:rsidRPr="00BA062B" w:rsidRDefault="00BA062B" w:rsidP="009720FF">
      <w:pPr>
        <w:pStyle w:val="ds-markdown-paragraph"/>
        <w:numPr>
          <w:ilvl w:val="0"/>
          <w:numId w:val="54"/>
        </w:numPr>
        <w:spacing w:before="0" w:beforeAutospacing="0"/>
        <w:jc w:val="both"/>
        <w:rPr>
          <w:color w:val="0F1115"/>
          <w:sz w:val="22"/>
          <w:szCs w:val="22"/>
        </w:rPr>
      </w:pPr>
      <w:r w:rsidRPr="00BA062B">
        <w:rPr>
          <w:b/>
          <w:bCs/>
          <w:color w:val="0F1115"/>
          <w:sz w:val="22"/>
          <w:szCs w:val="22"/>
        </w:rPr>
        <w:lastRenderedPageBreak/>
        <w:t>3-a Aucune audience trouvée</w:t>
      </w:r>
      <w:r w:rsidRPr="00BA062B">
        <w:rPr>
          <w:color w:val="0F1115"/>
          <w:sz w:val="22"/>
          <w:szCs w:val="22"/>
        </w:rPr>
        <w:t> : le système affiche un message « Aucune audience trouvée pour ce dossier ». Le cas d'utilisation se termine.</w:t>
      </w:r>
    </w:p>
    <w:p w14:paraId="6D4EA679" w14:textId="77777777" w:rsidR="00BA062B" w:rsidRPr="00BA062B" w:rsidRDefault="00BA062B" w:rsidP="009720FF">
      <w:pPr>
        <w:pStyle w:val="ds-markdown-paragraph"/>
        <w:numPr>
          <w:ilvl w:val="0"/>
          <w:numId w:val="54"/>
        </w:numPr>
        <w:spacing w:before="0" w:beforeAutospacing="0"/>
        <w:jc w:val="both"/>
        <w:rPr>
          <w:color w:val="0F1115"/>
          <w:sz w:val="22"/>
          <w:szCs w:val="22"/>
        </w:rPr>
      </w:pPr>
      <w:r w:rsidRPr="00BA062B">
        <w:rPr>
          <w:b/>
          <w:bCs/>
          <w:color w:val="0F1115"/>
          <w:sz w:val="22"/>
          <w:szCs w:val="22"/>
        </w:rPr>
        <w:t>5-a Annulation</w:t>
      </w:r>
      <w:r w:rsidRPr="00BA062B">
        <w:rPr>
          <w:color w:val="0F1115"/>
          <w:sz w:val="22"/>
          <w:szCs w:val="22"/>
        </w:rPr>
        <w:t> : l'avocat clique sur « Annuler ». Le système ferme le formulaire. Le cas d'utilisation se termine.</w:t>
      </w:r>
    </w:p>
    <w:p w14:paraId="21654F40" w14:textId="40E33AFD" w:rsidR="00BA062B" w:rsidRPr="00BA062B" w:rsidRDefault="00BA062B" w:rsidP="009720FF">
      <w:pPr>
        <w:pStyle w:val="ds-markdown-paragraph"/>
        <w:numPr>
          <w:ilvl w:val="0"/>
          <w:numId w:val="54"/>
        </w:numPr>
        <w:spacing w:before="0" w:beforeAutospacing="0" w:after="0" w:afterAutospacing="0"/>
        <w:jc w:val="both"/>
        <w:rPr>
          <w:color w:val="0F1115"/>
          <w:sz w:val="22"/>
          <w:szCs w:val="22"/>
        </w:rPr>
      </w:pPr>
      <w:r w:rsidRPr="00BA062B">
        <w:rPr>
          <w:b/>
          <w:bCs/>
          <w:color w:val="0F1115"/>
          <w:sz w:val="22"/>
          <w:szCs w:val="22"/>
        </w:rPr>
        <w:t>8-a Compte rendu manquant</w:t>
      </w:r>
      <w:r w:rsidRPr="00BA062B">
        <w:rPr>
          <w:color w:val="0F1115"/>
          <w:sz w:val="22"/>
          <w:szCs w:val="22"/>
        </w:rPr>
        <w:t> : le système affiche un message d'erreur « Veuillez charger le compte rendu ». L'avocat charge le fichier et clique à nouveau sur « Soumettre ». Le cas reprend à l'étape 8.</w:t>
      </w:r>
    </w:p>
    <w:p w14:paraId="166C2533" w14:textId="32AEA8C4" w:rsidR="00053121" w:rsidRPr="00053121" w:rsidRDefault="00053121" w:rsidP="00053121">
      <w:pPr>
        <w:pStyle w:val="ds-markdown-paragraph"/>
        <w:shd w:val="clear" w:color="auto" w:fill="FFFFFF"/>
        <w:spacing w:before="0" w:beforeAutospacing="0" w:after="0" w:afterAutospacing="0"/>
        <w:jc w:val="both"/>
        <w:rPr>
          <w:color w:val="0F1115"/>
          <w:sz w:val="22"/>
          <w:szCs w:val="22"/>
        </w:rPr>
      </w:pPr>
      <w:r w:rsidRPr="00053121">
        <w:rPr>
          <w:rStyle w:val="lev"/>
          <w:color w:val="0F1115"/>
          <w:sz w:val="22"/>
          <w:szCs w:val="22"/>
        </w:rPr>
        <w:t>Postconditions</w:t>
      </w:r>
      <w:r>
        <w:rPr>
          <w:color w:val="0F1115"/>
          <w:sz w:val="22"/>
          <w:szCs w:val="22"/>
        </w:rPr>
        <w:t> :</w:t>
      </w:r>
      <w:r w:rsidRPr="00053121">
        <w:rPr>
          <w:color w:val="0F1115"/>
          <w:sz w:val="22"/>
          <w:szCs w:val="22"/>
        </w:rPr>
        <w:t xml:space="preserve"> Le compte rendu est au statut « Déposé ». L'Assistante de Direction est notifiée pour validation.</w:t>
      </w:r>
      <w:r w:rsidR="00BA062B" w:rsidRPr="00BA062B">
        <w:rPr>
          <w:rFonts w:ascii="Segoe UI" w:hAnsi="Segoe UI" w:cs="Segoe UI"/>
          <w:color w:val="0F1115"/>
          <w:sz w:val="20"/>
          <w:szCs w:val="20"/>
          <w:shd w:val="clear" w:color="auto" w:fill="FFFFFF"/>
        </w:rPr>
        <w:t xml:space="preserve"> </w:t>
      </w:r>
      <w:r w:rsidR="00BA062B" w:rsidRPr="00BA062B">
        <w:rPr>
          <w:color w:val="0F1115"/>
          <w:sz w:val="22"/>
          <w:szCs w:val="22"/>
        </w:rPr>
        <w:t>Un popup de confirmation est affiché à l'avocat.</w:t>
      </w:r>
    </w:p>
    <w:p w14:paraId="4DDBC422" w14:textId="1F389010" w:rsidR="00053121" w:rsidRPr="00053121" w:rsidRDefault="00053121" w:rsidP="00053121">
      <w:pPr>
        <w:pStyle w:val="ds-markdown-paragraph"/>
        <w:shd w:val="clear" w:color="auto" w:fill="FFFFFF"/>
        <w:spacing w:before="0" w:beforeAutospacing="0" w:after="0" w:afterAutospacing="0"/>
        <w:jc w:val="both"/>
        <w:rPr>
          <w:color w:val="0F1115"/>
          <w:sz w:val="22"/>
          <w:szCs w:val="22"/>
        </w:rPr>
      </w:pPr>
      <w:r w:rsidRPr="00053121">
        <w:rPr>
          <w:rStyle w:val="lev"/>
          <w:color w:val="0F1115"/>
          <w:sz w:val="22"/>
          <w:szCs w:val="22"/>
        </w:rPr>
        <w:t>Règles associées</w:t>
      </w:r>
      <w:r>
        <w:rPr>
          <w:color w:val="0F1115"/>
          <w:sz w:val="22"/>
          <w:szCs w:val="22"/>
        </w:rPr>
        <w:t> :</w:t>
      </w:r>
      <w:r w:rsidRPr="00053121">
        <w:rPr>
          <w:color w:val="0F1115"/>
          <w:sz w:val="22"/>
          <w:szCs w:val="22"/>
        </w:rPr>
        <w:t xml:space="preserve"> RG-INT-09.</w:t>
      </w:r>
    </w:p>
    <w:p w14:paraId="658EB718" w14:textId="77777777" w:rsidR="00B8078A" w:rsidRPr="00314CEE" w:rsidRDefault="00B8078A">
      <w:pPr>
        <w:spacing w:after="120"/>
        <w:rPr>
          <w:sz w:val="22"/>
          <w:szCs w:val="22"/>
        </w:rPr>
      </w:pPr>
    </w:p>
    <w:p w14:paraId="2F130217" w14:textId="57FB6E88" w:rsidR="00B8078A" w:rsidRDefault="000F7A0F" w:rsidP="007A5078">
      <w:pPr>
        <w:rPr>
          <w:b/>
          <w:bCs/>
          <w:color w:val="385623" w:themeColor="accent6" w:themeShade="80"/>
          <w:sz w:val="22"/>
          <w:szCs w:val="22"/>
        </w:rPr>
      </w:pPr>
      <w:r>
        <w:rPr>
          <w:b/>
          <w:bCs/>
          <w:color w:val="385623" w:themeColor="accent6" w:themeShade="80"/>
          <w:sz w:val="22"/>
          <w:szCs w:val="22"/>
        </w:rPr>
        <w:t>UC-INT-10 - Valider un compte rendu d'audience</w:t>
      </w:r>
    </w:p>
    <w:p w14:paraId="4885B9F9" w14:textId="77777777" w:rsidR="00053121" w:rsidRDefault="00053121" w:rsidP="00053121">
      <w:pPr>
        <w:pStyle w:val="ds-markdown-paragraph"/>
        <w:shd w:val="clear" w:color="auto" w:fill="FFFFFF"/>
        <w:spacing w:before="0" w:beforeAutospacing="0" w:after="0" w:afterAutospacing="0"/>
        <w:jc w:val="both"/>
        <w:rPr>
          <w:rStyle w:val="lev"/>
          <w:color w:val="0F1115"/>
          <w:sz w:val="22"/>
          <w:szCs w:val="22"/>
        </w:rPr>
      </w:pPr>
    </w:p>
    <w:p w14:paraId="731BA9CC" w14:textId="14EA5D76" w:rsidR="00053121" w:rsidRPr="00053121" w:rsidRDefault="00053121" w:rsidP="00053121">
      <w:pPr>
        <w:pStyle w:val="ds-markdown-paragraph"/>
        <w:shd w:val="clear" w:color="auto" w:fill="FFFFFF"/>
        <w:spacing w:before="0" w:beforeAutospacing="0" w:after="0" w:afterAutospacing="0"/>
        <w:jc w:val="both"/>
        <w:rPr>
          <w:color w:val="0F1115"/>
          <w:sz w:val="22"/>
          <w:szCs w:val="22"/>
        </w:rPr>
      </w:pPr>
      <w:r w:rsidRPr="00053121">
        <w:rPr>
          <w:rStyle w:val="lev"/>
          <w:color w:val="0F1115"/>
          <w:sz w:val="22"/>
          <w:szCs w:val="22"/>
        </w:rPr>
        <w:t>Objectif</w:t>
      </w:r>
      <w:r>
        <w:rPr>
          <w:color w:val="0F1115"/>
          <w:sz w:val="22"/>
          <w:szCs w:val="22"/>
        </w:rPr>
        <w:t> :</w:t>
      </w:r>
      <w:r w:rsidRPr="00053121">
        <w:rPr>
          <w:color w:val="0F1115"/>
          <w:sz w:val="22"/>
          <w:szCs w:val="22"/>
        </w:rPr>
        <w:t xml:space="preserve"> Permettre à l'Assistante de Direction de valider ou de rejeter un compte rendu d'audience déposé par un avocat</w:t>
      </w:r>
      <w:r w:rsidR="00BA062B">
        <w:rPr>
          <w:color w:val="0F1115"/>
          <w:sz w:val="22"/>
          <w:szCs w:val="22"/>
        </w:rPr>
        <w:t>.</w:t>
      </w:r>
    </w:p>
    <w:p w14:paraId="074DFE82" w14:textId="48522208" w:rsidR="00053121" w:rsidRPr="00053121" w:rsidRDefault="00053121" w:rsidP="00053121">
      <w:pPr>
        <w:pStyle w:val="ds-markdown-paragraph"/>
        <w:shd w:val="clear" w:color="auto" w:fill="FFFFFF"/>
        <w:spacing w:before="0" w:beforeAutospacing="0" w:after="0" w:afterAutospacing="0"/>
        <w:jc w:val="both"/>
        <w:rPr>
          <w:color w:val="0F1115"/>
          <w:sz w:val="22"/>
          <w:szCs w:val="22"/>
        </w:rPr>
      </w:pPr>
      <w:r w:rsidRPr="00053121">
        <w:rPr>
          <w:rStyle w:val="lev"/>
          <w:color w:val="0F1115"/>
          <w:sz w:val="22"/>
          <w:szCs w:val="22"/>
        </w:rPr>
        <w:t>Acteur concerné</w:t>
      </w:r>
      <w:r>
        <w:rPr>
          <w:color w:val="0F1115"/>
          <w:sz w:val="22"/>
          <w:szCs w:val="22"/>
        </w:rPr>
        <w:t> :</w:t>
      </w:r>
      <w:r w:rsidRPr="00053121">
        <w:rPr>
          <w:color w:val="0F1115"/>
          <w:sz w:val="22"/>
          <w:szCs w:val="22"/>
        </w:rPr>
        <w:t xml:space="preserve"> Assistante de Direction.</w:t>
      </w:r>
    </w:p>
    <w:p w14:paraId="56297D65" w14:textId="7EA9CB30" w:rsidR="00053121" w:rsidRPr="00053121" w:rsidRDefault="00053121" w:rsidP="00053121">
      <w:pPr>
        <w:pStyle w:val="ds-markdown-paragraph"/>
        <w:shd w:val="clear" w:color="auto" w:fill="FFFFFF"/>
        <w:spacing w:before="0" w:beforeAutospacing="0" w:after="0" w:afterAutospacing="0"/>
        <w:jc w:val="both"/>
        <w:rPr>
          <w:color w:val="0F1115"/>
          <w:sz w:val="22"/>
          <w:szCs w:val="22"/>
        </w:rPr>
      </w:pPr>
      <w:r w:rsidRPr="00053121">
        <w:rPr>
          <w:rStyle w:val="lev"/>
          <w:color w:val="0F1115"/>
          <w:sz w:val="22"/>
          <w:szCs w:val="22"/>
        </w:rPr>
        <w:t>Préconditions</w:t>
      </w:r>
      <w:r>
        <w:rPr>
          <w:color w:val="0F1115"/>
          <w:sz w:val="22"/>
          <w:szCs w:val="22"/>
        </w:rPr>
        <w:t> :</w:t>
      </w:r>
      <w:r w:rsidRPr="00053121">
        <w:rPr>
          <w:color w:val="0F1115"/>
          <w:sz w:val="22"/>
          <w:szCs w:val="22"/>
        </w:rPr>
        <w:t xml:space="preserve"> Un compte rendu est au statut « Déposé ».</w:t>
      </w:r>
    </w:p>
    <w:p w14:paraId="10BC6010" w14:textId="3E142FCF" w:rsidR="00053121" w:rsidRPr="00053121" w:rsidRDefault="00053121" w:rsidP="00053121">
      <w:pPr>
        <w:pStyle w:val="ds-markdown-paragraph"/>
        <w:shd w:val="clear" w:color="auto" w:fill="FFFFFF"/>
        <w:spacing w:before="0" w:beforeAutospacing="0" w:after="0" w:afterAutospacing="0"/>
        <w:jc w:val="both"/>
        <w:rPr>
          <w:color w:val="0F1115"/>
          <w:sz w:val="22"/>
          <w:szCs w:val="22"/>
        </w:rPr>
      </w:pPr>
      <w:r w:rsidRPr="00053121">
        <w:rPr>
          <w:rStyle w:val="lev"/>
          <w:color w:val="0F1115"/>
          <w:sz w:val="22"/>
          <w:szCs w:val="22"/>
        </w:rPr>
        <w:t>Scénario nominal</w:t>
      </w:r>
      <w:r>
        <w:rPr>
          <w:rStyle w:val="lev"/>
          <w:color w:val="0F1115"/>
          <w:sz w:val="22"/>
          <w:szCs w:val="22"/>
        </w:rPr>
        <w:t> :</w:t>
      </w:r>
    </w:p>
    <w:p w14:paraId="0A12853E" w14:textId="77777777" w:rsidR="00BA062B" w:rsidRPr="00BA062B" w:rsidRDefault="00BA062B" w:rsidP="009720FF">
      <w:pPr>
        <w:pStyle w:val="ds-markdown-paragraph"/>
        <w:numPr>
          <w:ilvl w:val="0"/>
          <w:numId w:val="55"/>
        </w:numPr>
        <w:spacing w:before="0" w:beforeAutospacing="0"/>
        <w:jc w:val="both"/>
        <w:rPr>
          <w:color w:val="0F1115"/>
          <w:sz w:val="22"/>
          <w:szCs w:val="22"/>
        </w:rPr>
      </w:pPr>
      <w:r w:rsidRPr="00BA062B">
        <w:rPr>
          <w:color w:val="0F1115"/>
          <w:sz w:val="22"/>
          <w:szCs w:val="22"/>
        </w:rPr>
        <w:t>Le système affiche une notification à l'Assistante : « Nouveau compte rendu à valider ».</w:t>
      </w:r>
    </w:p>
    <w:p w14:paraId="038E451D" w14:textId="77777777" w:rsidR="00BA062B" w:rsidRPr="00BA062B" w:rsidRDefault="00BA062B" w:rsidP="009720FF">
      <w:pPr>
        <w:pStyle w:val="ds-markdown-paragraph"/>
        <w:numPr>
          <w:ilvl w:val="0"/>
          <w:numId w:val="55"/>
        </w:numPr>
        <w:spacing w:before="0" w:beforeAutospacing="0"/>
        <w:jc w:val="both"/>
        <w:rPr>
          <w:color w:val="0F1115"/>
          <w:sz w:val="22"/>
          <w:szCs w:val="22"/>
        </w:rPr>
      </w:pPr>
      <w:r w:rsidRPr="00BA062B">
        <w:rPr>
          <w:color w:val="0F1115"/>
          <w:sz w:val="22"/>
          <w:szCs w:val="22"/>
        </w:rPr>
        <w:t>L'Assistante clique sur la notification pour consulter le compte rendu.</w:t>
      </w:r>
    </w:p>
    <w:p w14:paraId="03FE15BF" w14:textId="77777777" w:rsidR="00BA062B" w:rsidRPr="00BA062B" w:rsidRDefault="00BA062B" w:rsidP="009720FF">
      <w:pPr>
        <w:pStyle w:val="ds-markdown-paragraph"/>
        <w:numPr>
          <w:ilvl w:val="0"/>
          <w:numId w:val="55"/>
        </w:numPr>
        <w:spacing w:before="0" w:beforeAutospacing="0"/>
        <w:jc w:val="both"/>
        <w:rPr>
          <w:color w:val="0F1115"/>
          <w:sz w:val="22"/>
          <w:szCs w:val="22"/>
        </w:rPr>
      </w:pPr>
      <w:r w:rsidRPr="00BA062B">
        <w:rPr>
          <w:color w:val="0F1115"/>
          <w:sz w:val="22"/>
          <w:szCs w:val="22"/>
        </w:rPr>
        <w:t>Le système affiche le compte rendu avec les informations de rattachement (dossier, audience).</w:t>
      </w:r>
    </w:p>
    <w:p w14:paraId="4594FA4E" w14:textId="77777777" w:rsidR="00BA062B" w:rsidRPr="00BA062B" w:rsidRDefault="00BA062B" w:rsidP="009720FF">
      <w:pPr>
        <w:pStyle w:val="ds-markdown-paragraph"/>
        <w:numPr>
          <w:ilvl w:val="0"/>
          <w:numId w:val="55"/>
        </w:numPr>
        <w:spacing w:before="0" w:beforeAutospacing="0"/>
        <w:jc w:val="both"/>
        <w:rPr>
          <w:color w:val="0F1115"/>
          <w:sz w:val="22"/>
          <w:szCs w:val="22"/>
        </w:rPr>
      </w:pPr>
      <w:r w:rsidRPr="00BA062B">
        <w:rPr>
          <w:color w:val="0F1115"/>
          <w:sz w:val="22"/>
          <w:szCs w:val="22"/>
        </w:rPr>
        <w:t>L'Assistante vérifie le rattachement et le contenu du compte rendu.</w:t>
      </w:r>
    </w:p>
    <w:p w14:paraId="7F536BD5" w14:textId="77777777" w:rsidR="00BA062B" w:rsidRPr="00BA062B" w:rsidRDefault="00BA062B" w:rsidP="009720FF">
      <w:pPr>
        <w:pStyle w:val="ds-markdown-paragraph"/>
        <w:numPr>
          <w:ilvl w:val="0"/>
          <w:numId w:val="55"/>
        </w:numPr>
        <w:spacing w:before="0" w:beforeAutospacing="0"/>
        <w:jc w:val="both"/>
        <w:rPr>
          <w:color w:val="0F1115"/>
          <w:sz w:val="22"/>
          <w:szCs w:val="22"/>
        </w:rPr>
      </w:pPr>
      <w:r w:rsidRPr="00BA062B">
        <w:rPr>
          <w:color w:val="0F1115"/>
          <w:sz w:val="22"/>
          <w:szCs w:val="22"/>
        </w:rPr>
        <w:t>L'Assistante clique sur le bouton « Valider » ou « Rejeter ».</w:t>
      </w:r>
    </w:p>
    <w:p w14:paraId="3E5CC0FE" w14:textId="77777777" w:rsidR="00BA062B" w:rsidRPr="00BA062B" w:rsidRDefault="00BA062B" w:rsidP="009720FF">
      <w:pPr>
        <w:pStyle w:val="ds-markdown-paragraph"/>
        <w:numPr>
          <w:ilvl w:val="0"/>
          <w:numId w:val="55"/>
        </w:numPr>
        <w:spacing w:before="0" w:beforeAutospacing="0"/>
        <w:jc w:val="both"/>
        <w:rPr>
          <w:color w:val="0F1115"/>
          <w:sz w:val="22"/>
          <w:szCs w:val="22"/>
        </w:rPr>
      </w:pPr>
      <w:r w:rsidRPr="00BA062B">
        <w:rPr>
          <w:color w:val="0F1115"/>
          <w:sz w:val="22"/>
          <w:szCs w:val="22"/>
        </w:rPr>
        <w:t>Si l'Assistante valide, le système rend le compte rendu consultable par tous les juristes du dossier et affiche un popup de confirmation.</w:t>
      </w:r>
    </w:p>
    <w:p w14:paraId="0764986F" w14:textId="77777777" w:rsidR="00BA062B" w:rsidRPr="00BA062B" w:rsidRDefault="00BA062B" w:rsidP="009720FF">
      <w:pPr>
        <w:pStyle w:val="ds-markdown-paragraph"/>
        <w:numPr>
          <w:ilvl w:val="0"/>
          <w:numId w:val="55"/>
        </w:numPr>
        <w:spacing w:before="0" w:beforeAutospacing="0" w:after="0" w:afterAutospacing="0"/>
        <w:jc w:val="both"/>
        <w:rPr>
          <w:color w:val="0F1115"/>
          <w:sz w:val="22"/>
          <w:szCs w:val="22"/>
        </w:rPr>
      </w:pPr>
      <w:r w:rsidRPr="00BA062B">
        <w:rPr>
          <w:color w:val="0F1115"/>
          <w:sz w:val="22"/>
          <w:szCs w:val="22"/>
        </w:rPr>
        <w:t>Si l'Assistante rejette, le système affiche un champ pour saisir le motif de rejet. L'Assistante le saisit. Le système renvoie le compte rendu à l'avocat avec le motif et affiche un popup de confirmation.</w:t>
      </w:r>
    </w:p>
    <w:p w14:paraId="5DCDFDF5" w14:textId="4B0A483F" w:rsidR="00053121" w:rsidRPr="00053121" w:rsidRDefault="00053121" w:rsidP="00053121">
      <w:pPr>
        <w:pStyle w:val="ds-markdown-paragraph"/>
        <w:shd w:val="clear" w:color="auto" w:fill="FFFFFF"/>
        <w:spacing w:before="0" w:beforeAutospacing="0" w:after="0" w:afterAutospacing="0"/>
        <w:jc w:val="both"/>
        <w:rPr>
          <w:color w:val="0F1115"/>
          <w:sz w:val="22"/>
          <w:szCs w:val="22"/>
        </w:rPr>
      </w:pPr>
      <w:r w:rsidRPr="00053121">
        <w:rPr>
          <w:rStyle w:val="lev"/>
          <w:color w:val="0F1115"/>
          <w:sz w:val="22"/>
          <w:szCs w:val="22"/>
        </w:rPr>
        <w:t>Scénarios alternatifs</w:t>
      </w:r>
      <w:r>
        <w:rPr>
          <w:rStyle w:val="lev"/>
          <w:color w:val="0F1115"/>
          <w:sz w:val="22"/>
          <w:szCs w:val="22"/>
        </w:rPr>
        <w:t> :</w:t>
      </w:r>
    </w:p>
    <w:p w14:paraId="0CF2A5FC" w14:textId="0F32DFB9" w:rsidR="00BA062B" w:rsidRPr="00BA062B" w:rsidRDefault="00BA062B" w:rsidP="009720FF">
      <w:pPr>
        <w:pStyle w:val="ds-markdown-paragraph"/>
        <w:numPr>
          <w:ilvl w:val="0"/>
          <w:numId w:val="15"/>
        </w:numPr>
        <w:spacing w:before="0" w:beforeAutospacing="0"/>
        <w:jc w:val="both"/>
        <w:rPr>
          <w:color w:val="0F1115"/>
          <w:sz w:val="22"/>
          <w:szCs w:val="22"/>
        </w:rPr>
      </w:pPr>
      <w:r w:rsidRPr="00BA062B">
        <w:rPr>
          <w:b/>
          <w:bCs/>
          <w:color w:val="0F1115"/>
          <w:sz w:val="22"/>
          <w:szCs w:val="22"/>
        </w:rPr>
        <w:t>1-a Aucun compte rendu en attente</w:t>
      </w:r>
      <w:r w:rsidRPr="00BA062B">
        <w:rPr>
          <w:color w:val="0F1115"/>
          <w:sz w:val="22"/>
          <w:szCs w:val="22"/>
        </w:rPr>
        <w:t> : le système affiche un message « Aucun compte rendu en attente de validation ». Le cas d'utilisation se termine.</w:t>
      </w:r>
    </w:p>
    <w:p w14:paraId="4294781F" w14:textId="0BBDF594" w:rsidR="00053121" w:rsidRPr="00BA062B" w:rsidRDefault="00BA062B" w:rsidP="009720FF">
      <w:pPr>
        <w:pStyle w:val="ds-markdown-paragraph"/>
        <w:numPr>
          <w:ilvl w:val="0"/>
          <w:numId w:val="15"/>
        </w:numPr>
        <w:spacing w:before="0" w:beforeAutospacing="0"/>
        <w:jc w:val="both"/>
        <w:rPr>
          <w:color w:val="0F1115"/>
          <w:sz w:val="22"/>
          <w:szCs w:val="22"/>
        </w:rPr>
      </w:pPr>
      <w:r w:rsidRPr="00BA062B">
        <w:rPr>
          <w:b/>
          <w:bCs/>
          <w:color w:val="0F1115"/>
          <w:sz w:val="22"/>
          <w:szCs w:val="22"/>
        </w:rPr>
        <w:t>5-a Rejet</w:t>
      </w:r>
      <w:r w:rsidRPr="00BA062B">
        <w:rPr>
          <w:color w:val="0F1115"/>
          <w:sz w:val="22"/>
          <w:szCs w:val="22"/>
        </w:rPr>
        <w:t> : l'Assistante rejette le compte rendu avec motif. Le système le renvoie à l'avocat et notifie ce dernier. Le compte rendu n'est pas consultable. Un popup de confirmation est affiché à l'Assistante. Le cas d'utilisation se termine.</w:t>
      </w:r>
    </w:p>
    <w:p w14:paraId="54D1081D" w14:textId="237FAF7E" w:rsidR="00053121" w:rsidRPr="00053121" w:rsidRDefault="00053121" w:rsidP="00053121">
      <w:pPr>
        <w:pStyle w:val="ds-markdown-paragraph"/>
        <w:shd w:val="clear" w:color="auto" w:fill="FFFFFF"/>
        <w:spacing w:before="0" w:beforeAutospacing="0" w:after="0" w:afterAutospacing="0"/>
        <w:jc w:val="both"/>
        <w:rPr>
          <w:color w:val="0F1115"/>
          <w:sz w:val="22"/>
          <w:szCs w:val="22"/>
        </w:rPr>
      </w:pPr>
      <w:r w:rsidRPr="00053121">
        <w:rPr>
          <w:rStyle w:val="lev"/>
          <w:color w:val="0F1115"/>
          <w:sz w:val="22"/>
          <w:szCs w:val="22"/>
        </w:rPr>
        <w:t>Postconditions</w:t>
      </w:r>
      <w:r>
        <w:rPr>
          <w:color w:val="0F1115"/>
          <w:sz w:val="22"/>
          <w:szCs w:val="22"/>
        </w:rPr>
        <w:t> :</w:t>
      </w:r>
      <w:r w:rsidRPr="00053121">
        <w:rPr>
          <w:color w:val="0F1115"/>
          <w:sz w:val="22"/>
          <w:szCs w:val="22"/>
        </w:rPr>
        <w:t xml:space="preserve"> Si validé, le compte rendu est consultable par tous les juristes du dossier. Si rejeté, il est renvoyé à l'avocat avec motif.</w:t>
      </w:r>
      <w:r w:rsidR="008456A3">
        <w:rPr>
          <w:color w:val="0F1115"/>
          <w:sz w:val="22"/>
          <w:szCs w:val="22"/>
        </w:rPr>
        <w:t xml:space="preserve"> </w:t>
      </w:r>
      <w:r w:rsidR="008456A3" w:rsidRPr="008456A3">
        <w:rPr>
          <w:color w:val="0F1115"/>
          <w:sz w:val="22"/>
          <w:szCs w:val="22"/>
        </w:rPr>
        <w:t>Un popup de confirmation est affiché à l'Assistante.</w:t>
      </w:r>
    </w:p>
    <w:p w14:paraId="72312BFB" w14:textId="6ECCABAB" w:rsidR="00053121" w:rsidRPr="00053121" w:rsidRDefault="00053121" w:rsidP="00053121">
      <w:pPr>
        <w:pStyle w:val="ds-markdown-paragraph"/>
        <w:shd w:val="clear" w:color="auto" w:fill="FFFFFF"/>
        <w:spacing w:before="0" w:beforeAutospacing="0" w:after="0" w:afterAutospacing="0"/>
        <w:jc w:val="both"/>
        <w:rPr>
          <w:color w:val="0F1115"/>
          <w:sz w:val="22"/>
          <w:szCs w:val="22"/>
        </w:rPr>
      </w:pPr>
      <w:r w:rsidRPr="00053121">
        <w:rPr>
          <w:rStyle w:val="lev"/>
          <w:color w:val="0F1115"/>
          <w:sz w:val="22"/>
          <w:szCs w:val="22"/>
        </w:rPr>
        <w:t>Règles associées</w:t>
      </w:r>
      <w:r>
        <w:rPr>
          <w:color w:val="0F1115"/>
          <w:sz w:val="22"/>
          <w:szCs w:val="22"/>
        </w:rPr>
        <w:t> :</w:t>
      </w:r>
      <w:r w:rsidRPr="00053121">
        <w:rPr>
          <w:color w:val="0F1115"/>
          <w:sz w:val="22"/>
          <w:szCs w:val="22"/>
        </w:rPr>
        <w:t xml:space="preserve"> RG-INT-10, RG-INT-06.</w:t>
      </w:r>
    </w:p>
    <w:p w14:paraId="50BAB924" w14:textId="77777777" w:rsidR="00605C46" w:rsidRDefault="00605C46" w:rsidP="00AD23BE">
      <w:pPr>
        <w:rPr>
          <w:b/>
          <w:bCs/>
          <w:color w:val="385623" w:themeColor="accent6" w:themeShade="80"/>
          <w:sz w:val="24"/>
          <w:szCs w:val="24"/>
        </w:rPr>
      </w:pPr>
    </w:p>
    <w:p w14:paraId="013BBB09" w14:textId="69B60113" w:rsidR="00B8078A" w:rsidRDefault="000F7A0F" w:rsidP="00AD23BE">
      <w:pPr>
        <w:rPr>
          <w:b/>
          <w:bCs/>
          <w:color w:val="385623" w:themeColor="accent6" w:themeShade="80"/>
          <w:sz w:val="24"/>
          <w:szCs w:val="24"/>
        </w:rPr>
      </w:pPr>
      <w:r>
        <w:rPr>
          <w:b/>
          <w:bCs/>
          <w:color w:val="385623" w:themeColor="accent6" w:themeShade="80"/>
          <w:sz w:val="24"/>
          <w:szCs w:val="24"/>
        </w:rPr>
        <w:t>Gestion documentaire et Alertes</w:t>
      </w:r>
    </w:p>
    <w:p w14:paraId="06542C5E" w14:textId="77777777" w:rsidR="00AF2FEE" w:rsidRPr="00F84DD5" w:rsidRDefault="00AF2FEE" w:rsidP="00AD23BE">
      <w:pPr>
        <w:rPr>
          <w:b/>
          <w:bCs/>
          <w:color w:val="385623" w:themeColor="accent6" w:themeShade="80"/>
          <w:sz w:val="24"/>
          <w:szCs w:val="24"/>
        </w:rPr>
      </w:pPr>
    </w:p>
    <w:p w14:paraId="6B82EA0F" w14:textId="6636CC4A" w:rsidR="00B8078A" w:rsidRDefault="000F7A0F" w:rsidP="00B0258A">
      <w:pPr>
        <w:rPr>
          <w:b/>
          <w:bCs/>
          <w:color w:val="385623" w:themeColor="accent6" w:themeShade="80"/>
          <w:sz w:val="22"/>
          <w:szCs w:val="22"/>
        </w:rPr>
      </w:pPr>
      <w:r>
        <w:rPr>
          <w:b/>
          <w:bCs/>
          <w:color w:val="385623" w:themeColor="accent6" w:themeShade="80"/>
          <w:sz w:val="22"/>
          <w:szCs w:val="22"/>
        </w:rPr>
        <w:t>UC-GED-01 - Charger un document</w:t>
      </w:r>
    </w:p>
    <w:p w14:paraId="3443AB5D" w14:textId="77777777" w:rsidR="00AF2FEE" w:rsidRDefault="00AF2FEE" w:rsidP="00AF2FEE">
      <w:pPr>
        <w:pStyle w:val="ds-markdown-paragraph"/>
        <w:shd w:val="clear" w:color="auto" w:fill="FFFFFF"/>
        <w:spacing w:before="0" w:beforeAutospacing="0" w:after="0" w:afterAutospacing="0"/>
        <w:jc w:val="both"/>
        <w:rPr>
          <w:rStyle w:val="lev"/>
          <w:color w:val="0F1115"/>
          <w:sz w:val="22"/>
          <w:szCs w:val="22"/>
        </w:rPr>
      </w:pPr>
    </w:p>
    <w:p w14:paraId="001A7451" w14:textId="614E554D"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Objectif</w:t>
      </w:r>
      <w:r>
        <w:rPr>
          <w:color w:val="0F1115"/>
          <w:sz w:val="22"/>
          <w:szCs w:val="22"/>
        </w:rPr>
        <w:t> :</w:t>
      </w:r>
      <w:r w:rsidRPr="00AF2FEE">
        <w:rPr>
          <w:color w:val="0F1115"/>
          <w:sz w:val="22"/>
          <w:szCs w:val="22"/>
        </w:rPr>
        <w:t xml:space="preserve"> Permettre à tout utilisateur habilité de charger un document dans la GED</w:t>
      </w:r>
      <w:r w:rsidR="009E36E5">
        <w:rPr>
          <w:color w:val="0F1115"/>
          <w:sz w:val="22"/>
          <w:szCs w:val="22"/>
        </w:rPr>
        <w:t>.</w:t>
      </w:r>
    </w:p>
    <w:p w14:paraId="11ED0399" w14:textId="69685579"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Acteur concerné</w:t>
      </w:r>
      <w:r>
        <w:rPr>
          <w:color w:val="0F1115"/>
          <w:sz w:val="22"/>
          <w:szCs w:val="22"/>
        </w:rPr>
        <w:t> :</w:t>
      </w:r>
      <w:r w:rsidRPr="00AF2FEE">
        <w:rPr>
          <w:color w:val="0F1115"/>
          <w:sz w:val="22"/>
          <w:szCs w:val="22"/>
        </w:rPr>
        <w:t xml:space="preserve"> Juriste, Assistante de Direction, Supérieur hiérarchique, Directeur Juridique, Directeur Juridique Adjoint.</w:t>
      </w:r>
    </w:p>
    <w:p w14:paraId="4CAFB297" w14:textId="7AB2E03A"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Préconditions</w:t>
      </w:r>
      <w:r>
        <w:rPr>
          <w:color w:val="0F1115"/>
          <w:sz w:val="22"/>
          <w:szCs w:val="22"/>
        </w:rPr>
        <w:t> :</w:t>
      </w:r>
      <w:r w:rsidRPr="00AF2FEE">
        <w:rPr>
          <w:color w:val="0F1115"/>
          <w:sz w:val="22"/>
          <w:szCs w:val="22"/>
        </w:rPr>
        <w:t xml:space="preserve"> </w:t>
      </w:r>
      <w:r w:rsidR="009E36E5" w:rsidRPr="009E36E5">
        <w:rPr>
          <w:color w:val="0F1115"/>
          <w:sz w:val="22"/>
          <w:szCs w:val="22"/>
        </w:rPr>
        <w:t>Le dossier existe. L'utilisateur est authentifié et dispose des droits de chargement.</w:t>
      </w:r>
    </w:p>
    <w:p w14:paraId="0B6320EF" w14:textId="7679DBC0"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Scénario nominal</w:t>
      </w:r>
      <w:r>
        <w:rPr>
          <w:rStyle w:val="lev"/>
          <w:color w:val="0F1115"/>
          <w:sz w:val="22"/>
          <w:szCs w:val="22"/>
        </w:rPr>
        <w:t> :</w:t>
      </w:r>
    </w:p>
    <w:p w14:paraId="2A5A0AAF" w14:textId="77777777" w:rsidR="009E36E5" w:rsidRPr="009E36E5" w:rsidRDefault="009E36E5" w:rsidP="009720FF">
      <w:pPr>
        <w:pStyle w:val="ds-markdown-paragraph"/>
        <w:numPr>
          <w:ilvl w:val="0"/>
          <w:numId w:val="56"/>
        </w:numPr>
        <w:spacing w:before="0" w:beforeAutospacing="0"/>
        <w:jc w:val="both"/>
        <w:rPr>
          <w:color w:val="0F1115"/>
          <w:sz w:val="22"/>
          <w:szCs w:val="22"/>
        </w:rPr>
      </w:pPr>
      <w:r w:rsidRPr="009E36E5">
        <w:rPr>
          <w:color w:val="0F1115"/>
          <w:sz w:val="22"/>
          <w:szCs w:val="22"/>
        </w:rPr>
        <w:t>L'utilisateur ouvre le dossier concerné.</w:t>
      </w:r>
    </w:p>
    <w:p w14:paraId="5B589B43" w14:textId="77777777" w:rsidR="009E36E5" w:rsidRPr="009E36E5" w:rsidRDefault="009E36E5" w:rsidP="009720FF">
      <w:pPr>
        <w:pStyle w:val="ds-markdown-paragraph"/>
        <w:numPr>
          <w:ilvl w:val="0"/>
          <w:numId w:val="56"/>
        </w:numPr>
        <w:spacing w:before="0" w:beforeAutospacing="0"/>
        <w:jc w:val="both"/>
        <w:rPr>
          <w:color w:val="0F1115"/>
          <w:sz w:val="22"/>
          <w:szCs w:val="22"/>
        </w:rPr>
      </w:pPr>
      <w:r w:rsidRPr="009E36E5">
        <w:rPr>
          <w:color w:val="0F1115"/>
          <w:sz w:val="22"/>
          <w:szCs w:val="22"/>
        </w:rPr>
        <w:t>Le système affiche la fiche du dossier.</w:t>
      </w:r>
    </w:p>
    <w:p w14:paraId="71494250" w14:textId="77777777" w:rsidR="009E36E5" w:rsidRPr="009E36E5" w:rsidRDefault="009E36E5" w:rsidP="009720FF">
      <w:pPr>
        <w:pStyle w:val="ds-markdown-paragraph"/>
        <w:numPr>
          <w:ilvl w:val="0"/>
          <w:numId w:val="56"/>
        </w:numPr>
        <w:spacing w:before="0" w:beforeAutospacing="0"/>
        <w:jc w:val="both"/>
        <w:rPr>
          <w:color w:val="0F1115"/>
          <w:sz w:val="22"/>
          <w:szCs w:val="22"/>
        </w:rPr>
      </w:pPr>
      <w:r w:rsidRPr="009E36E5">
        <w:rPr>
          <w:color w:val="0F1115"/>
          <w:sz w:val="22"/>
          <w:szCs w:val="22"/>
        </w:rPr>
        <w:t>L'utilisateur clique sur le bouton « Charger un document ».</w:t>
      </w:r>
    </w:p>
    <w:p w14:paraId="2281E343" w14:textId="77777777" w:rsidR="009E36E5" w:rsidRPr="009E36E5" w:rsidRDefault="009E36E5" w:rsidP="009720FF">
      <w:pPr>
        <w:pStyle w:val="ds-markdown-paragraph"/>
        <w:numPr>
          <w:ilvl w:val="0"/>
          <w:numId w:val="56"/>
        </w:numPr>
        <w:spacing w:before="0" w:beforeAutospacing="0"/>
        <w:jc w:val="both"/>
        <w:rPr>
          <w:color w:val="0F1115"/>
          <w:sz w:val="22"/>
          <w:szCs w:val="22"/>
        </w:rPr>
      </w:pPr>
      <w:r w:rsidRPr="009E36E5">
        <w:rPr>
          <w:color w:val="0F1115"/>
          <w:sz w:val="22"/>
          <w:szCs w:val="22"/>
        </w:rPr>
        <w:t>Le système affiche le formulaire de chargement.</w:t>
      </w:r>
    </w:p>
    <w:p w14:paraId="6BF83FE7" w14:textId="77777777" w:rsidR="009E36E5" w:rsidRPr="009E36E5" w:rsidRDefault="009E36E5" w:rsidP="009720FF">
      <w:pPr>
        <w:pStyle w:val="ds-markdown-paragraph"/>
        <w:numPr>
          <w:ilvl w:val="0"/>
          <w:numId w:val="56"/>
        </w:numPr>
        <w:spacing w:before="0" w:beforeAutospacing="0"/>
        <w:jc w:val="both"/>
        <w:rPr>
          <w:color w:val="0F1115"/>
          <w:sz w:val="22"/>
          <w:szCs w:val="22"/>
        </w:rPr>
      </w:pPr>
      <w:r w:rsidRPr="009E36E5">
        <w:rPr>
          <w:color w:val="0F1115"/>
          <w:sz w:val="22"/>
          <w:szCs w:val="22"/>
        </w:rPr>
        <w:t>L'utilisateur sélectionne le fichier à charger.</w:t>
      </w:r>
    </w:p>
    <w:p w14:paraId="2DB87475" w14:textId="77777777" w:rsidR="009E36E5" w:rsidRPr="009E36E5" w:rsidRDefault="009E36E5" w:rsidP="009720FF">
      <w:pPr>
        <w:pStyle w:val="ds-markdown-paragraph"/>
        <w:numPr>
          <w:ilvl w:val="0"/>
          <w:numId w:val="56"/>
        </w:numPr>
        <w:spacing w:before="0" w:beforeAutospacing="0"/>
        <w:jc w:val="both"/>
        <w:rPr>
          <w:color w:val="0F1115"/>
          <w:sz w:val="22"/>
          <w:szCs w:val="22"/>
        </w:rPr>
      </w:pPr>
      <w:r w:rsidRPr="009E36E5">
        <w:rPr>
          <w:color w:val="0F1115"/>
          <w:sz w:val="22"/>
          <w:szCs w:val="22"/>
        </w:rPr>
        <w:t>L'utilisateur clique sur le bouton « Valider ».</w:t>
      </w:r>
    </w:p>
    <w:p w14:paraId="185889F1" w14:textId="77777777" w:rsidR="009E36E5" w:rsidRPr="009E36E5" w:rsidRDefault="009E36E5" w:rsidP="009720FF">
      <w:pPr>
        <w:pStyle w:val="ds-markdown-paragraph"/>
        <w:numPr>
          <w:ilvl w:val="0"/>
          <w:numId w:val="56"/>
        </w:numPr>
        <w:spacing w:before="0" w:beforeAutospacing="0"/>
        <w:jc w:val="both"/>
        <w:rPr>
          <w:color w:val="0F1115"/>
          <w:sz w:val="22"/>
          <w:szCs w:val="22"/>
        </w:rPr>
      </w:pPr>
      <w:r w:rsidRPr="009E36E5">
        <w:rPr>
          <w:color w:val="0F1115"/>
          <w:sz w:val="22"/>
          <w:szCs w:val="22"/>
        </w:rPr>
        <w:t>Le système vérifie le format et le poids du fichier.</w:t>
      </w:r>
    </w:p>
    <w:p w14:paraId="17B0A970" w14:textId="77777777" w:rsidR="009E36E5" w:rsidRPr="009E36E5" w:rsidRDefault="009E36E5" w:rsidP="009720FF">
      <w:pPr>
        <w:pStyle w:val="ds-markdown-paragraph"/>
        <w:numPr>
          <w:ilvl w:val="0"/>
          <w:numId w:val="56"/>
        </w:numPr>
        <w:spacing w:before="0" w:beforeAutospacing="0" w:after="0" w:afterAutospacing="0"/>
        <w:jc w:val="both"/>
        <w:rPr>
          <w:color w:val="0F1115"/>
          <w:sz w:val="22"/>
          <w:szCs w:val="22"/>
        </w:rPr>
      </w:pPr>
      <w:r w:rsidRPr="009E36E5">
        <w:rPr>
          <w:color w:val="0F1115"/>
          <w:sz w:val="22"/>
          <w:szCs w:val="22"/>
        </w:rPr>
        <w:t>Le système enregistre le document, le rattache au dossier, notifie le juriste coté au dossier, et affiche un popup de confirmation.</w:t>
      </w:r>
    </w:p>
    <w:p w14:paraId="1BE38772" w14:textId="1CEB225C"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Scénarios alternatifs</w:t>
      </w:r>
      <w:r>
        <w:rPr>
          <w:rStyle w:val="lev"/>
          <w:color w:val="0F1115"/>
          <w:sz w:val="22"/>
          <w:szCs w:val="22"/>
        </w:rPr>
        <w:t> :</w:t>
      </w:r>
    </w:p>
    <w:p w14:paraId="2078E025" w14:textId="3D2F53FC" w:rsidR="009E36E5" w:rsidRPr="009E36E5" w:rsidRDefault="009E36E5" w:rsidP="009720FF">
      <w:pPr>
        <w:pStyle w:val="ds-markdown-paragraph"/>
        <w:numPr>
          <w:ilvl w:val="0"/>
          <w:numId w:val="16"/>
        </w:numPr>
        <w:spacing w:before="0" w:beforeAutospacing="0"/>
        <w:jc w:val="both"/>
        <w:rPr>
          <w:color w:val="0F1115"/>
          <w:sz w:val="22"/>
          <w:szCs w:val="22"/>
        </w:rPr>
      </w:pPr>
      <w:r w:rsidRPr="009E36E5">
        <w:rPr>
          <w:b/>
          <w:bCs/>
          <w:color w:val="0F1115"/>
          <w:sz w:val="22"/>
          <w:szCs w:val="22"/>
        </w:rPr>
        <w:t>4-a Annulation</w:t>
      </w:r>
      <w:r w:rsidRPr="009E36E5">
        <w:rPr>
          <w:color w:val="0F1115"/>
          <w:sz w:val="22"/>
          <w:szCs w:val="22"/>
        </w:rPr>
        <w:t> : l'utilisateur clique sur « Annuler ». Le système ferme le formulaire et revient au dossier. Le cas d'utilisation se termine.</w:t>
      </w:r>
    </w:p>
    <w:p w14:paraId="583BB027" w14:textId="77777777" w:rsidR="009E36E5" w:rsidRPr="009E36E5" w:rsidRDefault="009E36E5" w:rsidP="009720FF">
      <w:pPr>
        <w:pStyle w:val="ds-markdown-paragraph"/>
        <w:numPr>
          <w:ilvl w:val="0"/>
          <w:numId w:val="16"/>
        </w:numPr>
        <w:spacing w:before="0" w:beforeAutospacing="0"/>
        <w:jc w:val="both"/>
        <w:rPr>
          <w:color w:val="0F1115"/>
          <w:sz w:val="22"/>
          <w:szCs w:val="22"/>
        </w:rPr>
      </w:pPr>
      <w:r w:rsidRPr="009E36E5">
        <w:rPr>
          <w:b/>
          <w:bCs/>
          <w:color w:val="0F1115"/>
          <w:sz w:val="22"/>
          <w:szCs w:val="22"/>
        </w:rPr>
        <w:lastRenderedPageBreak/>
        <w:t>7-a Format ou poids non conforme</w:t>
      </w:r>
      <w:r w:rsidRPr="009E36E5">
        <w:rPr>
          <w:color w:val="0F1115"/>
          <w:sz w:val="22"/>
          <w:szCs w:val="22"/>
        </w:rPr>
        <w:t> : le système affiche un message d'erreur explicite (format accepté : PDF, image, texte, Excel ; poids max : 10 Mo). L'utilisateur sélectionne un autre fichier. Le cas reprend à l'étape 6.</w:t>
      </w:r>
    </w:p>
    <w:p w14:paraId="02CFF0F7" w14:textId="04E1A84E" w:rsidR="00AF2FEE" w:rsidRPr="00AF2FEE" w:rsidRDefault="00AF2FEE" w:rsidP="009720FF">
      <w:pPr>
        <w:pStyle w:val="ds-markdown-paragraph"/>
        <w:numPr>
          <w:ilvl w:val="0"/>
          <w:numId w:val="16"/>
        </w:numPr>
        <w:shd w:val="clear" w:color="auto" w:fill="FFFFFF"/>
        <w:spacing w:before="0" w:beforeAutospacing="0" w:after="0" w:afterAutospacing="0"/>
        <w:jc w:val="both"/>
        <w:rPr>
          <w:color w:val="0F1115"/>
          <w:sz w:val="22"/>
          <w:szCs w:val="22"/>
        </w:rPr>
      </w:pPr>
    </w:p>
    <w:p w14:paraId="7E5BF151" w14:textId="06BC4650"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Postconditions</w:t>
      </w:r>
      <w:r>
        <w:rPr>
          <w:color w:val="0F1115"/>
          <w:sz w:val="22"/>
          <w:szCs w:val="22"/>
        </w:rPr>
        <w:t> :</w:t>
      </w:r>
      <w:r w:rsidRPr="00AF2FEE">
        <w:rPr>
          <w:color w:val="0F1115"/>
          <w:sz w:val="22"/>
          <w:szCs w:val="22"/>
        </w:rPr>
        <w:t xml:space="preserve"> Le document est disponible dans la GED, rattaché au dossier. Le juriste coté au dossier est notifié.</w:t>
      </w:r>
      <w:r w:rsidR="009E36E5">
        <w:rPr>
          <w:color w:val="0F1115"/>
          <w:sz w:val="22"/>
          <w:szCs w:val="22"/>
        </w:rPr>
        <w:t xml:space="preserve"> </w:t>
      </w:r>
      <w:r w:rsidR="009E36E5" w:rsidRPr="009E36E5">
        <w:rPr>
          <w:color w:val="0F1115"/>
          <w:sz w:val="22"/>
          <w:szCs w:val="22"/>
        </w:rPr>
        <w:t>Un popup de confirmation est affiché à l'utilisateur.</w:t>
      </w:r>
      <w:r w:rsidR="009E36E5">
        <w:rPr>
          <w:color w:val="0F1115"/>
          <w:sz w:val="22"/>
          <w:szCs w:val="22"/>
        </w:rPr>
        <w:t xml:space="preserve"> </w:t>
      </w:r>
    </w:p>
    <w:p w14:paraId="2845BC79" w14:textId="350F118C" w:rsidR="00AF2FEE" w:rsidRPr="006F02F2" w:rsidRDefault="00AF2FEE" w:rsidP="00AF2FEE">
      <w:pPr>
        <w:pStyle w:val="ds-markdown-paragraph"/>
        <w:shd w:val="clear" w:color="auto" w:fill="FFFFFF"/>
        <w:spacing w:before="0" w:beforeAutospacing="0" w:after="0" w:afterAutospacing="0"/>
        <w:jc w:val="both"/>
        <w:rPr>
          <w:color w:val="0F1115"/>
          <w:sz w:val="22"/>
          <w:szCs w:val="22"/>
          <w:lang w:val="en-US"/>
        </w:rPr>
      </w:pPr>
      <w:r w:rsidRPr="006F02F2">
        <w:rPr>
          <w:rStyle w:val="lev"/>
          <w:color w:val="0F1115"/>
          <w:sz w:val="22"/>
          <w:szCs w:val="22"/>
          <w:lang w:val="en-US"/>
        </w:rPr>
        <w:t xml:space="preserve">Règles </w:t>
      </w:r>
      <w:r w:rsidR="001C2D03" w:rsidRPr="006F02F2">
        <w:rPr>
          <w:rStyle w:val="lev"/>
          <w:color w:val="0F1115"/>
          <w:sz w:val="22"/>
          <w:szCs w:val="22"/>
          <w:lang w:val="en-US"/>
        </w:rPr>
        <w:t>associées</w:t>
      </w:r>
      <w:r w:rsidR="001C2D03" w:rsidRPr="006F02F2">
        <w:rPr>
          <w:color w:val="0F1115"/>
          <w:sz w:val="22"/>
          <w:szCs w:val="22"/>
          <w:lang w:val="en-US"/>
        </w:rPr>
        <w:t>:</w:t>
      </w:r>
      <w:r w:rsidRPr="006F02F2">
        <w:rPr>
          <w:color w:val="0F1115"/>
          <w:sz w:val="22"/>
          <w:szCs w:val="22"/>
          <w:lang w:val="en-US"/>
        </w:rPr>
        <w:t xml:space="preserve"> RG-GED-01, RG-GED-02, RG-GED-04, RG-GED-06, RG-GED-08.</w:t>
      </w:r>
    </w:p>
    <w:p w14:paraId="5C9E05CD" w14:textId="77777777" w:rsidR="00B0258A" w:rsidRPr="006F02F2" w:rsidRDefault="00B0258A" w:rsidP="00B0258A">
      <w:pPr>
        <w:rPr>
          <w:b/>
          <w:bCs/>
          <w:sz w:val="22"/>
          <w:szCs w:val="22"/>
          <w:lang w:val="en-US"/>
        </w:rPr>
      </w:pPr>
    </w:p>
    <w:p w14:paraId="6305019C" w14:textId="12652CE8" w:rsidR="00B8078A" w:rsidRDefault="000F7A0F" w:rsidP="00B0258A">
      <w:pPr>
        <w:rPr>
          <w:b/>
          <w:bCs/>
          <w:color w:val="385623" w:themeColor="accent6" w:themeShade="80"/>
          <w:sz w:val="22"/>
          <w:szCs w:val="22"/>
        </w:rPr>
      </w:pPr>
      <w:r>
        <w:rPr>
          <w:b/>
          <w:bCs/>
          <w:color w:val="385623" w:themeColor="accent6" w:themeShade="80"/>
          <w:sz w:val="22"/>
          <w:szCs w:val="22"/>
        </w:rPr>
        <w:t>UC-GED-02 - Consulter un document</w:t>
      </w:r>
    </w:p>
    <w:p w14:paraId="5FADE278" w14:textId="77777777" w:rsidR="00AF2FEE" w:rsidRDefault="00AF2FEE" w:rsidP="00AF2FEE">
      <w:pPr>
        <w:pStyle w:val="ds-markdown-paragraph"/>
        <w:shd w:val="clear" w:color="auto" w:fill="FFFFFF"/>
        <w:spacing w:before="0" w:beforeAutospacing="0" w:after="0" w:afterAutospacing="0"/>
        <w:jc w:val="both"/>
        <w:rPr>
          <w:rStyle w:val="lev"/>
          <w:color w:val="0F1115"/>
          <w:sz w:val="22"/>
          <w:szCs w:val="22"/>
        </w:rPr>
      </w:pPr>
    </w:p>
    <w:p w14:paraId="719941DB" w14:textId="6D1F7914"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Objectif</w:t>
      </w:r>
      <w:r>
        <w:rPr>
          <w:color w:val="0F1115"/>
          <w:sz w:val="22"/>
          <w:szCs w:val="22"/>
        </w:rPr>
        <w:t> :</w:t>
      </w:r>
      <w:r w:rsidRPr="00AF2FEE">
        <w:rPr>
          <w:color w:val="0F1115"/>
          <w:sz w:val="22"/>
          <w:szCs w:val="22"/>
        </w:rPr>
        <w:t xml:space="preserve"> Permettre à tout juriste de consulter les documents associés à un dossier.</w:t>
      </w:r>
    </w:p>
    <w:p w14:paraId="1F80689E" w14:textId="01F85E54"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Acteur concerné</w:t>
      </w:r>
      <w:r>
        <w:rPr>
          <w:color w:val="0F1115"/>
          <w:sz w:val="22"/>
          <w:szCs w:val="22"/>
        </w:rPr>
        <w:t> :</w:t>
      </w:r>
      <w:r w:rsidRPr="00AF2FEE">
        <w:rPr>
          <w:color w:val="0F1115"/>
          <w:sz w:val="22"/>
          <w:szCs w:val="22"/>
        </w:rPr>
        <w:t xml:space="preserve"> Tout juriste.</w:t>
      </w:r>
    </w:p>
    <w:p w14:paraId="1C3A4B32" w14:textId="7B1D2E95"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Préconditions</w:t>
      </w:r>
      <w:r>
        <w:rPr>
          <w:color w:val="0F1115"/>
          <w:sz w:val="22"/>
          <w:szCs w:val="22"/>
        </w:rPr>
        <w:t> :</w:t>
      </w:r>
      <w:r w:rsidRPr="00AF2FEE">
        <w:rPr>
          <w:color w:val="0F1115"/>
          <w:sz w:val="22"/>
          <w:szCs w:val="22"/>
        </w:rPr>
        <w:t xml:space="preserve"> Aucune.</w:t>
      </w:r>
    </w:p>
    <w:p w14:paraId="03636FD2" w14:textId="3B666B85"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Scénario nominal</w:t>
      </w:r>
      <w:r>
        <w:rPr>
          <w:rStyle w:val="lev"/>
          <w:color w:val="0F1115"/>
          <w:sz w:val="22"/>
          <w:szCs w:val="22"/>
        </w:rPr>
        <w:t> :</w:t>
      </w:r>
    </w:p>
    <w:p w14:paraId="18C576AD" w14:textId="77777777" w:rsidR="00AF2FEE" w:rsidRPr="00AF2FEE" w:rsidRDefault="00AF2FEE" w:rsidP="009720FF">
      <w:pPr>
        <w:pStyle w:val="ds-markdown-paragraph"/>
        <w:numPr>
          <w:ilvl w:val="0"/>
          <w:numId w:val="17"/>
        </w:numPr>
        <w:shd w:val="clear" w:color="auto" w:fill="FFFFFF"/>
        <w:spacing w:before="0" w:beforeAutospacing="0" w:after="0" w:afterAutospacing="0"/>
        <w:jc w:val="both"/>
        <w:rPr>
          <w:color w:val="0F1115"/>
          <w:sz w:val="22"/>
          <w:szCs w:val="22"/>
        </w:rPr>
      </w:pPr>
      <w:r w:rsidRPr="00AF2FEE">
        <w:rPr>
          <w:color w:val="0F1115"/>
          <w:sz w:val="22"/>
          <w:szCs w:val="22"/>
        </w:rPr>
        <w:t>Le juriste sélectionne le dossier concerné.</w:t>
      </w:r>
    </w:p>
    <w:p w14:paraId="6A6684D7" w14:textId="77777777" w:rsidR="00AF2FEE" w:rsidRPr="00AF2FEE" w:rsidRDefault="00AF2FEE" w:rsidP="009720FF">
      <w:pPr>
        <w:pStyle w:val="ds-markdown-paragraph"/>
        <w:numPr>
          <w:ilvl w:val="0"/>
          <w:numId w:val="17"/>
        </w:numPr>
        <w:shd w:val="clear" w:color="auto" w:fill="FFFFFF"/>
        <w:spacing w:before="0" w:beforeAutospacing="0" w:after="0" w:afterAutospacing="0"/>
        <w:jc w:val="both"/>
        <w:rPr>
          <w:color w:val="0F1115"/>
          <w:sz w:val="22"/>
          <w:szCs w:val="22"/>
        </w:rPr>
      </w:pPr>
      <w:r w:rsidRPr="00AF2FEE">
        <w:rPr>
          <w:color w:val="0F1115"/>
          <w:sz w:val="22"/>
          <w:szCs w:val="22"/>
        </w:rPr>
        <w:t>Le système affiche la liste des documents associés au dossier.</w:t>
      </w:r>
    </w:p>
    <w:p w14:paraId="7A031C92" w14:textId="485FBAEF" w:rsidR="00AF2FEE" w:rsidRPr="00AF2FEE" w:rsidRDefault="00AF2FEE" w:rsidP="009720FF">
      <w:pPr>
        <w:pStyle w:val="ds-markdown-paragraph"/>
        <w:numPr>
          <w:ilvl w:val="0"/>
          <w:numId w:val="17"/>
        </w:numPr>
        <w:shd w:val="clear" w:color="auto" w:fill="FFFFFF"/>
        <w:spacing w:before="0" w:beforeAutospacing="0" w:after="0" w:afterAutospacing="0"/>
        <w:jc w:val="both"/>
        <w:rPr>
          <w:color w:val="0F1115"/>
          <w:sz w:val="22"/>
          <w:szCs w:val="22"/>
        </w:rPr>
      </w:pPr>
      <w:r w:rsidRPr="00AF2FEE">
        <w:rPr>
          <w:color w:val="0F1115"/>
          <w:sz w:val="22"/>
          <w:szCs w:val="22"/>
        </w:rPr>
        <w:t xml:space="preserve">Le juriste </w:t>
      </w:r>
      <w:r w:rsidR="009E36E5">
        <w:rPr>
          <w:color w:val="0F1115"/>
          <w:sz w:val="22"/>
          <w:szCs w:val="22"/>
        </w:rPr>
        <w:t>clique sur</w:t>
      </w:r>
      <w:r w:rsidRPr="00AF2FEE">
        <w:rPr>
          <w:color w:val="0F1115"/>
          <w:sz w:val="22"/>
          <w:szCs w:val="22"/>
        </w:rPr>
        <w:t xml:space="preserve"> le document qu'il souhaite consulter.</w:t>
      </w:r>
    </w:p>
    <w:p w14:paraId="646BFF87" w14:textId="77777777" w:rsidR="00AF2FEE" w:rsidRPr="00AF2FEE" w:rsidRDefault="00AF2FEE" w:rsidP="009720FF">
      <w:pPr>
        <w:pStyle w:val="ds-markdown-paragraph"/>
        <w:numPr>
          <w:ilvl w:val="0"/>
          <w:numId w:val="17"/>
        </w:numPr>
        <w:shd w:val="clear" w:color="auto" w:fill="FFFFFF"/>
        <w:spacing w:before="0" w:beforeAutospacing="0" w:after="0" w:afterAutospacing="0"/>
        <w:jc w:val="both"/>
        <w:rPr>
          <w:color w:val="0F1115"/>
          <w:sz w:val="22"/>
          <w:szCs w:val="22"/>
        </w:rPr>
      </w:pPr>
      <w:r w:rsidRPr="00AF2FEE">
        <w:rPr>
          <w:color w:val="0F1115"/>
          <w:sz w:val="22"/>
          <w:szCs w:val="22"/>
        </w:rPr>
        <w:t>Le système affiche le document.</w:t>
      </w:r>
    </w:p>
    <w:p w14:paraId="1E36CCDD" w14:textId="781BC0F7"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Scénarios alternatifs</w:t>
      </w:r>
      <w:r>
        <w:rPr>
          <w:color w:val="0F1115"/>
          <w:sz w:val="22"/>
          <w:szCs w:val="22"/>
        </w:rPr>
        <w:t> :</w:t>
      </w:r>
      <w:r w:rsidRPr="00AF2FEE">
        <w:rPr>
          <w:color w:val="0F1115"/>
          <w:sz w:val="22"/>
          <w:szCs w:val="22"/>
        </w:rPr>
        <w:t xml:space="preserve"> Aucun.</w:t>
      </w:r>
    </w:p>
    <w:p w14:paraId="375E0690" w14:textId="192D531D"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Postconditions</w:t>
      </w:r>
      <w:r>
        <w:rPr>
          <w:color w:val="0F1115"/>
          <w:sz w:val="22"/>
          <w:szCs w:val="22"/>
        </w:rPr>
        <w:t> :</w:t>
      </w:r>
      <w:r w:rsidRPr="00AF2FEE">
        <w:rPr>
          <w:color w:val="0F1115"/>
          <w:sz w:val="22"/>
          <w:szCs w:val="22"/>
        </w:rPr>
        <w:t xml:space="preserve"> Aucune (consultation).</w:t>
      </w:r>
    </w:p>
    <w:p w14:paraId="2D2E98B5" w14:textId="388FEE91"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Règles associées</w:t>
      </w:r>
      <w:r>
        <w:rPr>
          <w:color w:val="0F1115"/>
          <w:sz w:val="22"/>
          <w:szCs w:val="22"/>
        </w:rPr>
        <w:t> :</w:t>
      </w:r>
      <w:r w:rsidRPr="00AF2FEE">
        <w:rPr>
          <w:color w:val="0F1115"/>
          <w:sz w:val="22"/>
          <w:szCs w:val="22"/>
        </w:rPr>
        <w:t xml:space="preserve"> RG-GED-03.</w:t>
      </w:r>
    </w:p>
    <w:p w14:paraId="50D9310D" w14:textId="77777777" w:rsidR="0008338A" w:rsidRDefault="0008338A" w:rsidP="00B0258A">
      <w:pPr>
        <w:rPr>
          <w:b/>
          <w:bCs/>
          <w:color w:val="385623" w:themeColor="accent6" w:themeShade="80"/>
          <w:sz w:val="22"/>
          <w:szCs w:val="22"/>
        </w:rPr>
      </w:pPr>
    </w:p>
    <w:p w14:paraId="1F159661" w14:textId="04C00E6A" w:rsidR="00B8078A" w:rsidRDefault="000F7A0F" w:rsidP="00B0258A">
      <w:pPr>
        <w:rPr>
          <w:b/>
          <w:bCs/>
          <w:color w:val="385623" w:themeColor="accent6" w:themeShade="80"/>
          <w:sz w:val="22"/>
          <w:szCs w:val="22"/>
        </w:rPr>
      </w:pPr>
      <w:r>
        <w:rPr>
          <w:b/>
          <w:bCs/>
          <w:color w:val="385623" w:themeColor="accent6" w:themeShade="80"/>
          <w:sz w:val="22"/>
          <w:szCs w:val="22"/>
        </w:rPr>
        <w:t>UC-GED-03 - Supprimer un document</w:t>
      </w:r>
    </w:p>
    <w:p w14:paraId="51CC4793" w14:textId="77777777" w:rsidR="00AF2FEE" w:rsidRDefault="00AF2FEE" w:rsidP="00AF2FEE">
      <w:pPr>
        <w:pStyle w:val="ds-markdown-paragraph"/>
        <w:shd w:val="clear" w:color="auto" w:fill="FFFFFF"/>
        <w:spacing w:before="0" w:beforeAutospacing="0" w:after="0" w:afterAutospacing="0"/>
        <w:jc w:val="both"/>
        <w:rPr>
          <w:rStyle w:val="lev"/>
          <w:color w:val="0F1115"/>
          <w:sz w:val="22"/>
          <w:szCs w:val="22"/>
        </w:rPr>
      </w:pPr>
    </w:p>
    <w:p w14:paraId="5A7E9F67" w14:textId="29DED97C"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Objectif</w:t>
      </w:r>
      <w:r>
        <w:rPr>
          <w:color w:val="0F1115"/>
          <w:sz w:val="22"/>
          <w:szCs w:val="22"/>
        </w:rPr>
        <w:t> :</w:t>
      </w:r>
      <w:r w:rsidRPr="00AF2FEE">
        <w:rPr>
          <w:color w:val="0F1115"/>
          <w:sz w:val="22"/>
          <w:szCs w:val="22"/>
        </w:rPr>
        <w:t xml:space="preserve"> </w:t>
      </w:r>
      <w:r w:rsidR="009E36E5" w:rsidRPr="009E36E5">
        <w:rPr>
          <w:color w:val="0F1115"/>
          <w:sz w:val="22"/>
          <w:szCs w:val="22"/>
        </w:rPr>
        <w:t>Permettre la suppression d'un document, avec approbation préalable du Directeur Juridique ou du Directeur Juridique Adjoint si le demandeur est un juriste.</w:t>
      </w:r>
    </w:p>
    <w:p w14:paraId="46B626B5" w14:textId="7EA5A33B"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Acteur concerné</w:t>
      </w:r>
      <w:r>
        <w:rPr>
          <w:color w:val="0F1115"/>
          <w:sz w:val="22"/>
          <w:szCs w:val="22"/>
        </w:rPr>
        <w:t> :</w:t>
      </w:r>
      <w:r w:rsidRPr="00AF2FEE">
        <w:rPr>
          <w:color w:val="0F1115"/>
          <w:sz w:val="22"/>
          <w:szCs w:val="22"/>
        </w:rPr>
        <w:t xml:space="preserve"> </w:t>
      </w:r>
      <w:r w:rsidR="009E36E5" w:rsidRPr="009E36E5">
        <w:rPr>
          <w:color w:val="0F1115"/>
          <w:sz w:val="22"/>
          <w:szCs w:val="22"/>
        </w:rPr>
        <w:t>Juriste (auteur du chargement), Directeur Juridique, Directeur Juridique Adjoint.</w:t>
      </w:r>
    </w:p>
    <w:p w14:paraId="54F7C3FF" w14:textId="31A48D3E"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Préconditions</w:t>
      </w:r>
      <w:r>
        <w:rPr>
          <w:color w:val="0F1115"/>
          <w:sz w:val="22"/>
          <w:szCs w:val="22"/>
        </w:rPr>
        <w:t> :</w:t>
      </w:r>
      <w:r w:rsidRPr="00AF2FEE">
        <w:rPr>
          <w:color w:val="0F1115"/>
          <w:sz w:val="22"/>
          <w:szCs w:val="22"/>
        </w:rPr>
        <w:t xml:space="preserve"> Le document existe.</w:t>
      </w:r>
    </w:p>
    <w:p w14:paraId="4026EA19" w14:textId="77777777"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Scénario nominal</w:t>
      </w:r>
    </w:p>
    <w:p w14:paraId="06EE4743" w14:textId="77777777" w:rsidR="009E36E5" w:rsidRPr="009E36E5" w:rsidRDefault="009E36E5" w:rsidP="009720FF">
      <w:pPr>
        <w:pStyle w:val="ds-markdown-paragraph"/>
        <w:numPr>
          <w:ilvl w:val="0"/>
          <w:numId w:val="57"/>
        </w:numPr>
        <w:spacing w:before="0" w:beforeAutospacing="0"/>
        <w:jc w:val="both"/>
        <w:rPr>
          <w:color w:val="0F1115"/>
          <w:sz w:val="22"/>
          <w:szCs w:val="22"/>
        </w:rPr>
      </w:pPr>
      <w:r w:rsidRPr="009E36E5">
        <w:rPr>
          <w:color w:val="0F1115"/>
          <w:sz w:val="22"/>
          <w:szCs w:val="22"/>
        </w:rPr>
        <w:t>Le juriste ouvre le dossier concerné.</w:t>
      </w:r>
    </w:p>
    <w:p w14:paraId="7E308058" w14:textId="77777777" w:rsidR="009E36E5" w:rsidRPr="009E36E5" w:rsidRDefault="009E36E5" w:rsidP="009720FF">
      <w:pPr>
        <w:pStyle w:val="ds-markdown-paragraph"/>
        <w:numPr>
          <w:ilvl w:val="0"/>
          <w:numId w:val="57"/>
        </w:numPr>
        <w:spacing w:before="0" w:beforeAutospacing="0"/>
        <w:jc w:val="both"/>
        <w:rPr>
          <w:color w:val="0F1115"/>
          <w:sz w:val="22"/>
          <w:szCs w:val="22"/>
        </w:rPr>
      </w:pPr>
      <w:r w:rsidRPr="009E36E5">
        <w:rPr>
          <w:color w:val="0F1115"/>
          <w:sz w:val="22"/>
          <w:szCs w:val="22"/>
        </w:rPr>
        <w:t>Le système affiche la fiche du dossier avec la liste des documents.</w:t>
      </w:r>
    </w:p>
    <w:p w14:paraId="25B8BA37" w14:textId="77777777" w:rsidR="009E36E5" w:rsidRPr="009E36E5" w:rsidRDefault="009E36E5" w:rsidP="009720FF">
      <w:pPr>
        <w:pStyle w:val="ds-markdown-paragraph"/>
        <w:numPr>
          <w:ilvl w:val="0"/>
          <w:numId w:val="57"/>
        </w:numPr>
        <w:spacing w:before="0" w:beforeAutospacing="0"/>
        <w:jc w:val="both"/>
        <w:rPr>
          <w:color w:val="0F1115"/>
          <w:sz w:val="22"/>
          <w:szCs w:val="22"/>
        </w:rPr>
      </w:pPr>
      <w:r w:rsidRPr="009E36E5">
        <w:rPr>
          <w:color w:val="0F1115"/>
          <w:sz w:val="22"/>
          <w:szCs w:val="22"/>
        </w:rPr>
        <w:t>Le juriste clique sur le document à supprimer.</w:t>
      </w:r>
    </w:p>
    <w:p w14:paraId="3ACC8867" w14:textId="77777777" w:rsidR="009E36E5" w:rsidRPr="009E36E5" w:rsidRDefault="009E36E5" w:rsidP="009720FF">
      <w:pPr>
        <w:pStyle w:val="ds-markdown-paragraph"/>
        <w:numPr>
          <w:ilvl w:val="0"/>
          <w:numId w:val="57"/>
        </w:numPr>
        <w:spacing w:before="0" w:beforeAutospacing="0"/>
        <w:jc w:val="both"/>
        <w:rPr>
          <w:color w:val="0F1115"/>
          <w:sz w:val="22"/>
          <w:szCs w:val="22"/>
        </w:rPr>
      </w:pPr>
      <w:r w:rsidRPr="009E36E5">
        <w:rPr>
          <w:color w:val="0F1115"/>
          <w:sz w:val="22"/>
          <w:szCs w:val="22"/>
        </w:rPr>
        <w:t>Le système affiche les détails du document.</w:t>
      </w:r>
    </w:p>
    <w:p w14:paraId="5399A8A4" w14:textId="77777777" w:rsidR="009E36E5" w:rsidRPr="009E36E5" w:rsidRDefault="009E36E5" w:rsidP="009720FF">
      <w:pPr>
        <w:pStyle w:val="ds-markdown-paragraph"/>
        <w:numPr>
          <w:ilvl w:val="0"/>
          <w:numId w:val="57"/>
        </w:numPr>
        <w:spacing w:before="0" w:beforeAutospacing="0"/>
        <w:jc w:val="both"/>
        <w:rPr>
          <w:color w:val="0F1115"/>
          <w:sz w:val="22"/>
          <w:szCs w:val="22"/>
        </w:rPr>
      </w:pPr>
      <w:r w:rsidRPr="009E36E5">
        <w:rPr>
          <w:color w:val="0F1115"/>
          <w:sz w:val="22"/>
          <w:szCs w:val="22"/>
        </w:rPr>
        <w:t>Le juriste clique sur le bouton « Demander la suppression ».</w:t>
      </w:r>
    </w:p>
    <w:p w14:paraId="48E77185" w14:textId="77777777" w:rsidR="009E36E5" w:rsidRPr="009E36E5" w:rsidRDefault="009E36E5" w:rsidP="009720FF">
      <w:pPr>
        <w:pStyle w:val="ds-markdown-paragraph"/>
        <w:numPr>
          <w:ilvl w:val="0"/>
          <w:numId w:val="57"/>
        </w:numPr>
        <w:spacing w:before="0" w:beforeAutospacing="0"/>
        <w:jc w:val="both"/>
        <w:rPr>
          <w:color w:val="0F1115"/>
          <w:sz w:val="22"/>
          <w:szCs w:val="22"/>
        </w:rPr>
      </w:pPr>
      <w:r w:rsidRPr="009E36E5">
        <w:rPr>
          <w:color w:val="0F1115"/>
          <w:sz w:val="22"/>
          <w:szCs w:val="22"/>
        </w:rPr>
        <w:t>Le système enregistre la demande et notifie le Directeur Juridique et le Directeur Juridique Adjoint.</w:t>
      </w:r>
    </w:p>
    <w:p w14:paraId="71FAE244" w14:textId="77777777" w:rsidR="009E36E5" w:rsidRPr="009E36E5" w:rsidRDefault="009E36E5" w:rsidP="009720FF">
      <w:pPr>
        <w:pStyle w:val="ds-markdown-paragraph"/>
        <w:numPr>
          <w:ilvl w:val="0"/>
          <w:numId w:val="57"/>
        </w:numPr>
        <w:spacing w:before="0" w:beforeAutospacing="0"/>
        <w:jc w:val="both"/>
        <w:rPr>
          <w:color w:val="0F1115"/>
          <w:sz w:val="22"/>
          <w:szCs w:val="22"/>
        </w:rPr>
      </w:pPr>
      <w:r w:rsidRPr="009E36E5">
        <w:rPr>
          <w:color w:val="0F1115"/>
          <w:sz w:val="22"/>
          <w:szCs w:val="22"/>
        </w:rPr>
        <w:t>Le Directeur Juridique ou le Directeur Juridique Adjoint clique sur la notification pour consulter la demande.</w:t>
      </w:r>
    </w:p>
    <w:p w14:paraId="40C73A92" w14:textId="77777777" w:rsidR="009E36E5" w:rsidRPr="009E36E5" w:rsidRDefault="009E36E5" w:rsidP="009720FF">
      <w:pPr>
        <w:pStyle w:val="ds-markdown-paragraph"/>
        <w:numPr>
          <w:ilvl w:val="0"/>
          <w:numId w:val="57"/>
        </w:numPr>
        <w:spacing w:before="0" w:beforeAutospacing="0"/>
        <w:jc w:val="both"/>
        <w:rPr>
          <w:color w:val="0F1115"/>
          <w:sz w:val="22"/>
          <w:szCs w:val="22"/>
        </w:rPr>
      </w:pPr>
      <w:r w:rsidRPr="009E36E5">
        <w:rPr>
          <w:color w:val="0F1115"/>
          <w:sz w:val="22"/>
          <w:szCs w:val="22"/>
        </w:rPr>
        <w:t>Le système affiche la demande avec les informations du document et du dossier.</w:t>
      </w:r>
    </w:p>
    <w:p w14:paraId="361ED439" w14:textId="77777777" w:rsidR="009E36E5" w:rsidRPr="009E36E5" w:rsidRDefault="009E36E5" w:rsidP="009720FF">
      <w:pPr>
        <w:pStyle w:val="ds-markdown-paragraph"/>
        <w:numPr>
          <w:ilvl w:val="0"/>
          <w:numId w:val="57"/>
        </w:numPr>
        <w:spacing w:before="0" w:beforeAutospacing="0"/>
        <w:jc w:val="both"/>
        <w:rPr>
          <w:color w:val="0F1115"/>
          <w:sz w:val="22"/>
          <w:szCs w:val="22"/>
        </w:rPr>
      </w:pPr>
      <w:r w:rsidRPr="009E36E5">
        <w:rPr>
          <w:color w:val="0F1115"/>
          <w:sz w:val="22"/>
          <w:szCs w:val="22"/>
        </w:rPr>
        <w:t>Le Directeur Juridique ou le Directeur Juridique Adjoint clique sur le bouton « Approuver » ou « Rejeter ».</w:t>
      </w:r>
    </w:p>
    <w:p w14:paraId="57C058BC" w14:textId="5C99FAE1" w:rsidR="009E36E5" w:rsidRPr="009E36E5" w:rsidRDefault="004971B7" w:rsidP="009720FF">
      <w:pPr>
        <w:pStyle w:val="ds-markdown-paragraph"/>
        <w:numPr>
          <w:ilvl w:val="0"/>
          <w:numId w:val="57"/>
        </w:numPr>
        <w:spacing w:before="0" w:beforeAutospacing="0" w:after="0" w:afterAutospacing="0"/>
        <w:jc w:val="both"/>
        <w:rPr>
          <w:color w:val="0F1115"/>
          <w:sz w:val="22"/>
          <w:szCs w:val="22"/>
        </w:rPr>
      </w:pPr>
      <w:r>
        <w:rPr>
          <w:color w:val="0F1115"/>
          <w:sz w:val="22"/>
          <w:szCs w:val="22"/>
        </w:rPr>
        <w:t xml:space="preserve">Une fois </w:t>
      </w:r>
      <w:r w:rsidR="009E36E5" w:rsidRPr="009E36E5">
        <w:rPr>
          <w:color w:val="0F1115"/>
          <w:sz w:val="22"/>
          <w:szCs w:val="22"/>
        </w:rPr>
        <w:t>approuvée, le système supprime le document, notifie le juriste de la suppression, et affiche un popup de confirmation au validateur.</w:t>
      </w:r>
    </w:p>
    <w:p w14:paraId="2B76D137" w14:textId="77777777"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Scénarios alternatifs</w:t>
      </w:r>
    </w:p>
    <w:p w14:paraId="45D4D004" w14:textId="000A79A2" w:rsidR="004971B7" w:rsidRPr="004971B7" w:rsidRDefault="004971B7" w:rsidP="009720FF">
      <w:pPr>
        <w:pStyle w:val="ds-markdown-paragraph"/>
        <w:numPr>
          <w:ilvl w:val="0"/>
          <w:numId w:val="18"/>
        </w:numPr>
        <w:spacing w:before="0" w:beforeAutospacing="0"/>
        <w:jc w:val="both"/>
        <w:rPr>
          <w:color w:val="0F1115"/>
          <w:sz w:val="22"/>
          <w:szCs w:val="22"/>
        </w:rPr>
      </w:pPr>
      <w:r w:rsidRPr="004971B7">
        <w:rPr>
          <w:b/>
          <w:bCs/>
          <w:color w:val="0F1115"/>
          <w:sz w:val="22"/>
          <w:szCs w:val="22"/>
        </w:rPr>
        <w:t>1-a L'utilisateur est le Directeur Juridique ou le Directeur Juridique Adjoint</w:t>
      </w:r>
      <w:r w:rsidRPr="004971B7">
        <w:rPr>
          <w:color w:val="0F1115"/>
          <w:sz w:val="22"/>
          <w:szCs w:val="22"/>
        </w:rPr>
        <w:t> : la suppression est immédiate, sans demande préalable. Le système supprime le document directement et affiche un popup de confirmation. Le cas d'utilisation se termine.</w:t>
      </w:r>
    </w:p>
    <w:p w14:paraId="103D1055" w14:textId="77777777" w:rsidR="004971B7" w:rsidRPr="004971B7" w:rsidRDefault="004971B7" w:rsidP="009720FF">
      <w:pPr>
        <w:pStyle w:val="ds-markdown-paragraph"/>
        <w:numPr>
          <w:ilvl w:val="0"/>
          <w:numId w:val="18"/>
        </w:numPr>
        <w:spacing w:before="0" w:beforeAutospacing="0"/>
        <w:jc w:val="both"/>
        <w:rPr>
          <w:color w:val="0F1115"/>
          <w:sz w:val="22"/>
          <w:szCs w:val="22"/>
        </w:rPr>
      </w:pPr>
      <w:r w:rsidRPr="004971B7">
        <w:rPr>
          <w:b/>
          <w:bCs/>
          <w:color w:val="0F1115"/>
          <w:sz w:val="22"/>
          <w:szCs w:val="22"/>
        </w:rPr>
        <w:t>6-a Demande non traitée sous 72 heures</w:t>
      </w:r>
      <w:r w:rsidRPr="004971B7">
        <w:rPr>
          <w:color w:val="0F1115"/>
          <w:sz w:val="22"/>
          <w:szCs w:val="22"/>
        </w:rPr>
        <w:t> : le système envoie automatiquement un rappel aux DJ/DJA. Le flux se poursuit jusqu'à une décision.</w:t>
      </w:r>
    </w:p>
    <w:p w14:paraId="0844FED4" w14:textId="4A78315C" w:rsidR="00AF2FEE" w:rsidRPr="004971B7" w:rsidRDefault="004971B7" w:rsidP="009720FF">
      <w:pPr>
        <w:pStyle w:val="ds-markdown-paragraph"/>
        <w:numPr>
          <w:ilvl w:val="0"/>
          <w:numId w:val="18"/>
        </w:numPr>
        <w:spacing w:before="0" w:beforeAutospacing="0" w:after="0" w:afterAutospacing="0"/>
        <w:jc w:val="both"/>
        <w:rPr>
          <w:color w:val="0F1115"/>
          <w:sz w:val="22"/>
          <w:szCs w:val="22"/>
        </w:rPr>
      </w:pPr>
      <w:r w:rsidRPr="004971B7">
        <w:rPr>
          <w:b/>
          <w:bCs/>
          <w:color w:val="0F1115"/>
          <w:sz w:val="22"/>
          <w:szCs w:val="22"/>
        </w:rPr>
        <w:t>9-a Rejet</w:t>
      </w:r>
      <w:r w:rsidRPr="004971B7">
        <w:rPr>
          <w:color w:val="0F1115"/>
          <w:sz w:val="22"/>
          <w:szCs w:val="22"/>
        </w:rPr>
        <w:t> : le validateur saisit un motif de rejet. Le système notifie le juriste du rejet avec le motif. La suppression est annulée. Le cas d'utilisation se termine.</w:t>
      </w:r>
    </w:p>
    <w:p w14:paraId="59F0C84E" w14:textId="295648C4"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Postconditions</w:t>
      </w:r>
      <w:r>
        <w:rPr>
          <w:color w:val="0F1115"/>
          <w:sz w:val="22"/>
          <w:szCs w:val="22"/>
        </w:rPr>
        <w:t> :</w:t>
      </w:r>
      <w:r w:rsidRPr="00AF2FEE">
        <w:rPr>
          <w:color w:val="0F1115"/>
          <w:sz w:val="22"/>
          <w:szCs w:val="22"/>
        </w:rPr>
        <w:t xml:space="preserve"> </w:t>
      </w:r>
      <w:r w:rsidR="004971B7" w:rsidRPr="004971B7">
        <w:rPr>
          <w:color w:val="0F1115"/>
          <w:sz w:val="22"/>
          <w:szCs w:val="22"/>
        </w:rPr>
        <w:t>Le document est supprimé uniquement après approbation du DJ ou DJA (sauf si l'initiateur est le DJ ou DJA). Une trace de la demande et de la décision est conservée dans l'historique. Un popup de confirmation est affiché.</w:t>
      </w:r>
      <w:r w:rsidR="004971B7">
        <w:rPr>
          <w:color w:val="0F1115"/>
          <w:sz w:val="22"/>
          <w:szCs w:val="22"/>
        </w:rPr>
        <w:t xml:space="preserve">  </w:t>
      </w:r>
    </w:p>
    <w:p w14:paraId="05414882" w14:textId="6E39E566"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Règles associées</w:t>
      </w:r>
      <w:r>
        <w:rPr>
          <w:color w:val="0F1115"/>
          <w:sz w:val="22"/>
          <w:szCs w:val="22"/>
        </w:rPr>
        <w:t> :</w:t>
      </w:r>
      <w:r w:rsidRPr="00AF2FEE">
        <w:rPr>
          <w:color w:val="0F1115"/>
          <w:sz w:val="22"/>
          <w:szCs w:val="22"/>
        </w:rPr>
        <w:t xml:space="preserve"> RG-GED-05</w:t>
      </w:r>
      <w:r w:rsidR="004971B7">
        <w:rPr>
          <w:color w:val="0F1115"/>
          <w:sz w:val="22"/>
          <w:szCs w:val="22"/>
        </w:rPr>
        <w:t xml:space="preserve">, </w:t>
      </w:r>
      <w:r w:rsidR="004971B7" w:rsidRPr="004971B7">
        <w:rPr>
          <w:color w:val="0F1115"/>
          <w:sz w:val="22"/>
          <w:szCs w:val="22"/>
        </w:rPr>
        <w:t>RG-GED-09.</w:t>
      </w:r>
    </w:p>
    <w:p w14:paraId="56F5B4E6" w14:textId="77777777" w:rsidR="00AF2FEE" w:rsidRPr="00605C46" w:rsidRDefault="00AF2FEE" w:rsidP="00B0258A">
      <w:pPr>
        <w:rPr>
          <w:b/>
          <w:bCs/>
          <w:color w:val="385623" w:themeColor="accent6" w:themeShade="80"/>
          <w:sz w:val="32"/>
          <w:szCs w:val="32"/>
        </w:rPr>
      </w:pPr>
    </w:p>
    <w:p w14:paraId="50CB875E" w14:textId="4B0E603C" w:rsidR="00B8078A" w:rsidRDefault="000F7A0F" w:rsidP="00B0258A">
      <w:pPr>
        <w:rPr>
          <w:b/>
          <w:bCs/>
          <w:color w:val="385623" w:themeColor="accent6" w:themeShade="80"/>
          <w:sz w:val="22"/>
          <w:szCs w:val="22"/>
        </w:rPr>
      </w:pPr>
      <w:r>
        <w:rPr>
          <w:b/>
          <w:bCs/>
          <w:color w:val="385623" w:themeColor="accent6" w:themeShade="80"/>
          <w:sz w:val="22"/>
          <w:szCs w:val="22"/>
        </w:rPr>
        <w:t>UC-GED-04 - Extraire le rapport journalier GED</w:t>
      </w:r>
    </w:p>
    <w:p w14:paraId="5EFE8101" w14:textId="77777777" w:rsidR="00AF2FEE" w:rsidRDefault="00AF2FEE" w:rsidP="00AF2FEE">
      <w:pPr>
        <w:pStyle w:val="ds-markdown-paragraph"/>
        <w:shd w:val="clear" w:color="auto" w:fill="FFFFFF"/>
        <w:spacing w:before="0" w:beforeAutospacing="0" w:after="0" w:afterAutospacing="0"/>
        <w:jc w:val="both"/>
        <w:rPr>
          <w:rStyle w:val="lev"/>
          <w:color w:val="0F1115"/>
          <w:sz w:val="22"/>
          <w:szCs w:val="22"/>
        </w:rPr>
      </w:pPr>
    </w:p>
    <w:p w14:paraId="19091DA0" w14:textId="6B696F3F"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Objectif</w:t>
      </w:r>
      <w:r>
        <w:rPr>
          <w:color w:val="0F1115"/>
          <w:sz w:val="22"/>
          <w:szCs w:val="22"/>
        </w:rPr>
        <w:t> :</w:t>
      </w:r>
      <w:r w:rsidRPr="00AF2FEE">
        <w:rPr>
          <w:color w:val="0F1115"/>
          <w:sz w:val="22"/>
          <w:szCs w:val="22"/>
        </w:rPr>
        <w:t xml:space="preserve"> Permettre à tout juriste d'extraire un rapport journalier d'activité de la GED</w:t>
      </w:r>
      <w:r w:rsidR="004971B7">
        <w:rPr>
          <w:color w:val="0F1115"/>
          <w:sz w:val="22"/>
          <w:szCs w:val="22"/>
        </w:rPr>
        <w:t>.</w:t>
      </w:r>
    </w:p>
    <w:p w14:paraId="0DC23C13" w14:textId="154C5573"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lastRenderedPageBreak/>
        <w:t>Acteur concerné</w:t>
      </w:r>
      <w:r>
        <w:rPr>
          <w:color w:val="0F1115"/>
          <w:sz w:val="22"/>
          <w:szCs w:val="22"/>
        </w:rPr>
        <w:t> :</w:t>
      </w:r>
      <w:r w:rsidRPr="00AF2FEE">
        <w:rPr>
          <w:color w:val="0F1115"/>
          <w:sz w:val="22"/>
          <w:szCs w:val="22"/>
        </w:rPr>
        <w:t xml:space="preserve"> Tout juriste.</w:t>
      </w:r>
    </w:p>
    <w:p w14:paraId="6F875A2C" w14:textId="259B6B90"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Préconditions</w:t>
      </w:r>
      <w:r>
        <w:rPr>
          <w:color w:val="0F1115"/>
          <w:sz w:val="22"/>
          <w:szCs w:val="22"/>
        </w:rPr>
        <w:t> :</w:t>
      </w:r>
      <w:r w:rsidRPr="00AF2FEE">
        <w:rPr>
          <w:color w:val="0F1115"/>
          <w:sz w:val="22"/>
          <w:szCs w:val="22"/>
        </w:rPr>
        <w:t xml:space="preserve"> Aucune.</w:t>
      </w:r>
    </w:p>
    <w:p w14:paraId="369B4FCF" w14:textId="60789C33"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Scénario nominal</w:t>
      </w:r>
      <w:r>
        <w:rPr>
          <w:rStyle w:val="lev"/>
          <w:color w:val="0F1115"/>
          <w:sz w:val="22"/>
          <w:szCs w:val="22"/>
        </w:rPr>
        <w:t> :</w:t>
      </w:r>
    </w:p>
    <w:p w14:paraId="4AA5A1B4" w14:textId="77777777" w:rsidR="004971B7" w:rsidRPr="004971B7" w:rsidRDefault="004971B7" w:rsidP="009720FF">
      <w:pPr>
        <w:pStyle w:val="ds-markdown-paragraph"/>
        <w:numPr>
          <w:ilvl w:val="0"/>
          <w:numId w:val="58"/>
        </w:numPr>
        <w:spacing w:before="0" w:beforeAutospacing="0"/>
        <w:jc w:val="both"/>
        <w:rPr>
          <w:color w:val="0F1115"/>
          <w:sz w:val="22"/>
          <w:szCs w:val="22"/>
        </w:rPr>
      </w:pPr>
      <w:r w:rsidRPr="004971B7">
        <w:rPr>
          <w:color w:val="0F1115"/>
          <w:sz w:val="22"/>
          <w:szCs w:val="22"/>
        </w:rPr>
        <w:t>Le juriste clique sur le menu « Rapport journalier GED ».</w:t>
      </w:r>
    </w:p>
    <w:p w14:paraId="4F395B2B" w14:textId="77777777" w:rsidR="004971B7" w:rsidRPr="004971B7" w:rsidRDefault="004971B7" w:rsidP="009720FF">
      <w:pPr>
        <w:pStyle w:val="ds-markdown-paragraph"/>
        <w:numPr>
          <w:ilvl w:val="0"/>
          <w:numId w:val="58"/>
        </w:numPr>
        <w:spacing w:before="0" w:beforeAutospacing="0"/>
        <w:jc w:val="both"/>
        <w:rPr>
          <w:color w:val="0F1115"/>
          <w:sz w:val="22"/>
          <w:szCs w:val="22"/>
        </w:rPr>
      </w:pPr>
      <w:r w:rsidRPr="004971B7">
        <w:rPr>
          <w:color w:val="0F1115"/>
          <w:sz w:val="22"/>
          <w:szCs w:val="22"/>
        </w:rPr>
        <w:t>Le système affiche l'écran de génération du rapport.</w:t>
      </w:r>
    </w:p>
    <w:p w14:paraId="666B6639" w14:textId="77777777" w:rsidR="004971B7" w:rsidRPr="004971B7" w:rsidRDefault="004971B7" w:rsidP="009720FF">
      <w:pPr>
        <w:pStyle w:val="ds-markdown-paragraph"/>
        <w:numPr>
          <w:ilvl w:val="0"/>
          <w:numId w:val="58"/>
        </w:numPr>
        <w:spacing w:before="0" w:beforeAutospacing="0"/>
        <w:jc w:val="both"/>
        <w:rPr>
          <w:color w:val="0F1115"/>
          <w:sz w:val="22"/>
          <w:szCs w:val="22"/>
        </w:rPr>
      </w:pPr>
      <w:r w:rsidRPr="004971B7">
        <w:rPr>
          <w:color w:val="0F1115"/>
          <w:sz w:val="22"/>
          <w:szCs w:val="22"/>
        </w:rPr>
        <w:t>Le juriste clique sur le bouton « Générer le rapport ».</w:t>
      </w:r>
    </w:p>
    <w:p w14:paraId="413D7E3C" w14:textId="77777777" w:rsidR="004971B7" w:rsidRPr="004971B7" w:rsidRDefault="004971B7" w:rsidP="009720FF">
      <w:pPr>
        <w:pStyle w:val="ds-markdown-paragraph"/>
        <w:numPr>
          <w:ilvl w:val="0"/>
          <w:numId w:val="58"/>
        </w:numPr>
        <w:spacing w:before="0" w:beforeAutospacing="0"/>
        <w:jc w:val="both"/>
        <w:rPr>
          <w:color w:val="0F1115"/>
          <w:sz w:val="22"/>
          <w:szCs w:val="22"/>
        </w:rPr>
      </w:pPr>
      <w:r w:rsidRPr="004971B7">
        <w:rPr>
          <w:color w:val="0F1115"/>
          <w:sz w:val="22"/>
          <w:szCs w:val="22"/>
        </w:rPr>
        <w:t>Le système compile les données du jour (dossiers manipulés, pièces ajoutées, affaires nouvelles, planification des actes à venir).</w:t>
      </w:r>
    </w:p>
    <w:p w14:paraId="6F20A25B" w14:textId="77777777" w:rsidR="004971B7" w:rsidRPr="004971B7" w:rsidRDefault="004971B7" w:rsidP="009720FF">
      <w:pPr>
        <w:pStyle w:val="ds-markdown-paragraph"/>
        <w:numPr>
          <w:ilvl w:val="0"/>
          <w:numId w:val="58"/>
        </w:numPr>
        <w:spacing w:before="0" w:beforeAutospacing="0" w:after="0" w:afterAutospacing="0"/>
        <w:jc w:val="both"/>
        <w:rPr>
          <w:color w:val="0F1115"/>
          <w:sz w:val="22"/>
          <w:szCs w:val="22"/>
        </w:rPr>
      </w:pPr>
      <w:r w:rsidRPr="004971B7">
        <w:rPr>
          <w:color w:val="0F1115"/>
          <w:sz w:val="22"/>
          <w:szCs w:val="22"/>
        </w:rPr>
        <w:t>Le système génère et affiche le rapport.</w:t>
      </w:r>
    </w:p>
    <w:p w14:paraId="3201DFE4" w14:textId="7CD96B36"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Scénarios alternatifs</w:t>
      </w:r>
      <w:r>
        <w:rPr>
          <w:color w:val="0F1115"/>
          <w:sz w:val="22"/>
          <w:szCs w:val="22"/>
        </w:rPr>
        <w:t> :</w:t>
      </w:r>
      <w:r w:rsidRPr="00AF2FEE">
        <w:rPr>
          <w:color w:val="0F1115"/>
          <w:sz w:val="22"/>
          <w:szCs w:val="22"/>
        </w:rPr>
        <w:t xml:space="preserve"> Aucun.</w:t>
      </w:r>
    </w:p>
    <w:p w14:paraId="0CF70280" w14:textId="797B33BB"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Postconditions</w:t>
      </w:r>
      <w:r>
        <w:rPr>
          <w:color w:val="0F1115"/>
          <w:sz w:val="22"/>
          <w:szCs w:val="22"/>
        </w:rPr>
        <w:t> :</w:t>
      </w:r>
      <w:r w:rsidRPr="00AF2FEE">
        <w:rPr>
          <w:color w:val="0F1115"/>
          <w:sz w:val="22"/>
          <w:szCs w:val="22"/>
        </w:rPr>
        <w:t xml:space="preserve"> Le rapport est généré et affiché à l'utilisateur.</w:t>
      </w:r>
    </w:p>
    <w:p w14:paraId="7B27A5B7" w14:textId="349E5413"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Règles associées</w:t>
      </w:r>
      <w:r>
        <w:rPr>
          <w:color w:val="0F1115"/>
          <w:sz w:val="22"/>
          <w:szCs w:val="22"/>
        </w:rPr>
        <w:t> :</w:t>
      </w:r>
      <w:r w:rsidRPr="00AF2FEE">
        <w:rPr>
          <w:color w:val="0F1115"/>
          <w:sz w:val="22"/>
          <w:szCs w:val="22"/>
        </w:rPr>
        <w:t xml:space="preserve"> RG-GED-07.</w:t>
      </w:r>
    </w:p>
    <w:p w14:paraId="018EB9E3" w14:textId="77777777" w:rsidR="00AF2FEE" w:rsidRPr="00605C46" w:rsidRDefault="00AF2FEE" w:rsidP="00B0258A">
      <w:pPr>
        <w:rPr>
          <w:b/>
          <w:bCs/>
          <w:color w:val="385623" w:themeColor="accent6" w:themeShade="80"/>
          <w:sz w:val="32"/>
          <w:szCs w:val="32"/>
        </w:rPr>
      </w:pPr>
    </w:p>
    <w:p w14:paraId="700CD2B2" w14:textId="390C1CAB" w:rsidR="00B8078A" w:rsidRDefault="000F7A0F" w:rsidP="00B0258A">
      <w:pPr>
        <w:rPr>
          <w:b/>
          <w:bCs/>
          <w:color w:val="385623" w:themeColor="accent6" w:themeShade="80"/>
          <w:sz w:val="22"/>
          <w:szCs w:val="22"/>
        </w:rPr>
      </w:pPr>
      <w:r>
        <w:rPr>
          <w:b/>
          <w:bCs/>
          <w:color w:val="385623" w:themeColor="accent6" w:themeShade="80"/>
          <w:sz w:val="22"/>
          <w:szCs w:val="22"/>
        </w:rPr>
        <w:t>UC-ALR-01 - Configurer un seuil d'alerte</w:t>
      </w:r>
    </w:p>
    <w:p w14:paraId="3CC52CDF" w14:textId="77777777" w:rsidR="00AF2FEE" w:rsidRDefault="00AF2FEE" w:rsidP="00AF2FEE">
      <w:pPr>
        <w:pStyle w:val="ds-markdown-paragraph"/>
        <w:shd w:val="clear" w:color="auto" w:fill="FFFFFF"/>
        <w:spacing w:before="0" w:beforeAutospacing="0" w:after="0" w:afterAutospacing="0"/>
        <w:jc w:val="both"/>
        <w:rPr>
          <w:rStyle w:val="lev"/>
          <w:color w:val="0F1115"/>
          <w:sz w:val="22"/>
          <w:szCs w:val="22"/>
        </w:rPr>
      </w:pPr>
    </w:p>
    <w:p w14:paraId="3FE08E73" w14:textId="0A7E9729"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Objectif</w:t>
      </w:r>
      <w:r>
        <w:rPr>
          <w:color w:val="0F1115"/>
          <w:sz w:val="22"/>
          <w:szCs w:val="22"/>
        </w:rPr>
        <w:t> :</w:t>
      </w:r>
      <w:r w:rsidRPr="00AF2FEE">
        <w:rPr>
          <w:color w:val="0F1115"/>
          <w:sz w:val="22"/>
          <w:szCs w:val="22"/>
        </w:rPr>
        <w:t xml:space="preserve"> </w:t>
      </w:r>
      <w:r w:rsidR="004971B7" w:rsidRPr="004971B7">
        <w:rPr>
          <w:color w:val="0F1115"/>
          <w:sz w:val="22"/>
          <w:szCs w:val="22"/>
        </w:rPr>
        <w:t>Permettre au Directeur Juridique de configurer un seuil d'alerte (ex : charge maximale de dossiers par avocat).</w:t>
      </w:r>
    </w:p>
    <w:p w14:paraId="24C5B5BC" w14:textId="4FDB6A48"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Acteur concerné</w:t>
      </w:r>
      <w:r>
        <w:rPr>
          <w:color w:val="0F1115"/>
          <w:sz w:val="22"/>
          <w:szCs w:val="22"/>
        </w:rPr>
        <w:t> :</w:t>
      </w:r>
      <w:r w:rsidRPr="00AF2FEE">
        <w:rPr>
          <w:color w:val="0F1115"/>
          <w:sz w:val="22"/>
          <w:szCs w:val="22"/>
        </w:rPr>
        <w:t xml:space="preserve"> Directeur Juridique.</w:t>
      </w:r>
    </w:p>
    <w:p w14:paraId="4FD9AC9C" w14:textId="55AABC1B"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Préconditions</w:t>
      </w:r>
      <w:r>
        <w:rPr>
          <w:color w:val="0F1115"/>
          <w:sz w:val="22"/>
          <w:szCs w:val="22"/>
        </w:rPr>
        <w:t> :</w:t>
      </w:r>
      <w:r w:rsidRPr="00AF2FEE">
        <w:rPr>
          <w:color w:val="0F1115"/>
          <w:sz w:val="22"/>
          <w:szCs w:val="22"/>
        </w:rPr>
        <w:t xml:space="preserve"> Aucune.</w:t>
      </w:r>
    </w:p>
    <w:p w14:paraId="6CBFC92A" w14:textId="7EC2BF66"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Scénario nominal</w:t>
      </w:r>
      <w:r>
        <w:rPr>
          <w:rStyle w:val="lev"/>
          <w:color w:val="0F1115"/>
          <w:sz w:val="22"/>
          <w:szCs w:val="22"/>
        </w:rPr>
        <w:t> :</w:t>
      </w:r>
    </w:p>
    <w:p w14:paraId="3F1099AB" w14:textId="77777777" w:rsidR="004971B7" w:rsidRPr="004971B7" w:rsidRDefault="004971B7" w:rsidP="009720FF">
      <w:pPr>
        <w:pStyle w:val="ds-markdown-paragraph"/>
        <w:numPr>
          <w:ilvl w:val="0"/>
          <w:numId w:val="59"/>
        </w:numPr>
        <w:spacing w:before="0" w:beforeAutospacing="0"/>
        <w:jc w:val="both"/>
        <w:rPr>
          <w:color w:val="0F1115"/>
          <w:sz w:val="22"/>
          <w:szCs w:val="22"/>
        </w:rPr>
      </w:pPr>
      <w:r w:rsidRPr="004971B7">
        <w:rPr>
          <w:color w:val="0F1115"/>
          <w:sz w:val="22"/>
          <w:szCs w:val="22"/>
        </w:rPr>
        <w:t>Le Directeur Juridique clique sur le menu « Configuration des alertes ».</w:t>
      </w:r>
    </w:p>
    <w:p w14:paraId="7AE415C7" w14:textId="77777777" w:rsidR="004971B7" w:rsidRPr="004971B7" w:rsidRDefault="004971B7" w:rsidP="009720FF">
      <w:pPr>
        <w:pStyle w:val="ds-markdown-paragraph"/>
        <w:numPr>
          <w:ilvl w:val="0"/>
          <w:numId w:val="59"/>
        </w:numPr>
        <w:spacing w:before="0" w:beforeAutospacing="0"/>
        <w:jc w:val="both"/>
        <w:rPr>
          <w:color w:val="0F1115"/>
          <w:sz w:val="22"/>
          <w:szCs w:val="22"/>
        </w:rPr>
      </w:pPr>
      <w:r w:rsidRPr="004971B7">
        <w:rPr>
          <w:color w:val="0F1115"/>
          <w:sz w:val="22"/>
          <w:szCs w:val="22"/>
        </w:rPr>
        <w:t>Le système affiche la liste des alertes configurables.</w:t>
      </w:r>
    </w:p>
    <w:p w14:paraId="1B247047" w14:textId="77777777" w:rsidR="004971B7" w:rsidRPr="004971B7" w:rsidRDefault="004971B7" w:rsidP="009720FF">
      <w:pPr>
        <w:pStyle w:val="ds-markdown-paragraph"/>
        <w:numPr>
          <w:ilvl w:val="0"/>
          <w:numId w:val="59"/>
        </w:numPr>
        <w:spacing w:before="0" w:beforeAutospacing="0"/>
        <w:jc w:val="both"/>
        <w:rPr>
          <w:color w:val="0F1115"/>
          <w:sz w:val="22"/>
          <w:szCs w:val="22"/>
        </w:rPr>
      </w:pPr>
      <w:r w:rsidRPr="004971B7">
        <w:rPr>
          <w:color w:val="0F1115"/>
          <w:sz w:val="22"/>
          <w:szCs w:val="22"/>
        </w:rPr>
        <w:t>Le Directeur Juridique sélectionne le type d'alerte à configurer.</w:t>
      </w:r>
    </w:p>
    <w:p w14:paraId="5FF4065E" w14:textId="77777777" w:rsidR="004971B7" w:rsidRPr="004971B7" w:rsidRDefault="004971B7" w:rsidP="009720FF">
      <w:pPr>
        <w:pStyle w:val="ds-markdown-paragraph"/>
        <w:numPr>
          <w:ilvl w:val="0"/>
          <w:numId w:val="59"/>
        </w:numPr>
        <w:spacing w:before="0" w:beforeAutospacing="0"/>
        <w:jc w:val="both"/>
        <w:rPr>
          <w:color w:val="0F1115"/>
          <w:sz w:val="22"/>
          <w:szCs w:val="22"/>
        </w:rPr>
      </w:pPr>
      <w:r w:rsidRPr="004971B7">
        <w:rPr>
          <w:color w:val="0F1115"/>
          <w:sz w:val="22"/>
          <w:szCs w:val="22"/>
        </w:rPr>
        <w:t>Le système affiche le formulaire de configuration.</w:t>
      </w:r>
    </w:p>
    <w:p w14:paraId="2FA5354B" w14:textId="77777777" w:rsidR="004971B7" w:rsidRPr="004971B7" w:rsidRDefault="004971B7" w:rsidP="009720FF">
      <w:pPr>
        <w:pStyle w:val="ds-markdown-paragraph"/>
        <w:numPr>
          <w:ilvl w:val="0"/>
          <w:numId w:val="59"/>
        </w:numPr>
        <w:spacing w:before="0" w:beforeAutospacing="0"/>
        <w:jc w:val="both"/>
        <w:rPr>
          <w:color w:val="0F1115"/>
          <w:sz w:val="22"/>
          <w:szCs w:val="22"/>
        </w:rPr>
      </w:pPr>
      <w:r w:rsidRPr="004971B7">
        <w:rPr>
          <w:color w:val="0F1115"/>
          <w:sz w:val="22"/>
          <w:szCs w:val="22"/>
        </w:rPr>
        <w:t>Le Directeur Juridique saisit le seuil souhaité.</w:t>
      </w:r>
    </w:p>
    <w:p w14:paraId="6FFA3C5C" w14:textId="77777777" w:rsidR="004971B7" w:rsidRPr="004971B7" w:rsidRDefault="004971B7" w:rsidP="009720FF">
      <w:pPr>
        <w:pStyle w:val="ds-markdown-paragraph"/>
        <w:numPr>
          <w:ilvl w:val="0"/>
          <w:numId w:val="59"/>
        </w:numPr>
        <w:spacing w:before="0" w:beforeAutospacing="0"/>
        <w:jc w:val="both"/>
        <w:rPr>
          <w:color w:val="0F1115"/>
          <w:sz w:val="22"/>
          <w:szCs w:val="22"/>
        </w:rPr>
      </w:pPr>
      <w:r w:rsidRPr="004971B7">
        <w:rPr>
          <w:color w:val="0F1115"/>
          <w:sz w:val="22"/>
          <w:szCs w:val="22"/>
        </w:rPr>
        <w:t>Le Directeur Juridique clique sur le bouton « Enregistrer ».</w:t>
      </w:r>
    </w:p>
    <w:p w14:paraId="6DEA8583" w14:textId="77777777" w:rsidR="004971B7" w:rsidRPr="004971B7" w:rsidRDefault="004971B7" w:rsidP="009720FF">
      <w:pPr>
        <w:pStyle w:val="ds-markdown-paragraph"/>
        <w:numPr>
          <w:ilvl w:val="0"/>
          <w:numId w:val="59"/>
        </w:numPr>
        <w:spacing w:before="0" w:beforeAutospacing="0" w:after="0" w:afterAutospacing="0"/>
        <w:jc w:val="both"/>
        <w:rPr>
          <w:color w:val="0F1115"/>
          <w:sz w:val="22"/>
          <w:szCs w:val="22"/>
        </w:rPr>
      </w:pPr>
      <w:r w:rsidRPr="004971B7">
        <w:rPr>
          <w:color w:val="0F1115"/>
          <w:sz w:val="22"/>
          <w:szCs w:val="22"/>
        </w:rPr>
        <w:t>Le système enregistre la configuration, active le seuil, et affiche un popup de confirmation.</w:t>
      </w:r>
    </w:p>
    <w:p w14:paraId="13AD8431" w14:textId="7F22CEA7" w:rsid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Scénarios alternatifs</w:t>
      </w:r>
      <w:r>
        <w:rPr>
          <w:color w:val="0F1115"/>
          <w:sz w:val="22"/>
          <w:szCs w:val="22"/>
        </w:rPr>
        <w:t> :</w:t>
      </w:r>
      <w:r w:rsidRPr="00AF2FEE">
        <w:rPr>
          <w:color w:val="0F1115"/>
          <w:sz w:val="22"/>
          <w:szCs w:val="22"/>
        </w:rPr>
        <w:t xml:space="preserve"> </w:t>
      </w:r>
    </w:p>
    <w:p w14:paraId="136F69BD" w14:textId="77777777" w:rsidR="004971B7" w:rsidRPr="004971B7" w:rsidRDefault="004971B7" w:rsidP="009720FF">
      <w:pPr>
        <w:pStyle w:val="ds-markdown-paragraph"/>
        <w:numPr>
          <w:ilvl w:val="0"/>
          <w:numId w:val="60"/>
        </w:numPr>
        <w:spacing w:before="0" w:beforeAutospacing="0"/>
        <w:jc w:val="both"/>
        <w:rPr>
          <w:color w:val="0F1115"/>
          <w:sz w:val="22"/>
          <w:szCs w:val="22"/>
        </w:rPr>
      </w:pPr>
      <w:r w:rsidRPr="004971B7">
        <w:rPr>
          <w:b/>
          <w:bCs/>
          <w:color w:val="0F1115"/>
          <w:sz w:val="22"/>
          <w:szCs w:val="22"/>
        </w:rPr>
        <w:t>2-a Aucune configuration existante</w:t>
      </w:r>
      <w:r w:rsidRPr="004971B7">
        <w:rPr>
          <w:color w:val="0F1115"/>
          <w:sz w:val="22"/>
          <w:szCs w:val="22"/>
        </w:rPr>
        <w:t> : le système affiche les champs vides avec les valeurs par défaut. Le cas reprend à l'étape 3.</w:t>
      </w:r>
    </w:p>
    <w:p w14:paraId="755EC9FC" w14:textId="3306E826" w:rsidR="004971B7" w:rsidRPr="004971B7" w:rsidRDefault="004971B7" w:rsidP="009720FF">
      <w:pPr>
        <w:pStyle w:val="ds-markdown-paragraph"/>
        <w:numPr>
          <w:ilvl w:val="0"/>
          <w:numId w:val="60"/>
        </w:numPr>
        <w:spacing w:before="0" w:beforeAutospacing="0" w:after="0" w:afterAutospacing="0"/>
        <w:jc w:val="both"/>
        <w:rPr>
          <w:color w:val="0F1115"/>
          <w:sz w:val="22"/>
          <w:szCs w:val="22"/>
        </w:rPr>
      </w:pPr>
      <w:r w:rsidRPr="004971B7">
        <w:rPr>
          <w:b/>
          <w:bCs/>
          <w:color w:val="0F1115"/>
          <w:sz w:val="22"/>
          <w:szCs w:val="22"/>
        </w:rPr>
        <w:t>4-a Annulation</w:t>
      </w:r>
      <w:r w:rsidRPr="004971B7">
        <w:rPr>
          <w:color w:val="0F1115"/>
          <w:sz w:val="22"/>
          <w:szCs w:val="22"/>
        </w:rPr>
        <w:t> : le Directeur Juridique clique sur « Annuler ». Le système ferme le formulaire. Le cas d'utilisation se termine.</w:t>
      </w:r>
    </w:p>
    <w:p w14:paraId="02B508DF" w14:textId="738CAB32"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Postconditions</w:t>
      </w:r>
      <w:r>
        <w:rPr>
          <w:color w:val="0F1115"/>
          <w:sz w:val="22"/>
          <w:szCs w:val="22"/>
        </w:rPr>
        <w:t> :</w:t>
      </w:r>
      <w:r w:rsidRPr="00AF2FEE">
        <w:rPr>
          <w:color w:val="0F1115"/>
          <w:sz w:val="22"/>
          <w:szCs w:val="22"/>
        </w:rPr>
        <w:t xml:space="preserve"> Le seuil configuré est actif. Le système pourra déclencher des alertes lorsque le seuil est atteint.</w:t>
      </w:r>
      <w:r w:rsidR="004971B7">
        <w:rPr>
          <w:color w:val="0F1115"/>
          <w:sz w:val="22"/>
          <w:szCs w:val="22"/>
        </w:rPr>
        <w:t xml:space="preserve"> </w:t>
      </w:r>
      <w:r w:rsidR="004971B7" w:rsidRPr="004971B7">
        <w:rPr>
          <w:color w:val="0F1115"/>
          <w:sz w:val="22"/>
          <w:szCs w:val="22"/>
        </w:rPr>
        <w:t>Un popup de confirmation est affiché.</w:t>
      </w:r>
    </w:p>
    <w:p w14:paraId="762207E8" w14:textId="39B6D9DE"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Règles associées</w:t>
      </w:r>
      <w:r>
        <w:rPr>
          <w:color w:val="0F1115"/>
          <w:sz w:val="22"/>
          <w:szCs w:val="22"/>
        </w:rPr>
        <w:t> :</w:t>
      </w:r>
      <w:r w:rsidRPr="00AF2FEE">
        <w:rPr>
          <w:color w:val="0F1115"/>
          <w:sz w:val="22"/>
          <w:szCs w:val="22"/>
        </w:rPr>
        <w:t xml:space="preserve"> RG-ALR-02.</w:t>
      </w:r>
    </w:p>
    <w:p w14:paraId="5BED6C0C" w14:textId="77777777" w:rsidR="00B8078A" w:rsidRPr="00314CEE" w:rsidRDefault="00B8078A">
      <w:pPr>
        <w:spacing w:after="120"/>
        <w:rPr>
          <w:sz w:val="22"/>
          <w:szCs w:val="22"/>
        </w:rPr>
      </w:pPr>
    </w:p>
    <w:p w14:paraId="3E56E6B2" w14:textId="36D0E15B" w:rsidR="00B8078A" w:rsidRDefault="000F7A0F" w:rsidP="00B0258A">
      <w:pPr>
        <w:rPr>
          <w:b/>
          <w:bCs/>
          <w:color w:val="385623" w:themeColor="accent6" w:themeShade="80"/>
          <w:sz w:val="22"/>
          <w:szCs w:val="22"/>
        </w:rPr>
      </w:pPr>
      <w:r>
        <w:rPr>
          <w:b/>
          <w:bCs/>
          <w:color w:val="385623" w:themeColor="accent6" w:themeShade="80"/>
          <w:sz w:val="22"/>
          <w:szCs w:val="22"/>
        </w:rPr>
        <w:t>UC-ALR-02 - Recevoir une notification d'alerte</w:t>
      </w:r>
    </w:p>
    <w:p w14:paraId="5EFD0618" w14:textId="77777777" w:rsidR="00AF2FEE" w:rsidRDefault="00AF2FEE" w:rsidP="00AF2FEE">
      <w:pPr>
        <w:pStyle w:val="ds-markdown-paragraph"/>
        <w:shd w:val="clear" w:color="auto" w:fill="FFFFFF"/>
        <w:spacing w:before="0" w:beforeAutospacing="0" w:after="0" w:afterAutospacing="0"/>
        <w:jc w:val="both"/>
        <w:rPr>
          <w:rStyle w:val="lev"/>
          <w:color w:val="0F1115"/>
          <w:sz w:val="22"/>
          <w:szCs w:val="22"/>
        </w:rPr>
      </w:pPr>
    </w:p>
    <w:p w14:paraId="6BA138B5" w14:textId="4688B1B2"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Objectif</w:t>
      </w:r>
      <w:r>
        <w:rPr>
          <w:color w:val="0F1115"/>
          <w:sz w:val="22"/>
          <w:szCs w:val="22"/>
        </w:rPr>
        <w:t> :</w:t>
      </w:r>
      <w:r w:rsidRPr="00AF2FEE">
        <w:rPr>
          <w:color w:val="0F1115"/>
          <w:sz w:val="22"/>
          <w:szCs w:val="22"/>
        </w:rPr>
        <w:t xml:space="preserve"> </w:t>
      </w:r>
      <w:r w:rsidR="00080E74" w:rsidRPr="00080E74">
        <w:rPr>
          <w:color w:val="0F1115"/>
          <w:sz w:val="22"/>
          <w:szCs w:val="22"/>
        </w:rPr>
        <w:t>Permettre aux utilisateurs concernés de recevoir une notification automatique lorsque la condition d'une alerte est remplie.</w:t>
      </w:r>
      <w:r w:rsidR="00080E74">
        <w:rPr>
          <w:color w:val="0F1115"/>
          <w:sz w:val="22"/>
          <w:szCs w:val="22"/>
        </w:rPr>
        <w:t xml:space="preserve"> </w:t>
      </w:r>
    </w:p>
    <w:p w14:paraId="23096646" w14:textId="21EF1B02"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Acteur concerné</w:t>
      </w:r>
      <w:r w:rsidR="00286688">
        <w:rPr>
          <w:color w:val="0F1115"/>
          <w:sz w:val="22"/>
          <w:szCs w:val="22"/>
        </w:rPr>
        <w:t> :</w:t>
      </w:r>
      <w:r w:rsidRPr="00AF2FEE">
        <w:rPr>
          <w:color w:val="0F1115"/>
          <w:sz w:val="22"/>
          <w:szCs w:val="22"/>
        </w:rPr>
        <w:t xml:space="preserve"> </w:t>
      </w:r>
      <w:r w:rsidR="00080E74" w:rsidRPr="00080E74">
        <w:rPr>
          <w:color w:val="0F1115"/>
          <w:sz w:val="22"/>
          <w:szCs w:val="22"/>
        </w:rPr>
        <w:t>Juriste, Directeur Juridique, Directeur Juridique Adjoint, Assistante de Direction (selon le type d'alerte).</w:t>
      </w:r>
      <w:r w:rsidR="00080E74">
        <w:rPr>
          <w:color w:val="0F1115"/>
          <w:sz w:val="22"/>
          <w:szCs w:val="22"/>
        </w:rPr>
        <w:t xml:space="preserve"> </w:t>
      </w:r>
    </w:p>
    <w:p w14:paraId="3AA56246" w14:textId="51F646BA"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Préconditions</w:t>
      </w:r>
      <w:r w:rsidR="00286688">
        <w:rPr>
          <w:color w:val="0F1115"/>
          <w:sz w:val="22"/>
          <w:szCs w:val="22"/>
        </w:rPr>
        <w:t> :</w:t>
      </w:r>
      <w:r w:rsidRPr="00AF2FEE">
        <w:rPr>
          <w:color w:val="0F1115"/>
          <w:sz w:val="22"/>
          <w:szCs w:val="22"/>
        </w:rPr>
        <w:t xml:space="preserve"> La condition de déclenchement de l'alerte est remplie.</w:t>
      </w:r>
    </w:p>
    <w:p w14:paraId="75B7DEE9" w14:textId="3C4EE8E9"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Scénario nominal</w:t>
      </w:r>
      <w:r w:rsidR="00286688">
        <w:rPr>
          <w:rStyle w:val="lev"/>
          <w:color w:val="0F1115"/>
          <w:sz w:val="22"/>
          <w:szCs w:val="22"/>
        </w:rPr>
        <w:t> :</w:t>
      </w:r>
    </w:p>
    <w:p w14:paraId="4BAE875D" w14:textId="77777777" w:rsidR="00080E74" w:rsidRPr="00080E74" w:rsidRDefault="00080E74" w:rsidP="009720FF">
      <w:pPr>
        <w:pStyle w:val="ds-markdown-paragraph"/>
        <w:numPr>
          <w:ilvl w:val="0"/>
          <w:numId w:val="61"/>
        </w:numPr>
        <w:spacing w:before="0" w:beforeAutospacing="0"/>
        <w:jc w:val="both"/>
        <w:rPr>
          <w:color w:val="0F1115"/>
          <w:sz w:val="22"/>
          <w:szCs w:val="22"/>
        </w:rPr>
      </w:pPr>
      <w:r w:rsidRPr="00080E74">
        <w:rPr>
          <w:color w:val="0F1115"/>
          <w:sz w:val="22"/>
          <w:szCs w:val="22"/>
        </w:rPr>
        <w:t>Le système détecte que la condition de déclenchement d'une alerte est remplie (échéance, seuil, doublon, prorogations &gt; 10, etc.).</w:t>
      </w:r>
    </w:p>
    <w:p w14:paraId="018BC7D1" w14:textId="77777777" w:rsidR="00080E74" w:rsidRPr="00080E74" w:rsidRDefault="00080E74" w:rsidP="009720FF">
      <w:pPr>
        <w:pStyle w:val="ds-markdown-paragraph"/>
        <w:numPr>
          <w:ilvl w:val="0"/>
          <w:numId w:val="61"/>
        </w:numPr>
        <w:spacing w:before="0" w:beforeAutospacing="0"/>
        <w:jc w:val="both"/>
        <w:rPr>
          <w:color w:val="0F1115"/>
          <w:sz w:val="22"/>
          <w:szCs w:val="22"/>
        </w:rPr>
      </w:pPr>
      <w:r w:rsidRPr="00080E74">
        <w:rPr>
          <w:color w:val="0F1115"/>
          <w:sz w:val="22"/>
          <w:szCs w:val="22"/>
        </w:rPr>
        <w:t>Le système identifie le ou les destinataires de l'alerte.</w:t>
      </w:r>
    </w:p>
    <w:p w14:paraId="6A7D45E9" w14:textId="77777777" w:rsidR="00080E74" w:rsidRPr="00080E74" w:rsidRDefault="00080E74" w:rsidP="009720FF">
      <w:pPr>
        <w:pStyle w:val="ds-markdown-paragraph"/>
        <w:numPr>
          <w:ilvl w:val="0"/>
          <w:numId w:val="61"/>
        </w:numPr>
        <w:spacing w:before="0" w:beforeAutospacing="0"/>
        <w:jc w:val="both"/>
        <w:rPr>
          <w:color w:val="0F1115"/>
          <w:sz w:val="22"/>
          <w:szCs w:val="22"/>
        </w:rPr>
      </w:pPr>
      <w:r w:rsidRPr="00080E74">
        <w:rPr>
          <w:color w:val="0F1115"/>
          <w:sz w:val="22"/>
          <w:szCs w:val="22"/>
        </w:rPr>
        <w:t>Le système enregistre l'alerte avec le statut « Déclenchée ».</w:t>
      </w:r>
    </w:p>
    <w:p w14:paraId="62EFE332" w14:textId="77777777" w:rsidR="00080E74" w:rsidRPr="00080E74" w:rsidRDefault="00080E74" w:rsidP="009720FF">
      <w:pPr>
        <w:pStyle w:val="ds-markdown-paragraph"/>
        <w:numPr>
          <w:ilvl w:val="0"/>
          <w:numId w:val="61"/>
        </w:numPr>
        <w:spacing w:before="0" w:beforeAutospacing="0"/>
        <w:jc w:val="both"/>
        <w:rPr>
          <w:color w:val="0F1115"/>
          <w:sz w:val="22"/>
          <w:szCs w:val="22"/>
        </w:rPr>
      </w:pPr>
      <w:r w:rsidRPr="00080E74">
        <w:rPr>
          <w:color w:val="0F1115"/>
          <w:sz w:val="22"/>
          <w:szCs w:val="22"/>
        </w:rPr>
        <w:t>Le système envoie une notification aux destinataires via le canal applicatif (popup), Microsoft Teams ou Outlook.</w:t>
      </w:r>
    </w:p>
    <w:p w14:paraId="27EBDB85" w14:textId="77777777" w:rsidR="00080E74" w:rsidRPr="00080E74" w:rsidRDefault="00080E74" w:rsidP="009720FF">
      <w:pPr>
        <w:pStyle w:val="ds-markdown-paragraph"/>
        <w:numPr>
          <w:ilvl w:val="0"/>
          <w:numId w:val="61"/>
        </w:numPr>
        <w:spacing w:before="0" w:beforeAutospacing="0" w:after="0" w:afterAutospacing="0"/>
        <w:jc w:val="both"/>
        <w:rPr>
          <w:color w:val="0F1115"/>
          <w:sz w:val="22"/>
          <w:szCs w:val="22"/>
        </w:rPr>
      </w:pPr>
      <w:r w:rsidRPr="00080E74">
        <w:rPr>
          <w:color w:val="0F1115"/>
          <w:sz w:val="22"/>
          <w:szCs w:val="22"/>
        </w:rPr>
        <w:t>L'utilisateur reçoit la notification et peut y accéder pour consulter les détails.</w:t>
      </w:r>
    </w:p>
    <w:p w14:paraId="29294603" w14:textId="592A40E5"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Scénarios alternatifs</w:t>
      </w:r>
      <w:r w:rsidR="00286688">
        <w:rPr>
          <w:color w:val="0F1115"/>
          <w:sz w:val="22"/>
          <w:szCs w:val="22"/>
        </w:rPr>
        <w:t> :</w:t>
      </w:r>
      <w:r w:rsidRPr="00AF2FEE">
        <w:rPr>
          <w:color w:val="0F1115"/>
          <w:sz w:val="22"/>
          <w:szCs w:val="22"/>
        </w:rPr>
        <w:t xml:space="preserve"> Aucun.</w:t>
      </w:r>
    </w:p>
    <w:p w14:paraId="2F6F9983" w14:textId="07827F8A"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Postconditions</w:t>
      </w:r>
      <w:r w:rsidR="00286688">
        <w:rPr>
          <w:color w:val="0F1115"/>
          <w:sz w:val="22"/>
          <w:szCs w:val="22"/>
        </w:rPr>
        <w:t> :</w:t>
      </w:r>
      <w:r w:rsidRPr="00AF2FEE">
        <w:rPr>
          <w:color w:val="0F1115"/>
          <w:sz w:val="22"/>
          <w:szCs w:val="22"/>
        </w:rPr>
        <w:t xml:space="preserve"> </w:t>
      </w:r>
      <w:r w:rsidR="00080E74" w:rsidRPr="00080E74">
        <w:rPr>
          <w:color w:val="0F1115"/>
          <w:sz w:val="22"/>
          <w:szCs w:val="22"/>
        </w:rPr>
        <w:t>L'alerte est notifiée aux destinataires avec le statut « Déclenchée ». Une trace de l'alerte est conservée.</w:t>
      </w:r>
      <w:r w:rsidR="00080E74">
        <w:rPr>
          <w:color w:val="0F1115"/>
          <w:sz w:val="22"/>
          <w:szCs w:val="22"/>
        </w:rPr>
        <w:t xml:space="preserve"> </w:t>
      </w:r>
    </w:p>
    <w:p w14:paraId="676107CF" w14:textId="0D998A00" w:rsidR="00AF2FEE" w:rsidRPr="00AF2FEE" w:rsidRDefault="00AF2FEE" w:rsidP="00AF2FEE">
      <w:pPr>
        <w:pStyle w:val="ds-markdown-paragraph"/>
        <w:shd w:val="clear" w:color="auto" w:fill="FFFFFF"/>
        <w:spacing w:before="0" w:beforeAutospacing="0" w:after="0" w:afterAutospacing="0"/>
        <w:jc w:val="both"/>
        <w:rPr>
          <w:color w:val="0F1115"/>
          <w:sz w:val="22"/>
          <w:szCs w:val="22"/>
        </w:rPr>
      </w:pPr>
      <w:r w:rsidRPr="00AF2FEE">
        <w:rPr>
          <w:rStyle w:val="lev"/>
          <w:color w:val="0F1115"/>
          <w:sz w:val="22"/>
          <w:szCs w:val="22"/>
        </w:rPr>
        <w:t>Règles associées</w:t>
      </w:r>
      <w:r w:rsidR="00286688">
        <w:rPr>
          <w:color w:val="0F1115"/>
          <w:sz w:val="22"/>
          <w:szCs w:val="22"/>
        </w:rPr>
        <w:t> :</w:t>
      </w:r>
      <w:r w:rsidRPr="00AF2FEE">
        <w:rPr>
          <w:color w:val="0F1115"/>
          <w:sz w:val="22"/>
          <w:szCs w:val="22"/>
        </w:rPr>
        <w:t xml:space="preserve"> RG-ALR-01, RG-ALR-03.</w:t>
      </w:r>
    </w:p>
    <w:p w14:paraId="58280A79" w14:textId="77777777" w:rsidR="00B8078A" w:rsidRPr="00AD23BE" w:rsidRDefault="000F7A0F" w:rsidP="00AD23BE">
      <w:pPr>
        <w:rPr>
          <w:b/>
          <w:bCs/>
          <w:color w:val="385623" w:themeColor="accent6" w:themeShade="80"/>
          <w:sz w:val="36"/>
          <w:szCs w:val="36"/>
        </w:rPr>
      </w:pPr>
      <w:r>
        <w:rPr>
          <w:b/>
          <w:bCs/>
          <w:color w:val="385623" w:themeColor="accent6" w:themeShade="80"/>
          <w:sz w:val="24"/>
          <w:szCs w:val="24"/>
        </w:rPr>
        <w:t>Décisions devenues définitives et Reporting</w:t>
      </w:r>
    </w:p>
    <w:p w14:paraId="26D4A3BA" w14:textId="77777777" w:rsidR="00B0258A" w:rsidRDefault="00B0258A" w:rsidP="00B0258A">
      <w:pPr>
        <w:rPr>
          <w:b/>
          <w:bCs/>
          <w:sz w:val="22"/>
          <w:szCs w:val="22"/>
        </w:rPr>
      </w:pPr>
    </w:p>
    <w:p w14:paraId="1326A119" w14:textId="564FCF68" w:rsidR="00B8078A" w:rsidRDefault="000F7A0F" w:rsidP="00B0258A">
      <w:pPr>
        <w:rPr>
          <w:b/>
          <w:bCs/>
          <w:color w:val="385623" w:themeColor="accent6" w:themeShade="80"/>
          <w:sz w:val="22"/>
          <w:szCs w:val="22"/>
        </w:rPr>
      </w:pPr>
      <w:r>
        <w:rPr>
          <w:b/>
          <w:bCs/>
          <w:color w:val="385623" w:themeColor="accent6" w:themeShade="80"/>
          <w:sz w:val="22"/>
          <w:szCs w:val="22"/>
        </w:rPr>
        <w:lastRenderedPageBreak/>
        <w:t>UC-DEF-01 - Enregistrer une adjudication</w:t>
      </w:r>
    </w:p>
    <w:p w14:paraId="6894494A" w14:textId="77777777" w:rsidR="00286688" w:rsidRDefault="00286688" w:rsidP="00286688">
      <w:pPr>
        <w:pStyle w:val="ds-markdown-paragraph"/>
        <w:shd w:val="clear" w:color="auto" w:fill="FFFFFF"/>
        <w:spacing w:before="0" w:beforeAutospacing="0" w:after="0" w:afterAutospacing="0"/>
        <w:jc w:val="both"/>
        <w:rPr>
          <w:rStyle w:val="lev"/>
          <w:color w:val="0F1115"/>
          <w:sz w:val="22"/>
          <w:szCs w:val="22"/>
        </w:rPr>
      </w:pPr>
    </w:p>
    <w:p w14:paraId="3DA11E65" w14:textId="5549838F" w:rsidR="00286688" w:rsidRP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Objectif</w:t>
      </w:r>
      <w:r>
        <w:rPr>
          <w:color w:val="0F1115"/>
          <w:sz w:val="22"/>
          <w:szCs w:val="22"/>
        </w:rPr>
        <w:t> :</w:t>
      </w:r>
      <w:r w:rsidRPr="00286688">
        <w:rPr>
          <w:color w:val="0F1115"/>
          <w:sz w:val="22"/>
          <w:szCs w:val="22"/>
        </w:rPr>
        <w:t xml:space="preserve"> Permettre au juriste d'enregistrer le suivi d'une</w:t>
      </w:r>
      <w:r w:rsidR="00FB353B">
        <w:rPr>
          <w:color w:val="0F1115"/>
          <w:sz w:val="22"/>
          <w:szCs w:val="22"/>
        </w:rPr>
        <w:t xml:space="preserve"> adjudication</w:t>
      </w:r>
      <w:r w:rsidR="00080E74">
        <w:rPr>
          <w:color w:val="0F1115"/>
          <w:sz w:val="22"/>
          <w:szCs w:val="22"/>
        </w:rPr>
        <w:t>.</w:t>
      </w:r>
    </w:p>
    <w:p w14:paraId="6917EC32" w14:textId="1321AF0D" w:rsidR="00286688" w:rsidRP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Acteur concerné</w:t>
      </w:r>
      <w:r>
        <w:rPr>
          <w:color w:val="0F1115"/>
          <w:sz w:val="22"/>
          <w:szCs w:val="22"/>
        </w:rPr>
        <w:t> :</w:t>
      </w:r>
      <w:r w:rsidRPr="00286688">
        <w:rPr>
          <w:color w:val="0F1115"/>
          <w:sz w:val="22"/>
          <w:szCs w:val="22"/>
        </w:rPr>
        <w:t xml:space="preserve"> Juriste.</w:t>
      </w:r>
    </w:p>
    <w:p w14:paraId="55CD1C65" w14:textId="755D656D" w:rsidR="00286688" w:rsidRP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Préconditions</w:t>
      </w:r>
      <w:r>
        <w:rPr>
          <w:color w:val="0F1115"/>
          <w:sz w:val="22"/>
          <w:szCs w:val="22"/>
        </w:rPr>
        <w:t> :</w:t>
      </w:r>
      <w:r w:rsidRPr="00286688">
        <w:rPr>
          <w:color w:val="0F1115"/>
          <w:sz w:val="22"/>
          <w:szCs w:val="22"/>
        </w:rPr>
        <w:t xml:space="preserve"> Les voies de recours sont épuisées. La décision est favorable à la Banque.</w:t>
      </w:r>
    </w:p>
    <w:p w14:paraId="38C72D8D" w14:textId="7D5E7E17" w:rsidR="00286688" w:rsidRP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Scénario nominal</w:t>
      </w:r>
      <w:r>
        <w:rPr>
          <w:rStyle w:val="lev"/>
          <w:color w:val="0F1115"/>
          <w:sz w:val="22"/>
          <w:szCs w:val="22"/>
        </w:rPr>
        <w:t> :</w:t>
      </w:r>
    </w:p>
    <w:p w14:paraId="1F79FBCA" w14:textId="77777777" w:rsidR="00080E74" w:rsidRPr="00080E74" w:rsidRDefault="00080E74" w:rsidP="009720FF">
      <w:pPr>
        <w:pStyle w:val="ds-markdown-paragraph"/>
        <w:numPr>
          <w:ilvl w:val="0"/>
          <w:numId w:val="62"/>
        </w:numPr>
        <w:spacing w:before="0" w:beforeAutospacing="0"/>
        <w:jc w:val="both"/>
        <w:rPr>
          <w:color w:val="0F1115"/>
          <w:sz w:val="22"/>
          <w:szCs w:val="22"/>
        </w:rPr>
      </w:pPr>
      <w:r w:rsidRPr="00080E74">
        <w:rPr>
          <w:color w:val="0F1115"/>
          <w:sz w:val="22"/>
          <w:szCs w:val="22"/>
        </w:rPr>
        <w:t>Le juriste ouvre le dossier concerné.</w:t>
      </w:r>
    </w:p>
    <w:p w14:paraId="25BD3892" w14:textId="77777777" w:rsidR="00080E74" w:rsidRPr="00080E74" w:rsidRDefault="00080E74" w:rsidP="009720FF">
      <w:pPr>
        <w:pStyle w:val="ds-markdown-paragraph"/>
        <w:numPr>
          <w:ilvl w:val="0"/>
          <w:numId w:val="62"/>
        </w:numPr>
        <w:spacing w:before="0" w:beforeAutospacing="0"/>
        <w:jc w:val="both"/>
        <w:rPr>
          <w:color w:val="0F1115"/>
          <w:sz w:val="22"/>
          <w:szCs w:val="22"/>
        </w:rPr>
      </w:pPr>
      <w:r w:rsidRPr="00080E74">
        <w:rPr>
          <w:color w:val="0F1115"/>
          <w:sz w:val="22"/>
          <w:szCs w:val="22"/>
        </w:rPr>
        <w:t>Le système affiche la fiche du dossier.</w:t>
      </w:r>
    </w:p>
    <w:p w14:paraId="672FF7C1" w14:textId="77777777" w:rsidR="00080E74" w:rsidRPr="00080E74" w:rsidRDefault="00080E74" w:rsidP="009720FF">
      <w:pPr>
        <w:pStyle w:val="ds-markdown-paragraph"/>
        <w:numPr>
          <w:ilvl w:val="0"/>
          <w:numId w:val="62"/>
        </w:numPr>
        <w:spacing w:before="0" w:beforeAutospacing="0"/>
        <w:jc w:val="both"/>
        <w:rPr>
          <w:color w:val="0F1115"/>
          <w:sz w:val="22"/>
          <w:szCs w:val="22"/>
        </w:rPr>
      </w:pPr>
      <w:r w:rsidRPr="00080E74">
        <w:rPr>
          <w:color w:val="0F1115"/>
          <w:sz w:val="22"/>
          <w:szCs w:val="22"/>
        </w:rPr>
        <w:t>Le juriste clique sur le bouton « Enregistrer une adjudication ».</w:t>
      </w:r>
    </w:p>
    <w:p w14:paraId="3640823A" w14:textId="77777777" w:rsidR="00080E74" w:rsidRPr="00080E74" w:rsidRDefault="00080E74" w:rsidP="009720FF">
      <w:pPr>
        <w:pStyle w:val="ds-markdown-paragraph"/>
        <w:numPr>
          <w:ilvl w:val="0"/>
          <w:numId w:val="62"/>
        </w:numPr>
        <w:spacing w:before="0" w:beforeAutospacing="0"/>
        <w:jc w:val="both"/>
        <w:rPr>
          <w:color w:val="0F1115"/>
          <w:sz w:val="22"/>
          <w:szCs w:val="22"/>
        </w:rPr>
      </w:pPr>
      <w:r w:rsidRPr="00080E74">
        <w:rPr>
          <w:color w:val="0F1115"/>
          <w:sz w:val="22"/>
          <w:szCs w:val="22"/>
        </w:rPr>
        <w:t>Le système affiche le formulaire d'enregistrement.</w:t>
      </w:r>
    </w:p>
    <w:p w14:paraId="63D0C01D" w14:textId="77777777" w:rsidR="00080E74" w:rsidRPr="00080E74" w:rsidRDefault="00080E74" w:rsidP="009720FF">
      <w:pPr>
        <w:pStyle w:val="ds-markdown-paragraph"/>
        <w:numPr>
          <w:ilvl w:val="0"/>
          <w:numId w:val="62"/>
        </w:numPr>
        <w:spacing w:before="0" w:beforeAutospacing="0"/>
        <w:jc w:val="both"/>
        <w:rPr>
          <w:color w:val="0F1115"/>
          <w:sz w:val="22"/>
          <w:szCs w:val="22"/>
        </w:rPr>
      </w:pPr>
      <w:r w:rsidRPr="00080E74">
        <w:rPr>
          <w:color w:val="0F1115"/>
          <w:sz w:val="22"/>
          <w:szCs w:val="22"/>
        </w:rPr>
        <w:t>Le juriste renseigne les informations : bénéficiaire, statut de comptabilisation, reprise de provision, restitution de soulte, reliquat éventuel.</w:t>
      </w:r>
    </w:p>
    <w:p w14:paraId="5A66F898" w14:textId="77777777" w:rsidR="00080E74" w:rsidRPr="00080E74" w:rsidRDefault="00080E74" w:rsidP="009720FF">
      <w:pPr>
        <w:pStyle w:val="ds-markdown-paragraph"/>
        <w:numPr>
          <w:ilvl w:val="0"/>
          <w:numId w:val="62"/>
        </w:numPr>
        <w:spacing w:before="0" w:beforeAutospacing="0"/>
        <w:jc w:val="both"/>
        <w:rPr>
          <w:color w:val="0F1115"/>
          <w:sz w:val="22"/>
          <w:szCs w:val="22"/>
        </w:rPr>
      </w:pPr>
      <w:r w:rsidRPr="00080E74">
        <w:rPr>
          <w:color w:val="0F1115"/>
          <w:sz w:val="22"/>
          <w:szCs w:val="22"/>
        </w:rPr>
        <w:t>Le juriste clique sur le bouton « Valider ».</w:t>
      </w:r>
    </w:p>
    <w:p w14:paraId="3B5BB3D0" w14:textId="77777777" w:rsidR="00080E74" w:rsidRPr="00080E74" w:rsidRDefault="00080E74" w:rsidP="009720FF">
      <w:pPr>
        <w:pStyle w:val="ds-markdown-paragraph"/>
        <w:numPr>
          <w:ilvl w:val="0"/>
          <w:numId w:val="62"/>
        </w:numPr>
        <w:spacing w:before="0" w:beforeAutospacing="0" w:after="0" w:afterAutospacing="0"/>
        <w:jc w:val="both"/>
        <w:rPr>
          <w:color w:val="0F1115"/>
          <w:sz w:val="22"/>
          <w:szCs w:val="22"/>
        </w:rPr>
      </w:pPr>
      <w:r w:rsidRPr="00080E74">
        <w:rPr>
          <w:color w:val="0F1115"/>
          <w:sz w:val="22"/>
          <w:szCs w:val="22"/>
        </w:rPr>
        <w:t>Le système enregistre le suivi d'adjudication, le rattache au dossier, et affiche un popup de confirmation.</w:t>
      </w:r>
    </w:p>
    <w:p w14:paraId="0B5C904E" w14:textId="03D0C09D" w:rsid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Scénarios alternatifs</w:t>
      </w:r>
      <w:r>
        <w:rPr>
          <w:color w:val="0F1115"/>
          <w:sz w:val="22"/>
          <w:szCs w:val="22"/>
        </w:rPr>
        <w:t> :</w:t>
      </w:r>
      <w:r w:rsidRPr="00286688">
        <w:rPr>
          <w:color w:val="0F1115"/>
          <w:sz w:val="22"/>
          <w:szCs w:val="22"/>
        </w:rPr>
        <w:t xml:space="preserve"> </w:t>
      </w:r>
    </w:p>
    <w:p w14:paraId="7B96D528" w14:textId="77777777" w:rsidR="00080E74" w:rsidRPr="00080E74" w:rsidRDefault="00080E74" w:rsidP="009720FF">
      <w:pPr>
        <w:pStyle w:val="ds-markdown-paragraph"/>
        <w:numPr>
          <w:ilvl w:val="0"/>
          <w:numId w:val="63"/>
        </w:numPr>
        <w:spacing w:before="0" w:beforeAutospacing="0"/>
        <w:jc w:val="both"/>
        <w:rPr>
          <w:color w:val="0F1115"/>
          <w:sz w:val="22"/>
          <w:szCs w:val="22"/>
        </w:rPr>
      </w:pPr>
      <w:r w:rsidRPr="00080E74">
        <w:rPr>
          <w:b/>
          <w:bCs/>
          <w:color w:val="0F1115"/>
          <w:sz w:val="22"/>
          <w:szCs w:val="22"/>
        </w:rPr>
        <w:t>4-a Annulation</w:t>
      </w:r>
      <w:r w:rsidRPr="00080E74">
        <w:rPr>
          <w:color w:val="0F1115"/>
          <w:sz w:val="22"/>
          <w:szCs w:val="22"/>
        </w:rPr>
        <w:t> : le juriste clique sur « Annuler ». Le système ferme le formulaire. Le cas d'utilisation se termine.</w:t>
      </w:r>
    </w:p>
    <w:p w14:paraId="7A79E78D" w14:textId="661E5866" w:rsidR="00080E74" w:rsidRPr="00080E74" w:rsidRDefault="00080E74" w:rsidP="009720FF">
      <w:pPr>
        <w:pStyle w:val="ds-markdown-paragraph"/>
        <w:numPr>
          <w:ilvl w:val="0"/>
          <w:numId w:val="63"/>
        </w:numPr>
        <w:spacing w:before="0" w:beforeAutospacing="0" w:after="0" w:afterAutospacing="0"/>
        <w:jc w:val="both"/>
        <w:rPr>
          <w:color w:val="0F1115"/>
          <w:sz w:val="22"/>
          <w:szCs w:val="22"/>
        </w:rPr>
      </w:pPr>
      <w:r w:rsidRPr="00080E74">
        <w:rPr>
          <w:b/>
          <w:bCs/>
          <w:color w:val="0F1115"/>
          <w:sz w:val="22"/>
          <w:szCs w:val="22"/>
        </w:rPr>
        <w:t>6-a Informations invalides</w:t>
      </w:r>
      <w:r w:rsidRPr="00080E74">
        <w:rPr>
          <w:color w:val="0F1115"/>
          <w:sz w:val="22"/>
          <w:szCs w:val="22"/>
        </w:rPr>
        <w:t> : le système affiche un message d'erreur et surligne les champs à corriger. Le juriste corrige et clique à nouveau sur « Valider ». Le cas reprend à l'étape 6.</w:t>
      </w:r>
    </w:p>
    <w:p w14:paraId="7918B322" w14:textId="50B8B39B" w:rsidR="00286688" w:rsidRP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Postconditions</w:t>
      </w:r>
      <w:r>
        <w:rPr>
          <w:color w:val="0F1115"/>
          <w:sz w:val="22"/>
          <w:szCs w:val="22"/>
        </w:rPr>
        <w:t> :</w:t>
      </w:r>
      <w:r w:rsidRPr="00286688">
        <w:rPr>
          <w:color w:val="0F1115"/>
          <w:sz w:val="22"/>
          <w:szCs w:val="22"/>
        </w:rPr>
        <w:t xml:space="preserve"> Le suivi d'adjudication est créé et rattaché au dossier. Les informations financières (comptabilisation, reprise de provision, restitution de soulte, reliquat) sont enregistrées.</w:t>
      </w:r>
      <w:r w:rsidR="00080E74">
        <w:rPr>
          <w:color w:val="0F1115"/>
          <w:sz w:val="22"/>
          <w:szCs w:val="22"/>
        </w:rPr>
        <w:t xml:space="preserve"> </w:t>
      </w:r>
      <w:r w:rsidR="00080E74" w:rsidRPr="00080E74">
        <w:rPr>
          <w:color w:val="0F1115"/>
          <w:sz w:val="22"/>
          <w:szCs w:val="22"/>
        </w:rPr>
        <w:t>Un popup de confirmation est affiché.</w:t>
      </w:r>
      <w:r w:rsidR="00080E74">
        <w:rPr>
          <w:color w:val="0F1115"/>
          <w:sz w:val="22"/>
          <w:szCs w:val="22"/>
        </w:rPr>
        <w:t xml:space="preserve"> </w:t>
      </w:r>
    </w:p>
    <w:p w14:paraId="439D2566" w14:textId="1679D7B5" w:rsidR="00286688" w:rsidRP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Règles associées</w:t>
      </w:r>
      <w:r>
        <w:rPr>
          <w:color w:val="0F1115"/>
          <w:sz w:val="22"/>
          <w:szCs w:val="22"/>
        </w:rPr>
        <w:t> :</w:t>
      </w:r>
      <w:r w:rsidRPr="00286688">
        <w:rPr>
          <w:color w:val="0F1115"/>
          <w:sz w:val="22"/>
          <w:szCs w:val="22"/>
        </w:rPr>
        <w:t xml:space="preserve"> RG-DEF-01, RG-DEF-02.</w:t>
      </w:r>
    </w:p>
    <w:p w14:paraId="5ED3ECEC" w14:textId="77777777" w:rsidR="00B8078A" w:rsidRPr="00314CEE" w:rsidRDefault="00B8078A">
      <w:pPr>
        <w:spacing w:after="120"/>
        <w:rPr>
          <w:sz w:val="22"/>
          <w:szCs w:val="22"/>
        </w:rPr>
      </w:pPr>
    </w:p>
    <w:p w14:paraId="03350E8D" w14:textId="5B54F9D8" w:rsidR="00B8078A" w:rsidRDefault="000F7A0F" w:rsidP="00B0258A">
      <w:pPr>
        <w:rPr>
          <w:b/>
          <w:bCs/>
          <w:color w:val="385623" w:themeColor="accent6" w:themeShade="80"/>
          <w:sz w:val="22"/>
          <w:szCs w:val="22"/>
        </w:rPr>
      </w:pPr>
      <w:r>
        <w:rPr>
          <w:b/>
          <w:bCs/>
          <w:color w:val="385623" w:themeColor="accent6" w:themeShade="80"/>
          <w:sz w:val="22"/>
          <w:szCs w:val="22"/>
        </w:rPr>
        <w:t>UC-DEF-02 - Suivre une condamnation pécuniaire</w:t>
      </w:r>
    </w:p>
    <w:p w14:paraId="32AACDC0" w14:textId="77777777" w:rsidR="00286688" w:rsidRDefault="00286688" w:rsidP="00286688">
      <w:pPr>
        <w:pStyle w:val="ds-markdown-paragraph"/>
        <w:shd w:val="clear" w:color="auto" w:fill="FFFFFF"/>
        <w:spacing w:before="0" w:beforeAutospacing="0" w:after="0" w:afterAutospacing="0"/>
        <w:jc w:val="both"/>
        <w:rPr>
          <w:rStyle w:val="lev"/>
          <w:color w:val="0F1115"/>
          <w:sz w:val="22"/>
          <w:szCs w:val="22"/>
        </w:rPr>
      </w:pPr>
    </w:p>
    <w:p w14:paraId="75E20F24" w14:textId="4BE2704D" w:rsidR="00286688" w:rsidRP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Objectif</w:t>
      </w:r>
      <w:r>
        <w:rPr>
          <w:color w:val="0F1115"/>
          <w:sz w:val="22"/>
          <w:szCs w:val="22"/>
        </w:rPr>
        <w:t> :</w:t>
      </w:r>
      <w:r w:rsidRPr="00286688">
        <w:rPr>
          <w:color w:val="0F1115"/>
          <w:sz w:val="22"/>
          <w:szCs w:val="22"/>
        </w:rPr>
        <w:t xml:space="preserve"> Permettre au juriste de suivre l'exécution financière d'une condamnation pécuniaire devenue définitive.</w:t>
      </w:r>
    </w:p>
    <w:p w14:paraId="7C6BC6AB" w14:textId="626583FD" w:rsidR="00286688" w:rsidRP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Acteur concerné</w:t>
      </w:r>
      <w:r>
        <w:rPr>
          <w:color w:val="0F1115"/>
          <w:sz w:val="22"/>
          <w:szCs w:val="22"/>
        </w:rPr>
        <w:t> :</w:t>
      </w:r>
      <w:r w:rsidRPr="00286688">
        <w:rPr>
          <w:color w:val="0F1115"/>
          <w:sz w:val="22"/>
          <w:szCs w:val="22"/>
        </w:rPr>
        <w:t xml:space="preserve"> Juriste.</w:t>
      </w:r>
    </w:p>
    <w:p w14:paraId="4DB19238" w14:textId="26C38431" w:rsidR="00286688" w:rsidRP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Préconditions</w:t>
      </w:r>
      <w:r>
        <w:rPr>
          <w:color w:val="0F1115"/>
          <w:sz w:val="22"/>
          <w:szCs w:val="22"/>
        </w:rPr>
        <w:t> :</w:t>
      </w:r>
      <w:r w:rsidRPr="00286688">
        <w:rPr>
          <w:color w:val="0F1115"/>
          <w:sz w:val="22"/>
          <w:szCs w:val="22"/>
        </w:rPr>
        <w:t xml:space="preserve"> La décision est devenue définitive.</w:t>
      </w:r>
    </w:p>
    <w:p w14:paraId="3043512D" w14:textId="5A478521" w:rsidR="00286688" w:rsidRP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Scénario nominal</w:t>
      </w:r>
      <w:r>
        <w:rPr>
          <w:rStyle w:val="lev"/>
          <w:color w:val="0F1115"/>
          <w:sz w:val="22"/>
          <w:szCs w:val="22"/>
        </w:rPr>
        <w:t> :</w:t>
      </w:r>
    </w:p>
    <w:p w14:paraId="27F7A728" w14:textId="77777777" w:rsidR="00080E74" w:rsidRPr="00080E74" w:rsidRDefault="00080E74" w:rsidP="009720FF">
      <w:pPr>
        <w:pStyle w:val="ds-markdown-paragraph"/>
        <w:numPr>
          <w:ilvl w:val="0"/>
          <w:numId w:val="64"/>
        </w:numPr>
        <w:spacing w:before="0" w:beforeAutospacing="0"/>
        <w:jc w:val="both"/>
        <w:rPr>
          <w:color w:val="0F1115"/>
          <w:sz w:val="22"/>
          <w:szCs w:val="22"/>
        </w:rPr>
      </w:pPr>
      <w:r w:rsidRPr="00080E74">
        <w:rPr>
          <w:color w:val="0F1115"/>
          <w:sz w:val="22"/>
          <w:szCs w:val="22"/>
        </w:rPr>
        <w:t>Le juriste ouvre le dossier concerné.</w:t>
      </w:r>
    </w:p>
    <w:p w14:paraId="62D47A87" w14:textId="77777777" w:rsidR="00080E74" w:rsidRPr="00080E74" w:rsidRDefault="00080E74" w:rsidP="009720FF">
      <w:pPr>
        <w:pStyle w:val="ds-markdown-paragraph"/>
        <w:numPr>
          <w:ilvl w:val="0"/>
          <w:numId w:val="64"/>
        </w:numPr>
        <w:spacing w:before="0" w:beforeAutospacing="0"/>
        <w:jc w:val="both"/>
        <w:rPr>
          <w:color w:val="0F1115"/>
          <w:sz w:val="22"/>
          <w:szCs w:val="22"/>
        </w:rPr>
      </w:pPr>
      <w:r w:rsidRPr="00080E74">
        <w:rPr>
          <w:color w:val="0F1115"/>
          <w:sz w:val="22"/>
          <w:szCs w:val="22"/>
        </w:rPr>
        <w:t>Le système affiche la fiche du dossier.</w:t>
      </w:r>
    </w:p>
    <w:p w14:paraId="0C6D7473" w14:textId="77777777" w:rsidR="00080E74" w:rsidRPr="00080E74" w:rsidRDefault="00080E74" w:rsidP="009720FF">
      <w:pPr>
        <w:pStyle w:val="ds-markdown-paragraph"/>
        <w:numPr>
          <w:ilvl w:val="0"/>
          <w:numId w:val="64"/>
        </w:numPr>
        <w:spacing w:before="0" w:beforeAutospacing="0"/>
        <w:jc w:val="both"/>
        <w:rPr>
          <w:color w:val="0F1115"/>
          <w:sz w:val="22"/>
          <w:szCs w:val="22"/>
        </w:rPr>
      </w:pPr>
      <w:r w:rsidRPr="00080E74">
        <w:rPr>
          <w:color w:val="0F1115"/>
          <w:sz w:val="22"/>
          <w:szCs w:val="22"/>
        </w:rPr>
        <w:t>Le juriste clique sur le bouton « Suivre la condamnation ».</w:t>
      </w:r>
    </w:p>
    <w:p w14:paraId="5E19065D" w14:textId="77777777" w:rsidR="00080E74" w:rsidRPr="00080E74" w:rsidRDefault="00080E74" w:rsidP="009720FF">
      <w:pPr>
        <w:pStyle w:val="ds-markdown-paragraph"/>
        <w:numPr>
          <w:ilvl w:val="0"/>
          <w:numId w:val="64"/>
        </w:numPr>
        <w:spacing w:before="0" w:beforeAutospacing="0"/>
        <w:jc w:val="both"/>
        <w:rPr>
          <w:color w:val="0F1115"/>
          <w:sz w:val="22"/>
          <w:szCs w:val="22"/>
        </w:rPr>
      </w:pPr>
      <w:r w:rsidRPr="00080E74">
        <w:rPr>
          <w:color w:val="0F1115"/>
          <w:sz w:val="22"/>
          <w:szCs w:val="22"/>
        </w:rPr>
        <w:t>Le système affiche le formulaire de suivi.</w:t>
      </w:r>
    </w:p>
    <w:p w14:paraId="01160C89" w14:textId="77777777" w:rsidR="00080E74" w:rsidRPr="00080E74" w:rsidRDefault="00080E74" w:rsidP="009720FF">
      <w:pPr>
        <w:pStyle w:val="ds-markdown-paragraph"/>
        <w:numPr>
          <w:ilvl w:val="0"/>
          <w:numId w:val="64"/>
        </w:numPr>
        <w:spacing w:before="0" w:beforeAutospacing="0"/>
        <w:jc w:val="both"/>
        <w:rPr>
          <w:color w:val="0F1115"/>
          <w:sz w:val="22"/>
          <w:szCs w:val="22"/>
        </w:rPr>
      </w:pPr>
      <w:r w:rsidRPr="00080E74">
        <w:rPr>
          <w:color w:val="0F1115"/>
          <w:sz w:val="22"/>
          <w:szCs w:val="22"/>
        </w:rPr>
        <w:t>Le juriste renseigne le sens de la condamnation (Banque redevable / tiers redevable), la nature du paiement, et le statut initial.</w:t>
      </w:r>
    </w:p>
    <w:p w14:paraId="45EB82B7" w14:textId="77777777" w:rsidR="00080E74" w:rsidRPr="00080E74" w:rsidRDefault="00080E74" w:rsidP="009720FF">
      <w:pPr>
        <w:pStyle w:val="ds-markdown-paragraph"/>
        <w:numPr>
          <w:ilvl w:val="0"/>
          <w:numId w:val="64"/>
        </w:numPr>
        <w:spacing w:before="0" w:beforeAutospacing="0"/>
        <w:jc w:val="both"/>
        <w:rPr>
          <w:color w:val="0F1115"/>
          <w:sz w:val="22"/>
          <w:szCs w:val="22"/>
        </w:rPr>
      </w:pPr>
      <w:r w:rsidRPr="00080E74">
        <w:rPr>
          <w:color w:val="0F1115"/>
          <w:sz w:val="22"/>
          <w:szCs w:val="22"/>
        </w:rPr>
        <w:t>Le juriste clique sur le bouton « Valider ».</w:t>
      </w:r>
    </w:p>
    <w:p w14:paraId="770280FE" w14:textId="77777777" w:rsidR="00080E74" w:rsidRPr="00080E74" w:rsidRDefault="00080E74" w:rsidP="009720FF">
      <w:pPr>
        <w:pStyle w:val="ds-markdown-paragraph"/>
        <w:numPr>
          <w:ilvl w:val="0"/>
          <w:numId w:val="64"/>
        </w:numPr>
        <w:spacing w:before="0" w:beforeAutospacing="0"/>
        <w:jc w:val="both"/>
        <w:rPr>
          <w:color w:val="0F1115"/>
          <w:sz w:val="22"/>
          <w:szCs w:val="22"/>
        </w:rPr>
      </w:pPr>
      <w:r w:rsidRPr="00080E74">
        <w:rPr>
          <w:color w:val="0F1115"/>
          <w:sz w:val="22"/>
          <w:szCs w:val="22"/>
        </w:rPr>
        <w:t>Le système enregistre les informations et affiche un popup de confirmation.</w:t>
      </w:r>
    </w:p>
    <w:p w14:paraId="361B85C3" w14:textId="77777777" w:rsidR="00080E74" w:rsidRPr="00080E74" w:rsidRDefault="00080E74" w:rsidP="009720FF">
      <w:pPr>
        <w:pStyle w:val="ds-markdown-paragraph"/>
        <w:numPr>
          <w:ilvl w:val="0"/>
          <w:numId w:val="64"/>
        </w:numPr>
        <w:spacing w:before="0" w:beforeAutospacing="0" w:after="0" w:afterAutospacing="0"/>
        <w:jc w:val="both"/>
        <w:rPr>
          <w:color w:val="0F1115"/>
          <w:sz w:val="22"/>
          <w:szCs w:val="22"/>
        </w:rPr>
      </w:pPr>
      <w:r w:rsidRPr="00080E74">
        <w:rPr>
          <w:color w:val="0F1115"/>
          <w:sz w:val="22"/>
          <w:szCs w:val="22"/>
        </w:rPr>
        <w:t>À chaque mise à jour du statut, le juriste répète les étapes 3 à 7 pour mettre à jour le suivi.</w:t>
      </w:r>
    </w:p>
    <w:p w14:paraId="3330575F" w14:textId="5DB336D4" w:rsid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Scénarios alternatifs</w:t>
      </w:r>
      <w:r>
        <w:rPr>
          <w:color w:val="0F1115"/>
          <w:sz w:val="22"/>
          <w:szCs w:val="22"/>
        </w:rPr>
        <w:t> :</w:t>
      </w:r>
      <w:r w:rsidRPr="00286688">
        <w:rPr>
          <w:color w:val="0F1115"/>
          <w:sz w:val="22"/>
          <w:szCs w:val="22"/>
        </w:rPr>
        <w:t xml:space="preserve"> </w:t>
      </w:r>
    </w:p>
    <w:p w14:paraId="3F4B5DAC" w14:textId="5DFAF0A2" w:rsidR="00080E74" w:rsidRPr="00080E74" w:rsidRDefault="00080E74" w:rsidP="009720FF">
      <w:pPr>
        <w:pStyle w:val="ds-markdown-paragraph"/>
        <w:numPr>
          <w:ilvl w:val="0"/>
          <w:numId w:val="65"/>
        </w:numPr>
        <w:spacing w:before="0" w:beforeAutospacing="0" w:after="0" w:afterAutospacing="0"/>
        <w:jc w:val="both"/>
        <w:rPr>
          <w:color w:val="0F1115"/>
          <w:sz w:val="22"/>
          <w:szCs w:val="22"/>
        </w:rPr>
      </w:pPr>
      <w:r w:rsidRPr="00080E74">
        <w:rPr>
          <w:b/>
          <w:bCs/>
          <w:color w:val="0F1115"/>
          <w:sz w:val="22"/>
          <w:szCs w:val="22"/>
        </w:rPr>
        <w:t>4-a Annulation</w:t>
      </w:r>
      <w:r w:rsidRPr="00080E74">
        <w:rPr>
          <w:color w:val="0F1115"/>
          <w:sz w:val="22"/>
          <w:szCs w:val="22"/>
        </w:rPr>
        <w:t> : le juriste clique sur « Annuler ». Le système ferme le formulaire. Le cas d'utilisation se termine.</w:t>
      </w:r>
    </w:p>
    <w:p w14:paraId="6094A908" w14:textId="029D2394" w:rsidR="00286688" w:rsidRP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Postconditions</w:t>
      </w:r>
      <w:r>
        <w:rPr>
          <w:color w:val="0F1115"/>
          <w:sz w:val="22"/>
          <w:szCs w:val="22"/>
        </w:rPr>
        <w:t> :</w:t>
      </w:r>
      <w:r w:rsidRPr="00286688">
        <w:rPr>
          <w:color w:val="0F1115"/>
          <w:sz w:val="22"/>
          <w:szCs w:val="22"/>
        </w:rPr>
        <w:t xml:space="preserve"> Le suivi financier de la condamnation est à jour.</w:t>
      </w:r>
      <w:r w:rsidR="00080E74">
        <w:rPr>
          <w:color w:val="0F1115"/>
          <w:sz w:val="22"/>
          <w:szCs w:val="22"/>
        </w:rPr>
        <w:t xml:space="preserve"> </w:t>
      </w:r>
      <w:r w:rsidR="00080E74" w:rsidRPr="00080E74">
        <w:rPr>
          <w:color w:val="0F1115"/>
          <w:sz w:val="22"/>
          <w:szCs w:val="22"/>
        </w:rPr>
        <w:t> Un popup de confirmation est affiché à chaque enregistrement.</w:t>
      </w:r>
      <w:r w:rsidR="00080E74">
        <w:rPr>
          <w:color w:val="0F1115"/>
          <w:sz w:val="22"/>
          <w:szCs w:val="22"/>
        </w:rPr>
        <w:t xml:space="preserve"> </w:t>
      </w:r>
    </w:p>
    <w:p w14:paraId="422589B9" w14:textId="18D69084" w:rsidR="00286688" w:rsidRP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Règles associées</w:t>
      </w:r>
      <w:r>
        <w:rPr>
          <w:color w:val="0F1115"/>
          <w:sz w:val="22"/>
          <w:szCs w:val="22"/>
        </w:rPr>
        <w:t> :</w:t>
      </w:r>
      <w:r w:rsidRPr="00286688">
        <w:rPr>
          <w:color w:val="0F1115"/>
          <w:sz w:val="22"/>
          <w:szCs w:val="22"/>
        </w:rPr>
        <w:t xml:space="preserve"> RG-DEF-03, RG-DEF-04.</w:t>
      </w:r>
      <w:r w:rsidR="00080E74">
        <w:rPr>
          <w:color w:val="0F1115"/>
          <w:sz w:val="22"/>
          <w:szCs w:val="22"/>
        </w:rPr>
        <w:t xml:space="preserve"> </w:t>
      </w:r>
    </w:p>
    <w:p w14:paraId="2731DB30" w14:textId="77777777" w:rsidR="00B8078A" w:rsidRPr="00314CEE" w:rsidRDefault="00B8078A">
      <w:pPr>
        <w:spacing w:after="120"/>
        <w:rPr>
          <w:sz w:val="22"/>
          <w:szCs w:val="22"/>
        </w:rPr>
      </w:pPr>
    </w:p>
    <w:p w14:paraId="3EB27C9B" w14:textId="1A0275B1" w:rsidR="00B8078A" w:rsidRDefault="000F7A0F" w:rsidP="00B0258A">
      <w:pPr>
        <w:rPr>
          <w:b/>
          <w:bCs/>
          <w:color w:val="385623" w:themeColor="accent6" w:themeShade="80"/>
          <w:sz w:val="22"/>
          <w:szCs w:val="22"/>
        </w:rPr>
      </w:pPr>
      <w:r>
        <w:rPr>
          <w:b/>
          <w:bCs/>
          <w:color w:val="385623" w:themeColor="accent6" w:themeShade="80"/>
          <w:sz w:val="22"/>
          <w:szCs w:val="22"/>
        </w:rPr>
        <w:t>UC-DEF-03 - Archiver une décision (jurisprudence)</w:t>
      </w:r>
    </w:p>
    <w:p w14:paraId="634CB436" w14:textId="77777777" w:rsidR="00286688" w:rsidRDefault="00286688" w:rsidP="00286688">
      <w:pPr>
        <w:pStyle w:val="ds-markdown-paragraph"/>
        <w:shd w:val="clear" w:color="auto" w:fill="FFFFFF"/>
        <w:spacing w:before="0" w:beforeAutospacing="0" w:after="0" w:afterAutospacing="0"/>
        <w:jc w:val="both"/>
        <w:rPr>
          <w:rStyle w:val="lev"/>
          <w:color w:val="0F1115"/>
          <w:sz w:val="22"/>
          <w:szCs w:val="22"/>
        </w:rPr>
      </w:pPr>
    </w:p>
    <w:p w14:paraId="05207979" w14:textId="3699FEC2" w:rsidR="00286688" w:rsidRP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Objectif</w:t>
      </w:r>
      <w:r>
        <w:rPr>
          <w:color w:val="0F1115"/>
          <w:sz w:val="22"/>
          <w:szCs w:val="22"/>
        </w:rPr>
        <w:t> :</w:t>
      </w:r>
      <w:r w:rsidRPr="00286688">
        <w:rPr>
          <w:color w:val="0F1115"/>
          <w:sz w:val="22"/>
          <w:szCs w:val="22"/>
        </w:rPr>
        <w:t xml:space="preserve"> Permettre au juriste d'archiver et d'indexer une décision de justice dans la base jurisprudentielle interne.</w:t>
      </w:r>
    </w:p>
    <w:p w14:paraId="49E0C497" w14:textId="1C1211C9" w:rsidR="00286688" w:rsidRP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Acteur concerné</w:t>
      </w:r>
      <w:r>
        <w:rPr>
          <w:color w:val="0F1115"/>
          <w:sz w:val="22"/>
          <w:szCs w:val="22"/>
        </w:rPr>
        <w:t> :</w:t>
      </w:r>
      <w:r w:rsidRPr="00286688">
        <w:rPr>
          <w:color w:val="0F1115"/>
          <w:sz w:val="22"/>
          <w:szCs w:val="22"/>
        </w:rPr>
        <w:t xml:space="preserve"> Juriste.</w:t>
      </w:r>
    </w:p>
    <w:p w14:paraId="4EE2A015" w14:textId="35183B12" w:rsidR="00286688" w:rsidRP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Préconditions</w:t>
      </w:r>
      <w:r>
        <w:rPr>
          <w:color w:val="0F1115"/>
          <w:sz w:val="22"/>
          <w:szCs w:val="22"/>
        </w:rPr>
        <w:t> :</w:t>
      </w:r>
      <w:r w:rsidRPr="00286688">
        <w:rPr>
          <w:color w:val="0F1115"/>
          <w:sz w:val="22"/>
          <w:szCs w:val="22"/>
        </w:rPr>
        <w:t xml:space="preserve"> La décision est rendue.</w:t>
      </w:r>
    </w:p>
    <w:p w14:paraId="67242D8D" w14:textId="7842BFB3" w:rsidR="00286688" w:rsidRP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Scénario nominal</w:t>
      </w:r>
      <w:r>
        <w:rPr>
          <w:rStyle w:val="lev"/>
          <w:color w:val="0F1115"/>
          <w:sz w:val="22"/>
          <w:szCs w:val="22"/>
        </w:rPr>
        <w:t> :</w:t>
      </w:r>
    </w:p>
    <w:p w14:paraId="652BEFF5" w14:textId="77777777" w:rsidR="00BA346C" w:rsidRPr="00BA346C" w:rsidRDefault="00BA346C" w:rsidP="009720FF">
      <w:pPr>
        <w:pStyle w:val="ds-markdown-paragraph"/>
        <w:numPr>
          <w:ilvl w:val="0"/>
          <w:numId w:val="66"/>
        </w:numPr>
        <w:spacing w:before="0" w:beforeAutospacing="0"/>
        <w:jc w:val="both"/>
        <w:rPr>
          <w:color w:val="0F1115"/>
          <w:sz w:val="22"/>
          <w:szCs w:val="22"/>
        </w:rPr>
      </w:pPr>
      <w:r w:rsidRPr="00BA346C">
        <w:rPr>
          <w:color w:val="0F1115"/>
          <w:sz w:val="22"/>
          <w:szCs w:val="22"/>
        </w:rPr>
        <w:t>Le juriste ouvre le dossier concerné.</w:t>
      </w:r>
    </w:p>
    <w:p w14:paraId="61A17D51" w14:textId="77777777" w:rsidR="00BA346C" w:rsidRPr="00BA346C" w:rsidRDefault="00BA346C" w:rsidP="009720FF">
      <w:pPr>
        <w:pStyle w:val="ds-markdown-paragraph"/>
        <w:numPr>
          <w:ilvl w:val="0"/>
          <w:numId w:val="66"/>
        </w:numPr>
        <w:spacing w:before="0" w:beforeAutospacing="0"/>
        <w:jc w:val="both"/>
        <w:rPr>
          <w:color w:val="0F1115"/>
          <w:sz w:val="22"/>
          <w:szCs w:val="22"/>
        </w:rPr>
      </w:pPr>
      <w:r w:rsidRPr="00BA346C">
        <w:rPr>
          <w:color w:val="0F1115"/>
          <w:sz w:val="22"/>
          <w:szCs w:val="22"/>
        </w:rPr>
        <w:t>Le système affiche la fiche du dossier.</w:t>
      </w:r>
    </w:p>
    <w:p w14:paraId="0B517B2C" w14:textId="77777777" w:rsidR="00BA346C" w:rsidRPr="00BA346C" w:rsidRDefault="00BA346C" w:rsidP="009720FF">
      <w:pPr>
        <w:pStyle w:val="ds-markdown-paragraph"/>
        <w:numPr>
          <w:ilvl w:val="0"/>
          <w:numId w:val="66"/>
        </w:numPr>
        <w:spacing w:before="0" w:beforeAutospacing="0"/>
        <w:jc w:val="both"/>
        <w:rPr>
          <w:color w:val="0F1115"/>
          <w:sz w:val="22"/>
          <w:szCs w:val="22"/>
        </w:rPr>
      </w:pPr>
      <w:r w:rsidRPr="00BA346C">
        <w:rPr>
          <w:color w:val="0F1115"/>
          <w:sz w:val="22"/>
          <w:szCs w:val="22"/>
        </w:rPr>
        <w:t>Le juriste clique sur le bouton « Archiver la décision ».</w:t>
      </w:r>
    </w:p>
    <w:p w14:paraId="4FEF0C4B" w14:textId="77777777" w:rsidR="00BA346C" w:rsidRPr="00BA346C" w:rsidRDefault="00BA346C" w:rsidP="009720FF">
      <w:pPr>
        <w:pStyle w:val="ds-markdown-paragraph"/>
        <w:numPr>
          <w:ilvl w:val="0"/>
          <w:numId w:val="66"/>
        </w:numPr>
        <w:spacing w:before="0" w:beforeAutospacing="0"/>
        <w:jc w:val="both"/>
        <w:rPr>
          <w:color w:val="0F1115"/>
          <w:sz w:val="22"/>
          <w:szCs w:val="22"/>
        </w:rPr>
      </w:pPr>
      <w:r w:rsidRPr="00BA346C">
        <w:rPr>
          <w:color w:val="0F1115"/>
          <w:sz w:val="22"/>
          <w:szCs w:val="22"/>
        </w:rPr>
        <w:lastRenderedPageBreak/>
        <w:t>Le système affiche le formulaire d'archivage.</w:t>
      </w:r>
    </w:p>
    <w:p w14:paraId="20B773C3" w14:textId="77777777" w:rsidR="00BA346C" w:rsidRPr="00BA346C" w:rsidRDefault="00BA346C" w:rsidP="009720FF">
      <w:pPr>
        <w:pStyle w:val="ds-markdown-paragraph"/>
        <w:numPr>
          <w:ilvl w:val="0"/>
          <w:numId w:val="66"/>
        </w:numPr>
        <w:spacing w:before="0" w:beforeAutospacing="0"/>
        <w:jc w:val="both"/>
        <w:rPr>
          <w:color w:val="0F1115"/>
          <w:sz w:val="22"/>
          <w:szCs w:val="22"/>
        </w:rPr>
      </w:pPr>
      <w:r w:rsidRPr="00BA346C">
        <w:rPr>
          <w:color w:val="0F1115"/>
          <w:sz w:val="22"/>
          <w:szCs w:val="22"/>
        </w:rPr>
        <w:t>Le juriste charge l'extrait de minute, l'expédition ou la grosse de la décision.</w:t>
      </w:r>
    </w:p>
    <w:p w14:paraId="38E0C380" w14:textId="77777777" w:rsidR="00BA346C" w:rsidRPr="00BA346C" w:rsidRDefault="00BA346C" w:rsidP="009720FF">
      <w:pPr>
        <w:pStyle w:val="ds-markdown-paragraph"/>
        <w:numPr>
          <w:ilvl w:val="0"/>
          <w:numId w:val="66"/>
        </w:numPr>
        <w:spacing w:before="0" w:beforeAutospacing="0"/>
        <w:jc w:val="both"/>
        <w:rPr>
          <w:color w:val="0F1115"/>
          <w:sz w:val="22"/>
          <w:szCs w:val="22"/>
        </w:rPr>
      </w:pPr>
      <w:r w:rsidRPr="00BA346C">
        <w:rPr>
          <w:color w:val="0F1115"/>
          <w:sz w:val="22"/>
          <w:szCs w:val="22"/>
        </w:rPr>
        <w:t>Le juriste indexe la décision avec des mots-clés, la nature, la juridiction, et la date.</w:t>
      </w:r>
    </w:p>
    <w:p w14:paraId="21B8E02A" w14:textId="77777777" w:rsidR="00BA346C" w:rsidRPr="00BA346C" w:rsidRDefault="00BA346C" w:rsidP="009720FF">
      <w:pPr>
        <w:pStyle w:val="ds-markdown-paragraph"/>
        <w:numPr>
          <w:ilvl w:val="0"/>
          <w:numId w:val="66"/>
        </w:numPr>
        <w:spacing w:before="0" w:beforeAutospacing="0"/>
        <w:jc w:val="both"/>
        <w:rPr>
          <w:color w:val="0F1115"/>
          <w:sz w:val="22"/>
          <w:szCs w:val="22"/>
        </w:rPr>
      </w:pPr>
      <w:r w:rsidRPr="00BA346C">
        <w:rPr>
          <w:color w:val="0F1115"/>
          <w:sz w:val="22"/>
          <w:szCs w:val="22"/>
        </w:rPr>
        <w:t>Le juriste clique sur le bouton « Valider ».</w:t>
      </w:r>
    </w:p>
    <w:p w14:paraId="4C7C7CDB" w14:textId="77777777" w:rsidR="00BA346C" w:rsidRPr="00BA346C" w:rsidRDefault="00BA346C" w:rsidP="009720FF">
      <w:pPr>
        <w:pStyle w:val="ds-markdown-paragraph"/>
        <w:numPr>
          <w:ilvl w:val="0"/>
          <w:numId w:val="66"/>
        </w:numPr>
        <w:spacing w:before="0" w:beforeAutospacing="0" w:after="0" w:afterAutospacing="0"/>
        <w:jc w:val="both"/>
        <w:rPr>
          <w:color w:val="0F1115"/>
          <w:sz w:val="22"/>
          <w:szCs w:val="22"/>
        </w:rPr>
      </w:pPr>
      <w:r w:rsidRPr="00BA346C">
        <w:rPr>
          <w:color w:val="0F1115"/>
          <w:sz w:val="22"/>
          <w:szCs w:val="22"/>
        </w:rPr>
        <w:t>Le système enregistre la décision indexée dans la base jurisprudentielle interne, la rattache au dossier, et affiche un popup de confirmation.</w:t>
      </w:r>
    </w:p>
    <w:p w14:paraId="0FC09F2A" w14:textId="285FCA35" w:rsid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Scénarios alternatifs</w:t>
      </w:r>
      <w:r>
        <w:rPr>
          <w:color w:val="0F1115"/>
          <w:sz w:val="22"/>
          <w:szCs w:val="22"/>
        </w:rPr>
        <w:t> :</w:t>
      </w:r>
      <w:r w:rsidRPr="00286688">
        <w:rPr>
          <w:color w:val="0F1115"/>
          <w:sz w:val="22"/>
          <w:szCs w:val="22"/>
        </w:rPr>
        <w:t xml:space="preserve"> </w:t>
      </w:r>
    </w:p>
    <w:p w14:paraId="0A9D7185" w14:textId="77777777" w:rsidR="00BA346C" w:rsidRPr="00BA346C" w:rsidRDefault="00BA346C" w:rsidP="009720FF">
      <w:pPr>
        <w:pStyle w:val="ds-markdown-paragraph"/>
        <w:numPr>
          <w:ilvl w:val="0"/>
          <w:numId w:val="67"/>
        </w:numPr>
        <w:spacing w:before="0" w:beforeAutospacing="0"/>
        <w:jc w:val="both"/>
        <w:rPr>
          <w:color w:val="0F1115"/>
          <w:sz w:val="22"/>
          <w:szCs w:val="22"/>
        </w:rPr>
      </w:pPr>
      <w:r w:rsidRPr="00BA346C">
        <w:rPr>
          <w:b/>
          <w:bCs/>
          <w:color w:val="0F1115"/>
          <w:sz w:val="22"/>
          <w:szCs w:val="22"/>
        </w:rPr>
        <w:t>4-a Annulation</w:t>
      </w:r>
      <w:r w:rsidRPr="00BA346C">
        <w:rPr>
          <w:color w:val="0F1115"/>
          <w:sz w:val="22"/>
          <w:szCs w:val="22"/>
        </w:rPr>
        <w:t> : le juriste clique sur « Annuler ». Le système ferme le formulaire. Le cas d'utilisation se termine.</w:t>
      </w:r>
    </w:p>
    <w:p w14:paraId="7DDD0AFF" w14:textId="1DE473F9" w:rsidR="00BA346C" w:rsidRPr="00BA346C" w:rsidRDefault="00BA346C" w:rsidP="009720FF">
      <w:pPr>
        <w:pStyle w:val="ds-markdown-paragraph"/>
        <w:numPr>
          <w:ilvl w:val="0"/>
          <w:numId w:val="67"/>
        </w:numPr>
        <w:spacing w:before="0" w:beforeAutospacing="0" w:after="0" w:afterAutospacing="0"/>
        <w:jc w:val="both"/>
        <w:rPr>
          <w:color w:val="0F1115"/>
          <w:sz w:val="22"/>
          <w:szCs w:val="22"/>
        </w:rPr>
      </w:pPr>
      <w:r w:rsidRPr="00BA346C">
        <w:rPr>
          <w:b/>
          <w:bCs/>
          <w:color w:val="0F1115"/>
          <w:sz w:val="22"/>
          <w:szCs w:val="22"/>
        </w:rPr>
        <w:t>8-a Informations d'indexation invalides</w:t>
      </w:r>
      <w:r w:rsidRPr="00BA346C">
        <w:rPr>
          <w:color w:val="0F1115"/>
          <w:sz w:val="22"/>
          <w:szCs w:val="22"/>
        </w:rPr>
        <w:t> : le système affiche un message d'erreur indiquant les champs manquants. Le juriste les complète et clique à nouveau sur « Valider ». Le cas reprend à l'étape 8.</w:t>
      </w:r>
    </w:p>
    <w:p w14:paraId="6BA6D3DD" w14:textId="7FE9BD06" w:rsidR="00286688" w:rsidRP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Postconditions</w:t>
      </w:r>
      <w:r>
        <w:rPr>
          <w:color w:val="0F1115"/>
          <w:sz w:val="22"/>
          <w:szCs w:val="22"/>
        </w:rPr>
        <w:t> :</w:t>
      </w:r>
      <w:r w:rsidRPr="00286688">
        <w:rPr>
          <w:color w:val="0F1115"/>
          <w:sz w:val="22"/>
          <w:szCs w:val="22"/>
        </w:rPr>
        <w:t xml:space="preserve"> La décision est indexée et disponible dans la base jurisprudentielle interne.</w:t>
      </w:r>
      <w:r w:rsidR="00BA346C">
        <w:rPr>
          <w:color w:val="0F1115"/>
          <w:sz w:val="22"/>
          <w:szCs w:val="22"/>
        </w:rPr>
        <w:t xml:space="preserve"> </w:t>
      </w:r>
      <w:r w:rsidR="00BA346C" w:rsidRPr="00BA346C">
        <w:rPr>
          <w:color w:val="0F1115"/>
          <w:sz w:val="22"/>
          <w:szCs w:val="22"/>
        </w:rPr>
        <w:t> Un popup de confirmation est affiché.</w:t>
      </w:r>
    </w:p>
    <w:p w14:paraId="7A1ABBAB" w14:textId="556F09CC" w:rsidR="00286688" w:rsidRP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Règles associées</w:t>
      </w:r>
      <w:r>
        <w:rPr>
          <w:color w:val="0F1115"/>
          <w:sz w:val="22"/>
          <w:szCs w:val="22"/>
        </w:rPr>
        <w:t> :</w:t>
      </w:r>
      <w:r w:rsidRPr="00286688">
        <w:rPr>
          <w:color w:val="0F1115"/>
          <w:sz w:val="22"/>
          <w:szCs w:val="22"/>
        </w:rPr>
        <w:t xml:space="preserve"> RG-DEF-05.</w:t>
      </w:r>
    </w:p>
    <w:p w14:paraId="3FA96ADB" w14:textId="77777777" w:rsidR="00B8078A" w:rsidRPr="00314CEE" w:rsidRDefault="00B8078A">
      <w:pPr>
        <w:spacing w:after="120"/>
        <w:rPr>
          <w:sz w:val="22"/>
          <w:szCs w:val="22"/>
        </w:rPr>
      </w:pPr>
    </w:p>
    <w:p w14:paraId="61751F9C" w14:textId="1FD7A7E2" w:rsidR="00B8078A" w:rsidRDefault="000F7A0F" w:rsidP="00B0258A">
      <w:pPr>
        <w:rPr>
          <w:b/>
          <w:bCs/>
          <w:color w:val="385623" w:themeColor="accent6" w:themeShade="80"/>
          <w:sz w:val="22"/>
          <w:szCs w:val="22"/>
        </w:rPr>
      </w:pPr>
      <w:r>
        <w:rPr>
          <w:b/>
          <w:bCs/>
          <w:color w:val="385623" w:themeColor="accent6" w:themeShade="80"/>
          <w:sz w:val="22"/>
          <w:szCs w:val="22"/>
        </w:rPr>
        <w:t>UC-REP-01 - Générer un rapport</w:t>
      </w:r>
    </w:p>
    <w:p w14:paraId="6638D270" w14:textId="77777777" w:rsidR="00286688" w:rsidRDefault="00286688" w:rsidP="00286688">
      <w:pPr>
        <w:pStyle w:val="ds-markdown-paragraph"/>
        <w:shd w:val="clear" w:color="auto" w:fill="FFFFFF"/>
        <w:spacing w:before="0" w:beforeAutospacing="0" w:after="0" w:afterAutospacing="0"/>
        <w:jc w:val="both"/>
        <w:rPr>
          <w:rStyle w:val="lev"/>
          <w:color w:val="0F1115"/>
          <w:sz w:val="22"/>
          <w:szCs w:val="22"/>
        </w:rPr>
      </w:pPr>
    </w:p>
    <w:p w14:paraId="720549A2" w14:textId="0ADA4081" w:rsidR="00286688" w:rsidRP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Objectif</w:t>
      </w:r>
      <w:r>
        <w:rPr>
          <w:color w:val="0F1115"/>
          <w:sz w:val="22"/>
          <w:szCs w:val="22"/>
        </w:rPr>
        <w:t> :</w:t>
      </w:r>
      <w:r w:rsidRPr="00286688">
        <w:rPr>
          <w:color w:val="0F1115"/>
          <w:sz w:val="22"/>
          <w:szCs w:val="22"/>
        </w:rPr>
        <w:t xml:space="preserve"> Permettre aux utilisateurs habilités de générer des rapports d'activité </w:t>
      </w:r>
      <w:r w:rsidR="00BA346C">
        <w:rPr>
          <w:color w:val="0F1115"/>
          <w:sz w:val="22"/>
          <w:szCs w:val="22"/>
        </w:rPr>
        <w:t xml:space="preserve">avec </w:t>
      </w:r>
      <w:r w:rsidRPr="00286688">
        <w:rPr>
          <w:color w:val="0F1115"/>
          <w:sz w:val="22"/>
          <w:szCs w:val="22"/>
        </w:rPr>
        <w:t>export possible.</w:t>
      </w:r>
    </w:p>
    <w:p w14:paraId="4FE6C011" w14:textId="6B9D7E4F" w:rsidR="00286688" w:rsidRP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Acteur concerné</w:t>
      </w:r>
      <w:r>
        <w:rPr>
          <w:color w:val="0F1115"/>
          <w:sz w:val="22"/>
          <w:szCs w:val="22"/>
        </w:rPr>
        <w:t> :</w:t>
      </w:r>
      <w:r w:rsidRPr="00286688">
        <w:rPr>
          <w:color w:val="0F1115"/>
          <w:sz w:val="22"/>
          <w:szCs w:val="22"/>
        </w:rPr>
        <w:t xml:space="preserve"> Juriste, Directeur Juridique, Assistante de Direction.</w:t>
      </w:r>
    </w:p>
    <w:p w14:paraId="62631B86" w14:textId="67B86B7E" w:rsidR="00286688" w:rsidRP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Préconditions</w:t>
      </w:r>
      <w:r>
        <w:rPr>
          <w:color w:val="0F1115"/>
          <w:sz w:val="22"/>
          <w:szCs w:val="22"/>
        </w:rPr>
        <w:t> :</w:t>
      </w:r>
      <w:r w:rsidRPr="00286688">
        <w:rPr>
          <w:color w:val="0F1115"/>
          <w:sz w:val="22"/>
          <w:szCs w:val="22"/>
        </w:rPr>
        <w:t xml:space="preserve"> Aucune.</w:t>
      </w:r>
    </w:p>
    <w:p w14:paraId="0F23CB3C" w14:textId="453BD001" w:rsidR="00286688" w:rsidRP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Scénario nominal</w:t>
      </w:r>
      <w:r>
        <w:rPr>
          <w:rStyle w:val="lev"/>
          <w:color w:val="0F1115"/>
          <w:sz w:val="22"/>
          <w:szCs w:val="22"/>
        </w:rPr>
        <w:t> :</w:t>
      </w:r>
    </w:p>
    <w:p w14:paraId="549905EC" w14:textId="77777777" w:rsidR="00BA346C" w:rsidRPr="00BA346C" w:rsidRDefault="00BA346C" w:rsidP="009720FF">
      <w:pPr>
        <w:pStyle w:val="ds-markdown-paragraph"/>
        <w:numPr>
          <w:ilvl w:val="0"/>
          <w:numId w:val="68"/>
        </w:numPr>
        <w:spacing w:before="0" w:beforeAutospacing="0"/>
        <w:jc w:val="both"/>
        <w:rPr>
          <w:color w:val="0F1115"/>
          <w:sz w:val="22"/>
          <w:szCs w:val="22"/>
        </w:rPr>
      </w:pPr>
      <w:r w:rsidRPr="00BA346C">
        <w:rPr>
          <w:color w:val="0F1115"/>
          <w:sz w:val="22"/>
          <w:szCs w:val="22"/>
        </w:rPr>
        <w:t>L'utilisateur clique sur le menu « Générer un rapport ».</w:t>
      </w:r>
    </w:p>
    <w:p w14:paraId="0D8517DD" w14:textId="77777777" w:rsidR="00BA346C" w:rsidRPr="00BA346C" w:rsidRDefault="00BA346C" w:rsidP="009720FF">
      <w:pPr>
        <w:pStyle w:val="ds-markdown-paragraph"/>
        <w:numPr>
          <w:ilvl w:val="0"/>
          <w:numId w:val="68"/>
        </w:numPr>
        <w:spacing w:before="0" w:beforeAutospacing="0"/>
        <w:jc w:val="both"/>
        <w:rPr>
          <w:color w:val="0F1115"/>
          <w:sz w:val="22"/>
          <w:szCs w:val="22"/>
        </w:rPr>
      </w:pPr>
      <w:r w:rsidRPr="00BA346C">
        <w:rPr>
          <w:color w:val="0F1115"/>
          <w:sz w:val="22"/>
          <w:szCs w:val="22"/>
        </w:rPr>
        <w:t>Le système affiche l'écran de sélection du rapport.</w:t>
      </w:r>
    </w:p>
    <w:p w14:paraId="45F126B1" w14:textId="77777777" w:rsidR="00BA346C" w:rsidRPr="00BA346C" w:rsidRDefault="00BA346C" w:rsidP="009720FF">
      <w:pPr>
        <w:pStyle w:val="ds-markdown-paragraph"/>
        <w:numPr>
          <w:ilvl w:val="0"/>
          <w:numId w:val="68"/>
        </w:numPr>
        <w:spacing w:before="0" w:beforeAutospacing="0"/>
        <w:jc w:val="both"/>
        <w:rPr>
          <w:color w:val="0F1115"/>
          <w:sz w:val="22"/>
          <w:szCs w:val="22"/>
        </w:rPr>
      </w:pPr>
      <w:r w:rsidRPr="00BA346C">
        <w:rPr>
          <w:color w:val="0F1115"/>
          <w:sz w:val="22"/>
          <w:szCs w:val="22"/>
        </w:rPr>
        <w:t>L'utilisateur sélectionne le type de rapport.</w:t>
      </w:r>
    </w:p>
    <w:p w14:paraId="4F6630FD" w14:textId="77777777" w:rsidR="00BA346C" w:rsidRPr="00BA346C" w:rsidRDefault="00BA346C" w:rsidP="009720FF">
      <w:pPr>
        <w:pStyle w:val="ds-markdown-paragraph"/>
        <w:numPr>
          <w:ilvl w:val="0"/>
          <w:numId w:val="68"/>
        </w:numPr>
        <w:spacing w:before="0" w:beforeAutospacing="0"/>
        <w:jc w:val="both"/>
        <w:rPr>
          <w:color w:val="0F1115"/>
          <w:sz w:val="22"/>
          <w:szCs w:val="22"/>
        </w:rPr>
      </w:pPr>
      <w:r w:rsidRPr="00BA346C">
        <w:rPr>
          <w:color w:val="0F1115"/>
          <w:sz w:val="22"/>
          <w:szCs w:val="22"/>
        </w:rPr>
        <w:t>L'utilisateur sélectionne la période.</w:t>
      </w:r>
    </w:p>
    <w:p w14:paraId="1E7227D7" w14:textId="77777777" w:rsidR="00BA346C" w:rsidRPr="00BA346C" w:rsidRDefault="00BA346C" w:rsidP="009720FF">
      <w:pPr>
        <w:pStyle w:val="ds-markdown-paragraph"/>
        <w:numPr>
          <w:ilvl w:val="0"/>
          <w:numId w:val="68"/>
        </w:numPr>
        <w:spacing w:before="0" w:beforeAutospacing="0"/>
        <w:jc w:val="both"/>
        <w:rPr>
          <w:color w:val="0F1115"/>
          <w:sz w:val="22"/>
          <w:szCs w:val="22"/>
        </w:rPr>
      </w:pPr>
      <w:r w:rsidRPr="00BA346C">
        <w:rPr>
          <w:color w:val="0F1115"/>
          <w:sz w:val="22"/>
          <w:szCs w:val="22"/>
        </w:rPr>
        <w:t>L'utilisateur clique sur le bouton « Générer ».</w:t>
      </w:r>
    </w:p>
    <w:p w14:paraId="1C6F12FD" w14:textId="77777777" w:rsidR="00BA346C" w:rsidRPr="00BA346C" w:rsidRDefault="00BA346C" w:rsidP="009720FF">
      <w:pPr>
        <w:pStyle w:val="ds-markdown-paragraph"/>
        <w:numPr>
          <w:ilvl w:val="0"/>
          <w:numId w:val="68"/>
        </w:numPr>
        <w:spacing w:before="0" w:beforeAutospacing="0"/>
        <w:jc w:val="both"/>
        <w:rPr>
          <w:color w:val="0F1115"/>
          <w:sz w:val="22"/>
          <w:szCs w:val="22"/>
        </w:rPr>
      </w:pPr>
      <w:r w:rsidRPr="00BA346C">
        <w:rPr>
          <w:color w:val="0F1115"/>
          <w:sz w:val="22"/>
          <w:szCs w:val="22"/>
        </w:rPr>
        <w:t>Le système compile les données correspondantes.</w:t>
      </w:r>
    </w:p>
    <w:p w14:paraId="6C382A02" w14:textId="77777777" w:rsidR="00BA346C" w:rsidRPr="00BA346C" w:rsidRDefault="00BA346C" w:rsidP="009720FF">
      <w:pPr>
        <w:pStyle w:val="ds-markdown-paragraph"/>
        <w:numPr>
          <w:ilvl w:val="0"/>
          <w:numId w:val="68"/>
        </w:numPr>
        <w:spacing w:before="0" w:beforeAutospacing="0"/>
        <w:jc w:val="both"/>
        <w:rPr>
          <w:color w:val="0F1115"/>
          <w:sz w:val="22"/>
          <w:szCs w:val="22"/>
        </w:rPr>
      </w:pPr>
      <w:r w:rsidRPr="00BA346C">
        <w:rPr>
          <w:color w:val="0F1115"/>
          <w:sz w:val="22"/>
          <w:szCs w:val="22"/>
        </w:rPr>
        <w:t>Le système affiche le rapport.</w:t>
      </w:r>
    </w:p>
    <w:p w14:paraId="41B06E1C" w14:textId="77777777" w:rsidR="00BA346C" w:rsidRPr="00BA346C" w:rsidRDefault="00BA346C" w:rsidP="009720FF">
      <w:pPr>
        <w:pStyle w:val="ds-markdown-paragraph"/>
        <w:numPr>
          <w:ilvl w:val="0"/>
          <w:numId w:val="68"/>
        </w:numPr>
        <w:spacing w:before="0" w:beforeAutospacing="0"/>
        <w:jc w:val="both"/>
        <w:rPr>
          <w:color w:val="0F1115"/>
          <w:sz w:val="22"/>
          <w:szCs w:val="22"/>
        </w:rPr>
      </w:pPr>
      <w:r w:rsidRPr="00BA346C">
        <w:rPr>
          <w:color w:val="0F1115"/>
          <w:sz w:val="22"/>
          <w:szCs w:val="22"/>
        </w:rPr>
        <w:t>L'utilisateur clique sur le bouton « Exporter » (PDF, Excel, CSV) si nécessaire.</w:t>
      </w:r>
    </w:p>
    <w:p w14:paraId="287D0ADB" w14:textId="77777777" w:rsidR="00BA346C" w:rsidRPr="00BA346C" w:rsidRDefault="00BA346C" w:rsidP="009720FF">
      <w:pPr>
        <w:pStyle w:val="ds-markdown-paragraph"/>
        <w:numPr>
          <w:ilvl w:val="0"/>
          <w:numId w:val="68"/>
        </w:numPr>
        <w:spacing w:before="0" w:beforeAutospacing="0" w:after="0" w:afterAutospacing="0"/>
        <w:jc w:val="both"/>
        <w:rPr>
          <w:color w:val="0F1115"/>
          <w:sz w:val="22"/>
          <w:szCs w:val="22"/>
        </w:rPr>
      </w:pPr>
      <w:r w:rsidRPr="00BA346C">
        <w:rPr>
          <w:color w:val="0F1115"/>
          <w:sz w:val="22"/>
          <w:szCs w:val="22"/>
        </w:rPr>
        <w:t>Le système génère le fichier d'export et le propose au téléchargement.</w:t>
      </w:r>
    </w:p>
    <w:p w14:paraId="0C816065" w14:textId="6FD99188" w:rsid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Scénarios alternatifs</w:t>
      </w:r>
      <w:r>
        <w:rPr>
          <w:color w:val="0F1115"/>
          <w:sz w:val="22"/>
          <w:szCs w:val="22"/>
        </w:rPr>
        <w:t> :</w:t>
      </w:r>
      <w:r w:rsidRPr="00286688">
        <w:rPr>
          <w:color w:val="0F1115"/>
          <w:sz w:val="22"/>
          <w:szCs w:val="22"/>
        </w:rPr>
        <w:t xml:space="preserve"> </w:t>
      </w:r>
    </w:p>
    <w:p w14:paraId="5280BAA0" w14:textId="77777777" w:rsidR="00BA346C" w:rsidRPr="00BA346C" w:rsidRDefault="00BA346C" w:rsidP="009720FF">
      <w:pPr>
        <w:pStyle w:val="ds-markdown-paragraph"/>
        <w:numPr>
          <w:ilvl w:val="0"/>
          <w:numId w:val="69"/>
        </w:numPr>
        <w:spacing w:before="0" w:beforeAutospacing="0"/>
        <w:jc w:val="both"/>
        <w:rPr>
          <w:color w:val="0F1115"/>
          <w:sz w:val="22"/>
          <w:szCs w:val="22"/>
        </w:rPr>
      </w:pPr>
      <w:r w:rsidRPr="00BA346C">
        <w:rPr>
          <w:b/>
          <w:bCs/>
          <w:color w:val="0F1115"/>
          <w:sz w:val="22"/>
          <w:szCs w:val="22"/>
        </w:rPr>
        <w:t>5-a Aucune donnée trouvée</w:t>
      </w:r>
      <w:r w:rsidRPr="00BA346C">
        <w:rPr>
          <w:color w:val="0F1115"/>
          <w:sz w:val="22"/>
          <w:szCs w:val="22"/>
        </w:rPr>
        <w:t> : le système affiche un message « Aucune donnée disponible pour la période sélectionnée ». Le cas d'utilisation se termine.</w:t>
      </w:r>
    </w:p>
    <w:p w14:paraId="08B0F97C" w14:textId="4DE4D13C" w:rsidR="00BA346C" w:rsidRPr="00BA346C" w:rsidRDefault="00BA346C" w:rsidP="009720FF">
      <w:pPr>
        <w:pStyle w:val="ds-markdown-paragraph"/>
        <w:numPr>
          <w:ilvl w:val="0"/>
          <w:numId w:val="69"/>
        </w:numPr>
        <w:spacing w:before="0" w:beforeAutospacing="0" w:after="0" w:afterAutospacing="0"/>
        <w:jc w:val="both"/>
        <w:rPr>
          <w:color w:val="0F1115"/>
          <w:sz w:val="22"/>
          <w:szCs w:val="22"/>
        </w:rPr>
      </w:pPr>
      <w:r w:rsidRPr="00BA346C">
        <w:rPr>
          <w:b/>
          <w:bCs/>
          <w:color w:val="0F1115"/>
          <w:sz w:val="22"/>
          <w:szCs w:val="22"/>
        </w:rPr>
        <w:t>8-a Annulation de l'export</w:t>
      </w:r>
      <w:r w:rsidRPr="00BA346C">
        <w:rPr>
          <w:color w:val="0F1115"/>
          <w:sz w:val="22"/>
          <w:szCs w:val="22"/>
        </w:rPr>
        <w:t> : l'utilisateur ferme la fenêtre d'export. Le cas d'utilisation se termine.</w:t>
      </w:r>
    </w:p>
    <w:p w14:paraId="5A5BB185" w14:textId="1965CF8D" w:rsidR="00286688" w:rsidRP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Postconditions</w:t>
      </w:r>
      <w:r>
        <w:rPr>
          <w:color w:val="0F1115"/>
          <w:sz w:val="22"/>
          <w:szCs w:val="22"/>
        </w:rPr>
        <w:t> :</w:t>
      </w:r>
      <w:r w:rsidRPr="00286688">
        <w:rPr>
          <w:color w:val="0F1115"/>
          <w:sz w:val="22"/>
          <w:szCs w:val="22"/>
        </w:rPr>
        <w:t xml:space="preserve"> Le rapport est généré et disponible à l'export.</w:t>
      </w:r>
      <w:r w:rsidR="00BA346C">
        <w:rPr>
          <w:color w:val="0F1115"/>
          <w:sz w:val="22"/>
          <w:szCs w:val="22"/>
        </w:rPr>
        <w:t xml:space="preserve"> </w:t>
      </w:r>
      <w:r w:rsidR="00BA346C" w:rsidRPr="00BA346C">
        <w:rPr>
          <w:color w:val="0F1115"/>
          <w:sz w:val="22"/>
          <w:szCs w:val="22"/>
        </w:rPr>
        <w:t> Un fichier est téléchargé si demandé.</w:t>
      </w:r>
    </w:p>
    <w:p w14:paraId="0AB62951" w14:textId="3442B5A0" w:rsidR="00286688" w:rsidRP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Règles associées</w:t>
      </w:r>
      <w:r>
        <w:rPr>
          <w:color w:val="0F1115"/>
          <w:sz w:val="22"/>
          <w:szCs w:val="22"/>
        </w:rPr>
        <w:t> :</w:t>
      </w:r>
      <w:r w:rsidRPr="00286688">
        <w:rPr>
          <w:color w:val="0F1115"/>
          <w:sz w:val="22"/>
          <w:szCs w:val="22"/>
        </w:rPr>
        <w:t xml:space="preserve"> RG-REP-01, RG-REP-02.</w:t>
      </w:r>
    </w:p>
    <w:p w14:paraId="195136BB" w14:textId="77777777" w:rsidR="00B8078A" w:rsidRPr="00314CEE" w:rsidRDefault="00B8078A">
      <w:pPr>
        <w:spacing w:after="120"/>
        <w:rPr>
          <w:sz w:val="22"/>
          <w:szCs w:val="22"/>
        </w:rPr>
      </w:pPr>
    </w:p>
    <w:p w14:paraId="5BAD7215" w14:textId="7E3E9D81" w:rsidR="00B8078A" w:rsidRDefault="000F7A0F" w:rsidP="00B0258A">
      <w:pPr>
        <w:rPr>
          <w:b/>
          <w:bCs/>
          <w:color w:val="385623" w:themeColor="accent6" w:themeShade="80"/>
          <w:sz w:val="22"/>
          <w:szCs w:val="22"/>
        </w:rPr>
      </w:pPr>
      <w:r>
        <w:rPr>
          <w:b/>
          <w:bCs/>
          <w:color w:val="385623" w:themeColor="accent6" w:themeShade="80"/>
          <w:sz w:val="22"/>
          <w:szCs w:val="22"/>
        </w:rPr>
        <w:t>UC-REP-02 - Consulter le tableau de bord exécutif</w:t>
      </w:r>
    </w:p>
    <w:p w14:paraId="2FE28084" w14:textId="77777777" w:rsidR="00286688" w:rsidRDefault="00286688" w:rsidP="00286688">
      <w:pPr>
        <w:pStyle w:val="ds-markdown-paragraph"/>
        <w:shd w:val="clear" w:color="auto" w:fill="FFFFFF"/>
        <w:spacing w:before="0" w:beforeAutospacing="0" w:after="0" w:afterAutospacing="0"/>
        <w:jc w:val="both"/>
        <w:rPr>
          <w:rStyle w:val="lev"/>
          <w:color w:val="0F1115"/>
          <w:sz w:val="22"/>
          <w:szCs w:val="22"/>
        </w:rPr>
      </w:pPr>
    </w:p>
    <w:p w14:paraId="7B7D5851" w14:textId="662103D8" w:rsidR="00286688" w:rsidRP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Objectif</w:t>
      </w:r>
      <w:r>
        <w:rPr>
          <w:color w:val="0F1115"/>
          <w:sz w:val="22"/>
          <w:szCs w:val="22"/>
        </w:rPr>
        <w:t> :</w:t>
      </w:r>
      <w:r w:rsidRPr="00286688">
        <w:rPr>
          <w:color w:val="0F1115"/>
          <w:sz w:val="22"/>
          <w:szCs w:val="22"/>
        </w:rPr>
        <w:t xml:space="preserve"> Permettre au Directeur Juridique de consulter en temps réel les indicateurs clés (KPI) du portefeuille contentieux.</w:t>
      </w:r>
    </w:p>
    <w:p w14:paraId="12B21BDB" w14:textId="2BDB8C5E" w:rsidR="00286688" w:rsidRP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Acteur concerné</w:t>
      </w:r>
      <w:r>
        <w:rPr>
          <w:color w:val="0F1115"/>
          <w:sz w:val="22"/>
          <w:szCs w:val="22"/>
        </w:rPr>
        <w:t> :</w:t>
      </w:r>
      <w:r w:rsidRPr="00286688">
        <w:rPr>
          <w:color w:val="0F1115"/>
          <w:sz w:val="22"/>
          <w:szCs w:val="22"/>
        </w:rPr>
        <w:t xml:space="preserve"> Directeur Juridique.</w:t>
      </w:r>
    </w:p>
    <w:p w14:paraId="55E360EC" w14:textId="063CD522" w:rsidR="00286688" w:rsidRP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Préconditions</w:t>
      </w:r>
      <w:r>
        <w:rPr>
          <w:color w:val="0F1115"/>
          <w:sz w:val="22"/>
          <w:szCs w:val="22"/>
        </w:rPr>
        <w:t> :</w:t>
      </w:r>
      <w:r w:rsidRPr="00286688">
        <w:rPr>
          <w:color w:val="0F1115"/>
          <w:sz w:val="22"/>
          <w:szCs w:val="22"/>
        </w:rPr>
        <w:t xml:space="preserve"> Aucune.</w:t>
      </w:r>
    </w:p>
    <w:p w14:paraId="0F0A18B3" w14:textId="0A242DFA" w:rsidR="00286688" w:rsidRP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Scénario nominal</w:t>
      </w:r>
      <w:r>
        <w:rPr>
          <w:rStyle w:val="lev"/>
          <w:color w:val="0F1115"/>
          <w:sz w:val="22"/>
          <w:szCs w:val="22"/>
        </w:rPr>
        <w:t> :</w:t>
      </w:r>
    </w:p>
    <w:p w14:paraId="35B1434B" w14:textId="77777777" w:rsidR="00BA346C" w:rsidRPr="00BA346C" w:rsidRDefault="00BA346C" w:rsidP="009720FF">
      <w:pPr>
        <w:pStyle w:val="ds-markdown-paragraph"/>
        <w:numPr>
          <w:ilvl w:val="0"/>
          <w:numId w:val="70"/>
        </w:numPr>
        <w:spacing w:before="0" w:beforeAutospacing="0"/>
        <w:jc w:val="both"/>
        <w:rPr>
          <w:color w:val="0F1115"/>
          <w:sz w:val="22"/>
          <w:szCs w:val="22"/>
        </w:rPr>
      </w:pPr>
      <w:r w:rsidRPr="00BA346C">
        <w:rPr>
          <w:color w:val="0F1115"/>
          <w:sz w:val="22"/>
          <w:szCs w:val="22"/>
        </w:rPr>
        <w:t>Le Directeur Juridique clique sur le menu « Tableau de bord exécutif ».</w:t>
      </w:r>
    </w:p>
    <w:p w14:paraId="6C6F5DD3" w14:textId="77777777" w:rsidR="00BA346C" w:rsidRPr="00BA346C" w:rsidRDefault="00BA346C" w:rsidP="009720FF">
      <w:pPr>
        <w:pStyle w:val="ds-markdown-paragraph"/>
        <w:numPr>
          <w:ilvl w:val="0"/>
          <w:numId w:val="70"/>
        </w:numPr>
        <w:spacing w:before="0" w:beforeAutospacing="0" w:after="0" w:afterAutospacing="0"/>
        <w:jc w:val="both"/>
        <w:rPr>
          <w:color w:val="0F1115"/>
          <w:sz w:val="22"/>
          <w:szCs w:val="22"/>
        </w:rPr>
      </w:pPr>
      <w:r w:rsidRPr="00BA346C">
        <w:rPr>
          <w:color w:val="0F1115"/>
          <w:sz w:val="22"/>
          <w:szCs w:val="22"/>
        </w:rPr>
        <w:t>Le système affiche le tableau de bord avec les indicateurs clés (KPI) en temps réel, alimentés par les modules Dossiers, Audiences, Délibérés et Décisions devenues définitives.</w:t>
      </w:r>
    </w:p>
    <w:p w14:paraId="076C3C84" w14:textId="74F2B4F3" w:rsidR="00286688" w:rsidRP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Scénarios alternatifs</w:t>
      </w:r>
      <w:r>
        <w:rPr>
          <w:color w:val="0F1115"/>
          <w:sz w:val="22"/>
          <w:szCs w:val="22"/>
        </w:rPr>
        <w:t> :</w:t>
      </w:r>
      <w:r w:rsidRPr="00286688">
        <w:rPr>
          <w:color w:val="0F1115"/>
          <w:sz w:val="22"/>
          <w:szCs w:val="22"/>
        </w:rPr>
        <w:t xml:space="preserve"> Aucun.</w:t>
      </w:r>
    </w:p>
    <w:p w14:paraId="5E5A513E" w14:textId="00A2A391" w:rsidR="00286688" w:rsidRP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Postconditions</w:t>
      </w:r>
      <w:r w:rsidR="00CD338E">
        <w:rPr>
          <w:color w:val="0F1115"/>
          <w:sz w:val="22"/>
          <w:szCs w:val="22"/>
        </w:rPr>
        <w:t> :</w:t>
      </w:r>
      <w:r w:rsidRPr="00286688">
        <w:rPr>
          <w:color w:val="0F1115"/>
          <w:sz w:val="22"/>
          <w:szCs w:val="22"/>
        </w:rPr>
        <w:t xml:space="preserve"> Aucune (consultation).</w:t>
      </w:r>
    </w:p>
    <w:p w14:paraId="49EBA7B1" w14:textId="3B9E022F" w:rsidR="00286688" w:rsidRPr="00286688" w:rsidRDefault="00286688" w:rsidP="00286688">
      <w:pPr>
        <w:pStyle w:val="ds-markdown-paragraph"/>
        <w:shd w:val="clear" w:color="auto" w:fill="FFFFFF"/>
        <w:spacing w:before="0" w:beforeAutospacing="0" w:after="0" w:afterAutospacing="0"/>
        <w:jc w:val="both"/>
        <w:rPr>
          <w:color w:val="0F1115"/>
          <w:sz w:val="22"/>
          <w:szCs w:val="22"/>
        </w:rPr>
      </w:pPr>
      <w:r w:rsidRPr="00286688">
        <w:rPr>
          <w:rStyle w:val="lev"/>
          <w:color w:val="0F1115"/>
          <w:sz w:val="22"/>
          <w:szCs w:val="22"/>
        </w:rPr>
        <w:t>Règles associées</w:t>
      </w:r>
      <w:r w:rsidR="00CD338E">
        <w:rPr>
          <w:color w:val="0F1115"/>
          <w:sz w:val="22"/>
          <w:szCs w:val="22"/>
        </w:rPr>
        <w:t> :</w:t>
      </w:r>
      <w:r w:rsidRPr="00286688">
        <w:rPr>
          <w:color w:val="0F1115"/>
          <w:sz w:val="22"/>
          <w:szCs w:val="22"/>
        </w:rPr>
        <w:t xml:space="preserve"> RG-REP-03.</w:t>
      </w:r>
    </w:p>
    <w:p w14:paraId="6C4D1031" w14:textId="77777777" w:rsidR="00B8078A" w:rsidRPr="00314CEE" w:rsidRDefault="00B8078A">
      <w:pPr>
        <w:spacing w:after="120"/>
        <w:rPr>
          <w:sz w:val="22"/>
          <w:szCs w:val="22"/>
        </w:rPr>
      </w:pPr>
    </w:p>
    <w:p w14:paraId="63731F29" w14:textId="37C69360" w:rsidR="00B8078A" w:rsidRDefault="000F7A0F" w:rsidP="00B0258A">
      <w:pPr>
        <w:rPr>
          <w:b/>
          <w:bCs/>
          <w:color w:val="385623" w:themeColor="accent6" w:themeShade="80"/>
          <w:sz w:val="22"/>
          <w:szCs w:val="22"/>
        </w:rPr>
      </w:pPr>
      <w:r>
        <w:rPr>
          <w:b/>
          <w:bCs/>
          <w:color w:val="385623" w:themeColor="accent6" w:themeShade="80"/>
          <w:sz w:val="22"/>
          <w:szCs w:val="22"/>
        </w:rPr>
        <w:t>UC-REP-03 - Consulter la vue consolidée par client</w:t>
      </w:r>
    </w:p>
    <w:p w14:paraId="16E3C80B" w14:textId="77777777" w:rsidR="00CD338E" w:rsidRDefault="00CD338E" w:rsidP="00CD338E">
      <w:pPr>
        <w:pStyle w:val="ds-markdown-paragraph"/>
        <w:shd w:val="clear" w:color="auto" w:fill="FFFFFF"/>
        <w:spacing w:before="0" w:beforeAutospacing="0" w:after="0" w:afterAutospacing="0"/>
        <w:jc w:val="both"/>
        <w:rPr>
          <w:rStyle w:val="lev"/>
          <w:color w:val="0F1115"/>
          <w:sz w:val="22"/>
          <w:szCs w:val="22"/>
        </w:rPr>
      </w:pPr>
    </w:p>
    <w:p w14:paraId="12498BA1" w14:textId="1E4F85EE" w:rsidR="00CD338E" w:rsidRPr="00CD338E" w:rsidRDefault="00CD338E" w:rsidP="00CD338E">
      <w:pPr>
        <w:pStyle w:val="ds-markdown-paragraph"/>
        <w:shd w:val="clear" w:color="auto" w:fill="FFFFFF"/>
        <w:spacing w:before="0" w:beforeAutospacing="0" w:after="0" w:afterAutospacing="0"/>
        <w:jc w:val="both"/>
        <w:rPr>
          <w:color w:val="0F1115"/>
          <w:sz w:val="22"/>
          <w:szCs w:val="22"/>
        </w:rPr>
      </w:pPr>
      <w:r w:rsidRPr="00CD338E">
        <w:rPr>
          <w:rStyle w:val="lev"/>
          <w:color w:val="0F1115"/>
          <w:sz w:val="22"/>
          <w:szCs w:val="22"/>
        </w:rPr>
        <w:t>Objectif</w:t>
      </w:r>
      <w:r>
        <w:rPr>
          <w:color w:val="0F1115"/>
          <w:sz w:val="22"/>
          <w:szCs w:val="22"/>
        </w:rPr>
        <w:t> :</w:t>
      </w:r>
      <w:r w:rsidRPr="00CD338E">
        <w:rPr>
          <w:color w:val="0F1115"/>
          <w:sz w:val="22"/>
          <w:szCs w:val="22"/>
        </w:rPr>
        <w:t xml:space="preserve"> Permettre à tout juriste d'obtenir un état consolidé de l'ensemble des procédures d'un client donné</w:t>
      </w:r>
      <w:r w:rsidR="00BA346C">
        <w:rPr>
          <w:color w:val="0F1115"/>
          <w:sz w:val="22"/>
          <w:szCs w:val="22"/>
        </w:rPr>
        <w:t>.</w:t>
      </w:r>
    </w:p>
    <w:p w14:paraId="2A7E51C4" w14:textId="27F50663" w:rsidR="00CD338E" w:rsidRPr="00CD338E" w:rsidRDefault="00CD338E" w:rsidP="00CD338E">
      <w:pPr>
        <w:pStyle w:val="ds-markdown-paragraph"/>
        <w:shd w:val="clear" w:color="auto" w:fill="FFFFFF"/>
        <w:spacing w:before="0" w:beforeAutospacing="0" w:after="0" w:afterAutospacing="0"/>
        <w:jc w:val="both"/>
        <w:rPr>
          <w:color w:val="0F1115"/>
          <w:sz w:val="22"/>
          <w:szCs w:val="22"/>
        </w:rPr>
      </w:pPr>
      <w:r w:rsidRPr="00CD338E">
        <w:rPr>
          <w:rStyle w:val="lev"/>
          <w:color w:val="0F1115"/>
          <w:sz w:val="22"/>
          <w:szCs w:val="22"/>
        </w:rPr>
        <w:t>Acteur concerné</w:t>
      </w:r>
      <w:r>
        <w:rPr>
          <w:color w:val="0F1115"/>
          <w:sz w:val="22"/>
          <w:szCs w:val="22"/>
        </w:rPr>
        <w:t> :</w:t>
      </w:r>
      <w:r w:rsidRPr="00CD338E">
        <w:rPr>
          <w:color w:val="0F1115"/>
          <w:sz w:val="22"/>
          <w:szCs w:val="22"/>
        </w:rPr>
        <w:t xml:space="preserve"> Tout juriste.</w:t>
      </w:r>
    </w:p>
    <w:p w14:paraId="4B13A179" w14:textId="6640EAFC" w:rsidR="00CD338E" w:rsidRPr="00CD338E" w:rsidRDefault="00CD338E" w:rsidP="00CD338E">
      <w:pPr>
        <w:pStyle w:val="ds-markdown-paragraph"/>
        <w:shd w:val="clear" w:color="auto" w:fill="FFFFFF"/>
        <w:spacing w:before="0" w:beforeAutospacing="0" w:after="0" w:afterAutospacing="0"/>
        <w:jc w:val="both"/>
        <w:rPr>
          <w:color w:val="0F1115"/>
          <w:sz w:val="22"/>
          <w:szCs w:val="22"/>
        </w:rPr>
      </w:pPr>
      <w:r w:rsidRPr="00CD338E">
        <w:rPr>
          <w:rStyle w:val="lev"/>
          <w:color w:val="0F1115"/>
          <w:sz w:val="22"/>
          <w:szCs w:val="22"/>
        </w:rPr>
        <w:t>Préconditions</w:t>
      </w:r>
      <w:r>
        <w:rPr>
          <w:color w:val="0F1115"/>
          <w:sz w:val="22"/>
          <w:szCs w:val="22"/>
        </w:rPr>
        <w:t> :</w:t>
      </w:r>
      <w:r w:rsidRPr="00CD338E">
        <w:rPr>
          <w:color w:val="0F1115"/>
          <w:sz w:val="22"/>
          <w:szCs w:val="22"/>
        </w:rPr>
        <w:t xml:space="preserve"> Le client existe</w:t>
      </w:r>
      <w:r w:rsidR="00BA346C">
        <w:rPr>
          <w:color w:val="0F1115"/>
          <w:sz w:val="22"/>
          <w:szCs w:val="22"/>
        </w:rPr>
        <w:t>.</w:t>
      </w:r>
    </w:p>
    <w:p w14:paraId="4B266D8E" w14:textId="52582EBD" w:rsidR="00CD338E" w:rsidRPr="00CD338E" w:rsidRDefault="00CD338E" w:rsidP="00CD338E">
      <w:pPr>
        <w:pStyle w:val="ds-markdown-paragraph"/>
        <w:shd w:val="clear" w:color="auto" w:fill="FFFFFF"/>
        <w:spacing w:before="0" w:beforeAutospacing="0" w:after="0" w:afterAutospacing="0"/>
        <w:jc w:val="both"/>
        <w:rPr>
          <w:color w:val="0F1115"/>
          <w:sz w:val="22"/>
          <w:szCs w:val="22"/>
        </w:rPr>
      </w:pPr>
      <w:r w:rsidRPr="00CD338E">
        <w:rPr>
          <w:rStyle w:val="lev"/>
          <w:color w:val="0F1115"/>
          <w:sz w:val="22"/>
          <w:szCs w:val="22"/>
        </w:rPr>
        <w:t>Scénario nominal</w:t>
      </w:r>
      <w:r>
        <w:rPr>
          <w:rStyle w:val="lev"/>
          <w:color w:val="0F1115"/>
          <w:sz w:val="22"/>
          <w:szCs w:val="22"/>
        </w:rPr>
        <w:t> :</w:t>
      </w:r>
    </w:p>
    <w:p w14:paraId="27AA2014" w14:textId="77777777" w:rsidR="00BA346C" w:rsidRPr="00BA346C" w:rsidRDefault="00BA346C" w:rsidP="009720FF">
      <w:pPr>
        <w:pStyle w:val="ds-markdown-paragraph"/>
        <w:numPr>
          <w:ilvl w:val="0"/>
          <w:numId w:val="71"/>
        </w:numPr>
        <w:spacing w:before="0" w:beforeAutospacing="0"/>
        <w:jc w:val="both"/>
        <w:rPr>
          <w:color w:val="0F1115"/>
          <w:sz w:val="22"/>
          <w:szCs w:val="22"/>
        </w:rPr>
      </w:pPr>
      <w:r w:rsidRPr="00BA346C">
        <w:rPr>
          <w:color w:val="0F1115"/>
          <w:sz w:val="22"/>
          <w:szCs w:val="22"/>
        </w:rPr>
        <w:lastRenderedPageBreak/>
        <w:t>Le juriste saisit le nom ou la référence du client dans le champ de recherche.</w:t>
      </w:r>
    </w:p>
    <w:p w14:paraId="449D7848" w14:textId="77777777" w:rsidR="00BA346C" w:rsidRPr="00BA346C" w:rsidRDefault="00BA346C" w:rsidP="009720FF">
      <w:pPr>
        <w:pStyle w:val="ds-markdown-paragraph"/>
        <w:numPr>
          <w:ilvl w:val="0"/>
          <w:numId w:val="71"/>
        </w:numPr>
        <w:spacing w:before="0" w:beforeAutospacing="0"/>
        <w:jc w:val="both"/>
        <w:rPr>
          <w:color w:val="0F1115"/>
          <w:sz w:val="22"/>
          <w:szCs w:val="22"/>
        </w:rPr>
      </w:pPr>
      <w:r w:rsidRPr="00BA346C">
        <w:rPr>
          <w:color w:val="0F1115"/>
          <w:sz w:val="22"/>
          <w:szCs w:val="22"/>
        </w:rPr>
        <w:t>Le système affiche les résultats de la recherche.</w:t>
      </w:r>
    </w:p>
    <w:p w14:paraId="681C33E7" w14:textId="77777777" w:rsidR="00BA346C" w:rsidRPr="00BA346C" w:rsidRDefault="00BA346C" w:rsidP="009720FF">
      <w:pPr>
        <w:pStyle w:val="ds-markdown-paragraph"/>
        <w:numPr>
          <w:ilvl w:val="0"/>
          <w:numId w:val="71"/>
        </w:numPr>
        <w:spacing w:before="0" w:beforeAutospacing="0"/>
        <w:jc w:val="both"/>
        <w:rPr>
          <w:color w:val="0F1115"/>
          <w:sz w:val="22"/>
          <w:szCs w:val="22"/>
        </w:rPr>
      </w:pPr>
      <w:r w:rsidRPr="00BA346C">
        <w:rPr>
          <w:color w:val="0F1115"/>
          <w:sz w:val="22"/>
          <w:szCs w:val="22"/>
        </w:rPr>
        <w:t>Le juriste clique sur le client souhaité.</w:t>
      </w:r>
    </w:p>
    <w:p w14:paraId="1D000547" w14:textId="77777777" w:rsidR="00BA346C" w:rsidRPr="00BA346C" w:rsidRDefault="00BA346C" w:rsidP="009720FF">
      <w:pPr>
        <w:pStyle w:val="ds-markdown-paragraph"/>
        <w:numPr>
          <w:ilvl w:val="0"/>
          <w:numId w:val="71"/>
        </w:numPr>
        <w:spacing w:before="0" w:beforeAutospacing="0"/>
        <w:jc w:val="both"/>
        <w:rPr>
          <w:color w:val="0F1115"/>
          <w:sz w:val="22"/>
          <w:szCs w:val="22"/>
        </w:rPr>
      </w:pPr>
      <w:r w:rsidRPr="00BA346C">
        <w:rPr>
          <w:color w:val="0F1115"/>
          <w:sz w:val="22"/>
          <w:szCs w:val="22"/>
        </w:rPr>
        <w:t>Le système affiche l'ensemble des procédures du client, réparties par catégorie (Litiges/Exploitation, Recouvrement).</w:t>
      </w:r>
    </w:p>
    <w:p w14:paraId="24D73EE6" w14:textId="77777777" w:rsidR="00BA346C" w:rsidRPr="00BA346C" w:rsidRDefault="00BA346C" w:rsidP="009720FF">
      <w:pPr>
        <w:pStyle w:val="ds-markdown-paragraph"/>
        <w:numPr>
          <w:ilvl w:val="0"/>
          <w:numId w:val="71"/>
        </w:numPr>
        <w:spacing w:before="0" w:beforeAutospacing="0" w:after="0" w:afterAutospacing="0"/>
        <w:jc w:val="both"/>
        <w:rPr>
          <w:color w:val="0F1115"/>
          <w:sz w:val="22"/>
          <w:szCs w:val="22"/>
        </w:rPr>
      </w:pPr>
      <w:r w:rsidRPr="00BA346C">
        <w:rPr>
          <w:color w:val="0F1115"/>
          <w:sz w:val="22"/>
          <w:szCs w:val="22"/>
        </w:rPr>
        <w:t>Pour chaque procédure, le système affiche le dossier, la juridiction, l'étape, le statut, et le juriste affecté.</w:t>
      </w:r>
    </w:p>
    <w:p w14:paraId="2B6C65E6" w14:textId="123CCE34" w:rsidR="00CD338E" w:rsidRPr="00CD338E" w:rsidRDefault="00CD338E" w:rsidP="00CD338E">
      <w:pPr>
        <w:pStyle w:val="ds-markdown-paragraph"/>
        <w:shd w:val="clear" w:color="auto" w:fill="FFFFFF"/>
        <w:spacing w:before="0" w:beforeAutospacing="0" w:after="0" w:afterAutospacing="0"/>
        <w:jc w:val="both"/>
        <w:rPr>
          <w:color w:val="0F1115"/>
          <w:sz w:val="22"/>
          <w:szCs w:val="22"/>
        </w:rPr>
      </w:pPr>
      <w:r w:rsidRPr="00CD338E">
        <w:rPr>
          <w:rStyle w:val="lev"/>
          <w:color w:val="0F1115"/>
          <w:sz w:val="22"/>
          <w:szCs w:val="22"/>
        </w:rPr>
        <w:t>Scénarios alternatifs</w:t>
      </w:r>
      <w:r>
        <w:rPr>
          <w:rStyle w:val="lev"/>
          <w:color w:val="0F1115"/>
          <w:sz w:val="22"/>
          <w:szCs w:val="22"/>
        </w:rPr>
        <w:t> :</w:t>
      </w:r>
    </w:p>
    <w:p w14:paraId="5581ECCA" w14:textId="300E6197" w:rsidR="00BA346C" w:rsidRPr="00BA346C" w:rsidRDefault="00BA346C" w:rsidP="009720FF">
      <w:pPr>
        <w:pStyle w:val="ds-markdown-paragraph"/>
        <w:numPr>
          <w:ilvl w:val="0"/>
          <w:numId w:val="19"/>
        </w:numPr>
        <w:spacing w:before="0" w:beforeAutospacing="0"/>
        <w:jc w:val="both"/>
        <w:rPr>
          <w:color w:val="0F1115"/>
          <w:sz w:val="22"/>
          <w:szCs w:val="22"/>
        </w:rPr>
      </w:pPr>
      <w:r w:rsidRPr="00BA346C">
        <w:rPr>
          <w:b/>
          <w:bCs/>
          <w:color w:val="0F1115"/>
          <w:sz w:val="22"/>
          <w:szCs w:val="22"/>
        </w:rPr>
        <w:t>2-a Aucun client trouvé</w:t>
      </w:r>
      <w:r w:rsidRPr="00BA346C">
        <w:rPr>
          <w:color w:val="0F1115"/>
          <w:sz w:val="22"/>
          <w:szCs w:val="22"/>
        </w:rPr>
        <w:t> : le système affiche un message « Aucun client ne correspond à vos critères ». Le cas d'utilisation se termine.</w:t>
      </w:r>
    </w:p>
    <w:p w14:paraId="7465D334" w14:textId="77777777" w:rsidR="00BA346C" w:rsidRPr="00BA346C" w:rsidRDefault="00BA346C" w:rsidP="009720FF">
      <w:pPr>
        <w:pStyle w:val="ds-markdown-paragraph"/>
        <w:numPr>
          <w:ilvl w:val="0"/>
          <w:numId w:val="19"/>
        </w:numPr>
        <w:spacing w:before="0" w:beforeAutospacing="0" w:after="0" w:afterAutospacing="0"/>
        <w:jc w:val="both"/>
        <w:rPr>
          <w:color w:val="0F1115"/>
          <w:sz w:val="22"/>
          <w:szCs w:val="22"/>
        </w:rPr>
      </w:pPr>
      <w:r w:rsidRPr="00BA346C">
        <w:rPr>
          <w:b/>
          <w:bCs/>
          <w:color w:val="0F1115"/>
          <w:sz w:val="22"/>
          <w:szCs w:val="22"/>
        </w:rPr>
        <w:t>3-a Aucun dossier trouvé pour ce client</w:t>
      </w:r>
      <w:r w:rsidRPr="00BA346C">
        <w:rPr>
          <w:color w:val="0F1115"/>
          <w:sz w:val="22"/>
          <w:szCs w:val="22"/>
        </w:rPr>
        <w:t> : le système affiche un message « Ce client ne possède aucun dossier dans le système ». Le cas d'utilisation se termine.</w:t>
      </w:r>
    </w:p>
    <w:p w14:paraId="7A2FB7AC" w14:textId="01645939" w:rsidR="00CD338E" w:rsidRPr="00BA346C" w:rsidRDefault="00CD338E" w:rsidP="00BA346C">
      <w:pPr>
        <w:pStyle w:val="ds-markdown-paragraph"/>
        <w:shd w:val="clear" w:color="auto" w:fill="FFFFFF"/>
        <w:spacing w:before="0" w:beforeAutospacing="0" w:after="0" w:afterAutospacing="0"/>
        <w:jc w:val="both"/>
        <w:rPr>
          <w:color w:val="0F1115"/>
          <w:sz w:val="22"/>
          <w:szCs w:val="22"/>
        </w:rPr>
      </w:pPr>
      <w:r w:rsidRPr="00BA346C">
        <w:rPr>
          <w:rStyle w:val="lev"/>
          <w:color w:val="0F1115"/>
          <w:sz w:val="22"/>
          <w:szCs w:val="22"/>
        </w:rPr>
        <w:t>Postconditions</w:t>
      </w:r>
      <w:r w:rsidRPr="00BA346C">
        <w:rPr>
          <w:color w:val="0F1115"/>
          <w:sz w:val="22"/>
          <w:szCs w:val="22"/>
        </w:rPr>
        <w:t> : Aucune (consultation).</w:t>
      </w:r>
    </w:p>
    <w:p w14:paraId="13A63733" w14:textId="2552EF6F" w:rsidR="00CD338E" w:rsidRPr="00CD338E" w:rsidRDefault="00CD338E" w:rsidP="00CD338E">
      <w:pPr>
        <w:pStyle w:val="ds-markdown-paragraph"/>
        <w:shd w:val="clear" w:color="auto" w:fill="FFFFFF"/>
        <w:spacing w:before="0" w:beforeAutospacing="0" w:after="0" w:afterAutospacing="0"/>
        <w:jc w:val="both"/>
        <w:rPr>
          <w:color w:val="0F1115"/>
          <w:sz w:val="22"/>
          <w:szCs w:val="22"/>
        </w:rPr>
      </w:pPr>
      <w:r w:rsidRPr="00CD338E">
        <w:rPr>
          <w:rStyle w:val="lev"/>
          <w:color w:val="0F1115"/>
          <w:sz w:val="22"/>
          <w:szCs w:val="22"/>
        </w:rPr>
        <w:t>Règles associées</w:t>
      </w:r>
      <w:r>
        <w:rPr>
          <w:color w:val="0F1115"/>
          <w:sz w:val="22"/>
          <w:szCs w:val="22"/>
        </w:rPr>
        <w:t> :</w:t>
      </w:r>
      <w:r w:rsidRPr="00CD338E">
        <w:rPr>
          <w:color w:val="0F1115"/>
          <w:sz w:val="22"/>
          <w:szCs w:val="22"/>
        </w:rPr>
        <w:t xml:space="preserve"> RG-REP-04.</w:t>
      </w:r>
    </w:p>
    <w:p w14:paraId="58109C98" w14:textId="77777777" w:rsidR="00CD338E" w:rsidRPr="00605C46" w:rsidRDefault="00CD338E" w:rsidP="00B0258A">
      <w:pPr>
        <w:rPr>
          <w:b/>
          <w:bCs/>
          <w:color w:val="385623" w:themeColor="accent6" w:themeShade="80"/>
          <w:sz w:val="32"/>
          <w:szCs w:val="32"/>
        </w:rPr>
      </w:pPr>
    </w:p>
    <w:p w14:paraId="01BF4E45" w14:textId="2DC7BB2F" w:rsidR="00B8078A" w:rsidRPr="00CD338E" w:rsidRDefault="00F001E2" w:rsidP="00CD338E">
      <w:pPr>
        <w:rPr>
          <w:sz w:val="22"/>
          <w:szCs w:val="22"/>
        </w:rPr>
      </w:pPr>
      <w:r>
        <w:rPr>
          <w:b/>
          <w:bCs/>
          <w:sz w:val="28"/>
          <w:szCs w:val="28"/>
        </w:rPr>
        <w:t>5. DIAGRAMME DE SÉQUENCE SYSTÈME</w:t>
      </w:r>
    </w:p>
    <w:p w14:paraId="4D5135A6" w14:textId="77777777" w:rsidR="00CD338E" w:rsidRDefault="00CD338E">
      <w:pPr>
        <w:spacing w:after="140"/>
        <w:rPr>
          <w:sz w:val="22"/>
          <w:szCs w:val="22"/>
        </w:rPr>
      </w:pPr>
    </w:p>
    <w:p w14:paraId="232A5694" w14:textId="6264BA70" w:rsidR="00B8078A" w:rsidRPr="00314CEE" w:rsidRDefault="000F7A0F">
      <w:pPr>
        <w:spacing w:after="140"/>
        <w:rPr>
          <w:sz w:val="22"/>
          <w:szCs w:val="22"/>
        </w:rPr>
      </w:pPr>
      <w:r>
        <w:rPr>
          <w:sz w:val="22"/>
          <w:szCs w:val="22"/>
        </w:rPr>
        <w:t>Les diagrammes ci-dessous couvrent les cas d'utilisation les plus significatifs. Le système y est traité comme une boîte noire : seuls les échanges de messages entre l'acteur et le système sont représentés.</w:t>
      </w:r>
    </w:p>
    <w:p w14:paraId="2A48375F" w14:textId="77777777" w:rsidR="00B8078A" w:rsidRPr="00AD23BE" w:rsidRDefault="000F7A0F" w:rsidP="00AD23BE">
      <w:pPr>
        <w:rPr>
          <w:b/>
          <w:bCs/>
          <w:color w:val="385623" w:themeColor="accent6" w:themeShade="80"/>
          <w:sz w:val="36"/>
          <w:szCs w:val="36"/>
        </w:rPr>
      </w:pPr>
      <w:r>
        <w:rPr>
          <w:b/>
          <w:bCs/>
          <w:color w:val="385623" w:themeColor="accent6" w:themeShade="80"/>
          <w:sz w:val="24"/>
          <w:szCs w:val="24"/>
        </w:rPr>
        <w:t>Création d'un dossier (UC-DOS-01)</w:t>
      </w:r>
    </w:p>
    <w:p w14:paraId="2F810C8F" w14:textId="0D402B81" w:rsidR="00B8078A" w:rsidRPr="00314CEE" w:rsidRDefault="00C22D13">
      <w:pPr>
        <w:spacing w:before="120" w:after="120"/>
        <w:jc w:val="center"/>
        <w:rPr>
          <w:sz w:val="22"/>
          <w:szCs w:val="22"/>
        </w:rPr>
      </w:pPr>
      <w:r>
        <w:rPr>
          <w:noProof/>
          <w:sz w:val="22"/>
          <w:szCs w:val="22"/>
        </w:rPr>
        <w:drawing>
          <wp:inline distT="0" distB="0" distL="0" distR="0" wp14:anchorId="71D1B99E" wp14:editId="0F8A2A34">
            <wp:extent cx="6188710" cy="4819650"/>
            <wp:effectExtent l="0" t="0" r="254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a:extLst>
                        <a:ext uri="{28A0092B-C50C-407E-A947-70E740481C1C}">
                          <a14:useLocalDpi xmlns:a14="http://schemas.microsoft.com/office/drawing/2010/main" val="0"/>
                        </a:ext>
                      </a:extLst>
                    </a:blip>
                    <a:stretch>
                      <a:fillRect/>
                    </a:stretch>
                  </pic:blipFill>
                  <pic:spPr>
                    <a:xfrm>
                      <a:off x="0" y="0"/>
                      <a:ext cx="6188710" cy="4819650"/>
                    </a:xfrm>
                    <a:prstGeom prst="rect">
                      <a:avLst/>
                    </a:prstGeom>
                  </pic:spPr>
                </pic:pic>
              </a:graphicData>
            </a:graphic>
          </wp:inline>
        </w:drawing>
      </w:r>
    </w:p>
    <w:p w14:paraId="04CB83A6" w14:textId="77777777" w:rsidR="00B8078A" w:rsidRPr="00314CEE" w:rsidRDefault="000F7A0F">
      <w:pPr>
        <w:spacing w:after="200"/>
        <w:jc w:val="center"/>
        <w:rPr>
          <w:sz w:val="22"/>
          <w:szCs w:val="22"/>
        </w:rPr>
      </w:pPr>
      <w:r>
        <w:rPr>
          <w:i/>
          <w:iCs/>
          <w:color w:val="595959"/>
        </w:rPr>
        <w:t>Séquence système : création d'un dossier</w:t>
      </w:r>
    </w:p>
    <w:p w14:paraId="4D2261FA" w14:textId="77777777" w:rsidR="004510CB" w:rsidRDefault="004510CB" w:rsidP="00DC47C8">
      <w:pPr>
        <w:pStyle w:val="Paragraphedeliste"/>
        <w:numPr>
          <w:ilvl w:val="0"/>
          <w:numId w:val="1"/>
        </w:numPr>
        <w:spacing w:after="60"/>
        <w:rPr>
          <w:sz w:val="22"/>
          <w:szCs w:val="22"/>
        </w:rPr>
      </w:pPr>
      <w:r w:rsidRPr="004510CB">
        <w:rPr>
          <w:sz w:val="22"/>
          <w:szCs w:val="22"/>
        </w:rPr>
        <w:t>Le juriste transmet au système les informations du nouveau dossier (référence, nature, juridiction, parties, risque encouru, juristes et avocats affectés). Pour un dossier de recouvrement, la référence du dossier de crédit et le PV de transfert validé par le comité de transfert sont également transmis.</w:t>
      </w:r>
    </w:p>
    <w:p w14:paraId="4B5AD561" w14:textId="4002F94A" w:rsidR="00B8078A" w:rsidRPr="00314CEE" w:rsidRDefault="000F7A0F" w:rsidP="00DC47C8">
      <w:pPr>
        <w:pStyle w:val="Paragraphedeliste"/>
        <w:numPr>
          <w:ilvl w:val="0"/>
          <w:numId w:val="1"/>
        </w:numPr>
        <w:spacing w:after="60"/>
        <w:rPr>
          <w:sz w:val="22"/>
          <w:szCs w:val="22"/>
        </w:rPr>
      </w:pPr>
      <w:r>
        <w:rPr>
          <w:sz w:val="22"/>
          <w:szCs w:val="22"/>
        </w:rPr>
        <w:t>Le système vérifie automatiquement l'absence de doublon d'attribution.</w:t>
      </w:r>
    </w:p>
    <w:p w14:paraId="2E7723F0" w14:textId="7C141229" w:rsidR="00F84DD5" w:rsidRDefault="000F7A0F" w:rsidP="00F84DD5">
      <w:pPr>
        <w:pStyle w:val="Paragraphedeliste"/>
        <w:numPr>
          <w:ilvl w:val="0"/>
          <w:numId w:val="1"/>
        </w:numPr>
        <w:spacing w:after="60"/>
        <w:rPr>
          <w:sz w:val="22"/>
          <w:szCs w:val="22"/>
        </w:rPr>
      </w:pPr>
      <w:r>
        <w:rPr>
          <w:sz w:val="22"/>
          <w:szCs w:val="22"/>
        </w:rPr>
        <w:lastRenderedPageBreak/>
        <w:t>Selon le résultat de la vérification, le système confirme la création (étape Instance, statut Ouverture) ou alerte le juriste.</w:t>
      </w:r>
    </w:p>
    <w:p w14:paraId="2909A32F" w14:textId="77777777" w:rsidR="00F84DD5" w:rsidRPr="00F84DD5" w:rsidRDefault="00F84DD5" w:rsidP="00F84DD5">
      <w:pPr>
        <w:pStyle w:val="Paragraphedeliste"/>
        <w:spacing w:after="60"/>
        <w:ind w:left="403"/>
        <w:rPr>
          <w:sz w:val="22"/>
          <w:szCs w:val="22"/>
        </w:rPr>
      </w:pPr>
    </w:p>
    <w:p w14:paraId="750D40A7" w14:textId="41C144BF" w:rsidR="00992948" w:rsidRPr="00F84DD5" w:rsidRDefault="00992948" w:rsidP="00F84DD5">
      <w:pPr>
        <w:spacing w:after="60"/>
        <w:rPr>
          <w:sz w:val="22"/>
          <w:szCs w:val="22"/>
        </w:rPr>
      </w:pPr>
      <w:r w:rsidRPr="00F84DD5">
        <w:rPr>
          <w:b/>
          <w:bCs/>
          <w:color w:val="385623" w:themeColor="accent6" w:themeShade="80"/>
          <w:sz w:val="24"/>
          <w:szCs w:val="24"/>
        </w:rPr>
        <w:t>Suppression d'un do</w:t>
      </w:r>
      <w:r w:rsidR="00FB353B" w:rsidRPr="00F84DD5">
        <w:rPr>
          <w:b/>
          <w:bCs/>
          <w:color w:val="385623" w:themeColor="accent6" w:themeShade="80"/>
          <w:sz w:val="24"/>
          <w:szCs w:val="24"/>
        </w:rPr>
        <w:t>cument</w:t>
      </w:r>
      <w:r w:rsidRPr="00F84DD5">
        <w:rPr>
          <w:b/>
          <w:bCs/>
          <w:color w:val="385623" w:themeColor="accent6" w:themeShade="80"/>
          <w:sz w:val="24"/>
          <w:szCs w:val="24"/>
        </w:rPr>
        <w:t xml:space="preserve"> avec approbation (UC-DOS-03)</w:t>
      </w:r>
    </w:p>
    <w:p w14:paraId="669BF32A" w14:textId="7E99F911" w:rsidR="00992948" w:rsidRPr="00AD23BE" w:rsidRDefault="00551814" w:rsidP="00992948">
      <w:pPr>
        <w:rPr>
          <w:b/>
          <w:bCs/>
          <w:color w:val="385623" w:themeColor="accent6" w:themeShade="80"/>
          <w:sz w:val="36"/>
          <w:szCs w:val="36"/>
        </w:rPr>
      </w:pPr>
      <w:r>
        <w:rPr>
          <w:b/>
          <w:bCs/>
          <w:noProof/>
          <w:color w:val="385623" w:themeColor="accent6" w:themeShade="80"/>
          <w:sz w:val="36"/>
          <w:szCs w:val="36"/>
        </w:rPr>
        <w:drawing>
          <wp:inline distT="0" distB="0" distL="0" distR="0" wp14:anchorId="73F4F037" wp14:editId="2AAC422B">
            <wp:extent cx="6188710" cy="8120418"/>
            <wp:effectExtent l="0" t="0" r="254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a:extLst>
                        <a:ext uri="{28A0092B-C50C-407E-A947-70E740481C1C}">
                          <a14:useLocalDpi xmlns:a14="http://schemas.microsoft.com/office/drawing/2010/main" val="0"/>
                        </a:ext>
                      </a:extLst>
                    </a:blip>
                    <a:stretch>
                      <a:fillRect/>
                    </a:stretch>
                  </pic:blipFill>
                  <pic:spPr>
                    <a:xfrm>
                      <a:off x="0" y="0"/>
                      <a:ext cx="6189396" cy="8121318"/>
                    </a:xfrm>
                    <a:prstGeom prst="rect">
                      <a:avLst/>
                    </a:prstGeom>
                  </pic:spPr>
                </pic:pic>
              </a:graphicData>
            </a:graphic>
          </wp:inline>
        </w:drawing>
      </w:r>
    </w:p>
    <w:p w14:paraId="35FBA267" w14:textId="77777777" w:rsidR="00992948" w:rsidRPr="00992948" w:rsidRDefault="00992948" w:rsidP="00992948">
      <w:pPr>
        <w:pStyle w:val="ds-markdown-paragraph"/>
        <w:shd w:val="clear" w:color="auto" w:fill="FFFFFF"/>
        <w:spacing w:before="240" w:beforeAutospacing="0" w:after="240" w:afterAutospacing="0"/>
        <w:rPr>
          <w:color w:val="0F1115"/>
          <w:sz w:val="20"/>
          <w:szCs w:val="20"/>
        </w:rPr>
      </w:pPr>
      <w:r w:rsidRPr="00992948">
        <w:rPr>
          <w:rStyle w:val="Accentuation"/>
          <w:color w:val="0F1115"/>
          <w:sz w:val="20"/>
          <w:szCs w:val="20"/>
        </w:rPr>
        <w:t>Séquence système : suppression d’un document avec approbation DJ/DJA</w:t>
      </w:r>
    </w:p>
    <w:p w14:paraId="11922702" w14:textId="77777777" w:rsidR="00992948" w:rsidRPr="00992948" w:rsidRDefault="00992948" w:rsidP="009720FF">
      <w:pPr>
        <w:pStyle w:val="ds-markdown-paragraph"/>
        <w:numPr>
          <w:ilvl w:val="0"/>
          <w:numId w:val="22"/>
        </w:numPr>
        <w:shd w:val="clear" w:color="auto" w:fill="FFFFFF"/>
        <w:spacing w:after="0" w:afterAutospacing="0"/>
        <w:rPr>
          <w:color w:val="0F1115"/>
          <w:sz w:val="22"/>
          <w:szCs w:val="22"/>
        </w:rPr>
      </w:pPr>
      <w:r w:rsidRPr="00992948">
        <w:rPr>
          <w:color w:val="0F1115"/>
          <w:sz w:val="22"/>
          <w:szCs w:val="22"/>
        </w:rPr>
        <w:lastRenderedPageBreak/>
        <w:t>Le juriste demande la suppression d’un document qu’il a chargé.</w:t>
      </w:r>
    </w:p>
    <w:p w14:paraId="2EEF262F" w14:textId="77777777" w:rsidR="00992948" w:rsidRPr="00992948" w:rsidRDefault="00992948" w:rsidP="009720FF">
      <w:pPr>
        <w:pStyle w:val="ds-markdown-paragraph"/>
        <w:numPr>
          <w:ilvl w:val="0"/>
          <w:numId w:val="22"/>
        </w:numPr>
        <w:shd w:val="clear" w:color="auto" w:fill="FFFFFF"/>
        <w:spacing w:after="0" w:afterAutospacing="0"/>
        <w:rPr>
          <w:color w:val="0F1115"/>
          <w:sz w:val="22"/>
          <w:szCs w:val="22"/>
        </w:rPr>
      </w:pPr>
      <w:r w:rsidRPr="00992948">
        <w:rPr>
          <w:color w:val="0F1115"/>
          <w:sz w:val="22"/>
          <w:szCs w:val="22"/>
        </w:rPr>
        <w:t>Le système notifie le Directeur Juridique et le Directeur Juridique Adjoint.</w:t>
      </w:r>
    </w:p>
    <w:p w14:paraId="2798A43B" w14:textId="77777777" w:rsidR="00992948" w:rsidRPr="00992948" w:rsidRDefault="00992948" w:rsidP="009720FF">
      <w:pPr>
        <w:pStyle w:val="ds-markdown-paragraph"/>
        <w:numPr>
          <w:ilvl w:val="0"/>
          <w:numId w:val="22"/>
        </w:numPr>
        <w:shd w:val="clear" w:color="auto" w:fill="FFFFFF"/>
        <w:spacing w:after="0" w:afterAutospacing="0"/>
        <w:rPr>
          <w:color w:val="0F1115"/>
          <w:sz w:val="22"/>
          <w:szCs w:val="22"/>
        </w:rPr>
      </w:pPr>
      <w:r w:rsidRPr="00992948">
        <w:rPr>
          <w:color w:val="0F1115"/>
          <w:sz w:val="22"/>
          <w:szCs w:val="22"/>
        </w:rPr>
        <w:t>Le DJ ou le DJA approuve ou rejette la demande.</w:t>
      </w:r>
    </w:p>
    <w:p w14:paraId="25E12608" w14:textId="77777777" w:rsidR="00992948" w:rsidRPr="00992948" w:rsidRDefault="00992948" w:rsidP="009720FF">
      <w:pPr>
        <w:pStyle w:val="ds-markdown-paragraph"/>
        <w:numPr>
          <w:ilvl w:val="0"/>
          <w:numId w:val="22"/>
        </w:numPr>
        <w:shd w:val="clear" w:color="auto" w:fill="FFFFFF"/>
        <w:spacing w:after="0" w:afterAutospacing="0"/>
        <w:rPr>
          <w:color w:val="0F1115"/>
          <w:sz w:val="22"/>
          <w:szCs w:val="22"/>
        </w:rPr>
      </w:pPr>
      <w:r w:rsidRPr="00992948">
        <w:rPr>
          <w:color w:val="0F1115"/>
          <w:sz w:val="22"/>
          <w:szCs w:val="22"/>
        </w:rPr>
        <w:t>Si approuvée, le système supprime le document.</w:t>
      </w:r>
    </w:p>
    <w:p w14:paraId="497CB608" w14:textId="77777777" w:rsidR="00992948" w:rsidRPr="00992948" w:rsidRDefault="00992948" w:rsidP="009720FF">
      <w:pPr>
        <w:pStyle w:val="ds-markdown-paragraph"/>
        <w:numPr>
          <w:ilvl w:val="0"/>
          <w:numId w:val="22"/>
        </w:numPr>
        <w:shd w:val="clear" w:color="auto" w:fill="FFFFFF"/>
        <w:spacing w:after="0" w:afterAutospacing="0"/>
        <w:rPr>
          <w:color w:val="0F1115"/>
          <w:sz w:val="22"/>
          <w:szCs w:val="22"/>
        </w:rPr>
      </w:pPr>
      <w:r w:rsidRPr="00992948">
        <w:rPr>
          <w:color w:val="0F1115"/>
          <w:sz w:val="22"/>
          <w:szCs w:val="22"/>
        </w:rPr>
        <w:t>Si rejetée, le système annule la suppression et notifie le juriste.</w:t>
      </w:r>
    </w:p>
    <w:p w14:paraId="0D8FD7EE" w14:textId="18763A23" w:rsidR="00992948" w:rsidRDefault="00992948" w:rsidP="00AD23BE">
      <w:pPr>
        <w:rPr>
          <w:b/>
          <w:bCs/>
          <w:color w:val="385623" w:themeColor="accent6" w:themeShade="80"/>
          <w:sz w:val="24"/>
          <w:szCs w:val="24"/>
        </w:rPr>
      </w:pPr>
    </w:p>
    <w:p w14:paraId="2C326350" w14:textId="625B6DC5" w:rsidR="00B8078A" w:rsidRPr="00AD23BE" w:rsidRDefault="000F7A0F" w:rsidP="00AD23BE">
      <w:pPr>
        <w:rPr>
          <w:b/>
          <w:bCs/>
          <w:color w:val="385623" w:themeColor="accent6" w:themeShade="80"/>
          <w:sz w:val="36"/>
          <w:szCs w:val="36"/>
        </w:rPr>
      </w:pPr>
      <w:r>
        <w:rPr>
          <w:b/>
          <w:bCs/>
          <w:color w:val="385623" w:themeColor="accent6" w:themeShade="80"/>
          <w:sz w:val="24"/>
          <w:szCs w:val="24"/>
        </w:rPr>
        <w:t>Workflow de la demande de frais (UC-INT-01 à UC-INT-04)</w:t>
      </w:r>
    </w:p>
    <w:p w14:paraId="2418D04D" w14:textId="141E1BBB" w:rsidR="00B8078A" w:rsidRPr="00314CEE" w:rsidRDefault="00551814">
      <w:pPr>
        <w:spacing w:before="120" w:after="120"/>
        <w:jc w:val="center"/>
        <w:rPr>
          <w:sz w:val="22"/>
          <w:szCs w:val="22"/>
        </w:rPr>
      </w:pPr>
      <w:r>
        <w:rPr>
          <w:noProof/>
          <w:sz w:val="22"/>
          <w:szCs w:val="22"/>
        </w:rPr>
        <w:drawing>
          <wp:inline distT="0" distB="0" distL="0" distR="0" wp14:anchorId="621AA0FC" wp14:editId="57568865">
            <wp:extent cx="6188610" cy="7712015"/>
            <wp:effectExtent l="0" t="0" r="3175" b="381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5">
                      <a:extLst>
                        <a:ext uri="{28A0092B-C50C-407E-A947-70E740481C1C}">
                          <a14:useLocalDpi xmlns:a14="http://schemas.microsoft.com/office/drawing/2010/main" val="0"/>
                        </a:ext>
                      </a:extLst>
                    </a:blip>
                    <a:stretch>
                      <a:fillRect/>
                    </a:stretch>
                  </pic:blipFill>
                  <pic:spPr>
                    <a:xfrm>
                      <a:off x="0" y="0"/>
                      <a:ext cx="6205236" cy="7732734"/>
                    </a:xfrm>
                    <a:prstGeom prst="rect">
                      <a:avLst/>
                    </a:prstGeom>
                  </pic:spPr>
                </pic:pic>
              </a:graphicData>
            </a:graphic>
          </wp:inline>
        </w:drawing>
      </w:r>
    </w:p>
    <w:p w14:paraId="66FBE473" w14:textId="63C24184" w:rsidR="00B8078A" w:rsidRDefault="000F7A0F">
      <w:pPr>
        <w:spacing w:after="200"/>
        <w:jc w:val="center"/>
        <w:rPr>
          <w:i/>
          <w:iCs/>
          <w:color w:val="595959"/>
        </w:rPr>
      </w:pPr>
      <w:r>
        <w:rPr>
          <w:i/>
          <w:iCs/>
          <w:color w:val="595959"/>
        </w:rPr>
        <w:t>Séquence système : workflow de la demande de frais</w:t>
      </w:r>
    </w:p>
    <w:p w14:paraId="6877FEBE" w14:textId="77777777" w:rsidR="00B8078A" w:rsidRPr="00314CEE" w:rsidRDefault="000F7A0F" w:rsidP="00DC47C8">
      <w:pPr>
        <w:pStyle w:val="Paragraphedeliste"/>
        <w:numPr>
          <w:ilvl w:val="0"/>
          <w:numId w:val="1"/>
        </w:numPr>
        <w:spacing w:after="60"/>
        <w:rPr>
          <w:sz w:val="22"/>
          <w:szCs w:val="22"/>
        </w:rPr>
      </w:pPr>
      <w:r>
        <w:rPr>
          <w:sz w:val="22"/>
          <w:szCs w:val="22"/>
        </w:rPr>
        <w:t>L'avocat dépose sa demande de frais avec pièces justificatives.</w:t>
      </w:r>
    </w:p>
    <w:p w14:paraId="5E74BF99" w14:textId="77777777" w:rsidR="00B8078A" w:rsidRPr="00314CEE" w:rsidRDefault="000F7A0F" w:rsidP="00DC47C8">
      <w:pPr>
        <w:pStyle w:val="Paragraphedeliste"/>
        <w:numPr>
          <w:ilvl w:val="0"/>
          <w:numId w:val="1"/>
        </w:numPr>
        <w:spacing w:after="60"/>
        <w:rPr>
          <w:sz w:val="22"/>
          <w:szCs w:val="22"/>
        </w:rPr>
      </w:pPr>
      <w:r>
        <w:rPr>
          <w:sz w:val="22"/>
          <w:szCs w:val="22"/>
        </w:rPr>
        <w:lastRenderedPageBreak/>
        <w:t>Le système notifie l'Assistante de Direction pour le contrôle de conformité (et vérifie les doublons de facture).</w:t>
      </w:r>
    </w:p>
    <w:p w14:paraId="3FE74519" w14:textId="77777777" w:rsidR="00B8078A" w:rsidRPr="00314CEE" w:rsidRDefault="000F7A0F" w:rsidP="00DC47C8">
      <w:pPr>
        <w:pStyle w:val="Paragraphedeliste"/>
        <w:numPr>
          <w:ilvl w:val="0"/>
          <w:numId w:val="1"/>
        </w:numPr>
        <w:spacing w:after="60"/>
        <w:rPr>
          <w:sz w:val="22"/>
          <w:szCs w:val="22"/>
        </w:rPr>
      </w:pPr>
      <w:r>
        <w:rPr>
          <w:sz w:val="22"/>
          <w:szCs w:val="22"/>
        </w:rPr>
        <w:t>Si conforme, le système notifie le Directeur Juridique Adjoint pour le contrôle d'opportunité.</w:t>
      </w:r>
    </w:p>
    <w:p w14:paraId="265294DE" w14:textId="3EAB84C2" w:rsidR="00B8078A" w:rsidRPr="00314CEE" w:rsidRDefault="000F7A0F" w:rsidP="00DC47C8">
      <w:pPr>
        <w:pStyle w:val="Paragraphedeliste"/>
        <w:numPr>
          <w:ilvl w:val="0"/>
          <w:numId w:val="1"/>
        </w:numPr>
        <w:spacing w:after="60"/>
        <w:rPr>
          <w:sz w:val="22"/>
          <w:szCs w:val="22"/>
        </w:rPr>
      </w:pPr>
      <w:r>
        <w:rPr>
          <w:sz w:val="22"/>
          <w:szCs w:val="22"/>
        </w:rPr>
        <w:t>Si</w:t>
      </w:r>
      <w:r w:rsidR="007A3CF1">
        <w:rPr>
          <w:sz w:val="22"/>
          <w:szCs w:val="22"/>
        </w:rPr>
        <w:t xml:space="preserve"> </w:t>
      </w:r>
      <w:r w:rsidR="007A3CF1" w:rsidRPr="007A3CF1">
        <w:rPr>
          <w:sz w:val="22"/>
          <w:szCs w:val="22"/>
        </w:rPr>
        <w:t>le dossier est sensible et que le montant de la demande dépasse le seuil configuré (seuilMontant) ou que le type de client correspond à la liste des types sensibles (typeClientSensible)</w:t>
      </w:r>
      <w:r>
        <w:rPr>
          <w:sz w:val="22"/>
          <w:szCs w:val="22"/>
        </w:rPr>
        <w:t>, le Directeur Juridique valide conjointement avec le DJA avant la suite du circuit.</w:t>
      </w:r>
    </w:p>
    <w:p w14:paraId="4925D8BF" w14:textId="77777777" w:rsidR="00B8078A" w:rsidRPr="00314CEE" w:rsidRDefault="000F7A0F" w:rsidP="00DC47C8">
      <w:pPr>
        <w:pStyle w:val="Paragraphedeliste"/>
        <w:numPr>
          <w:ilvl w:val="0"/>
          <w:numId w:val="1"/>
        </w:numPr>
        <w:spacing w:after="60"/>
        <w:rPr>
          <w:sz w:val="22"/>
          <w:szCs w:val="22"/>
        </w:rPr>
      </w:pPr>
      <w:r>
        <w:rPr>
          <w:sz w:val="22"/>
          <w:szCs w:val="22"/>
        </w:rPr>
        <w:t>Une fois validée, le paiement est exécuté par les circuits existants de la Banque, hors périmètre applicatif.</w:t>
      </w:r>
    </w:p>
    <w:p w14:paraId="4BF8F7E5" w14:textId="77777777" w:rsidR="00B8078A" w:rsidRPr="00314CEE" w:rsidRDefault="000F7A0F" w:rsidP="00DC47C8">
      <w:pPr>
        <w:pStyle w:val="Paragraphedeliste"/>
        <w:numPr>
          <w:ilvl w:val="0"/>
          <w:numId w:val="1"/>
        </w:numPr>
        <w:spacing w:after="60"/>
        <w:rPr>
          <w:sz w:val="22"/>
          <w:szCs w:val="22"/>
        </w:rPr>
      </w:pPr>
      <w:r>
        <w:rPr>
          <w:sz w:val="22"/>
          <w:szCs w:val="22"/>
        </w:rPr>
        <w:t>L'Assistante de Direction met à jour manuellement le statut ; le système notifie l'avocat du paiement.</w:t>
      </w:r>
    </w:p>
    <w:p w14:paraId="392295AF" w14:textId="549B0CFC" w:rsidR="00B8078A" w:rsidRPr="0046160A" w:rsidRDefault="000F7A0F" w:rsidP="00F84DD5">
      <w:pPr>
        <w:spacing w:before="240"/>
        <w:rPr>
          <w:sz w:val="22"/>
          <w:szCs w:val="22"/>
        </w:rPr>
      </w:pPr>
      <w:r>
        <w:rPr>
          <w:b/>
          <w:bCs/>
          <w:color w:val="385623" w:themeColor="accent6" w:themeShade="80"/>
          <w:sz w:val="24"/>
          <w:szCs w:val="24"/>
        </w:rPr>
        <w:t>Déclenchement d'une alarme et reprogrammation (UC-AUD-03 / UC-AUD-04)</w:t>
      </w:r>
    </w:p>
    <w:p w14:paraId="7ED523C7" w14:textId="35AD9BD8" w:rsidR="00B8078A" w:rsidRPr="00314CEE" w:rsidRDefault="00C60EF1">
      <w:pPr>
        <w:spacing w:before="120" w:after="120"/>
        <w:jc w:val="center"/>
        <w:rPr>
          <w:sz w:val="22"/>
          <w:szCs w:val="22"/>
        </w:rPr>
      </w:pPr>
      <w:r>
        <w:rPr>
          <w:noProof/>
          <w:sz w:val="22"/>
          <w:szCs w:val="22"/>
        </w:rPr>
        <w:drawing>
          <wp:inline distT="0" distB="0" distL="0" distR="0" wp14:anchorId="60408668" wp14:editId="26D4B0EF">
            <wp:extent cx="6186719" cy="5410200"/>
            <wp:effectExtent l="0" t="0" r="508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6">
                      <a:extLst>
                        <a:ext uri="{28A0092B-C50C-407E-A947-70E740481C1C}">
                          <a14:useLocalDpi xmlns:a14="http://schemas.microsoft.com/office/drawing/2010/main" val="0"/>
                        </a:ext>
                      </a:extLst>
                    </a:blip>
                    <a:stretch>
                      <a:fillRect/>
                    </a:stretch>
                  </pic:blipFill>
                  <pic:spPr>
                    <a:xfrm>
                      <a:off x="0" y="0"/>
                      <a:ext cx="6213610" cy="5433716"/>
                    </a:xfrm>
                    <a:prstGeom prst="rect">
                      <a:avLst/>
                    </a:prstGeom>
                  </pic:spPr>
                </pic:pic>
              </a:graphicData>
            </a:graphic>
          </wp:inline>
        </w:drawing>
      </w:r>
    </w:p>
    <w:p w14:paraId="51CA74E4" w14:textId="77777777" w:rsidR="00B8078A" w:rsidRPr="00314CEE" w:rsidRDefault="000F7A0F">
      <w:pPr>
        <w:spacing w:after="200"/>
        <w:jc w:val="center"/>
        <w:rPr>
          <w:sz w:val="22"/>
          <w:szCs w:val="22"/>
        </w:rPr>
      </w:pPr>
      <w:r>
        <w:rPr>
          <w:i/>
          <w:iCs/>
          <w:color w:val="595959"/>
        </w:rPr>
        <w:t>Séquence système : alarme et reprogrammation</w:t>
      </w:r>
    </w:p>
    <w:p w14:paraId="5EF3225F" w14:textId="77777777" w:rsidR="00B8078A" w:rsidRPr="00314CEE" w:rsidRDefault="000F7A0F" w:rsidP="00DC47C8">
      <w:pPr>
        <w:pStyle w:val="Paragraphedeliste"/>
        <w:numPr>
          <w:ilvl w:val="0"/>
          <w:numId w:val="1"/>
        </w:numPr>
        <w:spacing w:after="60"/>
        <w:rPr>
          <w:sz w:val="22"/>
          <w:szCs w:val="22"/>
        </w:rPr>
      </w:pPr>
      <w:r>
        <w:rPr>
          <w:sz w:val="22"/>
          <w:szCs w:val="22"/>
        </w:rPr>
        <w:t>Le système détecte qu'une échéance configurée arrive à son terme et notifie le juriste, en précisant l'étape concernée.</w:t>
      </w:r>
    </w:p>
    <w:p w14:paraId="307A84A8" w14:textId="77777777" w:rsidR="00B8078A" w:rsidRPr="00314CEE" w:rsidRDefault="000F7A0F" w:rsidP="00DC47C8">
      <w:pPr>
        <w:pStyle w:val="Paragraphedeliste"/>
        <w:numPr>
          <w:ilvl w:val="0"/>
          <w:numId w:val="1"/>
        </w:numPr>
        <w:spacing w:after="60"/>
        <w:rPr>
          <w:sz w:val="22"/>
          <w:szCs w:val="22"/>
        </w:rPr>
      </w:pPr>
      <w:r>
        <w:rPr>
          <w:sz w:val="22"/>
          <w:szCs w:val="22"/>
        </w:rPr>
        <w:t>Le juriste consulte le dossier concerné.</w:t>
      </w:r>
    </w:p>
    <w:p w14:paraId="26B96227" w14:textId="719ED72E" w:rsidR="00910A27" w:rsidRPr="00910A27" w:rsidRDefault="000F7A0F" w:rsidP="00DC47C8">
      <w:pPr>
        <w:pStyle w:val="Paragraphedeliste"/>
        <w:numPr>
          <w:ilvl w:val="0"/>
          <w:numId w:val="1"/>
        </w:numPr>
        <w:spacing w:after="60"/>
        <w:rPr>
          <w:sz w:val="22"/>
          <w:szCs w:val="22"/>
        </w:rPr>
      </w:pPr>
      <w:r>
        <w:rPr>
          <w:sz w:val="22"/>
          <w:szCs w:val="22"/>
        </w:rPr>
        <w:t>Le juriste reprogramme la prochaine action et sa nouvelle échéance.</w:t>
      </w:r>
    </w:p>
    <w:p w14:paraId="45C267A3" w14:textId="77777777" w:rsidR="00910A27" w:rsidRDefault="00910A27" w:rsidP="00AD23BE">
      <w:pPr>
        <w:rPr>
          <w:b/>
          <w:bCs/>
          <w:color w:val="385623" w:themeColor="accent6" w:themeShade="80"/>
          <w:sz w:val="24"/>
          <w:szCs w:val="24"/>
        </w:rPr>
      </w:pPr>
    </w:p>
    <w:p w14:paraId="6CB791DE" w14:textId="77777777" w:rsidR="00043151" w:rsidRDefault="00043151">
      <w:pPr>
        <w:rPr>
          <w:b/>
          <w:bCs/>
          <w:color w:val="385623" w:themeColor="accent6" w:themeShade="80"/>
          <w:sz w:val="24"/>
          <w:szCs w:val="24"/>
        </w:rPr>
      </w:pPr>
      <w:r>
        <w:rPr>
          <w:b/>
          <w:bCs/>
          <w:color w:val="385623" w:themeColor="accent6" w:themeShade="80"/>
          <w:sz w:val="24"/>
          <w:szCs w:val="24"/>
        </w:rPr>
        <w:br w:type="page"/>
      </w:r>
    </w:p>
    <w:p w14:paraId="1C994DE9" w14:textId="5AAE531E" w:rsidR="00B8078A" w:rsidRPr="00AD23BE" w:rsidRDefault="000F7A0F" w:rsidP="00AD23BE">
      <w:pPr>
        <w:rPr>
          <w:b/>
          <w:bCs/>
          <w:color w:val="385623" w:themeColor="accent6" w:themeShade="80"/>
          <w:sz w:val="36"/>
          <w:szCs w:val="36"/>
        </w:rPr>
      </w:pPr>
      <w:r>
        <w:rPr>
          <w:b/>
          <w:bCs/>
          <w:color w:val="385623" w:themeColor="accent6" w:themeShade="80"/>
          <w:sz w:val="24"/>
          <w:szCs w:val="24"/>
        </w:rPr>
        <w:lastRenderedPageBreak/>
        <w:t>Chargement d'un document et notification (UC-GED-01)</w:t>
      </w:r>
    </w:p>
    <w:p w14:paraId="404EA44F" w14:textId="5FE99F7A" w:rsidR="00B8078A" w:rsidRPr="00314CEE" w:rsidRDefault="00C60EF1">
      <w:pPr>
        <w:spacing w:before="120" w:after="120"/>
        <w:jc w:val="center"/>
        <w:rPr>
          <w:sz w:val="22"/>
          <w:szCs w:val="22"/>
        </w:rPr>
      </w:pPr>
      <w:r>
        <w:rPr>
          <w:noProof/>
          <w:sz w:val="22"/>
          <w:szCs w:val="22"/>
        </w:rPr>
        <w:drawing>
          <wp:inline distT="0" distB="0" distL="0" distR="0" wp14:anchorId="20980262" wp14:editId="105F9DC6">
            <wp:extent cx="6188710" cy="4216400"/>
            <wp:effectExtent l="0" t="0" r="254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7">
                      <a:extLst>
                        <a:ext uri="{28A0092B-C50C-407E-A947-70E740481C1C}">
                          <a14:useLocalDpi xmlns:a14="http://schemas.microsoft.com/office/drawing/2010/main" val="0"/>
                        </a:ext>
                      </a:extLst>
                    </a:blip>
                    <a:stretch>
                      <a:fillRect/>
                    </a:stretch>
                  </pic:blipFill>
                  <pic:spPr>
                    <a:xfrm>
                      <a:off x="0" y="0"/>
                      <a:ext cx="6188710" cy="4216400"/>
                    </a:xfrm>
                    <a:prstGeom prst="rect">
                      <a:avLst/>
                    </a:prstGeom>
                  </pic:spPr>
                </pic:pic>
              </a:graphicData>
            </a:graphic>
          </wp:inline>
        </w:drawing>
      </w:r>
    </w:p>
    <w:p w14:paraId="24023B2D" w14:textId="77777777" w:rsidR="00B8078A" w:rsidRPr="00314CEE" w:rsidRDefault="000F7A0F">
      <w:pPr>
        <w:spacing w:after="200"/>
        <w:jc w:val="center"/>
        <w:rPr>
          <w:sz w:val="22"/>
          <w:szCs w:val="22"/>
        </w:rPr>
      </w:pPr>
      <w:r>
        <w:rPr>
          <w:i/>
          <w:iCs/>
          <w:color w:val="595959"/>
        </w:rPr>
        <w:t>Séquence système : chargement GED et notification</w:t>
      </w:r>
    </w:p>
    <w:p w14:paraId="04A4E3F9" w14:textId="77777777" w:rsidR="00B8078A" w:rsidRPr="00314CEE" w:rsidRDefault="000F7A0F" w:rsidP="00DC47C8">
      <w:pPr>
        <w:pStyle w:val="Paragraphedeliste"/>
        <w:numPr>
          <w:ilvl w:val="0"/>
          <w:numId w:val="1"/>
        </w:numPr>
        <w:spacing w:after="60"/>
        <w:rPr>
          <w:sz w:val="22"/>
          <w:szCs w:val="22"/>
        </w:rPr>
      </w:pPr>
      <w:r>
        <w:rPr>
          <w:sz w:val="22"/>
          <w:szCs w:val="22"/>
        </w:rPr>
        <w:t>Un utilisateur habilité transmet un fichier au système pour un dossier donné.</w:t>
      </w:r>
    </w:p>
    <w:p w14:paraId="44CA8AE4" w14:textId="77777777" w:rsidR="00B8078A" w:rsidRPr="00314CEE" w:rsidRDefault="000F7A0F" w:rsidP="00DC47C8">
      <w:pPr>
        <w:pStyle w:val="Paragraphedeliste"/>
        <w:numPr>
          <w:ilvl w:val="0"/>
          <w:numId w:val="1"/>
        </w:numPr>
        <w:spacing w:after="60"/>
        <w:rPr>
          <w:sz w:val="22"/>
          <w:szCs w:val="22"/>
        </w:rPr>
      </w:pPr>
      <w:r>
        <w:rPr>
          <w:sz w:val="22"/>
          <w:szCs w:val="22"/>
        </w:rPr>
        <w:t>Le système vérifie le format et le poids du fichier.</w:t>
      </w:r>
    </w:p>
    <w:p w14:paraId="293F38F4" w14:textId="77777777" w:rsidR="00B8078A" w:rsidRPr="00314CEE" w:rsidRDefault="000F7A0F" w:rsidP="00DC47C8">
      <w:pPr>
        <w:pStyle w:val="Paragraphedeliste"/>
        <w:numPr>
          <w:ilvl w:val="0"/>
          <w:numId w:val="1"/>
        </w:numPr>
        <w:spacing w:after="60"/>
        <w:rPr>
          <w:sz w:val="22"/>
          <w:szCs w:val="22"/>
        </w:rPr>
      </w:pPr>
      <w:r>
        <w:rPr>
          <w:sz w:val="22"/>
          <w:szCs w:val="22"/>
        </w:rPr>
        <w:t>Le document est enregistré avec l'auteur du chargement, qui notifie le juriste coté au dossier.</w:t>
      </w:r>
    </w:p>
    <w:p w14:paraId="69591C6C" w14:textId="77777777" w:rsidR="009748EB" w:rsidRDefault="009748EB" w:rsidP="00AD23BE">
      <w:pPr>
        <w:rPr>
          <w:b/>
          <w:bCs/>
          <w:color w:val="385623" w:themeColor="accent6" w:themeShade="80"/>
          <w:sz w:val="24"/>
          <w:szCs w:val="24"/>
        </w:rPr>
      </w:pPr>
    </w:p>
    <w:p w14:paraId="23A81576" w14:textId="127338DC" w:rsidR="00B8078A" w:rsidRPr="00AD23BE" w:rsidRDefault="000F7A0F" w:rsidP="00AD23BE">
      <w:pPr>
        <w:rPr>
          <w:b/>
          <w:bCs/>
          <w:color w:val="385623" w:themeColor="accent6" w:themeShade="80"/>
          <w:sz w:val="36"/>
          <w:szCs w:val="36"/>
        </w:rPr>
      </w:pPr>
      <w:r>
        <w:rPr>
          <w:b/>
          <w:bCs/>
          <w:color w:val="385623" w:themeColor="accent6" w:themeShade="80"/>
          <w:sz w:val="24"/>
          <w:szCs w:val="24"/>
        </w:rPr>
        <w:t>Dépôt et validation d'un compte rendu d'audience par l'avocat (UC-INT-09 / UC-INT-10)</w:t>
      </w:r>
    </w:p>
    <w:p w14:paraId="024C067E" w14:textId="4995D6A5" w:rsidR="00B8078A" w:rsidRPr="00314CEE" w:rsidRDefault="00C60EF1">
      <w:pPr>
        <w:spacing w:before="120" w:after="120"/>
        <w:jc w:val="center"/>
        <w:rPr>
          <w:sz w:val="22"/>
          <w:szCs w:val="22"/>
        </w:rPr>
      </w:pPr>
      <w:r>
        <w:rPr>
          <w:noProof/>
          <w:sz w:val="22"/>
          <w:szCs w:val="22"/>
        </w:rPr>
        <w:lastRenderedPageBreak/>
        <w:drawing>
          <wp:inline distT="0" distB="0" distL="0" distR="0" wp14:anchorId="14584F63" wp14:editId="60562E27">
            <wp:extent cx="6188710" cy="6176010"/>
            <wp:effectExtent l="0" t="0" r="254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8">
                      <a:extLst>
                        <a:ext uri="{28A0092B-C50C-407E-A947-70E740481C1C}">
                          <a14:useLocalDpi xmlns:a14="http://schemas.microsoft.com/office/drawing/2010/main" val="0"/>
                        </a:ext>
                      </a:extLst>
                    </a:blip>
                    <a:stretch>
                      <a:fillRect/>
                    </a:stretch>
                  </pic:blipFill>
                  <pic:spPr>
                    <a:xfrm>
                      <a:off x="0" y="0"/>
                      <a:ext cx="6188710" cy="6176010"/>
                    </a:xfrm>
                    <a:prstGeom prst="rect">
                      <a:avLst/>
                    </a:prstGeom>
                  </pic:spPr>
                </pic:pic>
              </a:graphicData>
            </a:graphic>
          </wp:inline>
        </w:drawing>
      </w:r>
    </w:p>
    <w:p w14:paraId="39A1D336" w14:textId="77777777" w:rsidR="00B8078A" w:rsidRPr="00314CEE" w:rsidRDefault="000F7A0F">
      <w:pPr>
        <w:spacing w:after="200"/>
        <w:jc w:val="center"/>
        <w:rPr>
          <w:sz w:val="22"/>
          <w:szCs w:val="22"/>
        </w:rPr>
      </w:pPr>
      <w:r>
        <w:rPr>
          <w:i/>
          <w:iCs/>
          <w:color w:val="595959"/>
        </w:rPr>
        <w:t>Séquence système : dépôt et validation du compte rendu d'audience</w:t>
      </w:r>
    </w:p>
    <w:p w14:paraId="10308462" w14:textId="77777777" w:rsidR="00B8078A" w:rsidRPr="00314CEE" w:rsidRDefault="000F7A0F" w:rsidP="00DC47C8">
      <w:pPr>
        <w:pStyle w:val="Paragraphedeliste"/>
        <w:numPr>
          <w:ilvl w:val="0"/>
          <w:numId w:val="1"/>
        </w:numPr>
        <w:spacing w:after="60"/>
        <w:rPr>
          <w:sz w:val="22"/>
          <w:szCs w:val="22"/>
        </w:rPr>
      </w:pPr>
      <w:r>
        <w:rPr>
          <w:sz w:val="22"/>
          <w:szCs w:val="22"/>
        </w:rPr>
        <w:t>L'avocat choisit le dossier puis l'audience précise concernée, et dépose son compte rendu.</w:t>
      </w:r>
    </w:p>
    <w:p w14:paraId="30534BD7" w14:textId="77777777" w:rsidR="00B8078A" w:rsidRPr="00314CEE" w:rsidRDefault="000F7A0F" w:rsidP="00DC47C8">
      <w:pPr>
        <w:pStyle w:val="Paragraphedeliste"/>
        <w:numPr>
          <w:ilvl w:val="0"/>
          <w:numId w:val="1"/>
        </w:numPr>
        <w:spacing w:after="60"/>
        <w:rPr>
          <w:sz w:val="22"/>
          <w:szCs w:val="22"/>
        </w:rPr>
      </w:pPr>
      <w:r>
        <w:rPr>
          <w:sz w:val="22"/>
          <w:szCs w:val="22"/>
        </w:rPr>
        <w:t>Le système notifie l'Assistante de Direction pour validation.</w:t>
      </w:r>
    </w:p>
    <w:p w14:paraId="06913F57" w14:textId="77777777" w:rsidR="00B8078A" w:rsidRPr="00314CEE" w:rsidRDefault="000F7A0F" w:rsidP="00DC47C8">
      <w:pPr>
        <w:pStyle w:val="Paragraphedeliste"/>
        <w:numPr>
          <w:ilvl w:val="0"/>
          <w:numId w:val="1"/>
        </w:numPr>
        <w:spacing w:after="60"/>
        <w:rPr>
          <w:sz w:val="22"/>
          <w:szCs w:val="22"/>
        </w:rPr>
      </w:pPr>
      <w:r>
        <w:rPr>
          <w:sz w:val="22"/>
          <w:szCs w:val="22"/>
        </w:rPr>
        <w:t>Si rejeté, l'avocat est notifié avec le motif ; si validé, le compte rendu devient consultable par tous les juristes du dossier (RG-INT-06).</w:t>
      </w:r>
    </w:p>
    <w:p w14:paraId="2A9A9094" w14:textId="0B6BEE72" w:rsidR="00B8078A" w:rsidRPr="00F001E2" w:rsidRDefault="00F001E2" w:rsidP="00F001E2">
      <w:pPr>
        <w:spacing w:before="240" w:after="240"/>
        <w:rPr>
          <w:b/>
          <w:bCs/>
          <w:sz w:val="48"/>
          <w:szCs w:val="48"/>
        </w:rPr>
      </w:pPr>
      <w:r>
        <w:rPr>
          <w:b/>
          <w:bCs/>
          <w:sz w:val="28"/>
          <w:szCs w:val="28"/>
        </w:rPr>
        <w:t>6. DIAGRAMME DE CLASSES</w:t>
      </w:r>
    </w:p>
    <w:p w14:paraId="06A940AE" w14:textId="028CC876" w:rsidR="00B8078A" w:rsidRPr="00314CEE" w:rsidRDefault="000F7A0F">
      <w:pPr>
        <w:spacing w:after="140"/>
        <w:rPr>
          <w:sz w:val="22"/>
          <w:szCs w:val="22"/>
        </w:rPr>
      </w:pPr>
      <w:r>
        <w:rPr>
          <w:sz w:val="22"/>
          <w:szCs w:val="22"/>
        </w:rPr>
        <w:t xml:space="preserve">Ce diagramme reste conceptuel : il reprend les entités décrites dans les Spécifications Fonctionnelles V1.6, formalisées ici en notation UML. Aucun type technique ni contrainte de base de données n'y </w:t>
      </w:r>
      <w:r w:rsidR="00F26144">
        <w:rPr>
          <w:sz w:val="22"/>
          <w:szCs w:val="22"/>
        </w:rPr>
        <w:t>figure,</w:t>
      </w:r>
      <w:r>
        <w:rPr>
          <w:sz w:val="22"/>
          <w:szCs w:val="22"/>
        </w:rPr>
        <w:t xml:space="preserve"> ce niveau de détail relève du futur dictionnaire de données.</w:t>
      </w:r>
    </w:p>
    <w:p w14:paraId="03A7981C" w14:textId="192FDA2C" w:rsidR="008173EA" w:rsidRDefault="00F26144" w:rsidP="008173EA">
      <w:pPr>
        <w:rPr>
          <w:b/>
          <w:bCs/>
          <w:color w:val="385623" w:themeColor="accent6" w:themeShade="80"/>
          <w:sz w:val="24"/>
          <w:szCs w:val="24"/>
        </w:rPr>
      </w:pPr>
      <w:bookmarkStart w:id="1" w:name="_Hlk238127063"/>
      <w:r w:rsidRPr="00F26144">
        <w:rPr>
          <w:b/>
          <w:bCs/>
          <w:color w:val="385623" w:themeColor="accent6" w:themeShade="80"/>
          <w:sz w:val="24"/>
          <w:szCs w:val="24"/>
        </w:rPr>
        <w:t>CŒUR MÉTIER</w:t>
      </w:r>
      <w:r>
        <w:rPr>
          <w:b/>
          <w:bCs/>
          <w:color w:val="385623" w:themeColor="accent6" w:themeShade="80"/>
          <w:sz w:val="24"/>
          <w:szCs w:val="24"/>
        </w:rPr>
        <w:t xml:space="preserve"> - </w:t>
      </w:r>
      <w:r w:rsidR="008173EA" w:rsidRPr="008173EA">
        <w:rPr>
          <w:b/>
          <w:bCs/>
          <w:color w:val="385623" w:themeColor="accent6" w:themeShade="80"/>
          <w:sz w:val="24"/>
          <w:szCs w:val="24"/>
        </w:rPr>
        <w:t>Dossier, Étapes, Audiences, Délibérés, Décisions</w:t>
      </w:r>
    </w:p>
    <w:bookmarkEnd w:id="1"/>
    <w:p w14:paraId="5BD178AA" w14:textId="6E5FB384" w:rsidR="00B17FD0" w:rsidRDefault="00B17FD0" w:rsidP="008173EA">
      <w:pPr>
        <w:rPr>
          <w:b/>
          <w:bCs/>
          <w:color w:val="385623" w:themeColor="accent6" w:themeShade="80"/>
          <w:sz w:val="24"/>
          <w:szCs w:val="24"/>
        </w:rPr>
      </w:pPr>
      <w:r>
        <w:rPr>
          <w:b/>
          <w:bCs/>
          <w:noProof/>
          <w:color w:val="385623" w:themeColor="accent6" w:themeShade="80"/>
          <w:sz w:val="24"/>
          <w:szCs w:val="24"/>
        </w:rPr>
        <w:lastRenderedPageBreak/>
        <w:drawing>
          <wp:inline distT="0" distB="0" distL="0" distR="0" wp14:anchorId="6876D1ED" wp14:editId="64EBA701">
            <wp:extent cx="6188710" cy="4570095"/>
            <wp:effectExtent l="0" t="0" r="2540" b="190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88710" cy="4570095"/>
                    </a:xfrm>
                    <a:prstGeom prst="rect">
                      <a:avLst/>
                    </a:prstGeom>
                  </pic:spPr>
                </pic:pic>
              </a:graphicData>
            </a:graphic>
          </wp:inline>
        </w:drawing>
      </w:r>
    </w:p>
    <w:p w14:paraId="697D4408" w14:textId="4918E8D4" w:rsidR="00F26144" w:rsidRDefault="0046160A" w:rsidP="008173EA">
      <w:pPr>
        <w:rPr>
          <w:b/>
          <w:bCs/>
          <w:color w:val="385623" w:themeColor="accent6" w:themeShade="80"/>
          <w:sz w:val="24"/>
          <w:szCs w:val="24"/>
        </w:rPr>
      </w:pPr>
      <w:r>
        <w:rPr>
          <w:i/>
          <w:iCs/>
          <w:color w:val="595959"/>
        </w:rPr>
        <w:t xml:space="preserve">Diagramme de classes : </w:t>
      </w:r>
      <w:r w:rsidRPr="0046160A">
        <w:rPr>
          <w:i/>
          <w:iCs/>
          <w:color w:val="595959"/>
        </w:rPr>
        <w:t>cœur métier - Dossier, Étapes, Audiences, Délibérés, Décisions</w:t>
      </w:r>
    </w:p>
    <w:p w14:paraId="7BFA76B7" w14:textId="77777777" w:rsidR="0046160A" w:rsidRDefault="0046160A" w:rsidP="00F26144">
      <w:pPr>
        <w:rPr>
          <w:b/>
          <w:bCs/>
          <w:color w:val="385623" w:themeColor="accent6" w:themeShade="80"/>
          <w:sz w:val="24"/>
          <w:szCs w:val="24"/>
        </w:rPr>
      </w:pPr>
      <w:bookmarkStart w:id="2" w:name="_Hlk238126989"/>
    </w:p>
    <w:p w14:paraId="1E1B94EF" w14:textId="5BA8F637" w:rsidR="00F26144" w:rsidRDefault="00F26144" w:rsidP="00F26144">
      <w:pPr>
        <w:rPr>
          <w:b/>
          <w:bCs/>
          <w:color w:val="385623" w:themeColor="accent6" w:themeShade="80"/>
          <w:sz w:val="24"/>
          <w:szCs w:val="24"/>
        </w:rPr>
      </w:pPr>
      <w:r w:rsidRPr="00F26144">
        <w:rPr>
          <w:b/>
          <w:bCs/>
          <w:color w:val="385623" w:themeColor="accent6" w:themeShade="80"/>
          <w:sz w:val="24"/>
          <w:szCs w:val="24"/>
        </w:rPr>
        <w:t xml:space="preserve">INTERVENANTS ET DEMANDES DE FRAIS </w:t>
      </w:r>
      <w:r>
        <w:rPr>
          <w:b/>
          <w:bCs/>
          <w:color w:val="385623" w:themeColor="accent6" w:themeShade="80"/>
          <w:sz w:val="24"/>
          <w:szCs w:val="24"/>
        </w:rPr>
        <w:t xml:space="preserve">- </w:t>
      </w:r>
      <w:r w:rsidRPr="00F26144">
        <w:rPr>
          <w:b/>
          <w:bCs/>
          <w:color w:val="385623" w:themeColor="accent6" w:themeShade="80"/>
          <w:sz w:val="24"/>
          <w:szCs w:val="24"/>
        </w:rPr>
        <w:t>Circuit de validation</w:t>
      </w:r>
    </w:p>
    <w:bookmarkEnd w:id="2"/>
    <w:p w14:paraId="318588DE" w14:textId="41E2031A" w:rsidR="00B17FD0" w:rsidRDefault="00B17FD0" w:rsidP="00F26144">
      <w:pPr>
        <w:rPr>
          <w:b/>
          <w:bCs/>
          <w:color w:val="385623" w:themeColor="accent6" w:themeShade="80"/>
          <w:sz w:val="24"/>
          <w:szCs w:val="24"/>
        </w:rPr>
      </w:pPr>
      <w:r>
        <w:rPr>
          <w:b/>
          <w:bCs/>
          <w:noProof/>
          <w:color w:val="385623" w:themeColor="accent6" w:themeShade="80"/>
          <w:sz w:val="24"/>
          <w:szCs w:val="24"/>
        </w:rPr>
        <w:drawing>
          <wp:inline distT="0" distB="0" distL="0" distR="0" wp14:anchorId="169DC8CD" wp14:editId="34F030E1">
            <wp:extent cx="6188710" cy="2439670"/>
            <wp:effectExtent l="0" t="0" r="254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0">
                      <a:extLst>
                        <a:ext uri="{28A0092B-C50C-407E-A947-70E740481C1C}">
                          <a14:useLocalDpi xmlns:a14="http://schemas.microsoft.com/office/drawing/2010/main" val="0"/>
                        </a:ext>
                      </a:extLst>
                    </a:blip>
                    <a:stretch>
                      <a:fillRect/>
                    </a:stretch>
                  </pic:blipFill>
                  <pic:spPr>
                    <a:xfrm>
                      <a:off x="0" y="0"/>
                      <a:ext cx="6188710" cy="2439670"/>
                    </a:xfrm>
                    <a:prstGeom prst="rect">
                      <a:avLst/>
                    </a:prstGeom>
                  </pic:spPr>
                </pic:pic>
              </a:graphicData>
            </a:graphic>
          </wp:inline>
        </w:drawing>
      </w:r>
    </w:p>
    <w:p w14:paraId="15684E33" w14:textId="77777777" w:rsidR="00F26144" w:rsidRDefault="00F26144" w:rsidP="00F26144">
      <w:pPr>
        <w:rPr>
          <w:b/>
          <w:bCs/>
          <w:color w:val="385623" w:themeColor="accent6" w:themeShade="80"/>
          <w:sz w:val="24"/>
          <w:szCs w:val="24"/>
        </w:rPr>
      </w:pPr>
    </w:p>
    <w:p w14:paraId="3E8AE794" w14:textId="3C2B77AA" w:rsidR="00B17FD0" w:rsidRPr="00314CEE" w:rsidRDefault="00B17FD0" w:rsidP="00B17FD0">
      <w:pPr>
        <w:rPr>
          <w:sz w:val="22"/>
          <w:szCs w:val="22"/>
        </w:rPr>
      </w:pPr>
      <w:r>
        <w:rPr>
          <w:i/>
          <w:iCs/>
          <w:color w:val="595959"/>
        </w:rPr>
        <w:t xml:space="preserve">Diagramme de classes : </w:t>
      </w:r>
      <w:r w:rsidR="0046160A" w:rsidRPr="00B17FD0">
        <w:rPr>
          <w:i/>
          <w:iCs/>
          <w:color w:val="595959"/>
        </w:rPr>
        <w:t xml:space="preserve">intervenants et demandes de frais </w:t>
      </w:r>
      <w:r w:rsidRPr="00B17FD0">
        <w:rPr>
          <w:i/>
          <w:iCs/>
          <w:color w:val="595959"/>
        </w:rPr>
        <w:t>- Circuit de validation</w:t>
      </w:r>
    </w:p>
    <w:p w14:paraId="0BBF2213" w14:textId="77777777" w:rsidR="00B17FD0" w:rsidRDefault="00B17FD0" w:rsidP="00F26144">
      <w:pPr>
        <w:rPr>
          <w:b/>
          <w:bCs/>
          <w:color w:val="385623" w:themeColor="accent6" w:themeShade="80"/>
          <w:sz w:val="24"/>
          <w:szCs w:val="24"/>
        </w:rPr>
      </w:pPr>
    </w:p>
    <w:p w14:paraId="55689894" w14:textId="0B4FB428" w:rsidR="00F26144" w:rsidRDefault="00F26144" w:rsidP="00F26144">
      <w:pPr>
        <w:rPr>
          <w:b/>
          <w:bCs/>
          <w:color w:val="385623" w:themeColor="accent6" w:themeShade="80"/>
          <w:sz w:val="24"/>
          <w:szCs w:val="24"/>
        </w:rPr>
      </w:pPr>
      <w:r w:rsidRPr="00F26144">
        <w:rPr>
          <w:b/>
          <w:bCs/>
          <w:color w:val="385623" w:themeColor="accent6" w:themeShade="80"/>
          <w:sz w:val="24"/>
          <w:szCs w:val="24"/>
        </w:rPr>
        <w:t>GED ET ALERTES</w:t>
      </w:r>
    </w:p>
    <w:p w14:paraId="14AE2993" w14:textId="092E6C9A" w:rsidR="00B17FD0" w:rsidRDefault="00B17FD0" w:rsidP="00F26144">
      <w:pPr>
        <w:rPr>
          <w:b/>
          <w:bCs/>
          <w:color w:val="385623" w:themeColor="accent6" w:themeShade="80"/>
          <w:sz w:val="24"/>
          <w:szCs w:val="24"/>
        </w:rPr>
      </w:pPr>
      <w:r>
        <w:rPr>
          <w:b/>
          <w:bCs/>
          <w:noProof/>
          <w:color w:val="385623" w:themeColor="accent6" w:themeShade="80"/>
          <w:sz w:val="24"/>
          <w:szCs w:val="24"/>
        </w:rPr>
        <w:lastRenderedPageBreak/>
        <w:drawing>
          <wp:inline distT="0" distB="0" distL="0" distR="0" wp14:anchorId="5508F2A3" wp14:editId="09447F4B">
            <wp:extent cx="6162675" cy="4105275"/>
            <wp:effectExtent l="0" t="0" r="9525" b="952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1">
                      <a:extLst>
                        <a:ext uri="{28A0092B-C50C-407E-A947-70E740481C1C}">
                          <a14:useLocalDpi xmlns:a14="http://schemas.microsoft.com/office/drawing/2010/main" val="0"/>
                        </a:ext>
                      </a:extLst>
                    </a:blip>
                    <a:stretch>
                      <a:fillRect/>
                    </a:stretch>
                  </pic:blipFill>
                  <pic:spPr>
                    <a:xfrm>
                      <a:off x="0" y="0"/>
                      <a:ext cx="6162675" cy="4105275"/>
                    </a:xfrm>
                    <a:prstGeom prst="rect">
                      <a:avLst/>
                    </a:prstGeom>
                  </pic:spPr>
                </pic:pic>
              </a:graphicData>
            </a:graphic>
          </wp:inline>
        </w:drawing>
      </w:r>
    </w:p>
    <w:p w14:paraId="48F49481" w14:textId="0CFE1A9D" w:rsidR="00B17FD0" w:rsidRPr="00314CEE" w:rsidRDefault="00B17FD0" w:rsidP="00B17FD0">
      <w:pPr>
        <w:rPr>
          <w:sz w:val="22"/>
          <w:szCs w:val="22"/>
        </w:rPr>
      </w:pPr>
      <w:r>
        <w:rPr>
          <w:i/>
          <w:iCs/>
          <w:color w:val="595959"/>
        </w:rPr>
        <w:t>Diagramme de classes : GED et Alertes</w:t>
      </w:r>
    </w:p>
    <w:p w14:paraId="7B943028" w14:textId="77777777" w:rsidR="00F26144" w:rsidRPr="00F26144" w:rsidRDefault="00F26144" w:rsidP="00F26144">
      <w:pPr>
        <w:rPr>
          <w:b/>
          <w:bCs/>
          <w:color w:val="385623" w:themeColor="accent6" w:themeShade="80"/>
          <w:sz w:val="24"/>
          <w:szCs w:val="24"/>
        </w:rPr>
      </w:pPr>
    </w:p>
    <w:p w14:paraId="4D5F5B7F" w14:textId="59A2054C" w:rsidR="00F26144" w:rsidRPr="00F26144" w:rsidRDefault="00F26144" w:rsidP="00F26144">
      <w:pPr>
        <w:rPr>
          <w:b/>
          <w:bCs/>
          <w:color w:val="385623" w:themeColor="accent6" w:themeShade="80"/>
          <w:sz w:val="24"/>
          <w:szCs w:val="24"/>
        </w:rPr>
      </w:pPr>
      <w:bookmarkStart w:id="3" w:name="_Hlk238126884"/>
      <w:r w:rsidRPr="00F26144">
        <w:rPr>
          <w:b/>
          <w:bCs/>
          <w:color w:val="385623" w:themeColor="accent6" w:themeShade="80"/>
          <w:sz w:val="24"/>
          <w:szCs w:val="24"/>
        </w:rPr>
        <w:t>PUBLICATIONS</w:t>
      </w:r>
      <w:r>
        <w:rPr>
          <w:b/>
          <w:bCs/>
          <w:color w:val="385623" w:themeColor="accent6" w:themeShade="80"/>
          <w:sz w:val="24"/>
          <w:szCs w:val="24"/>
        </w:rPr>
        <w:t xml:space="preserve"> - </w:t>
      </w:r>
      <w:r w:rsidRPr="00F26144">
        <w:rPr>
          <w:b/>
          <w:bCs/>
          <w:color w:val="385623" w:themeColor="accent6" w:themeShade="80"/>
          <w:sz w:val="24"/>
          <w:szCs w:val="24"/>
        </w:rPr>
        <w:t>Comptes rendus et autres documents d’avocat</w:t>
      </w:r>
      <w:bookmarkEnd w:id="3"/>
    </w:p>
    <w:p w14:paraId="6A3BAF04" w14:textId="1B24E4F3" w:rsidR="00F26144" w:rsidRPr="008173EA" w:rsidRDefault="00B17FD0" w:rsidP="008173EA">
      <w:pPr>
        <w:rPr>
          <w:b/>
          <w:bCs/>
          <w:color w:val="385623" w:themeColor="accent6" w:themeShade="80"/>
          <w:sz w:val="24"/>
          <w:szCs w:val="24"/>
        </w:rPr>
      </w:pPr>
      <w:r>
        <w:rPr>
          <w:b/>
          <w:bCs/>
          <w:noProof/>
          <w:color w:val="385623" w:themeColor="accent6" w:themeShade="80"/>
          <w:sz w:val="24"/>
          <w:szCs w:val="24"/>
        </w:rPr>
        <w:drawing>
          <wp:inline distT="0" distB="0" distL="0" distR="0" wp14:anchorId="716FFB31" wp14:editId="7EB6A56E">
            <wp:extent cx="6188710" cy="4572000"/>
            <wp:effectExtent l="0" t="0" r="254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2">
                      <a:extLst>
                        <a:ext uri="{28A0092B-C50C-407E-A947-70E740481C1C}">
                          <a14:useLocalDpi xmlns:a14="http://schemas.microsoft.com/office/drawing/2010/main" val="0"/>
                        </a:ext>
                      </a:extLst>
                    </a:blip>
                    <a:stretch>
                      <a:fillRect/>
                    </a:stretch>
                  </pic:blipFill>
                  <pic:spPr>
                    <a:xfrm>
                      <a:off x="0" y="0"/>
                      <a:ext cx="6190107" cy="4573032"/>
                    </a:xfrm>
                    <a:prstGeom prst="rect">
                      <a:avLst/>
                    </a:prstGeom>
                  </pic:spPr>
                </pic:pic>
              </a:graphicData>
            </a:graphic>
          </wp:inline>
        </w:drawing>
      </w:r>
    </w:p>
    <w:p w14:paraId="787310C9" w14:textId="463DB6AD" w:rsidR="00B17FD0" w:rsidRPr="00314CEE" w:rsidRDefault="00B17FD0" w:rsidP="00B17FD0">
      <w:pPr>
        <w:rPr>
          <w:sz w:val="22"/>
          <w:szCs w:val="22"/>
        </w:rPr>
      </w:pPr>
      <w:r>
        <w:rPr>
          <w:i/>
          <w:iCs/>
          <w:color w:val="595959"/>
        </w:rPr>
        <w:t xml:space="preserve">Diagramme de classes : </w:t>
      </w:r>
      <w:r w:rsidR="0046160A" w:rsidRPr="00B17FD0">
        <w:rPr>
          <w:i/>
          <w:iCs/>
          <w:color w:val="595959"/>
        </w:rPr>
        <w:t>publications</w:t>
      </w:r>
      <w:r w:rsidRPr="00B17FD0">
        <w:rPr>
          <w:i/>
          <w:iCs/>
          <w:color w:val="595959"/>
        </w:rPr>
        <w:t xml:space="preserve"> - Comptes rendus et autres documents d’avocat</w:t>
      </w:r>
    </w:p>
    <w:p w14:paraId="1900B9E3" w14:textId="5EC08889" w:rsidR="00B8078A" w:rsidRPr="00AD23BE" w:rsidRDefault="000F7A0F" w:rsidP="00AD23BE">
      <w:pPr>
        <w:rPr>
          <w:b/>
          <w:bCs/>
          <w:color w:val="385623" w:themeColor="accent6" w:themeShade="80"/>
          <w:sz w:val="36"/>
          <w:szCs w:val="36"/>
        </w:rPr>
      </w:pPr>
      <w:r>
        <w:rPr>
          <w:b/>
          <w:bCs/>
          <w:color w:val="385623" w:themeColor="accent6" w:themeShade="80"/>
          <w:sz w:val="24"/>
          <w:szCs w:val="24"/>
        </w:rPr>
        <w:lastRenderedPageBreak/>
        <w:t>Description des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7097"/>
      </w:tblGrid>
      <w:tr w:rsidR="00B02048" w:rsidRPr="00B02048" w14:paraId="48DF751A" w14:textId="77777777" w:rsidTr="00C326E9">
        <w:trPr>
          <w:tblHeader/>
        </w:trPr>
        <w:tc>
          <w:tcPr>
            <w:tcW w:w="2263" w:type="dxa"/>
            <w:shd w:val="clear" w:color="auto" w:fill="E7E6E6" w:themeFill="background2"/>
            <w:tcMar>
              <w:top w:w="60" w:type="dxa"/>
              <w:left w:w="100" w:type="dxa"/>
              <w:bottom w:w="60" w:type="dxa"/>
              <w:right w:w="100" w:type="dxa"/>
            </w:tcMar>
            <w:vAlign w:val="center"/>
          </w:tcPr>
          <w:p w14:paraId="4BE7F688" w14:textId="77777777" w:rsidR="00B8078A" w:rsidRPr="00C326E9" w:rsidRDefault="000F7A0F">
            <w:pPr>
              <w:rPr>
                <w:sz w:val="22"/>
                <w:szCs w:val="22"/>
              </w:rPr>
            </w:pPr>
            <w:r w:rsidRPr="00C326E9">
              <w:rPr>
                <w:b/>
                <w:bCs/>
                <w:sz w:val="22"/>
                <w:szCs w:val="22"/>
              </w:rPr>
              <w:t>Classe</w:t>
            </w:r>
          </w:p>
        </w:tc>
        <w:tc>
          <w:tcPr>
            <w:tcW w:w="7097" w:type="dxa"/>
            <w:shd w:val="clear" w:color="auto" w:fill="E7E6E6" w:themeFill="background2"/>
            <w:tcMar>
              <w:top w:w="60" w:type="dxa"/>
              <w:left w:w="100" w:type="dxa"/>
              <w:bottom w:w="60" w:type="dxa"/>
              <w:right w:w="100" w:type="dxa"/>
            </w:tcMar>
            <w:vAlign w:val="center"/>
          </w:tcPr>
          <w:p w14:paraId="1CE99AAC" w14:textId="77777777" w:rsidR="00B8078A" w:rsidRPr="00C326E9" w:rsidRDefault="000F7A0F">
            <w:pPr>
              <w:rPr>
                <w:sz w:val="22"/>
                <w:szCs w:val="22"/>
              </w:rPr>
            </w:pPr>
            <w:r w:rsidRPr="00C326E9">
              <w:rPr>
                <w:b/>
                <w:bCs/>
                <w:sz w:val="22"/>
                <w:szCs w:val="22"/>
              </w:rPr>
              <w:t>Description</w:t>
            </w:r>
          </w:p>
        </w:tc>
      </w:tr>
      <w:tr w:rsidR="00B02048" w:rsidRPr="00B02048" w14:paraId="6502C024" w14:textId="77777777" w:rsidTr="00A7231C">
        <w:tc>
          <w:tcPr>
            <w:tcW w:w="2263" w:type="dxa"/>
            <w:shd w:val="clear" w:color="auto" w:fill="auto"/>
            <w:tcMar>
              <w:top w:w="60" w:type="dxa"/>
              <w:left w:w="100" w:type="dxa"/>
              <w:bottom w:w="60" w:type="dxa"/>
              <w:right w:w="100" w:type="dxa"/>
            </w:tcMar>
            <w:vAlign w:val="center"/>
          </w:tcPr>
          <w:p w14:paraId="3F9C3E43" w14:textId="77777777" w:rsidR="00B8078A" w:rsidRPr="00B02048" w:rsidRDefault="000F7A0F">
            <w:pPr>
              <w:rPr>
                <w:sz w:val="22"/>
                <w:szCs w:val="22"/>
              </w:rPr>
            </w:pPr>
            <w:r>
              <w:t>Dossier</w:t>
            </w:r>
          </w:p>
        </w:tc>
        <w:tc>
          <w:tcPr>
            <w:tcW w:w="7097" w:type="dxa"/>
            <w:shd w:val="clear" w:color="auto" w:fill="auto"/>
            <w:tcMar>
              <w:top w:w="60" w:type="dxa"/>
              <w:left w:w="100" w:type="dxa"/>
              <w:bottom w:w="60" w:type="dxa"/>
              <w:right w:w="100" w:type="dxa"/>
            </w:tcMar>
            <w:vAlign w:val="center"/>
          </w:tcPr>
          <w:p w14:paraId="680D65AE" w14:textId="68CCAD80" w:rsidR="00B8078A" w:rsidRPr="00B02048" w:rsidRDefault="000F7A0F" w:rsidP="00962E9E">
            <w:pPr>
              <w:rPr>
                <w:sz w:val="22"/>
                <w:szCs w:val="22"/>
              </w:rPr>
            </w:pPr>
            <w:r>
              <w:t>Procédure judiciaire suivie par la Banque, du dépôt de l'acte de saisine (ou du transfert du dossier de crédit) jusqu'à son archivage. Porte de 1 à 3 étapes (</w:t>
            </w:r>
            <w:proofErr w:type="spellStart"/>
            <w:r>
              <w:t>EtapeProcedure</w:t>
            </w:r>
            <w:proofErr w:type="spellEnd"/>
            <w:r>
              <w:t>).</w:t>
            </w:r>
          </w:p>
        </w:tc>
      </w:tr>
      <w:tr w:rsidR="00B02048" w:rsidRPr="00B02048" w14:paraId="180E061E" w14:textId="77777777" w:rsidTr="00A7231C">
        <w:tc>
          <w:tcPr>
            <w:tcW w:w="2263" w:type="dxa"/>
            <w:shd w:val="clear" w:color="auto" w:fill="auto"/>
            <w:tcMar>
              <w:top w:w="60" w:type="dxa"/>
              <w:left w:w="100" w:type="dxa"/>
              <w:bottom w:w="60" w:type="dxa"/>
              <w:right w:w="100" w:type="dxa"/>
            </w:tcMar>
            <w:vAlign w:val="center"/>
          </w:tcPr>
          <w:p w14:paraId="35920F8D" w14:textId="77777777" w:rsidR="00B8078A" w:rsidRPr="00B02048" w:rsidRDefault="000F7A0F">
            <w:pPr>
              <w:rPr>
                <w:sz w:val="22"/>
                <w:szCs w:val="22"/>
              </w:rPr>
            </w:pPr>
            <w:proofErr w:type="spellStart"/>
            <w:r>
              <w:t>EtapeProcedure</w:t>
            </w:r>
            <w:proofErr w:type="spellEnd"/>
          </w:p>
        </w:tc>
        <w:tc>
          <w:tcPr>
            <w:tcW w:w="7097" w:type="dxa"/>
            <w:shd w:val="clear" w:color="auto" w:fill="auto"/>
            <w:tcMar>
              <w:top w:w="60" w:type="dxa"/>
              <w:left w:w="100" w:type="dxa"/>
              <w:bottom w:w="60" w:type="dxa"/>
              <w:right w:w="100" w:type="dxa"/>
            </w:tcMar>
            <w:vAlign w:val="center"/>
          </w:tcPr>
          <w:p w14:paraId="3F6B7255" w14:textId="77777777" w:rsidR="00B8078A" w:rsidRPr="00B02048" w:rsidRDefault="000F7A0F">
            <w:pPr>
              <w:rPr>
                <w:sz w:val="22"/>
                <w:szCs w:val="22"/>
              </w:rPr>
            </w:pPr>
            <w:r>
              <w:t>Étape d'une procédure (Instance, Recours 1 ou Recours 2), avec son propre cycle de vie à 6 états.</w:t>
            </w:r>
          </w:p>
        </w:tc>
      </w:tr>
      <w:tr w:rsidR="00B02048" w:rsidRPr="00B02048" w14:paraId="64218DDE" w14:textId="77777777" w:rsidTr="00A7231C">
        <w:tc>
          <w:tcPr>
            <w:tcW w:w="2263" w:type="dxa"/>
            <w:shd w:val="clear" w:color="auto" w:fill="auto"/>
            <w:tcMar>
              <w:top w:w="60" w:type="dxa"/>
              <w:left w:w="100" w:type="dxa"/>
              <w:bottom w:w="60" w:type="dxa"/>
              <w:right w:w="100" w:type="dxa"/>
            </w:tcMar>
            <w:vAlign w:val="center"/>
          </w:tcPr>
          <w:p w14:paraId="6D0D5B34" w14:textId="77777777" w:rsidR="00B8078A" w:rsidRPr="00B02048" w:rsidRDefault="000F7A0F">
            <w:pPr>
              <w:rPr>
                <w:sz w:val="22"/>
                <w:szCs w:val="22"/>
              </w:rPr>
            </w:pPr>
            <w:r>
              <w:t>Audience</w:t>
            </w:r>
          </w:p>
        </w:tc>
        <w:tc>
          <w:tcPr>
            <w:tcW w:w="7097" w:type="dxa"/>
            <w:shd w:val="clear" w:color="auto" w:fill="auto"/>
            <w:tcMar>
              <w:top w:w="60" w:type="dxa"/>
              <w:left w:w="100" w:type="dxa"/>
              <w:bottom w:w="60" w:type="dxa"/>
              <w:right w:w="100" w:type="dxa"/>
            </w:tcMar>
            <w:vAlign w:val="center"/>
          </w:tcPr>
          <w:p w14:paraId="3470BD79" w14:textId="77777777" w:rsidR="00B8078A" w:rsidRPr="00B02048" w:rsidRDefault="000F7A0F">
            <w:pPr>
              <w:rPr>
                <w:sz w:val="22"/>
                <w:szCs w:val="22"/>
              </w:rPr>
            </w:pPr>
            <w:r>
              <w:t>Séance devant une juridiction, planifiée ou tenue, rattachée à un dossier et à l'étape concernée.</w:t>
            </w:r>
          </w:p>
        </w:tc>
      </w:tr>
      <w:tr w:rsidR="00B02048" w:rsidRPr="00B02048" w14:paraId="0680F59E" w14:textId="77777777" w:rsidTr="00A7231C">
        <w:tc>
          <w:tcPr>
            <w:tcW w:w="2263" w:type="dxa"/>
            <w:shd w:val="clear" w:color="auto" w:fill="auto"/>
            <w:tcMar>
              <w:top w:w="60" w:type="dxa"/>
              <w:left w:w="100" w:type="dxa"/>
              <w:bottom w:w="60" w:type="dxa"/>
              <w:right w:w="100" w:type="dxa"/>
            </w:tcMar>
            <w:vAlign w:val="center"/>
          </w:tcPr>
          <w:p w14:paraId="764C5F5A" w14:textId="77777777" w:rsidR="00B8078A" w:rsidRPr="00B02048" w:rsidRDefault="000F7A0F">
            <w:pPr>
              <w:rPr>
                <w:sz w:val="22"/>
                <w:szCs w:val="22"/>
              </w:rPr>
            </w:pPr>
            <w:proofErr w:type="spellStart"/>
            <w:r>
              <w:t>Delibere</w:t>
            </w:r>
            <w:proofErr w:type="spellEnd"/>
          </w:p>
        </w:tc>
        <w:tc>
          <w:tcPr>
            <w:tcW w:w="7097" w:type="dxa"/>
            <w:shd w:val="clear" w:color="auto" w:fill="auto"/>
            <w:tcMar>
              <w:top w:w="60" w:type="dxa"/>
              <w:left w:w="100" w:type="dxa"/>
              <w:bottom w:w="60" w:type="dxa"/>
              <w:right w:w="100" w:type="dxa"/>
            </w:tcMar>
            <w:vAlign w:val="center"/>
          </w:tcPr>
          <w:p w14:paraId="6AF2FA80" w14:textId="77777777" w:rsidR="00B8078A" w:rsidRPr="00B02048" w:rsidRDefault="000F7A0F">
            <w:pPr>
              <w:rPr>
                <w:sz w:val="22"/>
                <w:szCs w:val="22"/>
              </w:rPr>
            </w:pPr>
            <w:r>
              <w:t>Mise en délibéré d'une affaire, son issue, et l'étape concernée.</w:t>
            </w:r>
          </w:p>
        </w:tc>
      </w:tr>
      <w:tr w:rsidR="00B02048" w:rsidRPr="00B02048" w14:paraId="0FFF0000" w14:textId="77777777" w:rsidTr="00A7231C">
        <w:tc>
          <w:tcPr>
            <w:tcW w:w="2263" w:type="dxa"/>
            <w:shd w:val="clear" w:color="auto" w:fill="auto"/>
            <w:tcMar>
              <w:top w:w="60" w:type="dxa"/>
              <w:left w:w="100" w:type="dxa"/>
              <w:bottom w:w="60" w:type="dxa"/>
              <w:right w:w="100" w:type="dxa"/>
            </w:tcMar>
            <w:vAlign w:val="center"/>
          </w:tcPr>
          <w:p w14:paraId="0FFF0001" w14:textId="77777777" w:rsidR="00B8078A" w:rsidRPr="00B02048" w:rsidRDefault="000F7A0F">
            <w:pPr>
              <w:rPr>
                <w:sz w:val="22"/>
                <w:szCs w:val="22"/>
              </w:rPr>
            </w:pPr>
            <w:r>
              <w:t>Prorogation</w:t>
            </w:r>
          </w:p>
        </w:tc>
        <w:tc>
          <w:tcPr>
            <w:tcW w:w="7097" w:type="dxa"/>
            <w:shd w:val="clear" w:color="auto" w:fill="auto"/>
            <w:tcMar>
              <w:top w:w="60" w:type="dxa"/>
              <w:left w:w="100" w:type="dxa"/>
              <w:bottom w:w="60" w:type="dxa"/>
              <w:right w:w="100" w:type="dxa"/>
            </w:tcMar>
            <w:vAlign w:val="center"/>
          </w:tcPr>
          <w:p w14:paraId="0FFF0002" w14:textId="77777777" w:rsidR="00B8078A" w:rsidRPr="00B02048" w:rsidRDefault="000F7A0F">
            <w:pPr>
              <w:rPr>
                <w:sz w:val="22"/>
                <w:szCs w:val="22"/>
              </w:rPr>
            </w:pPr>
            <w:r>
              <w:t>Historique d'une prorogation d'un délibéré (date, motif), en nombre illimité et jamais écrasé.</w:t>
            </w:r>
          </w:p>
        </w:tc>
      </w:tr>
      <w:tr w:rsidR="00B02048" w:rsidRPr="00B02048" w14:paraId="49C2EAFF" w14:textId="77777777" w:rsidTr="00A7231C">
        <w:tc>
          <w:tcPr>
            <w:tcW w:w="2263" w:type="dxa"/>
            <w:shd w:val="clear" w:color="auto" w:fill="auto"/>
            <w:tcMar>
              <w:top w:w="60" w:type="dxa"/>
              <w:left w:w="100" w:type="dxa"/>
              <w:bottom w:w="60" w:type="dxa"/>
              <w:right w:w="100" w:type="dxa"/>
            </w:tcMar>
            <w:vAlign w:val="center"/>
          </w:tcPr>
          <w:p w14:paraId="1C5B5E48" w14:textId="77777777" w:rsidR="00B8078A" w:rsidRPr="00B02048" w:rsidRDefault="000F7A0F">
            <w:pPr>
              <w:rPr>
                <w:sz w:val="22"/>
                <w:szCs w:val="22"/>
              </w:rPr>
            </w:pPr>
            <w:proofErr w:type="spellStart"/>
            <w:r>
              <w:t>DecisionDefinitive</w:t>
            </w:r>
            <w:proofErr w:type="spellEnd"/>
          </w:p>
        </w:tc>
        <w:tc>
          <w:tcPr>
            <w:tcW w:w="7097" w:type="dxa"/>
            <w:shd w:val="clear" w:color="auto" w:fill="auto"/>
            <w:tcMar>
              <w:top w:w="60" w:type="dxa"/>
              <w:left w:w="100" w:type="dxa"/>
              <w:bottom w:w="60" w:type="dxa"/>
              <w:right w:w="100" w:type="dxa"/>
            </w:tcMar>
            <w:vAlign w:val="center"/>
          </w:tcPr>
          <w:p w14:paraId="783CA640" w14:textId="77777777" w:rsidR="00B8078A" w:rsidRPr="00B02048" w:rsidRDefault="000F7A0F">
            <w:pPr>
              <w:rPr>
                <w:sz w:val="22"/>
                <w:szCs w:val="22"/>
              </w:rPr>
            </w:pPr>
            <w:r>
              <w:t>Classe abstraite représentant une décision devenue définitive.</w:t>
            </w:r>
          </w:p>
        </w:tc>
      </w:tr>
      <w:tr w:rsidR="00B02048" w:rsidRPr="00B02048" w14:paraId="7B2FEFC2" w14:textId="77777777" w:rsidTr="00A7231C">
        <w:tc>
          <w:tcPr>
            <w:tcW w:w="2263" w:type="dxa"/>
            <w:shd w:val="clear" w:color="auto" w:fill="auto"/>
            <w:tcMar>
              <w:top w:w="60" w:type="dxa"/>
              <w:left w:w="100" w:type="dxa"/>
              <w:bottom w:w="60" w:type="dxa"/>
              <w:right w:w="100" w:type="dxa"/>
            </w:tcMar>
            <w:vAlign w:val="center"/>
          </w:tcPr>
          <w:p w14:paraId="55BE1B51" w14:textId="77777777" w:rsidR="00B8078A" w:rsidRPr="00B02048" w:rsidRDefault="000F7A0F">
            <w:pPr>
              <w:rPr>
                <w:sz w:val="22"/>
                <w:szCs w:val="22"/>
              </w:rPr>
            </w:pPr>
            <w:r>
              <w:t>Adjudication</w:t>
            </w:r>
          </w:p>
        </w:tc>
        <w:tc>
          <w:tcPr>
            <w:tcW w:w="7097" w:type="dxa"/>
            <w:shd w:val="clear" w:color="auto" w:fill="auto"/>
            <w:tcMar>
              <w:top w:w="60" w:type="dxa"/>
              <w:left w:w="100" w:type="dxa"/>
              <w:bottom w:w="60" w:type="dxa"/>
              <w:right w:w="100" w:type="dxa"/>
            </w:tcMar>
            <w:vAlign w:val="center"/>
          </w:tcPr>
          <w:p w14:paraId="792AD4BB" w14:textId="77777777" w:rsidR="00B8078A" w:rsidRPr="00B02048" w:rsidRDefault="000F7A0F">
            <w:pPr>
              <w:rPr>
                <w:sz w:val="22"/>
                <w:szCs w:val="22"/>
              </w:rPr>
            </w:pPr>
            <w:r>
              <w:t xml:space="preserve">Décision d'adjudication, y compris la mutation en cas d'adjudication au profit de la Banque (spécialisation de </w:t>
            </w:r>
            <w:proofErr w:type="spellStart"/>
            <w:r>
              <w:t>DecisionDefinitive</w:t>
            </w:r>
            <w:proofErr w:type="spellEnd"/>
            <w:r>
              <w:t>).</w:t>
            </w:r>
          </w:p>
        </w:tc>
      </w:tr>
      <w:tr w:rsidR="00B02048" w:rsidRPr="00B02048" w14:paraId="2A3CC8BF" w14:textId="77777777" w:rsidTr="00A7231C">
        <w:tc>
          <w:tcPr>
            <w:tcW w:w="2263" w:type="dxa"/>
            <w:shd w:val="clear" w:color="auto" w:fill="auto"/>
            <w:tcMar>
              <w:top w:w="60" w:type="dxa"/>
              <w:left w:w="100" w:type="dxa"/>
              <w:bottom w:w="60" w:type="dxa"/>
              <w:right w:w="100" w:type="dxa"/>
            </w:tcMar>
            <w:vAlign w:val="center"/>
          </w:tcPr>
          <w:p w14:paraId="790DDFFB" w14:textId="77777777" w:rsidR="00B8078A" w:rsidRPr="00B02048" w:rsidRDefault="000F7A0F">
            <w:pPr>
              <w:rPr>
                <w:sz w:val="22"/>
                <w:szCs w:val="22"/>
              </w:rPr>
            </w:pPr>
            <w:proofErr w:type="spellStart"/>
            <w:r>
              <w:t>CondamnationPecuniaire</w:t>
            </w:r>
            <w:proofErr w:type="spellEnd"/>
          </w:p>
        </w:tc>
        <w:tc>
          <w:tcPr>
            <w:tcW w:w="7097" w:type="dxa"/>
            <w:shd w:val="clear" w:color="auto" w:fill="auto"/>
            <w:tcMar>
              <w:top w:w="60" w:type="dxa"/>
              <w:left w:w="100" w:type="dxa"/>
              <w:bottom w:w="60" w:type="dxa"/>
              <w:right w:w="100" w:type="dxa"/>
            </w:tcMar>
            <w:vAlign w:val="center"/>
          </w:tcPr>
          <w:p w14:paraId="24569FCA" w14:textId="77777777" w:rsidR="00B8078A" w:rsidRPr="00B02048" w:rsidRDefault="000F7A0F">
            <w:pPr>
              <w:rPr>
                <w:sz w:val="22"/>
                <w:szCs w:val="22"/>
              </w:rPr>
            </w:pPr>
            <w:r>
              <w:t xml:space="preserve">Condamnation financière devenue définitive (spécialisation de </w:t>
            </w:r>
            <w:proofErr w:type="spellStart"/>
            <w:r>
              <w:t>DecisionDefinitive</w:t>
            </w:r>
            <w:proofErr w:type="spellEnd"/>
            <w:r>
              <w:t>).</w:t>
            </w:r>
          </w:p>
        </w:tc>
      </w:tr>
      <w:tr w:rsidR="00B02048" w:rsidRPr="00B02048" w14:paraId="79BAA9D8" w14:textId="77777777" w:rsidTr="00A7231C">
        <w:tc>
          <w:tcPr>
            <w:tcW w:w="2263" w:type="dxa"/>
            <w:shd w:val="clear" w:color="auto" w:fill="auto"/>
            <w:tcMar>
              <w:top w:w="60" w:type="dxa"/>
              <w:left w:w="100" w:type="dxa"/>
              <w:bottom w:w="60" w:type="dxa"/>
              <w:right w:w="100" w:type="dxa"/>
            </w:tcMar>
            <w:vAlign w:val="center"/>
          </w:tcPr>
          <w:p w14:paraId="78EE2259" w14:textId="77777777" w:rsidR="00B8078A" w:rsidRPr="00B02048" w:rsidRDefault="000F7A0F">
            <w:pPr>
              <w:rPr>
                <w:sz w:val="22"/>
                <w:szCs w:val="22"/>
              </w:rPr>
            </w:pPr>
            <w:r>
              <w:t>Document</w:t>
            </w:r>
          </w:p>
        </w:tc>
        <w:tc>
          <w:tcPr>
            <w:tcW w:w="7097" w:type="dxa"/>
            <w:shd w:val="clear" w:color="auto" w:fill="auto"/>
            <w:tcMar>
              <w:top w:w="60" w:type="dxa"/>
              <w:left w:w="100" w:type="dxa"/>
              <w:bottom w:w="60" w:type="dxa"/>
              <w:right w:w="100" w:type="dxa"/>
            </w:tcMar>
            <w:vAlign w:val="center"/>
          </w:tcPr>
          <w:p w14:paraId="62A89DCD" w14:textId="77777777" w:rsidR="00B8078A" w:rsidRPr="00B02048" w:rsidRDefault="000F7A0F">
            <w:pPr>
              <w:rPr>
                <w:sz w:val="22"/>
                <w:szCs w:val="22"/>
              </w:rPr>
            </w:pPr>
            <w:r>
              <w:t>Pièce versée dans la gestion documentaire (GED).</w:t>
            </w:r>
          </w:p>
        </w:tc>
      </w:tr>
      <w:tr w:rsidR="00B02048" w:rsidRPr="00B02048" w14:paraId="42ED8B80" w14:textId="77777777" w:rsidTr="00A7231C">
        <w:tc>
          <w:tcPr>
            <w:tcW w:w="2263" w:type="dxa"/>
            <w:shd w:val="clear" w:color="auto" w:fill="auto"/>
            <w:tcMar>
              <w:top w:w="60" w:type="dxa"/>
              <w:left w:w="100" w:type="dxa"/>
              <w:bottom w:w="60" w:type="dxa"/>
              <w:right w:w="100" w:type="dxa"/>
            </w:tcMar>
            <w:vAlign w:val="center"/>
          </w:tcPr>
          <w:p w14:paraId="0912C4A6" w14:textId="77777777" w:rsidR="00B8078A" w:rsidRPr="00B02048" w:rsidRDefault="000F7A0F">
            <w:pPr>
              <w:rPr>
                <w:sz w:val="22"/>
                <w:szCs w:val="22"/>
              </w:rPr>
            </w:pPr>
            <w:r>
              <w:t>Alerte</w:t>
            </w:r>
          </w:p>
        </w:tc>
        <w:tc>
          <w:tcPr>
            <w:tcW w:w="7097" w:type="dxa"/>
            <w:shd w:val="clear" w:color="auto" w:fill="auto"/>
            <w:tcMar>
              <w:top w:w="60" w:type="dxa"/>
              <w:left w:w="100" w:type="dxa"/>
              <w:bottom w:w="60" w:type="dxa"/>
              <w:right w:w="100" w:type="dxa"/>
            </w:tcMar>
            <w:vAlign w:val="center"/>
          </w:tcPr>
          <w:p w14:paraId="300ECD7A" w14:textId="77777777" w:rsidR="00B8078A" w:rsidRPr="00B02048" w:rsidRDefault="000F7A0F">
            <w:pPr>
              <w:rPr>
                <w:sz w:val="22"/>
                <w:szCs w:val="22"/>
              </w:rPr>
            </w:pPr>
            <w:r>
              <w:t>Notification automatique déclenchée par une règle métier.</w:t>
            </w:r>
          </w:p>
        </w:tc>
      </w:tr>
      <w:tr w:rsidR="00B02048" w:rsidRPr="00B02048" w14:paraId="6386D105" w14:textId="77777777" w:rsidTr="00A7231C">
        <w:tc>
          <w:tcPr>
            <w:tcW w:w="2263" w:type="dxa"/>
            <w:shd w:val="clear" w:color="auto" w:fill="auto"/>
            <w:tcMar>
              <w:top w:w="60" w:type="dxa"/>
              <w:left w:w="100" w:type="dxa"/>
              <w:bottom w:w="60" w:type="dxa"/>
              <w:right w:w="100" w:type="dxa"/>
            </w:tcMar>
            <w:vAlign w:val="center"/>
          </w:tcPr>
          <w:p w14:paraId="2E0D8099" w14:textId="77777777" w:rsidR="00B8078A" w:rsidRPr="00B02048" w:rsidRDefault="000F7A0F">
            <w:pPr>
              <w:rPr>
                <w:sz w:val="22"/>
                <w:szCs w:val="22"/>
              </w:rPr>
            </w:pPr>
            <w:r>
              <w:t>Jurisprudence</w:t>
            </w:r>
          </w:p>
        </w:tc>
        <w:tc>
          <w:tcPr>
            <w:tcW w:w="7097" w:type="dxa"/>
            <w:shd w:val="clear" w:color="auto" w:fill="auto"/>
            <w:tcMar>
              <w:top w:w="60" w:type="dxa"/>
              <w:left w:w="100" w:type="dxa"/>
              <w:bottom w:w="60" w:type="dxa"/>
              <w:right w:w="100" w:type="dxa"/>
            </w:tcMar>
            <w:vAlign w:val="center"/>
          </w:tcPr>
          <w:p w14:paraId="570B31EA" w14:textId="77777777" w:rsidR="00B8078A" w:rsidRPr="00B02048" w:rsidRDefault="000F7A0F">
            <w:pPr>
              <w:rPr>
                <w:sz w:val="22"/>
                <w:szCs w:val="22"/>
              </w:rPr>
            </w:pPr>
            <w:r>
              <w:t>Décision de justice archivée et indexée.</w:t>
            </w:r>
          </w:p>
        </w:tc>
      </w:tr>
      <w:tr w:rsidR="00B02048" w:rsidRPr="00B02048" w14:paraId="0F749EF9" w14:textId="77777777" w:rsidTr="00A7231C">
        <w:tc>
          <w:tcPr>
            <w:tcW w:w="2263" w:type="dxa"/>
            <w:shd w:val="clear" w:color="auto" w:fill="auto"/>
            <w:tcMar>
              <w:top w:w="60" w:type="dxa"/>
              <w:left w:w="100" w:type="dxa"/>
              <w:bottom w:w="60" w:type="dxa"/>
              <w:right w:w="100" w:type="dxa"/>
            </w:tcMar>
            <w:vAlign w:val="center"/>
          </w:tcPr>
          <w:p w14:paraId="460DA60D" w14:textId="77777777" w:rsidR="00B8078A" w:rsidRPr="00B02048" w:rsidRDefault="000F7A0F">
            <w:pPr>
              <w:rPr>
                <w:sz w:val="22"/>
                <w:szCs w:val="22"/>
              </w:rPr>
            </w:pPr>
            <w:r>
              <w:t>Intervenant</w:t>
            </w:r>
          </w:p>
        </w:tc>
        <w:tc>
          <w:tcPr>
            <w:tcW w:w="7097" w:type="dxa"/>
            <w:shd w:val="clear" w:color="auto" w:fill="auto"/>
            <w:tcMar>
              <w:top w:w="60" w:type="dxa"/>
              <w:left w:w="100" w:type="dxa"/>
              <w:bottom w:w="60" w:type="dxa"/>
              <w:right w:w="100" w:type="dxa"/>
            </w:tcMar>
            <w:vAlign w:val="center"/>
          </w:tcPr>
          <w:p w14:paraId="14A81685" w14:textId="77777777" w:rsidR="00B8078A" w:rsidRPr="00B02048" w:rsidRDefault="000F7A0F">
            <w:pPr>
              <w:rPr>
                <w:sz w:val="22"/>
                <w:szCs w:val="22"/>
              </w:rPr>
            </w:pPr>
            <w:r>
              <w:t>Classe abstraite représentant un tiers intervenant dans une procédure.</w:t>
            </w:r>
          </w:p>
        </w:tc>
      </w:tr>
      <w:tr w:rsidR="00B02048" w:rsidRPr="00B02048" w14:paraId="54548055" w14:textId="77777777" w:rsidTr="00A7231C">
        <w:tc>
          <w:tcPr>
            <w:tcW w:w="2263" w:type="dxa"/>
            <w:shd w:val="clear" w:color="auto" w:fill="auto"/>
            <w:tcMar>
              <w:top w:w="60" w:type="dxa"/>
              <w:left w:w="100" w:type="dxa"/>
              <w:bottom w:w="60" w:type="dxa"/>
              <w:right w:w="100" w:type="dxa"/>
            </w:tcMar>
            <w:vAlign w:val="center"/>
          </w:tcPr>
          <w:p w14:paraId="080361D8" w14:textId="77777777" w:rsidR="00B8078A" w:rsidRPr="00B02048" w:rsidRDefault="000F7A0F">
            <w:pPr>
              <w:rPr>
                <w:sz w:val="22"/>
                <w:szCs w:val="22"/>
              </w:rPr>
            </w:pPr>
            <w:r>
              <w:t>Avocat</w:t>
            </w:r>
          </w:p>
        </w:tc>
        <w:tc>
          <w:tcPr>
            <w:tcW w:w="7097" w:type="dxa"/>
            <w:shd w:val="clear" w:color="auto" w:fill="auto"/>
            <w:tcMar>
              <w:top w:w="60" w:type="dxa"/>
              <w:left w:w="100" w:type="dxa"/>
              <w:bottom w:w="60" w:type="dxa"/>
              <w:right w:w="100" w:type="dxa"/>
            </w:tcMar>
            <w:vAlign w:val="center"/>
          </w:tcPr>
          <w:p w14:paraId="04CD5578" w14:textId="77777777" w:rsidR="00B8078A" w:rsidRPr="00B02048" w:rsidRDefault="000F7A0F">
            <w:pPr>
              <w:rPr>
                <w:sz w:val="22"/>
                <w:szCs w:val="22"/>
              </w:rPr>
            </w:pPr>
            <w:r>
              <w:t>Intervenant externe, utilisateur de la plateforme (spécialisation d'Intervenant).</w:t>
            </w:r>
          </w:p>
        </w:tc>
      </w:tr>
      <w:tr w:rsidR="00B02048" w:rsidRPr="00B02048" w14:paraId="6E9E515E" w14:textId="77777777" w:rsidTr="00A7231C">
        <w:tc>
          <w:tcPr>
            <w:tcW w:w="2263" w:type="dxa"/>
            <w:shd w:val="clear" w:color="auto" w:fill="auto"/>
            <w:tcMar>
              <w:top w:w="60" w:type="dxa"/>
              <w:left w:w="100" w:type="dxa"/>
              <w:bottom w:w="60" w:type="dxa"/>
              <w:right w:w="100" w:type="dxa"/>
            </w:tcMar>
            <w:vAlign w:val="center"/>
          </w:tcPr>
          <w:p w14:paraId="48CC2F5E" w14:textId="77777777" w:rsidR="00B8078A" w:rsidRPr="00B02048" w:rsidRDefault="000F7A0F">
            <w:pPr>
              <w:rPr>
                <w:sz w:val="22"/>
                <w:szCs w:val="22"/>
              </w:rPr>
            </w:pPr>
            <w:proofErr w:type="spellStart"/>
            <w:r>
              <w:t>AutrePrestataire</w:t>
            </w:r>
            <w:proofErr w:type="spellEnd"/>
          </w:p>
        </w:tc>
        <w:tc>
          <w:tcPr>
            <w:tcW w:w="7097" w:type="dxa"/>
            <w:shd w:val="clear" w:color="auto" w:fill="auto"/>
            <w:tcMar>
              <w:top w:w="60" w:type="dxa"/>
              <w:left w:w="100" w:type="dxa"/>
              <w:bottom w:w="60" w:type="dxa"/>
              <w:right w:w="100" w:type="dxa"/>
            </w:tcMar>
            <w:vAlign w:val="center"/>
          </w:tcPr>
          <w:p w14:paraId="5C4217F7" w14:textId="77777777" w:rsidR="00B8078A" w:rsidRPr="00B02048" w:rsidRDefault="000F7A0F">
            <w:pPr>
              <w:rPr>
                <w:sz w:val="22"/>
                <w:szCs w:val="22"/>
              </w:rPr>
            </w:pPr>
            <w:r>
              <w:t>Intervenant non-utilisateur (notaire, huissier, greffier, conservateur foncier).</w:t>
            </w:r>
          </w:p>
        </w:tc>
      </w:tr>
      <w:tr w:rsidR="00B02048" w:rsidRPr="00B02048" w14:paraId="577AF970" w14:textId="77777777" w:rsidTr="00A7231C">
        <w:tc>
          <w:tcPr>
            <w:tcW w:w="2263" w:type="dxa"/>
            <w:shd w:val="clear" w:color="auto" w:fill="auto"/>
            <w:tcMar>
              <w:top w:w="60" w:type="dxa"/>
              <w:left w:w="100" w:type="dxa"/>
              <w:bottom w:w="60" w:type="dxa"/>
              <w:right w:w="100" w:type="dxa"/>
            </w:tcMar>
            <w:vAlign w:val="center"/>
          </w:tcPr>
          <w:p w14:paraId="4AA47FE7" w14:textId="77777777" w:rsidR="00B8078A" w:rsidRPr="00B02048" w:rsidRDefault="000F7A0F">
            <w:pPr>
              <w:rPr>
                <w:sz w:val="22"/>
                <w:szCs w:val="22"/>
              </w:rPr>
            </w:pPr>
            <w:proofErr w:type="spellStart"/>
            <w:r>
              <w:t>DemandeFrais</w:t>
            </w:r>
            <w:proofErr w:type="spellEnd"/>
          </w:p>
        </w:tc>
        <w:tc>
          <w:tcPr>
            <w:tcW w:w="7097" w:type="dxa"/>
            <w:shd w:val="clear" w:color="auto" w:fill="auto"/>
            <w:tcMar>
              <w:top w:w="60" w:type="dxa"/>
              <w:left w:w="100" w:type="dxa"/>
              <w:bottom w:w="60" w:type="dxa"/>
              <w:right w:w="100" w:type="dxa"/>
            </w:tcMar>
            <w:vAlign w:val="center"/>
          </w:tcPr>
          <w:p w14:paraId="23CBAB65" w14:textId="77777777" w:rsidR="00B8078A" w:rsidRPr="00B02048" w:rsidRDefault="000F7A0F">
            <w:pPr>
              <w:rPr>
                <w:sz w:val="22"/>
                <w:szCs w:val="22"/>
              </w:rPr>
            </w:pPr>
            <w:r>
              <w:t>Demande de paiement soumise au circuit de validation à double (ou triple) contrôle.</w:t>
            </w:r>
          </w:p>
        </w:tc>
      </w:tr>
      <w:tr w:rsidR="00B02048" w:rsidRPr="00B02048" w14:paraId="6D8C78FF" w14:textId="77777777" w:rsidTr="00A7231C">
        <w:tc>
          <w:tcPr>
            <w:tcW w:w="2263" w:type="dxa"/>
            <w:shd w:val="clear" w:color="auto" w:fill="auto"/>
            <w:tcMar>
              <w:top w:w="60" w:type="dxa"/>
              <w:left w:w="100" w:type="dxa"/>
              <w:bottom w:w="60" w:type="dxa"/>
              <w:right w:w="100" w:type="dxa"/>
            </w:tcMar>
            <w:vAlign w:val="center"/>
          </w:tcPr>
          <w:p w14:paraId="23C01CEC" w14:textId="77777777" w:rsidR="00B8078A" w:rsidRPr="00B02048" w:rsidRDefault="000F7A0F">
            <w:pPr>
              <w:rPr>
                <w:sz w:val="22"/>
                <w:szCs w:val="22"/>
              </w:rPr>
            </w:pPr>
            <w:r>
              <w:t>Publication</w:t>
            </w:r>
          </w:p>
        </w:tc>
        <w:tc>
          <w:tcPr>
            <w:tcW w:w="7097" w:type="dxa"/>
            <w:shd w:val="clear" w:color="auto" w:fill="auto"/>
            <w:tcMar>
              <w:top w:w="60" w:type="dxa"/>
              <w:left w:w="100" w:type="dxa"/>
              <w:bottom w:w="60" w:type="dxa"/>
              <w:right w:w="100" w:type="dxa"/>
            </w:tcMar>
            <w:vAlign w:val="center"/>
          </w:tcPr>
          <w:p w14:paraId="1C225E68" w14:textId="77777777" w:rsidR="00B8078A" w:rsidRPr="00B02048" w:rsidRDefault="000F7A0F">
            <w:pPr>
              <w:rPr>
                <w:sz w:val="22"/>
                <w:szCs w:val="22"/>
              </w:rPr>
            </w:pPr>
            <w:r>
              <w:t>Classe abstraite représentant un dépôt de l'avocat consultable par les juristes.</w:t>
            </w:r>
          </w:p>
        </w:tc>
      </w:tr>
      <w:tr w:rsidR="00B02048" w:rsidRPr="00B02048" w14:paraId="28FDB240" w14:textId="77777777" w:rsidTr="00A7231C">
        <w:tc>
          <w:tcPr>
            <w:tcW w:w="2263" w:type="dxa"/>
            <w:shd w:val="clear" w:color="auto" w:fill="auto"/>
            <w:tcMar>
              <w:top w:w="60" w:type="dxa"/>
              <w:left w:w="100" w:type="dxa"/>
              <w:bottom w:w="60" w:type="dxa"/>
              <w:right w:w="100" w:type="dxa"/>
            </w:tcMar>
            <w:vAlign w:val="center"/>
          </w:tcPr>
          <w:p w14:paraId="410AB7D6" w14:textId="77777777" w:rsidR="00B8078A" w:rsidRPr="00B02048" w:rsidRDefault="000F7A0F">
            <w:pPr>
              <w:rPr>
                <w:sz w:val="22"/>
                <w:szCs w:val="22"/>
              </w:rPr>
            </w:pPr>
            <w:proofErr w:type="spellStart"/>
            <w:r>
              <w:t>CompteRenduAudience</w:t>
            </w:r>
            <w:proofErr w:type="spellEnd"/>
          </w:p>
        </w:tc>
        <w:tc>
          <w:tcPr>
            <w:tcW w:w="7097" w:type="dxa"/>
            <w:shd w:val="clear" w:color="auto" w:fill="auto"/>
            <w:tcMar>
              <w:top w:w="60" w:type="dxa"/>
              <w:left w:w="100" w:type="dxa"/>
              <w:bottom w:w="60" w:type="dxa"/>
              <w:right w:w="100" w:type="dxa"/>
            </w:tcMar>
            <w:vAlign w:val="center"/>
          </w:tcPr>
          <w:p w14:paraId="533B677B" w14:textId="063AC170" w:rsidR="00B8078A" w:rsidRPr="00B02048" w:rsidRDefault="000F7A0F">
            <w:pPr>
              <w:rPr>
                <w:sz w:val="22"/>
                <w:szCs w:val="22"/>
              </w:rPr>
            </w:pPr>
            <w:r>
              <w:t>Spécialisation de Publication rattachée</w:t>
            </w:r>
            <w:r w:rsidR="008C49C8">
              <w:t xml:space="preserve"> obligatoirement</w:t>
            </w:r>
            <w:r>
              <w:t xml:space="preserve"> à une Audience précise, soumise à validation par l'Assistante de Direction.</w:t>
            </w:r>
          </w:p>
        </w:tc>
      </w:tr>
      <w:tr w:rsidR="00B02048" w:rsidRPr="00B02048" w14:paraId="5EC319C5" w14:textId="77777777" w:rsidTr="00A7231C">
        <w:tc>
          <w:tcPr>
            <w:tcW w:w="2263" w:type="dxa"/>
            <w:shd w:val="clear" w:color="auto" w:fill="auto"/>
            <w:tcMar>
              <w:top w:w="60" w:type="dxa"/>
              <w:left w:w="100" w:type="dxa"/>
              <w:bottom w:w="60" w:type="dxa"/>
              <w:right w:w="100" w:type="dxa"/>
            </w:tcMar>
            <w:vAlign w:val="center"/>
          </w:tcPr>
          <w:p w14:paraId="27AC0F8D" w14:textId="77777777" w:rsidR="00B8078A" w:rsidRPr="00B02048" w:rsidRDefault="000F7A0F">
            <w:pPr>
              <w:rPr>
                <w:sz w:val="22"/>
                <w:szCs w:val="22"/>
              </w:rPr>
            </w:pPr>
            <w:proofErr w:type="spellStart"/>
            <w:r>
              <w:t>AutrePublication</w:t>
            </w:r>
            <w:proofErr w:type="spellEnd"/>
          </w:p>
        </w:tc>
        <w:tc>
          <w:tcPr>
            <w:tcW w:w="7097" w:type="dxa"/>
            <w:shd w:val="clear" w:color="auto" w:fill="auto"/>
            <w:tcMar>
              <w:top w:w="60" w:type="dxa"/>
              <w:left w:w="100" w:type="dxa"/>
              <w:bottom w:w="60" w:type="dxa"/>
              <w:right w:w="100" w:type="dxa"/>
            </w:tcMar>
            <w:vAlign w:val="center"/>
          </w:tcPr>
          <w:p w14:paraId="0EDD66F2" w14:textId="64ECD87E" w:rsidR="00B8078A" w:rsidRPr="00B02048" w:rsidRDefault="000F7A0F">
            <w:pPr>
              <w:rPr>
                <w:sz w:val="22"/>
                <w:szCs w:val="22"/>
              </w:rPr>
            </w:pPr>
            <w:r>
              <w:t>Spécialisation de Publication</w:t>
            </w:r>
            <w:r w:rsidR="008C49C8">
              <w:t>,</w:t>
            </w:r>
            <w:r>
              <w:t xml:space="preserve"> rattachée au Dossier</w:t>
            </w:r>
            <w:r w:rsidR="008C49C8">
              <w:t xml:space="preserve">. </w:t>
            </w:r>
            <w:r w:rsidR="008C49C8" w:rsidRPr="008C49C8">
              <w:t xml:space="preserve">Couvre </w:t>
            </w:r>
            <w:r w:rsidR="008C49C8" w:rsidRPr="008C49C8">
              <w:rPr>
                <w:b/>
                <w:bCs/>
              </w:rPr>
              <w:t>les pièces de procédure, décisions de justice et autres documents de procédure</w:t>
            </w:r>
            <w:r w:rsidR="008C49C8" w:rsidRPr="008C49C8">
              <w:t xml:space="preserve"> déposés par l'avocat.</w:t>
            </w:r>
          </w:p>
        </w:tc>
      </w:tr>
    </w:tbl>
    <w:p w14:paraId="5C5B1EA6" w14:textId="0D92B18A" w:rsidR="00B8078A" w:rsidRPr="00F001E2" w:rsidRDefault="00F001E2" w:rsidP="00F001E2">
      <w:pPr>
        <w:spacing w:before="240" w:after="240"/>
        <w:rPr>
          <w:b/>
          <w:bCs/>
          <w:sz w:val="48"/>
          <w:szCs w:val="48"/>
        </w:rPr>
      </w:pPr>
      <w:r>
        <w:rPr>
          <w:b/>
          <w:bCs/>
          <w:sz w:val="28"/>
          <w:szCs w:val="28"/>
        </w:rPr>
        <w:t>7. DIAGRAMME D'ÉTATS-TRANSITIONS - CYCLE DE VIE D'UNE ÉTAPE DE PROCÉDURE</w:t>
      </w:r>
    </w:p>
    <w:p w14:paraId="2EB3ADC8" w14:textId="77AB878D" w:rsidR="00B8078A" w:rsidRPr="00314CEE" w:rsidRDefault="000F7A0F">
      <w:pPr>
        <w:spacing w:after="140"/>
        <w:rPr>
          <w:sz w:val="22"/>
          <w:szCs w:val="22"/>
        </w:rPr>
      </w:pPr>
      <w:r>
        <w:rPr>
          <w:sz w:val="22"/>
          <w:szCs w:val="22"/>
        </w:rPr>
        <w:t>Ce diagramme répond également à la question du sous-workflow spécifique (RG-DOS-05) : le cycle générique à 6 états reste le socle commun à toutes les natures de dossier ; il se complète, pour certaines natures (ex. saisie immobilière), d'un sous-workflow détaillé (voir Annexe A) représenté ici comme une note plutôt qu'un sous-état formel, pour ne pas figer prématurément un modèle qui reste à confirmer avec la Direction Juridique.</w:t>
      </w:r>
    </w:p>
    <w:p w14:paraId="3E1EA594" w14:textId="09CD1AE1" w:rsidR="00B8078A" w:rsidRPr="00314CEE" w:rsidRDefault="0046160A">
      <w:pPr>
        <w:spacing w:before="120" w:after="120"/>
        <w:jc w:val="center"/>
        <w:rPr>
          <w:sz w:val="22"/>
          <w:szCs w:val="22"/>
        </w:rPr>
      </w:pPr>
      <w:r>
        <w:rPr>
          <w:noProof/>
          <w:sz w:val="22"/>
          <w:szCs w:val="22"/>
        </w:rPr>
        <w:lastRenderedPageBreak/>
        <w:drawing>
          <wp:inline distT="0" distB="0" distL="0" distR="0" wp14:anchorId="1C8CE95B" wp14:editId="61517BD7">
            <wp:extent cx="6188710" cy="6338570"/>
            <wp:effectExtent l="0" t="0" r="2540" b="508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3">
                      <a:extLst>
                        <a:ext uri="{28A0092B-C50C-407E-A947-70E740481C1C}">
                          <a14:useLocalDpi xmlns:a14="http://schemas.microsoft.com/office/drawing/2010/main" val="0"/>
                        </a:ext>
                      </a:extLst>
                    </a:blip>
                    <a:stretch>
                      <a:fillRect/>
                    </a:stretch>
                  </pic:blipFill>
                  <pic:spPr>
                    <a:xfrm>
                      <a:off x="0" y="0"/>
                      <a:ext cx="6188710" cy="6338570"/>
                    </a:xfrm>
                    <a:prstGeom prst="rect">
                      <a:avLst/>
                    </a:prstGeom>
                  </pic:spPr>
                </pic:pic>
              </a:graphicData>
            </a:graphic>
          </wp:inline>
        </w:drawing>
      </w:r>
    </w:p>
    <w:p w14:paraId="38C2E307" w14:textId="77777777" w:rsidR="00B8078A" w:rsidRPr="00314CEE" w:rsidRDefault="000F7A0F">
      <w:pPr>
        <w:spacing w:after="200"/>
        <w:jc w:val="center"/>
        <w:rPr>
          <w:sz w:val="22"/>
          <w:szCs w:val="22"/>
        </w:rPr>
      </w:pPr>
      <w:r>
        <w:rPr>
          <w:i/>
          <w:iCs/>
          <w:color w:val="595959"/>
        </w:rPr>
        <w:t>Diagramme d'états-transitions d'une étape de procédure</w:t>
      </w:r>
    </w:p>
    <w:p w14:paraId="278C493A" w14:textId="3A3B410B" w:rsidR="00B8078A" w:rsidRPr="00314CEE" w:rsidRDefault="000F7A0F" w:rsidP="003B0D84">
      <w:pPr>
        <w:spacing w:after="140"/>
        <w:jc w:val="both"/>
        <w:rPr>
          <w:sz w:val="22"/>
          <w:szCs w:val="22"/>
        </w:rPr>
      </w:pPr>
      <w:r>
        <w:rPr>
          <w:sz w:val="22"/>
          <w:szCs w:val="22"/>
        </w:rPr>
        <w:t xml:space="preserve">Une étape revient de « Délibéré vidé » à « En cours » lorsqu'une voie de recours est exercée dans le délai, ce qui ouvre l'étape suivante (Recours 1 ou Recours 2) sur le même dossier. </w:t>
      </w:r>
      <w:r w:rsidR="004510CB" w:rsidRPr="004510CB">
        <w:rPr>
          <w:sz w:val="22"/>
          <w:szCs w:val="22"/>
        </w:rPr>
        <w:t>Par ailleurs, depuis l'état « En délibéré », le juriste peut enregistrer des prorogations successives (RG-DEL-06) sans sortir de l'état, avec une alerte au-delà de 10 prorogations. Il peut également rabattre le délibéré (RG-DEL-07), ce qui fait revenir l'étape à l'état « En cours » tout en conservant l'historique complet du parcours antérieur.</w:t>
      </w:r>
    </w:p>
    <w:p w14:paraId="3A1BF43B" w14:textId="58F03C6B" w:rsidR="00B8078A" w:rsidRPr="00F001E2" w:rsidRDefault="00F001E2" w:rsidP="00F001E2">
      <w:pPr>
        <w:spacing w:before="240" w:after="240"/>
        <w:rPr>
          <w:b/>
          <w:bCs/>
          <w:sz w:val="48"/>
          <w:szCs w:val="48"/>
        </w:rPr>
      </w:pPr>
      <w:r>
        <w:rPr>
          <w:b/>
          <w:bCs/>
          <w:sz w:val="28"/>
          <w:szCs w:val="28"/>
        </w:rPr>
        <w:t>8. DIAGRAMME D'ACTIVITÉS - CIRCUIT DE VALIDATION DES DEMANDES DE FRAIS</w:t>
      </w:r>
    </w:p>
    <w:p w14:paraId="5D7557F8" w14:textId="77777777" w:rsidR="00B8078A" w:rsidRPr="00314CEE" w:rsidRDefault="000F7A0F" w:rsidP="003B0D84">
      <w:pPr>
        <w:spacing w:after="140"/>
        <w:jc w:val="both"/>
        <w:rPr>
          <w:sz w:val="22"/>
          <w:szCs w:val="22"/>
        </w:rPr>
      </w:pPr>
      <w:r>
        <w:rPr>
          <w:sz w:val="22"/>
          <w:szCs w:val="22"/>
        </w:rPr>
        <w:t>Ce diagramme met en évidence la logique de branchement du circuit à double (voire triple) contrôle (RG-INT-03, RG-INT-05) : les points de décision et leurs issues possibles. Il est proposé uniquement pour ce processus, le plus complexe du périmètre fonctionnel.</w:t>
      </w:r>
    </w:p>
    <w:p w14:paraId="79BCAB71" w14:textId="1479335D" w:rsidR="00B8078A" w:rsidRPr="00314CEE" w:rsidRDefault="00043151">
      <w:pPr>
        <w:spacing w:before="120" w:after="120"/>
        <w:jc w:val="center"/>
        <w:rPr>
          <w:sz w:val="22"/>
          <w:szCs w:val="22"/>
        </w:rPr>
      </w:pPr>
      <w:r>
        <w:rPr>
          <w:noProof/>
          <w:sz w:val="22"/>
          <w:szCs w:val="22"/>
        </w:rPr>
        <w:lastRenderedPageBreak/>
        <w:drawing>
          <wp:inline distT="0" distB="0" distL="0" distR="0" wp14:anchorId="08B43A4D" wp14:editId="7D363715">
            <wp:extent cx="6188710" cy="2315210"/>
            <wp:effectExtent l="0" t="0" r="2540" b="889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88710" cy="2315210"/>
                    </a:xfrm>
                    <a:prstGeom prst="rect">
                      <a:avLst/>
                    </a:prstGeom>
                  </pic:spPr>
                </pic:pic>
              </a:graphicData>
            </a:graphic>
          </wp:inline>
        </w:drawing>
      </w:r>
    </w:p>
    <w:p w14:paraId="560A12E6" w14:textId="77777777" w:rsidR="00B8078A" w:rsidRPr="00314CEE" w:rsidRDefault="000F7A0F">
      <w:pPr>
        <w:spacing w:after="200"/>
        <w:jc w:val="center"/>
        <w:rPr>
          <w:sz w:val="22"/>
          <w:szCs w:val="22"/>
        </w:rPr>
      </w:pPr>
      <w:r>
        <w:rPr>
          <w:i/>
          <w:iCs/>
          <w:color w:val="595959"/>
        </w:rPr>
        <w:t>Diagramme d'activités : circuit de validation des demandes de frais</w:t>
      </w:r>
    </w:p>
    <w:p w14:paraId="2BDD8E3F" w14:textId="77777777" w:rsidR="00810AFA" w:rsidRDefault="00810AFA" w:rsidP="00810AFA">
      <w:pPr>
        <w:rPr>
          <w:b/>
          <w:bCs/>
          <w:sz w:val="28"/>
          <w:szCs w:val="28"/>
        </w:rPr>
      </w:pPr>
    </w:p>
    <w:p w14:paraId="6CCF4000" w14:textId="204FAE47" w:rsidR="00B8078A" w:rsidRPr="00810AFA" w:rsidRDefault="00F001E2" w:rsidP="00810AFA">
      <w:pPr>
        <w:rPr>
          <w:sz w:val="22"/>
          <w:szCs w:val="22"/>
        </w:rPr>
      </w:pPr>
      <w:r>
        <w:rPr>
          <w:b/>
          <w:bCs/>
          <w:sz w:val="28"/>
          <w:szCs w:val="28"/>
        </w:rPr>
        <w:t>9. RÈGLES DE GESTION</w:t>
      </w:r>
    </w:p>
    <w:p w14:paraId="4FB9F9C1" w14:textId="77777777" w:rsidR="00810AFA" w:rsidRDefault="00810AFA">
      <w:pPr>
        <w:spacing w:after="140"/>
        <w:rPr>
          <w:sz w:val="22"/>
          <w:szCs w:val="22"/>
        </w:rPr>
      </w:pPr>
    </w:p>
    <w:p w14:paraId="65D72154" w14:textId="4E3B3055" w:rsidR="00B8078A" w:rsidRPr="00314CEE" w:rsidRDefault="000F7A0F">
      <w:pPr>
        <w:spacing w:after="140"/>
        <w:rPr>
          <w:sz w:val="22"/>
          <w:szCs w:val="22"/>
        </w:rPr>
      </w:pPr>
      <w:r>
        <w:rPr>
          <w:sz w:val="22"/>
          <w:szCs w:val="22"/>
        </w:rPr>
        <w:t>Cette section regroupe l'ensemble des règles qui encadrent le fonctionnement du système, par module. Chaque règle est identifiée par un code (ex. RG-DOS-01) cité dans les fiches de cas d'utilisation.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2329"/>
        <w:gridCol w:w="5760"/>
      </w:tblGrid>
      <w:tr w:rsidR="00B8078A" w:rsidRPr="00314CEE" w14:paraId="38D65954" w14:textId="77777777" w:rsidTr="00C326E9">
        <w:trPr>
          <w:tblHeader/>
        </w:trPr>
        <w:tc>
          <w:tcPr>
            <w:tcW w:w="1271" w:type="dxa"/>
            <w:shd w:val="clear" w:color="auto" w:fill="E7E6E6" w:themeFill="background2"/>
            <w:tcMar>
              <w:top w:w="60" w:type="dxa"/>
              <w:left w:w="100" w:type="dxa"/>
              <w:bottom w:w="60" w:type="dxa"/>
              <w:right w:w="100" w:type="dxa"/>
            </w:tcMar>
            <w:vAlign w:val="center"/>
          </w:tcPr>
          <w:p w14:paraId="092691EC" w14:textId="77777777" w:rsidR="00B8078A" w:rsidRPr="00C326E9" w:rsidRDefault="000F7A0F">
            <w:pPr>
              <w:rPr>
                <w:sz w:val="22"/>
                <w:szCs w:val="22"/>
              </w:rPr>
            </w:pPr>
            <w:r w:rsidRPr="00C326E9">
              <w:rPr>
                <w:b/>
                <w:bCs/>
                <w:sz w:val="22"/>
                <w:szCs w:val="22"/>
              </w:rPr>
              <w:t>Règle</w:t>
            </w:r>
          </w:p>
        </w:tc>
        <w:tc>
          <w:tcPr>
            <w:tcW w:w="2329" w:type="dxa"/>
            <w:shd w:val="clear" w:color="auto" w:fill="E7E6E6" w:themeFill="background2"/>
            <w:tcMar>
              <w:top w:w="60" w:type="dxa"/>
              <w:left w:w="100" w:type="dxa"/>
              <w:bottom w:w="60" w:type="dxa"/>
              <w:right w:w="100" w:type="dxa"/>
            </w:tcMar>
            <w:vAlign w:val="center"/>
          </w:tcPr>
          <w:p w14:paraId="27B8CE9F" w14:textId="77777777" w:rsidR="00B8078A" w:rsidRPr="00C326E9" w:rsidRDefault="000F7A0F">
            <w:pPr>
              <w:rPr>
                <w:sz w:val="22"/>
                <w:szCs w:val="22"/>
              </w:rPr>
            </w:pPr>
            <w:r w:rsidRPr="00C326E9">
              <w:rPr>
                <w:b/>
                <w:bCs/>
                <w:sz w:val="22"/>
                <w:szCs w:val="22"/>
              </w:rPr>
              <w:t>Intitulé</w:t>
            </w:r>
          </w:p>
        </w:tc>
        <w:tc>
          <w:tcPr>
            <w:tcW w:w="5760" w:type="dxa"/>
            <w:shd w:val="clear" w:color="auto" w:fill="E7E6E6" w:themeFill="background2"/>
            <w:tcMar>
              <w:top w:w="60" w:type="dxa"/>
              <w:left w:w="100" w:type="dxa"/>
              <w:bottom w:w="60" w:type="dxa"/>
              <w:right w:w="100" w:type="dxa"/>
            </w:tcMar>
            <w:vAlign w:val="center"/>
          </w:tcPr>
          <w:p w14:paraId="77DB72F7" w14:textId="77777777" w:rsidR="00B8078A" w:rsidRPr="00C326E9" w:rsidRDefault="000F7A0F">
            <w:pPr>
              <w:rPr>
                <w:sz w:val="22"/>
                <w:szCs w:val="22"/>
              </w:rPr>
            </w:pPr>
            <w:r w:rsidRPr="00C326E9">
              <w:rPr>
                <w:b/>
                <w:bCs/>
                <w:sz w:val="22"/>
                <w:szCs w:val="22"/>
              </w:rPr>
              <w:t>Description</w:t>
            </w:r>
          </w:p>
        </w:tc>
      </w:tr>
      <w:tr w:rsidR="00B8078A" w:rsidRPr="00314CEE" w14:paraId="4C37DD59" w14:textId="77777777" w:rsidTr="00A7231C">
        <w:tc>
          <w:tcPr>
            <w:tcW w:w="1271" w:type="dxa"/>
            <w:tcMar>
              <w:top w:w="60" w:type="dxa"/>
              <w:left w:w="100" w:type="dxa"/>
              <w:bottom w:w="60" w:type="dxa"/>
              <w:right w:w="100" w:type="dxa"/>
            </w:tcMar>
            <w:vAlign w:val="center"/>
          </w:tcPr>
          <w:p w14:paraId="122DBF10" w14:textId="77777777" w:rsidR="00B8078A" w:rsidRPr="00314CEE" w:rsidRDefault="000F7A0F">
            <w:pPr>
              <w:rPr>
                <w:sz w:val="22"/>
                <w:szCs w:val="22"/>
              </w:rPr>
            </w:pPr>
            <w:r>
              <w:rPr>
                <w:color w:val="262626"/>
              </w:rPr>
              <w:t>RG-DOS-01</w:t>
            </w:r>
          </w:p>
        </w:tc>
        <w:tc>
          <w:tcPr>
            <w:tcW w:w="2329" w:type="dxa"/>
            <w:tcMar>
              <w:top w:w="60" w:type="dxa"/>
              <w:left w:w="100" w:type="dxa"/>
              <w:bottom w:w="60" w:type="dxa"/>
              <w:right w:w="100" w:type="dxa"/>
            </w:tcMar>
            <w:vAlign w:val="center"/>
          </w:tcPr>
          <w:p w14:paraId="00079099" w14:textId="77777777" w:rsidR="00B8078A" w:rsidRPr="00314CEE" w:rsidRDefault="000F7A0F">
            <w:pPr>
              <w:rPr>
                <w:sz w:val="22"/>
                <w:szCs w:val="22"/>
              </w:rPr>
            </w:pPr>
            <w:r>
              <w:rPr>
                <w:color w:val="262626"/>
              </w:rPr>
              <w:t>Création d'un dossier</w:t>
            </w:r>
          </w:p>
        </w:tc>
        <w:tc>
          <w:tcPr>
            <w:tcW w:w="5760" w:type="dxa"/>
            <w:tcMar>
              <w:top w:w="60" w:type="dxa"/>
              <w:left w:w="100" w:type="dxa"/>
              <w:bottom w:w="60" w:type="dxa"/>
              <w:right w:w="100" w:type="dxa"/>
            </w:tcMar>
            <w:vAlign w:val="center"/>
          </w:tcPr>
          <w:p w14:paraId="3D42F182" w14:textId="77777777" w:rsidR="00B8078A" w:rsidRPr="00314CEE" w:rsidRDefault="000F7A0F" w:rsidP="003B0D84">
            <w:pPr>
              <w:jc w:val="both"/>
              <w:rPr>
                <w:sz w:val="22"/>
                <w:szCs w:val="22"/>
              </w:rPr>
            </w:pPr>
            <w:r>
              <w:rPr>
                <w:color w:val="262626"/>
              </w:rPr>
              <w:t>Un dossier est créé avec, au minimum : référence, nature, juridiction, parties, risque encouru, date d'audience initiale (si connue).</w:t>
            </w:r>
          </w:p>
        </w:tc>
      </w:tr>
      <w:tr w:rsidR="00B8078A" w:rsidRPr="00314CEE" w14:paraId="6F34BA3B" w14:textId="77777777" w:rsidTr="00A7231C">
        <w:tc>
          <w:tcPr>
            <w:tcW w:w="1271" w:type="dxa"/>
            <w:tcMar>
              <w:top w:w="60" w:type="dxa"/>
              <w:left w:w="100" w:type="dxa"/>
              <w:bottom w:w="60" w:type="dxa"/>
              <w:right w:w="100" w:type="dxa"/>
            </w:tcMar>
            <w:vAlign w:val="center"/>
          </w:tcPr>
          <w:p w14:paraId="16336DA3" w14:textId="77777777" w:rsidR="00B8078A" w:rsidRPr="00314CEE" w:rsidRDefault="000F7A0F">
            <w:pPr>
              <w:rPr>
                <w:sz w:val="22"/>
                <w:szCs w:val="22"/>
              </w:rPr>
            </w:pPr>
            <w:r>
              <w:rPr>
                <w:color w:val="262626"/>
              </w:rPr>
              <w:t>RG-DOS-02</w:t>
            </w:r>
          </w:p>
        </w:tc>
        <w:tc>
          <w:tcPr>
            <w:tcW w:w="2329" w:type="dxa"/>
            <w:tcMar>
              <w:top w:w="60" w:type="dxa"/>
              <w:left w:w="100" w:type="dxa"/>
              <w:bottom w:w="60" w:type="dxa"/>
              <w:right w:w="100" w:type="dxa"/>
            </w:tcMar>
            <w:vAlign w:val="center"/>
          </w:tcPr>
          <w:p w14:paraId="4E01B292" w14:textId="77777777" w:rsidR="00B8078A" w:rsidRPr="00314CEE" w:rsidRDefault="000F7A0F">
            <w:pPr>
              <w:rPr>
                <w:sz w:val="22"/>
                <w:szCs w:val="22"/>
              </w:rPr>
            </w:pPr>
            <w:r>
              <w:rPr>
                <w:color w:val="262626"/>
              </w:rPr>
              <w:t>Choix de la nature</w:t>
            </w:r>
          </w:p>
        </w:tc>
        <w:tc>
          <w:tcPr>
            <w:tcW w:w="5760" w:type="dxa"/>
            <w:tcMar>
              <w:top w:w="60" w:type="dxa"/>
              <w:left w:w="100" w:type="dxa"/>
              <w:bottom w:w="60" w:type="dxa"/>
              <w:right w:w="100" w:type="dxa"/>
            </w:tcMar>
            <w:vAlign w:val="center"/>
          </w:tcPr>
          <w:p w14:paraId="322C7942" w14:textId="1EC3E9EB" w:rsidR="00B8078A" w:rsidRPr="00314CEE" w:rsidRDefault="00992948" w:rsidP="003B0D84">
            <w:pPr>
              <w:jc w:val="both"/>
              <w:rPr>
                <w:sz w:val="22"/>
                <w:szCs w:val="22"/>
              </w:rPr>
            </w:pPr>
            <w:r w:rsidRPr="00992948">
              <w:rPr>
                <w:color w:val="262626"/>
              </w:rPr>
              <w:t>Choix de la nature et de la catégorie : La nature du dossier est choisie parmi la taxonomie de référence (voir Annexe A). La catégorie du dossier (Recouvrement ou Exploitation/Litiges) est déduite de la nature choisie.</w:t>
            </w:r>
          </w:p>
        </w:tc>
      </w:tr>
      <w:tr w:rsidR="00B8078A" w:rsidRPr="00314CEE" w14:paraId="776615BF" w14:textId="77777777" w:rsidTr="00A7231C">
        <w:tc>
          <w:tcPr>
            <w:tcW w:w="1271" w:type="dxa"/>
            <w:tcMar>
              <w:top w:w="60" w:type="dxa"/>
              <w:left w:w="100" w:type="dxa"/>
              <w:bottom w:w="60" w:type="dxa"/>
              <w:right w:w="100" w:type="dxa"/>
            </w:tcMar>
            <w:vAlign w:val="center"/>
          </w:tcPr>
          <w:p w14:paraId="54D960CB" w14:textId="77777777" w:rsidR="00B8078A" w:rsidRPr="00314CEE" w:rsidRDefault="000F7A0F">
            <w:pPr>
              <w:rPr>
                <w:sz w:val="22"/>
                <w:szCs w:val="22"/>
              </w:rPr>
            </w:pPr>
            <w:r>
              <w:rPr>
                <w:color w:val="262626"/>
              </w:rPr>
              <w:t>RG-DOS-03</w:t>
            </w:r>
          </w:p>
        </w:tc>
        <w:tc>
          <w:tcPr>
            <w:tcW w:w="2329" w:type="dxa"/>
            <w:tcMar>
              <w:top w:w="60" w:type="dxa"/>
              <w:left w:w="100" w:type="dxa"/>
              <w:bottom w:w="60" w:type="dxa"/>
              <w:right w:w="100" w:type="dxa"/>
            </w:tcMar>
            <w:vAlign w:val="center"/>
          </w:tcPr>
          <w:p w14:paraId="32633339" w14:textId="77777777" w:rsidR="00B8078A" w:rsidRPr="00314CEE" w:rsidRDefault="000F7A0F">
            <w:pPr>
              <w:rPr>
                <w:sz w:val="22"/>
                <w:szCs w:val="22"/>
              </w:rPr>
            </w:pPr>
            <w:r>
              <w:rPr>
                <w:color w:val="262626"/>
              </w:rPr>
              <w:t>Affectation</w:t>
            </w:r>
          </w:p>
        </w:tc>
        <w:tc>
          <w:tcPr>
            <w:tcW w:w="5760" w:type="dxa"/>
            <w:tcMar>
              <w:top w:w="60" w:type="dxa"/>
              <w:left w:w="100" w:type="dxa"/>
              <w:bottom w:w="60" w:type="dxa"/>
              <w:right w:w="100" w:type="dxa"/>
            </w:tcMar>
            <w:vAlign w:val="center"/>
          </w:tcPr>
          <w:p w14:paraId="22B0E5A1" w14:textId="77777777" w:rsidR="00B8078A" w:rsidRPr="00314CEE" w:rsidRDefault="000F7A0F" w:rsidP="003B0D84">
            <w:pPr>
              <w:jc w:val="both"/>
              <w:rPr>
                <w:sz w:val="22"/>
                <w:szCs w:val="22"/>
              </w:rPr>
            </w:pPr>
            <w:r>
              <w:rPr>
                <w:color w:val="262626"/>
              </w:rPr>
              <w:t>Un dossier est affecté à un ou plusieurs juristes et à un ou plusieurs avocats.</w:t>
            </w:r>
          </w:p>
        </w:tc>
      </w:tr>
      <w:tr w:rsidR="00B8078A" w:rsidRPr="00314CEE" w14:paraId="124703F1" w14:textId="77777777" w:rsidTr="00A7231C">
        <w:tc>
          <w:tcPr>
            <w:tcW w:w="1271" w:type="dxa"/>
            <w:tcMar>
              <w:top w:w="60" w:type="dxa"/>
              <w:left w:w="100" w:type="dxa"/>
              <w:bottom w:w="60" w:type="dxa"/>
              <w:right w:w="100" w:type="dxa"/>
            </w:tcMar>
            <w:vAlign w:val="center"/>
          </w:tcPr>
          <w:p w14:paraId="225D2C6F" w14:textId="77777777" w:rsidR="00B8078A" w:rsidRPr="00314CEE" w:rsidRDefault="000F7A0F">
            <w:pPr>
              <w:rPr>
                <w:sz w:val="22"/>
                <w:szCs w:val="22"/>
              </w:rPr>
            </w:pPr>
            <w:r>
              <w:rPr>
                <w:color w:val="262626"/>
              </w:rPr>
              <w:t>RG-DOS-04</w:t>
            </w:r>
          </w:p>
        </w:tc>
        <w:tc>
          <w:tcPr>
            <w:tcW w:w="2329" w:type="dxa"/>
            <w:tcMar>
              <w:top w:w="60" w:type="dxa"/>
              <w:left w:w="100" w:type="dxa"/>
              <w:bottom w:w="60" w:type="dxa"/>
              <w:right w:w="100" w:type="dxa"/>
            </w:tcMar>
            <w:vAlign w:val="center"/>
          </w:tcPr>
          <w:p w14:paraId="6B7E7577" w14:textId="77777777" w:rsidR="00B8078A" w:rsidRPr="00314CEE" w:rsidRDefault="000F7A0F">
            <w:pPr>
              <w:rPr>
                <w:sz w:val="22"/>
                <w:szCs w:val="22"/>
              </w:rPr>
            </w:pPr>
            <w:r>
              <w:rPr>
                <w:color w:val="262626"/>
              </w:rPr>
              <w:t>Cycle de vie par étape</w:t>
            </w:r>
          </w:p>
        </w:tc>
        <w:tc>
          <w:tcPr>
            <w:tcW w:w="5760" w:type="dxa"/>
            <w:tcMar>
              <w:top w:w="60" w:type="dxa"/>
              <w:left w:w="100" w:type="dxa"/>
              <w:bottom w:w="60" w:type="dxa"/>
              <w:right w:w="100" w:type="dxa"/>
            </w:tcMar>
            <w:vAlign w:val="center"/>
          </w:tcPr>
          <w:p w14:paraId="6D6D3995" w14:textId="77777777" w:rsidR="00B8078A" w:rsidRPr="00314CEE" w:rsidRDefault="000F7A0F" w:rsidP="003B0D84">
            <w:pPr>
              <w:jc w:val="both"/>
              <w:rPr>
                <w:sz w:val="22"/>
                <w:szCs w:val="22"/>
              </w:rPr>
            </w:pPr>
            <w:r>
              <w:rPr>
                <w:color w:val="262626"/>
              </w:rPr>
              <w:t>Chaque étape d'une procédure (Instance, Recours 1, Recours 2) suit son propre cycle de vie : Ouverture → En cours → En délibéré → Délibéré vidé → Clôturé → Archivé. Le juriste peut placer un dossier directement à l'étape de son choix.</w:t>
            </w:r>
          </w:p>
        </w:tc>
      </w:tr>
      <w:tr w:rsidR="00B8078A" w:rsidRPr="00314CEE" w14:paraId="1443DDBB" w14:textId="77777777" w:rsidTr="00A7231C">
        <w:tc>
          <w:tcPr>
            <w:tcW w:w="1271" w:type="dxa"/>
            <w:tcMar>
              <w:top w:w="60" w:type="dxa"/>
              <w:left w:w="100" w:type="dxa"/>
              <w:bottom w:w="60" w:type="dxa"/>
              <w:right w:w="100" w:type="dxa"/>
            </w:tcMar>
            <w:vAlign w:val="center"/>
          </w:tcPr>
          <w:p w14:paraId="496EDCF0" w14:textId="77777777" w:rsidR="00B8078A" w:rsidRPr="00314CEE" w:rsidRDefault="000F7A0F">
            <w:pPr>
              <w:rPr>
                <w:sz w:val="22"/>
                <w:szCs w:val="22"/>
              </w:rPr>
            </w:pPr>
            <w:r>
              <w:rPr>
                <w:color w:val="262626"/>
              </w:rPr>
              <w:t>RG-DOS-05</w:t>
            </w:r>
          </w:p>
        </w:tc>
        <w:tc>
          <w:tcPr>
            <w:tcW w:w="2329" w:type="dxa"/>
            <w:tcMar>
              <w:top w:w="60" w:type="dxa"/>
              <w:left w:w="100" w:type="dxa"/>
              <w:bottom w:w="60" w:type="dxa"/>
              <w:right w:w="100" w:type="dxa"/>
            </w:tcMar>
            <w:vAlign w:val="center"/>
          </w:tcPr>
          <w:p w14:paraId="3D1EB95B" w14:textId="77777777" w:rsidR="00B8078A" w:rsidRPr="00314CEE" w:rsidRDefault="000F7A0F">
            <w:pPr>
              <w:rPr>
                <w:sz w:val="22"/>
                <w:szCs w:val="22"/>
              </w:rPr>
            </w:pPr>
            <w:r>
              <w:rPr>
                <w:color w:val="262626"/>
              </w:rPr>
              <w:t>Sous-workflow spécifique</w:t>
            </w:r>
          </w:p>
        </w:tc>
        <w:tc>
          <w:tcPr>
            <w:tcW w:w="5760" w:type="dxa"/>
            <w:tcMar>
              <w:top w:w="60" w:type="dxa"/>
              <w:left w:w="100" w:type="dxa"/>
              <w:bottom w:w="60" w:type="dxa"/>
              <w:right w:w="100" w:type="dxa"/>
            </w:tcMar>
            <w:vAlign w:val="center"/>
          </w:tcPr>
          <w:p w14:paraId="5EB9AD8D" w14:textId="77777777" w:rsidR="00B8078A" w:rsidRPr="00314CEE" w:rsidRDefault="000F7A0F" w:rsidP="003B0D84">
            <w:pPr>
              <w:jc w:val="both"/>
              <w:rPr>
                <w:sz w:val="22"/>
                <w:szCs w:val="22"/>
              </w:rPr>
            </w:pPr>
            <w:r>
              <w:rPr>
                <w:color w:val="262626"/>
              </w:rPr>
              <w:t>Pour certaines natures de procédure (ex. saisie immobilière), un sous-workflow détaillé peut compléter le cycle générique.</w:t>
            </w:r>
          </w:p>
        </w:tc>
      </w:tr>
      <w:tr w:rsidR="00B8078A" w:rsidRPr="00314CEE" w14:paraId="5713666F" w14:textId="77777777" w:rsidTr="00A7231C">
        <w:tc>
          <w:tcPr>
            <w:tcW w:w="1271" w:type="dxa"/>
            <w:tcMar>
              <w:top w:w="60" w:type="dxa"/>
              <w:left w:w="100" w:type="dxa"/>
              <w:bottom w:w="60" w:type="dxa"/>
              <w:right w:w="100" w:type="dxa"/>
            </w:tcMar>
            <w:vAlign w:val="center"/>
          </w:tcPr>
          <w:p w14:paraId="0A9E0ACE" w14:textId="77777777" w:rsidR="00B8078A" w:rsidRPr="00314CEE" w:rsidRDefault="000F7A0F">
            <w:pPr>
              <w:rPr>
                <w:sz w:val="22"/>
                <w:szCs w:val="22"/>
              </w:rPr>
            </w:pPr>
            <w:r>
              <w:rPr>
                <w:color w:val="262626"/>
              </w:rPr>
              <w:t>RG-DOS-06</w:t>
            </w:r>
          </w:p>
        </w:tc>
        <w:tc>
          <w:tcPr>
            <w:tcW w:w="2329" w:type="dxa"/>
            <w:tcMar>
              <w:top w:w="60" w:type="dxa"/>
              <w:left w:w="100" w:type="dxa"/>
              <w:bottom w:w="60" w:type="dxa"/>
              <w:right w:w="100" w:type="dxa"/>
            </w:tcMar>
            <w:vAlign w:val="center"/>
          </w:tcPr>
          <w:p w14:paraId="6C113954" w14:textId="77777777" w:rsidR="00B8078A" w:rsidRPr="00314CEE" w:rsidRDefault="000F7A0F">
            <w:pPr>
              <w:rPr>
                <w:sz w:val="22"/>
                <w:szCs w:val="22"/>
              </w:rPr>
            </w:pPr>
            <w:r>
              <w:rPr>
                <w:color w:val="262626"/>
              </w:rPr>
              <w:t>Historisation et consultation</w:t>
            </w:r>
          </w:p>
        </w:tc>
        <w:tc>
          <w:tcPr>
            <w:tcW w:w="5760" w:type="dxa"/>
            <w:tcMar>
              <w:top w:w="60" w:type="dxa"/>
              <w:left w:w="100" w:type="dxa"/>
              <w:bottom w:w="60" w:type="dxa"/>
              <w:right w:w="100" w:type="dxa"/>
            </w:tcMar>
            <w:vAlign w:val="center"/>
          </w:tcPr>
          <w:p w14:paraId="6BD14A11" w14:textId="77777777" w:rsidR="00B8078A" w:rsidRPr="00314CEE" w:rsidRDefault="000F7A0F" w:rsidP="003B0D84">
            <w:pPr>
              <w:jc w:val="both"/>
              <w:rPr>
                <w:sz w:val="22"/>
                <w:szCs w:val="22"/>
              </w:rPr>
            </w:pPr>
            <w:r>
              <w:rPr>
                <w:color w:val="262626"/>
              </w:rPr>
              <w:t>Toute action sur un dossier est historisée ; le dossier peut être consulté par tout utilisateur habilité.</w:t>
            </w:r>
          </w:p>
        </w:tc>
      </w:tr>
      <w:tr w:rsidR="00B8078A" w:rsidRPr="00314CEE" w14:paraId="61ED95FA" w14:textId="77777777" w:rsidTr="00A7231C">
        <w:tc>
          <w:tcPr>
            <w:tcW w:w="1271" w:type="dxa"/>
            <w:tcMar>
              <w:top w:w="60" w:type="dxa"/>
              <w:left w:w="100" w:type="dxa"/>
              <w:bottom w:w="60" w:type="dxa"/>
              <w:right w:w="100" w:type="dxa"/>
            </w:tcMar>
            <w:vAlign w:val="center"/>
          </w:tcPr>
          <w:p w14:paraId="1E4D9EB2" w14:textId="77777777" w:rsidR="00B8078A" w:rsidRPr="00314CEE" w:rsidRDefault="000F7A0F">
            <w:pPr>
              <w:rPr>
                <w:sz w:val="22"/>
                <w:szCs w:val="22"/>
              </w:rPr>
            </w:pPr>
            <w:r>
              <w:rPr>
                <w:color w:val="262626"/>
              </w:rPr>
              <w:t>RG-DOS-07</w:t>
            </w:r>
          </w:p>
        </w:tc>
        <w:tc>
          <w:tcPr>
            <w:tcW w:w="2329" w:type="dxa"/>
            <w:tcMar>
              <w:top w:w="60" w:type="dxa"/>
              <w:left w:w="100" w:type="dxa"/>
              <w:bottom w:w="60" w:type="dxa"/>
              <w:right w:w="100" w:type="dxa"/>
            </w:tcMar>
            <w:vAlign w:val="center"/>
          </w:tcPr>
          <w:p w14:paraId="22CDDB7F" w14:textId="77777777" w:rsidR="00B8078A" w:rsidRPr="00314CEE" w:rsidRDefault="000F7A0F">
            <w:pPr>
              <w:rPr>
                <w:sz w:val="22"/>
                <w:szCs w:val="22"/>
              </w:rPr>
            </w:pPr>
            <w:r>
              <w:rPr>
                <w:color w:val="262626"/>
              </w:rPr>
              <w:t>Prévention des doublons</w:t>
            </w:r>
          </w:p>
        </w:tc>
        <w:tc>
          <w:tcPr>
            <w:tcW w:w="5760" w:type="dxa"/>
            <w:tcMar>
              <w:top w:w="60" w:type="dxa"/>
              <w:left w:w="100" w:type="dxa"/>
              <w:bottom w:w="60" w:type="dxa"/>
              <w:right w:w="100" w:type="dxa"/>
            </w:tcMar>
            <w:vAlign w:val="center"/>
          </w:tcPr>
          <w:p w14:paraId="4E6A5FE4" w14:textId="77777777" w:rsidR="00B8078A" w:rsidRPr="00314CEE" w:rsidRDefault="000F7A0F" w:rsidP="003B0D84">
            <w:pPr>
              <w:jc w:val="both"/>
              <w:rPr>
                <w:sz w:val="22"/>
                <w:szCs w:val="22"/>
              </w:rPr>
            </w:pPr>
            <w:r>
              <w:rPr>
                <w:color w:val="262626"/>
              </w:rPr>
              <w:t>Le système empêche l'affectation en doublon d'un même dossier sans validation explicite.</w:t>
            </w:r>
          </w:p>
        </w:tc>
      </w:tr>
      <w:tr w:rsidR="00B8078A" w:rsidRPr="00314CEE" w14:paraId="69B68DDB" w14:textId="77777777" w:rsidTr="00A7231C">
        <w:tc>
          <w:tcPr>
            <w:tcW w:w="1271" w:type="dxa"/>
            <w:tcMar>
              <w:top w:w="60" w:type="dxa"/>
              <w:left w:w="100" w:type="dxa"/>
              <w:bottom w:w="60" w:type="dxa"/>
              <w:right w:w="100" w:type="dxa"/>
            </w:tcMar>
            <w:vAlign w:val="center"/>
          </w:tcPr>
          <w:p w14:paraId="729F8417" w14:textId="77777777" w:rsidR="00B8078A" w:rsidRPr="00314CEE" w:rsidRDefault="000F7A0F">
            <w:pPr>
              <w:rPr>
                <w:sz w:val="22"/>
                <w:szCs w:val="22"/>
              </w:rPr>
            </w:pPr>
            <w:r>
              <w:rPr>
                <w:color w:val="262626"/>
              </w:rPr>
              <w:t>RG-DOS-08</w:t>
            </w:r>
          </w:p>
        </w:tc>
        <w:tc>
          <w:tcPr>
            <w:tcW w:w="2329" w:type="dxa"/>
            <w:tcMar>
              <w:top w:w="60" w:type="dxa"/>
              <w:left w:w="100" w:type="dxa"/>
              <w:bottom w:w="60" w:type="dxa"/>
              <w:right w:w="100" w:type="dxa"/>
            </w:tcMar>
            <w:vAlign w:val="center"/>
          </w:tcPr>
          <w:p w14:paraId="6C9B5240" w14:textId="77777777" w:rsidR="00B8078A" w:rsidRPr="00314CEE" w:rsidRDefault="000F7A0F">
            <w:pPr>
              <w:rPr>
                <w:sz w:val="22"/>
                <w:szCs w:val="22"/>
              </w:rPr>
            </w:pPr>
            <w:r>
              <w:rPr>
                <w:color w:val="262626"/>
              </w:rPr>
              <w:t>Donnée d'entrée du recouvrement</w:t>
            </w:r>
          </w:p>
        </w:tc>
        <w:tc>
          <w:tcPr>
            <w:tcW w:w="5760" w:type="dxa"/>
            <w:tcMar>
              <w:top w:w="60" w:type="dxa"/>
              <w:left w:w="100" w:type="dxa"/>
              <w:bottom w:w="60" w:type="dxa"/>
              <w:right w:w="100" w:type="dxa"/>
            </w:tcMar>
            <w:vAlign w:val="center"/>
          </w:tcPr>
          <w:p w14:paraId="1DAF50AC" w14:textId="77777777" w:rsidR="00B8078A" w:rsidRPr="00314CEE" w:rsidRDefault="000F7A0F" w:rsidP="003B0D84">
            <w:pPr>
              <w:jc w:val="both"/>
              <w:rPr>
                <w:sz w:val="22"/>
                <w:szCs w:val="22"/>
              </w:rPr>
            </w:pPr>
            <w:r>
              <w:rPr>
                <w:color w:val="262626"/>
              </w:rPr>
              <w:t>Pour un dossier de recouvrement, la référence du dossier de crédit et le PV de transfert validé par le comité de transfert sont enregistrés comme données d'entrée.</w:t>
            </w:r>
          </w:p>
        </w:tc>
      </w:tr>
      <w:tr w:rsidR="00992948" w:rsidRPr="00314CEE" w14:paraId="25A0DF71" w14:textId="77777777" w:rsidTr="00A7231C">
        <w:tc>
          <w:tcPr>
            <w:tcW w:w="1271" w:type="dxa"/>
            <w:tcMar>
              <w:top w:w="60" w:type="dxa"/>
              <w:left w:w="100" w:type="dxa"/>
              <w:bottom w:w="60" w:type="dxa"/>
              <w:right w:w="100" w:type="dxa"/>
            </w:tcMar>
            <w:vAlign w:val="center"/>
          </w:tcPr>
          <w:p w14:paraId="5DB47F6F" w14:textId="21030C35" w:rsidR="00992948" w:rsidRDefault="00992948">
            <w:pPr>
              <w:rPr>
                <w:color w:val="262626"/>
              </w:rPr>
            </w:pPr>
            <w:r w:rsidRPr="00992948">
              <w:rPr>
                <w:color w:val="262626"/>
              </w:rPr>
              <w:t>RG-DOS-09</w:t>
            </w:r>
          </w:p>
        </w:tc>
        <w:tc>
          <w:tcPr>
            <w:tcW w:w="2329" w:type="dxa"/>
            <w:tcMar>
              <w:top w:w="60" w:type="dxa"/>
              <w:left w:w="100" w:type="dxa"/>
              <w:bottom w:w="60" w:type="dxa"/>
              <w:right w:w="100" w:type="dxa"/>
            </w:tcMar>
            <w:vAlign w:val="center"/>
          </w:tcPr>
          <w:p w14:paraId="70899EDC" w14:textId="0CF814BD" w:rsidR="00992948" w:rsidRDefault="00992948">
            <w:pPr>
              <w:rPr>
                <w:color w:val="262626"/>
              </w:rPr>
            </w:pPr>
            <w:r w:rsidRPr="00992948">
              <w:rPr>
                <w:color w:val="262626"/>
              </w:rPr>
              <w:t>Dossier sensible</w:t>
            </w:r>
            <w:r>
              <w:rPr>
                <w:color w:val="262626"/>
              </w:rPr>
              <w:t xml:space="preserve"> </w:t>
            </w:r>
          </w:p>
        </w:tc>
        <w:tc>
          <w:tcPr>
            <w:tcW w:w="5760" w:type="dxa"/>
            <w:tcMar>
              <w:top w:w="60" w:type="dxa"/>
              <w:left w:w="100" w:type="dxa"/>
              <w:bottom w:w="60" w:type="dxa"/>
              <w:right w:w="100" w:type="dxa"/>
            </w:tcMar>
            <w:vAlign w:val="center"/>
          </w:tcPr>
          <w:p w14:paraId="6AA06072" w14:textId="1BB1A62E" w:rsidR="00992948" w:rsidRDefault="00992948" w:rsidP="003B0D84">
            <w:pPr>
              <w:jc w:val="both"/>
              <w:rPr>
                <w:color w:val="262626"/>
              </w:rPr>
            </w:pPr>
            <w:r w:rsidRPr="00992948">
              <w:rPr>
                <w:color w:val="262626"/>
              </w:rPr>
              <w:t>Lors de la création d’un dossier, le juriste doit préciser si le dossier est sensible ou non. Si le dossier est sensible, les paramètres « seuil de montant » et « type de client » doivent être configurés. Ces paramètres déterminent, entre autres, le circuit de validation des demandes de frais (RG-INT-03).</w:t>
            </w:r>
          </w:p>
        </w:tc>
      </w:tr>
      <w:tr w:rsidR="00B8078A" w:rsidRPr="00314CEE" w14:paraId="0248A9BA" w14:textId="77777777" w:rsidTr="00A7231C">
        <w:tc>
          <w:tcPr>
            <w:tcW w:w="1271" w:type="dxa"/>
            <w:tcMar>
              <w:top w:w="60" w:type="dxa"/>
              <w:left w:w="100" w:type="dxa"/>
              <w:bottom w:w="60" w:type="dxa"/>
              <w:right w:w="100" w:type="dxa"/>
            </w:tcMar>
            <w:vAlign w:val="center"/>
          </w:tcPr>
          <w:p w14:paraId="1B6CED51" w14:textId="77777777" w:rsidR="00B8078A" w:rsidRPr="00314CEE" w:rsidRDefault="000F7A0F">
            <w:pPr>
              <w:rPr>
                <w:sz w:val="22"/>
                <w:szCs w:val="22"/>
              </w:rPr>
            </w:pPr>
            <w:r>
              <w:rPr>
                <w:color w:val="262626"/>
              </w:rPr>
              <w:t>RG-AUD-01</w:t>
            </w:r>
          </w:p>
        </w:tc>
        <w:tc>
          <w:tcPr>
            <w:tcW w:w="2329" w:type="dxa"/>
            <w:tcMar>
              <w:top w:w="60" w:type="dxa"/>
              <w:left w:w="100" w:type="dxa"/>
              <w:bottom w:w="60" w:type="dxa"/>
              <w:right w:w="100" w:type="dxa"/>
            </w:tcMar>
            <w:vAlign w:val="center"/>
          </w:tcPr>
          <w:p w14:paraId="3CD8FF56" w14:textId="77777777" w:rsidR="00B8078A" w:rsidRPr="00314CEE" w:rsidRDefault="000F7A0F">
            <w:pPr>
              <w:rPr>
                <w:sz w:val="22"/>
                <w:szCs w:val="22"/>
              </w:rPr>
            </w:pPr>
            <w:r>
              <w:rPr>
                <w:color w:val="262626"/>
              </w:rPr>
              <w:t>Rattachement au dossier</w:t>
            </w:r>
          </w:p>
        </w:tc>
        <w:tc>
          <w:tcPr>
            <w:tcW w:w="5760" w:type="dxa"/>
            <w:tcMar>
              <w:top w:w="60" w:type="dxa"/>
              <w:left w:w="100" w:type="dxa"/>
              <w:bottom w:w="60" w:type="dxa"/>
              <w:right w:w="100" w:type="dxa"/>
            </w:tcMar>
            <w:vAlign w:val="center"/>
          </w:tcPr>
          <w:p w14:paraId="6BC867F2" w14:textId="77777777" w:rsidR="00B8078A" w:rsidRPr="00314CEE" w:rsidRDefault="000F7A0F" w:rsidP="003B0D84">
            <w:pPr>
              <w:jc w:val="both"/>
              <w:rPr>
                <w:sz w:val="22"/>
                <w:szCs w:val="22"/>
              </w:rPr>
            </w:pPr>
            <w:r>
              <w:rPr>
                <w:color w:val="262626"/>
              </w:rPr>
              <w:t>Chaque audience planifiée ou tenue est rattachée à un dossier unique.</w:t>
            </w:r>
          </w:p>
        </w:tc>
      </w:tr>
      <w:tr w:rsidR="00B8078A" w:rsidRPr="00314CEE" w14:paraId="28628E20" w14:textId="77777777" w:rsidTr="00A7231C">
        <w:tc>
          <w:tcPr>
            <w:tcW w:w="1271" w:type="dxa"/>
            <w:tcMar>
              <w:top w:w="60" w:type="dxa"/>
              <w:left w:w="100" w:type="dxa"/>
              <w:bottom w:w="60" w:type="dxa"/>
              <w:right w:w="100" w:type="dxa"/>
            </w:tcMar>
            <w:vAlign w:val="center"/>
          </w:tcPr>
          <w:p w14:paraId="38A3ECF5" w14:textId="77777777" w:rsidR="00B8078A" w:rsidRPr="00314CEE" w:rsidRDefault="000F7A0F">
            <w:pPr>
              <w:rPr>
                <w:sz w:val="22"/>
                <w:szCs w:val="22"/>
              </w:rPr>
            </w:pPr>
            <w:r>
              <w:rPr>
                <w:color w:val="262626"/>
              </w:rPr>
              <w:t>RG-AUD-02</w:t>
            </w:r>
          </w:p>
        </w:tc>
        <w:tc>
          <w:tcPr>
            <w:tcW w:w="2329" w:type="dxa"/>
            <w:tcMar>
              <w:top w:w="60" w:type="dxa"/>
              <w:left w:w="100" w:type="dxa"/>
              <w:bottom w:w="60" w:type="dxa"/>
              <w:right w:w="100" w:type="dxa"/>
            </w:tcMar>
            <w:vAlign w:val="center"/>
          </w:tcPr>
          <w:p w14:paraId="03C6492E" w14:textId="77777777" w:rsidR="00B8078A" w:rsidRPr="00314CEE" w:rsidRDefault="000F7A0F">
            <w:pPr>
              <w:rPr>
                <w:sz w:val="22"/>
                <w:szCs w:val="22"/>
              </w:rPr>
            </w:pPr>
            <w:r>
              <w:rPr>
                <w:color w:val="262626"/>
              </w:rPr>
              <w:t>Champ alarme</w:t>
            </w:r>
          </w:p>
        </w:tc>
        <w:tc>
          <w:tcPr>
            <w:tcW w:w="5760" w:type="dxa"/>
            <w:tcMar>
              <w:top w:w="60" w:type="dxa"/>
              <w:left w:w="100" w:type="dxa"/>
              <w:bottom w:w="60" w:type="dxa"/>
              <w:right w:w="100" w:type="dxa"/>
            </w:tcMar>
            <w:vAlign w:val="center"/>
          </w:tcPr>
          <w:p w14:paraId="68F2097A" w14:textId="77777777" w:rsidR="00B8078A" w:rsidRPr="00314CEE" w:rsidRDefault="000F7A0F" w:rsidP="003B0D84">
            <w:pPr>
              <w:jc w:val="both"/>
              <w:rPr>
                <w:sz w:val="22"/>
                <w:szCs w:val="22"/>
              </w:rPr>
            </w:pPr>
            <w:r>
              <w:rPr>
                <w:color w:val="262626"/>
              </w:rPr>
              <w:t>Le juriste renseigne un champ « alarme » libre (objet + échéance) pour chaque échéance à suivre.</w:t>
            </w:r>
          </w:p>
        </w:tc>
      </w:tr>
      <w:tr w:rsidR="00B8078A" w:rsidRPr="00314CEE" w14:paraId="78817E0C" w14:textId="77777777" w:rsidTr="00A7231C">
        <w:tc>
          <w:tcPr>
            <w:tcW w:w="1271" w:type="dxa"/>
            <w:tcMar>
              <w:top w:w="60" w:type="dxa"/>
              <w:left w:w="100" w:type="dxa"/>
              <w:bottom w:w="60" w:type="dxa"/>
              <w:right w:w="100" w:type="dxa"/>
            </w:tcMar>
            <w:vAlign w:val="center"/>
          </w:tcPr>
          <w:p w14:paraId="67F31E51" w14:textId="77777777" w:rsidR="00B8078A" w:rsidRPr="00314CEE" w:rsidRDefault="000F7A0F">
            <w:pPr>
              <w:rPr>
                <w:sz w:val="22"/>
                <w:szCs w:val="22"/>
              </w:rPr>
            </w:pPr>
            <w:r>
              <w:rPr>
                <w:color w:val="262626"/>
              </w:rPr>
              <w:lastRenderedPageBreak/>
              <w:t>RG-AUD-03</w:t>
            </w:r>
          </w:p>
        </w:tc>
        <w:tc>
          <w:tcPr>
            <w:tcW w:w="2329" w:type="dxa"/>
            <w:tcMar>
              <w:top w:w="60" w:type="dxa"/>
              <w:left w:w="100" w:type="dxa"/>
              <w:bottom w:w="60" w:type="dxa"/>
              <w:right w:w="100" w:type="dxa"/>
            </w:tcMar>
            <w:vAlign w:val="center"/>
          </w:tcPr>
          <w:p w14:paraId="74DEE835" w14:textId="77777777" w:rsidR="00B8078A" w:rsidRPr="00314CEE" w:rsidRDefault="000F7A0F">
            <w:pPr>
              <w:rPr>
                <w:sz w:val="22"/>
                <w:szCs w:val="22"/>
              </w:rPr>
            </w:pPr>
            <w:r>
              <w:rPr>
                <w:color w:val="262626"/>
              </w:rPr>
              <w:t>Rappels automatiques</w:t>
            </w:r>
          </w:p>
        </w:tc>
        <w:tc>
          <w:tcPr>
            <w:tcW w:w="5760" w:type="dxa"/>
            <w:tcMar>
              <w:top w:w="60" w:type="dxa"/>
              <w:left w:w="100" w:type="dxa"/>
              <w:bottom w:w="60" w:type="dxa"/>
              <w:right w:w="100" w:type="dxa"/>
            </w:tcMar>
            <w:vAlign w:val="center"/>
          </w:tcPr>
          <w:p w14:paraId="267F30D7" w14:textId="77777777" w:rsidR="00B8078A" w:rsidRPr="00314CEE" w:rsidRDefault="000F7A0F" w:rsidP="003B0D84">
            <w:pPr>
              <w:jc w:val="both"/>
              <w:rPr>
                <w:sz w:val="22"/>
                <w:szCs w:val="22"/>
              </w:rPr>
            </w:pPr>
            <w:r>
              <w:rPr>
                <w:color w:val="262626"/>
              </w:rPr>
              <w:t>Des rappels automatiques sont déclenchés à J-7, J-3 et J-1 avant la date d'audience.</w:t>
            </w:r>
          </w:p>
        </w:tc>
      </w:tr>
      <w:tr w:rsidR="00B8078A" w:rsidRPr="00314CEE" w14:paraId="0878D7DE" w14:textId="77777777" w:rsidTr="00A7231C">
        <w:tc>
          <w:tcPr>
            <w:tcW w:w="1271" w:type="dxa"/>
            <w:tcMar>
              <w:top w:w="60" w:type="dxa"/>
              <w:left w:w="100" w:type="dxa"/>
              <w:bottom w:w="60" w:type="dxa"/>
              <w:right w:w="100" w:type="dxa"/>
            </w:tcMar>
            <w:vAlign w:val="center"/>
          </w:tcPr>
          <w:p w14:paraId="1ACD7950" w14:textId="77777777" w:rsidR="00B8078A" w:rsidRPr="00314CEE" w:rsidRDefault="000F7A0F">
            <w:pPr>
              <w:rPr>
                <w:sz w:val="22"/>
                <w:szCs w:val="22"/>
              </w:rPr>
            </w:pPr>
            <w:r>
              <w:rPr>
                <w:color w:val="262626"/>
              </w:rPr>
              <w:t>RG-AUD-04</w:t>
            </w:r>
          </w:p>
        </w:tc>
        <w:tc>
          <w:tcPr>
            <w:tcW w:w="2329" w:type="dxa"/>
            <w:tcMar>
              <w:top w:w="60" w:type="dxa"/>
              <w:left w:w="100" w:type="dxa"/>
              <w:bottom w:w="60" w:type="dxa"/>
              <w:right w:w="100" w:type="dxa"/>
            </w:tcMar>
            <w:vAlign w:val="center"/>
          </w:tcPr>
          <w:p w14:paraId="57B3BBB7" w14:textId="77777777" w:rsidR="00B8078A" w:rsidRPr="00314CEE" w:rsidRDefault="000F7A0F">
            <w:pPr>
              <w:rPr>
                <w:sz w:val="22"/>
                <w:szCs w:val="22"/>
              </w:rPr>
            </w:pPr>
            <w:r>
              <w:rPr>
                <w:color w:val="262626"/>
              </w:rPr>
              <w:t>Reprogrammation</w:t>
            </w:r>
          </w:p>
        </w:tc>
        <w:tc>
          <w:tcPr>
            <w:tcW w:w="5760" w:type="dxa"/>
            <w:tcMar>
              <w:top w:w="60" w:type="dxa"/>
              <w:left w:w="100" w:type="dxa"/>
              <w:bottom w:w="60" w:type="dxa"/>
              <w:right w:w="100" w:type="dxa"/>
            </w:tcMar>
            <w:vAlign w:val="center"/>
          </w:tcPr>
          <w:p w14:paraId="25354A87" w14:textId="77777777" w:rsidR="00B8078A" w:rsidRPr="00314CEE" w:rsidRDefault="000F7A0F" w:rsidP="003B0D84">
            <w:pPr>
              <w:jc w:val="both"/>
              <w:rPr>
                <w:sz w:val="22"/>
                <w:szCs w:val="22"/>
              </w:rPr>
            </w:pPr>
            <w:r>
              <w:rPr>
                <w:color w:val="262626"/>
              </w:rPr>
              <w:t>À l'issue du rappel, le juriste reprogramme la prochaine action à mener.</w:t>
            </w:r>
          </w:p>
        </w:tc>
      </w:tr>
      <w:tr w:rsidR="00B8078A" w:rsidRPr="00314CEE" w14:paraId="7B8E8070" w14:textId="77777777" w:rsidTr="00A7231C">
        <w:tc>
          <w:tcPr>
            <w:tcW w:w="1271" w:type="dxa"/>
            <w:tcMar>
              <w:top w:w="60" w:type="dxa"/>
              <w:left w:w="100" w:type="dxa"/>
              <w:bottom w:w="60" w:type="dxa"/>
              <w:right w:w="100" w:type="dxa"/>
            </w:tcMar>
            <w:vAlign w:val="center"/>
          </w:tcPr>
          <w:p w14:paraId="1EFE0351" w14:textId="77777777" w:rsidR="00B8078A" w:rsidRPr="00314CEE" w:rsidRDefault="000F7A0F">
            <w:pPr>
              <w:rPr>
                <w:sz w:val="22"/>
                <w:szCs w:val="22"/>
              </w:rPr>
            </w:pPr>
            <w:r>
              <w:rPr>
                <w:color w:val="262626"/>
              </w:rPr>
              <w:t>RG-AUD-05</w:t>
            </w:r>
          </w:p>
        </w:tc>
        <w:tc>
          <w:tcPr>
            <w:tcW w:w="2329" w:type="dxa"/>
            <w:tcMar>
              <w:top w:w="60" w:type="dxa"/>
              <w:left w:w="100" w:type="dxa"/>
              <w:bottom w:w="60" w:type="dxa"/>
              <w:right w:w="100" w:type="dxa"/>
            </w:tcMar>
            <w:vAlign w:val="center"/>
          </w:tcPr>
          <w:p w14:paraId="11D1FF96" w14:textId="77777777" w:rsidR="00B8078A" w:rsidRPr="00314CEE" w:rsidRDefault="000F7A0F">
            <w:pPr>
              <w:rPr>
                <w:sz w:val="22"/>
                <w:szCs w:val="22"/>
              </w:rPr>
            </w:pPr>
            <w:r>
              <w:rPr>
                <w:color w:val="262626"/>
              </w:rPr>
              <w:t>Calendrier d'audiences</w:t>
            </w:r>
          </w:p>
        </w:tc>
        <w:tc>
          <w:tcPr>
            <w:tcW w:w="5760" w:type="dxa"/>
            <w:tcMar>
              <w:top w:w="60" w:type="dxa"/>
              <w:left w:w="100" w:type="dxa"/>
              <w:bottom w:w="60" w:type="dxa"/>
              <w:right w:w="100" w:type="dxa"/>
            </w:tcMar>
            <w:vAlign w:val="center"/>
          </w:tcPr>
          <w:p w14:paraId="4046EA12" w14:textId="77777777" w:rsidR="00B8078A" w:rsidRPr="00314CEE" w:rsidRDefault="000F7A0F" w:rsidP="003B0D84">
            <w:pPr>
              <w:jc w:val="both"/>
              <w:rPr>
                <w:sz w:val="22"/>
                <w:szCs w:val="22"/>
              </w:rPr>
            </w:pPr>
            <w:r>
              <w:rPr>
                <w:color w:val="262626"/>
              </w:rPr>
              <w:t>Un calendrier peut être généré, indiquant juridiction, étape, juriste, avocat, unité d'origine, compte client, objet, risque, prochaine date.</w:t>
            </w:r>
          </w:p>
        </w:tc>
      </w:tr>
      <w:tr w:rsidR="00B8078A" w:rsidRPr="00314CEE" w14:paraId="1EC31842" w14:textId="77777777" w:rsidTr="00A7231C">
        <w:tc>
          <w:tcPr>
            <w:tcW w:w="1271" w:type="dxa"/>
            <w:tcMar>
              <w:top w:w="60" w:type="dxa"/>
              <w:left w:w="100" w:type="dxa"/>
              <w:bottom w:w="60" w:type="dxa"/>
              <w:right w:w="100" w:type="dxa"/>
            </w:tcMar>
            <w:vAlign w:val="center"/>
          </w:tcPr>
          <w:p w14:paraId="24E248F7" w14:textId="77777777" w:rsidR="00B8078A" w:rsidRPr="00314CEE" w:rsidRDefault="000F7A0F">
            <w:pPr>
              <w:rPr>
                <w:sz w:val="22"/>
                <w:szCs w:val="22"/>
              </w:rPr>
            </w:pPr>
            <w:r>
              <w:rPr>
                <w:color w:val="262626"/>
              </w:rPr>
              <w:t>RG-AUD-06</w:t>
            </w:r>
          </w:p>
        </w:tc>
        <w:tc>
          <w:tcPr>
            <w:tcW w:w="2329" w:type="dxa"/>
            <w:tcMar>
              <w:top w:w="60" w:type="dxa"/>
              <w:left w:w="100" w:type="dxa"/>
              <w:bottom w:w="60" w:type="dxa"/>
              <w:right w:w="100" w:type="dxa"/>
            </w:tcMar>
            <w:vAlign w:val="center"/>
          </w:tcPr>
          <w:p w14:paraId="18160460" w14:textId="77777777" w:rsidR="00B8078A" w:rsidRPr="00314CEE" w:rsidRDefault="000F7A0F">
            <w:pPr>
              <w:rPr>
                <w:sz w:val="22"/>
                <w:szCs w:val="22"/>
              </w:rPr>
            </w:pPr>
            <w:r>
              <w:rPr>
                <w:color w:val="262626"/>
              </w:rPr>
              <w:t>Doublon d'audience</w:t>
            </w:r>
          </w:p>
        </w:tc>
        <w:tc>
          <w:tcPr>
            <w:tcW w:w="5760" w:type="dxa"/>
            <w:tcMar>
              <w:top w:w="60" w:type="dxa"/>
              <w:left w:w="100" w:type="dxa"/>
              <w:bottom w:w="60" w:type="dxa"/>
              <w:right w:w="100" w:type="dxa"/>
            </w:tcMar>
            <w:vAlign w:val="center"/>
          </w:tcPr>
          <w:p w14:paraId="1FB285C8" w14:textId="77777777" w:rsidR="00B8078A" w:rsidRPr="00314CEE" w:rsidRDefault="000F7A0F" w:rsidP="003B0D84">
            <w:pPr>
              <w:jc w:val="both"/>
              <w:rPr>
                <w:sz w:val="22"/>
                <w:szCs w:val="22"/>
              </w:rPr>
            </w:pPr>
            <w:r>
              <w:rPr>
                <w:color w:val="262626"/>
              </w:rPr>
              <w:t>Le système détecte et signale les doublons d'attribution d'audience.</w:t>
            </w:r>
          </w:p>
        </w:tc>
      </w:tr>
      <w:tr w:rsidR="00B8078A" w:rsidRPr="00314CEE" w14:paraId="760E3107" w14:textId="77777777" w:rsidTr="00A7231C">
        <w:tc>
          <w:tcPr>
            <w:tcW w:w="1271" w:type="dxa"/>
            <w:tcMar>
              <w:top w:w="60" w:type="dxa"/>
              <w:left w:w="100" w:type="dxa"/>
              <w:bottom w:w="60" w:type="dxa"/>
              <w:right w:w="100" w:type="dxa"/>
            </w:tcMar>
            <w:vAlign w:val="center"/>
          </w:tcPr>
          <w:p w14:paraId="3D866435" w14:textId="77777777" w:rsidR="00B8078A" w:rsidRPr="00314CEE" w:rsidRDefault="000F7A0F">
            <w:pPr>
              <w:rPr>
                <w:sz w:val="22"/>
                <w:szCs w:val="22"/>
              </w:rPr>
            </w:pPr>
            <w:r>
              <w:rPr>
                <w:color w:val="262626"/>
              </w:rPr>
              <w:t>RG-AUD-07</w:t>
            </w:r>
          </w:p>
        </w:tc>
        <w:tc>
          <w:tcPr>
            <w:tcW w:w="2329" w:type="dxa"/>
            <w:tcMar>
              <w:top w:w="60" w:type="dxa"/>
              <w:left w:w="100" w:type="dxa"/>
              <w:bottom w:w="60" w:type="dxa"/>
              <w:right w:w="100" w:type="dxa"/>
            </w:tcMar>
            <w:vAlign w:val="center"/>
          </w:tcPr>
          <w:p w14:paraId="67BF22FD" w14:textId="77777777" w:rsidR="00B8078A" w:rsidRPr="00314CEE" w:rsidRDefault="000F7A0F">
            <w:pPr>
              <w:rPr>
                <w:sz w:val="22"/>
                <w:szCs w:val="22"/>
              </w:rPr>
            </w:pPr>
            <w:r>
              <w:rPr>
                <w:color w:val="262626"/>
              </w:rPr>
              <w:t>Étape concernée</w:t>
            </w:r>
          </w:p>
        </w:tc>
        <w:tc>
          <w:tcPr>
            <w:tcW w:w="5760" w:type="dxa"/>
            <w:tcMar>
              <w:top w:w="60" w:type="dxa"/>
              <w:left w:w="100" w:type="dxa"/>
              <w:bottom w:w="60" w:type="dxa"/>
              <w:right w:w="100" w:type="dxa"/>
            </w:tcMar>
            <w:vAlign w:val="center"/>
          </w:tcPr>
          <w:p w14:paraId="2AAE26AB" w14:textId="77777777" w:rsidR="00B8078A" w:rsidRPr="00314CEE" w:rsidRDefault="000F7A0F" w:rsidP="003B0D84">
            <w:pPr>
              <w:jc w:val="both"/>
              <w:rPr>
                <w:sz w:val="22"/>
                <w:szCs w:val="22"/>
              </w:rPr>
            </w:pPr>
            <w:r>
              <w:rPr>
                <w:color w:val="262626"/>
              </w:rPr>
              <w:t>Chaque audience précise l'étape du dossier concernée (Instance, Recours 1 ou Recours 2).</w:t>
            </w:r>
          </w:p>
        </w:tc>
      </w:tr>
      <w:tr w:rsidR="00B8078A" w:rsidRPr="00314CEE" w14:paraId="5E6F999F" w14:textId="77777777" w:rsidTr="00A7231C">
        <w:tc>
          <w:tcPr>
            <w:tcW w:w="1271" w:type="dxa"/>
            <w:tcMar>
              <w:top w:w="60" w:type="dxa"/>
              <w:left w:w="100" w:type="dxa"/>
              <w:bottom w:w="60" w:type="dxa"/>
              <w:right w:w="100" w:type="dxa"/>
            </w:tcMar>
            <w:vAlign w:val="center"/>
          </w:tcPr>
          <w:p w14:paraId="197BE19E" w14:textId="77777777" w:rsidR="00B8078A" w:rsidRPr="00314CEE" w:rsidRDefault="000F7A0F">
            <w:pPr>
              <w:rPr>
                <w:sz w:val="22"/>
                <w:szCs w:val="22"/>
              </w:rPr>
            </w:pPr>
            <w:r>
              <w:rPr>
                <w:color w:val="262626"/>
              </w:rPr>
              <w:t>RG-DEL-01</w:t>
            </w:r>
          </w:p>
        </w:tc>
        <w:tc>
          <w:tcPr>
            <w:tcW w:w="2329" w:type="dxa"/>
            <w:tcMar>
              <w:top w:w="60" w:type="dxa"/>
              <w:left w:w="100" w:type="dxa"/>
              <w:bottom w:w="60" w:type="dxa"/>
              <w:right w:w="100" w:type="dxa"/>
            </w:tcMar>
            <w:vAlign w:val="center"/>
          </w:tcPr>
          <w:p w14:paraId="408B187B" w14:textId="77777777" w:rsidR="00B8078A" w:rsidRPr="00314CEE" w:rsidRDefault="000F7A0F">
            <w:pPr>
              <w:rPr>
                <w:sz w:val="22"/>
                <w:szCs w:val="22"/>
              </w:rPr>
            </w:pPr>
            <w:r>
              <w:rPr>
                <w:color w:val="262626"/>
              </w:rPr>
              <w:t>Enregistrement du résultat</w:t>
            </w:r>
          </w:p>
        </w:tc>
        <w:tc>
          <w:tcPr>
            <w:tcW w:w="5760" w:type="dxa"/>
            <w:tcMar>
              <w:top w:w="60" w:type="dxa"/>
              <w:left w:w="100" w:type="dxa"/>
              <w:bottom w:w="60" w:type="dxa"/>
              <w:right w:w="100" w:type="dxa"/>
            </w:tcMar>
            <w:vAlign w:val="center"/>
          </w:tcPr>
          <w:p w14:paraId="3336F55C" w14:textId="77777777" w:rsidR="00B8078A" w:rsidRPr="00314CEE" w:rsidRDefault="000F7A0F" w:rsidP="003B0D84">
            <w:pPr>
              <w:jc w:val="both"/>
              <w:rPr>
                <w:sz w:val="22"/>
                <w:szCs w:val="22"/>
              </w:rPr>
            </w:pPr>
            <w:r>
              <w:rPr>
                <w:color w:val="262626"/>
              </w:rPr>
              <w:t>Chaque délibéré enregistre une date et un résultat (favorable / défavorable / mixte), et fait transiter l'étape concernée vers « Délibéré vidé ».</w:t>
            </w:r>
          </w:p>
        </w:tc>
      </w:tr>
      <w:tr w:rsidR="00B8078A" w:rsidRPr="00314CEE" w14:paraId="693BC7DE" w14:textId="77777777" w:rsidTr="00A7231C">
        <w:tc>
          <w:tcPr>
            <w:tcW w:w="1271" w:type="dxa"/>
            <w:tcMar>
              <w:top w:w="60" w:type="dxa"/>
              <w:left w:w="100" w:type="dxa"/>
              <w:bottom w:w="60" w:type="dxa"/>
              <w:right w:w="100" w:type="dxa"/>
            </w:tcMar>
            <w:vAlign w:val="center"/>
          </w:tcPr>
          <w:p w14:paraId="7A65425F" w14:textId="77777777" w:rsidR="00B8078A" w:rsidRPr="00314CEE" w:rsidRDefault="000F7A0F">
            <w:pPr>
              <w:rPr>
                <w:sz w:val="22"/>
                <w:szCs w:val="22"/>
              </w:rPr>
            </w:pPr>
            <w:r>
              <w:rPr>
                <w:color w:val="262626"/>
              </w:rPr>
              <w:t>RG-DEL-02</w:t>
            </w:r>
          </w:p>
        </w:tc>
        <w:tc>
          <w:tcPr>
            <w:tcW w:w="2329" w:type="dxa"/>
            <w:tcMar>
              <w:top w:w="60" w:type="dxa"/>
              <w:left w:w="100" w:type="dxa"/>
              <w:bottom w:w="60" w:type="dxa"/>
              <w:right w:w="100" w:type="dxa"/>
            </w:tcMar>
            <w:vAlign w:val="center"/>
          </w:tcPr>
          <w:p w14:paraId="19B04002" w14:textId="77777777" w:rsidR="00B8078A" w:rsidRPr="00314CEE" w:rsidRDefault="000F7A0F">
            <w:pPr>
              <w:rPr>
                <w:sz w:val="22"/>
                <w:szCs w:val="22"/>
              </w:rPr>
            </w:pPr>
            <w:r>
              <w:rPr>
                <w:color w:val="262626"/>
              </w:rPr>
              <w:t>Délai de recours</w:t>
            </w:r>
          </w:p>
        </w:tc>
        <w:tc>
          <w:tcPr>
            <w:tcW w:w="5760" w:type="dxa"/>
            <w:tcMar>
              <w:top w:w="60" w:type="dxa"/>
              <w:left w:w="100" w:type="dxa"/>
              <w:bottom w:w="60" w:type="dxa"/>
              <w:right w:w="100" w:type="dxa"/>
            </w:tcMar>
            <w:vAlign w:val="center"/>
          </w:tcPr>
          <w:p w14:paraId="19944C32" w14:textId="77777777" w:rsidR="00B8078A" w:rsidRPr="00314CEE" w:rsidRDefault="000F7A0F" w:rsidP="003B0D84">
            <w:pPr>
              <w:jc w:val="both"/>
              <w:rPr>
                <w:sz w:val="22"/>
                <w:szCs w:val="22"/>
              </w:rPr>
            </w:pPr>
            <w:r>
              <w:rPr>
                <w:color w:val="262626"/>
              </w:rPr>
              <w:t>Le délai d'exercice des voies de recours est géré au cas par cas via le champ « alarme » du dossier.</w:t>
            </w:r>
          </w:p>
        </w:tc>
      </w:tr>
      <w:tr w:rsidR="00B8078A" w:rsidRPr="00314CEE" w14:paraId="0203662E" w14:textId="77777777" w:rsidTr="00A7231C">
        <w:tc>
          <w:tcPr>
            <w:tcW w:w="1271" w:type="dxa"/>
            <w:tcMar>
              <w:top w:w="60" w:type="dxa"/>
              <w:left w:w="100" w:type="dxa"/>
              <w:bottom w:w="60" w:type="dxa"/>
              <w:right w:w="100" w:type="dxa"/>
            </w:tcMar>
            <w:vAlign w:val="center"/>
          </w:tcPr>
          <w:p w14:paraId="356F8836" w14:textId="77777777" w:rsidR="00B8078A" w:rsidRPr="00314CEE" w:rsidRDefault="000F7A0F">
            <w:pPr>
              <w:rPr>
                <w:sz w:val="22"/>
                <w:szCs w:val="22"/>
              </w:rPr>
            </w:pPr>
            <w:r>
              <w:rPr>
                <w:color w:val="262626"/>
              </w:rPr>
              <w:t>RG-DEL-03</w:t>
            </w:r>
          </w:p>
        </w:tc>
        <w:tc>
          <w:tcPr>
            <w:tcW w:w="2329" w:type="dxa"/>
            <w:tcMar>
              <w:top w:w="60" w:type="dxa"/>
              <w:left w:w="100" w:type="dxa"/>
              <w:bottom w:w="60" w:type="dxa"/>
              <w:right w:w="100" w:type="dxa"/>
            </w:tcMar>
            <w:vAlign w:val="center"/>
          </w:tcPr>
          <w:p w14:paraId="12C93D10" w14:textId="77777777" w:rsidR="00B8078A" w:rsidRPr="00314CEE" w:rsidRDefault="000F7A0F">
            <w:pPr>
              <w:rPr>
                <w:sz w:val="22"/>
                <w:szCs w:val="22"/>
              </w:rPr>
            </w:pPr>
            <w:r>
              <w:rPr>
                <w:color w:val="262626"/>
              </w:rPr>
              <w:t>Levée d'expédition</w:t>
            </w:r>
          </w:p>
        </w:tc>
        <w:tc>
          <w:tcPr>
            <w:tcW w:w="5760" w:type="dxa"/>
            <w:tcMar>
              <w:top w:w="60" w:type="dxa"/>
              <w:left w:w="100" w:type="dxa"/>
              <w:bottom w:w="60" w:type="dxa"/>
              <w:right w:w="100" w:type="dxa"/>
            </w:tcMar>
            <w:vAlign w:val="center"/>
          </w:tcPr>
          <w:p w14:paraId="4D384031" w14:textId="77777777" w:rsidR="00B8078A" w:rsidRPr="00314CEE" w:rsidRDefault="000F7A0F" w:rsidP="003B0D84">
            <w:pPr>
              <w:jc w:val="both"/>
              <w:rPr>
                <w:sz w:val="22"/>
                <w:szCs w:val="22"/>
              </w:rPr>
            </w:pPr>
            <w:r>
              <w:rPr>
                <w:color w:val="262626"/>
              </w:rPr>
              <w:t>Le statut de levée des expéditions (grosses) est suivi jusqu'à son obtention.</w:t>
            </w:r>
          </w:p>
        </w:tc>
      </w:tr>
      <w:tr w:rsidR="00B8078A" w:rsidRPr="00314CEE" w14:paraId="1BAED26E" w14:textId="77777777" w:rsidTr="00A7231C">
        <w:tc>
          <w:tcPr>
            <w:tcW w:w="1271" w:type="dxa"/>
            <w:tcMar>
              <w:top w:w="60" w:type="dxa"/>
              <w:left w:w="100" w:type="dxa"/>
              <w:bottom w:w="60" w:type="dxa"/>
              <w:right w:w="100" w:type="dxa"/>
            </w:tcMar>
            <w:vAlign w:val="center"/>
          </w:tcPr>
          <w:p w14:paraId="5773A609" w14:textId="77777777" w:rsidR="00B8078A" w:rsidRPr="00314CEE" w:rsidRDefault="000F7A0F">
            <w:pPr>
              <w:rPr>
                <w:sz w:val="22"/>
                <w:szCs w:val="22"/>
              </w:rPr>
            </w:pPr>
            <w:r>
              <w:rPr>
                <w:color w:val="262626"/>
              </w:rPr>
              <w:t>RG-DEL-04</w:t>
            </w:r>
          </w:p>
        </w:tc>
        <w:tc>
          <w:tcPr>
            <w:tcW w:w="2329" w:type="dxa"/>
            <w:tcMar>
              <w:top w:w="60" w:type="dxa"/>
              <w:left w:w="100" w:type="dxa"/>
              <w:bottom w:w="60" w:type="dxa"/>
              <w:right w:w="100" w:type="dxa"/>
            </w:tcMar>
            <w:vAlign w:val="center"/>
          </w:tcPr>
          <w:p w14:paraId="0AB59160" w14:textId="77777777" w:rsidR="00B8078A" w:rsidRPr="00314CEE" w:rsidRDefault="000F7A0F">
            <w:pPr>
              <w:rPr>
                <w:sz w:val="22"/>
                <w:szCs w:val="22"/>
              </w:rPr>
            </w:pPr>
            <w:r>
              <w:rPr>
                <w:color w:val="262626"/>
              </w:rPr>
              <w:t>Bascule vers décision définitive</w:t>
            </w:r>
          </w:p>
        </w:tc>
        <w:tc>
          <w:tcPr>
            <w:tcW w:w="5760" w:type="dxa"/>
            <w:tcMar>
              <w:top w:w="60" w:type="dxa"/>
              <w:left w:w="100" w:type="dxa"/>
              <w:bottom w:w="60" w:type="dxa"/>
              <w:right w:w="100" w:type="dxa"/>
            </w:tcMar>
            <w:vAlign w:val="center"/>
          </w:tcPr>
          <w:p w14:paraId="7296BBC8" w14:textId="77777777" w:rsidR="00B8078A" w:rsidRPr="00314CEE" w:rsidRDefault="000F7A0F" w:rsidP="003B0D84">
            <w:pPr>
              <w:jc w:val="both"/>
              <w:rPr>
                <w:sz w:val="22"/>
                <w:szCs w:val="22"/>
              </w:rPr>
            </w:pPr>
            <w:r>
              <w:rPr>
                <w:color w:val="262626"/>
              </w:rPr>
              <w:t>Une fois la voie de recours épuisée (délai expiré sans recours), l'étape bascule vers le suivi des décisions devenues définitives.</w:t>
            </w:r>
          </w:p>
        </w:tc>
      </w:tr>
      <w:tr w:rsidR="00B8078A" w:rsidRPr="00314CEE" w14:paraId="3E84D1FA" w14:textId="77777777" w:rsidTr="00A7231C">
        <w:tc>
          <w:tcPr>
            <w:tcW w:w="1271" w:type="dxa"/>
            <w:tcMar>
              <w:top w:w="60" w:type="dxa"/>
              <w:left w:w="100" w:type="dxa"/>
              <w:bottom w:w="60" w:type="dxa"/>
              <w:right w:w="100" w:type="dxa"/>
            </w:tcMar>
            <w:vAlign w:val="center"/>
          </w:tcPr>
          <w:p w14:paraId="1CCB99A9" w14:textId="77777777" w:rsidR="00B8078A" w:rsidRPr="00314CEE" w:rsidRDefault="000F7A0F">
            <w:pPr>
              <w:rPr>
                <w:sz w:val="22"/>
                <w:szCs w:val="22"/>
              </w:rPr>
            </w:pPr>
            <w:r>
              <w:rPr>
                <w:color w:val="262626"/>
              </w:rPr>
              <w:t>RG-DEL-05</w:t>
            </w:r>
          </w:p>
        </w:tc>
        <w:tc>
          <w:tcPr>
            <w:tcW w:w="2329" w:type="dxa"/>
            <w:tcMar>
              <w:top w:w="60" w:type="dxa"/>
              <w:left w:w="100" w:type="dxa"/>
              <w:bottom w:w="60" w:type="dxa"/>
              <w:right w:w="100" w:type="dxa"/>
            </w:tcMar>
            <w:vAlign w:val="center"/>
          </w:tcPr>
          <w:p w14:paraId="49D297C0" w14:textId="77777777" w:rsidR="00B8078A" w:rsidRPr="00314CEE" w:rsidRDefault="000F7A0F">
            <w:pPr>
              <w:rPr>
                <w:sz w:val="22"/>
                <w:szCs w:val="22"/>
              </w:rPr>
            </w:pPr>
            <w:r>
              <w:rPr>
                <w:color w:val="262626"/>
              </w:rPr>
              <w:t>Étape concernée</w:t>
            </w:r>
          </w:p>
        </w:tc>
        <w:tc>
          <w:tcPr>
            <w:tcW w:w="5760" w:type="dxa"/>
            <w:tcMar>
              <w:top w:w="60" w:type="dxa"/>
              <w:left w:w="100" w:type="dxa"/>
              <w:bottom w:w="60" w:type="dxa"/>
              <w:right w:w="100" w:type="dxa"/>
            </w:tcMar>
            <w:vAlign w:val="center"/>
          </w:tcPr>
          <w:p w14:paraId="2F1472CC" w14:textId="77777777" w:rsidR="00B8078A" w:rsidRPr="00314CEE" w:rsidRDefault="000F7A0F" w:rsidP="003B0D84">
            <w:pPr>
              <w:jc w:val="both"/>
              <w:rPr>
                <w:sz w:val="22"/>
                <w:szCs w:val="22"/>
              </w:rPr>
            </w:pPr>
            <w:r>
              <w:rPr>
                <w:color w:val="262626"/>
              </w:rPr>
              <w:t>Chaque délibéré précise l'étape du dossier concernée (Instance, Recours 1 ou Recours 2).</w:t>
            </w:r>
          </w:p>
        </w:tc>
      </w:tr>
      <w:tr w:rsidR="00B8078A" w:rsidRPr="00314CEE" w14:paraId="6AAA0000" w14:textId="77777777" w:rsidTr="00A7231C">
        <w:tc>
          <w:tcPr>
            <w:tcW w:w="1271" w:type="dxa"/>
            <w:tcMar>
              <w:top w:w="60" w:type="dxa"/>
              <w:left w:w="100" w:type="dxa"/>
              <w:bottom w:w="60" w:type="dxa"/>
              <w:right w:w="100" w:type="dxa"/>
            </w:tcMar>
            <w:vAlign w:val="center"/>
          </w:tcPr>
          <w:p w14:paraId="6AAA0001" w14:textId="77777777" w:rsidR="00B8078A" w:rsidRPr="00314CEE" w:rsidRDefault="000F7A0F">
            <w:pPr>
              <w:rPr>
                <w:sz w:val="22"/>
                <w:szCs w:val="22"/>
              </w:rPr>
            </w:pPr>
            <w:r>
              <w:rPr>
                <w:color w:val="262626"/>
              </w:rPr>
              <w:t>RG-DEL-06</w:t>
            </w:r>
          </w:p>
        </w:tc>
        <w:tc>
          <w:tcPr>
            <w:tcW w:w="2329" w:type="dxa"/>
            <w:tcMar>
              <w:top w:w="60" w:type="dxa"/>
              <w:left w:w="100" w:type="dxa"/>
              <w:bottom w:w="60" w:type="dxa"/>
              <w:right w:w="100" w:type="dxa"/>
            </w:tcMar>
            <w:vAlign w:val="center"/>
          </w:tcPr>
          <w:p w14:paraId="6AAA0002" w14:textId="77777777" w:rsidR="00B8078A" w:rsidRPr="00314CEE" w:rsidRDefault="000F7A0F">
            <w:pPr>
              <w:rPr>
                <w:sz w:val="22"/>
                <w:szCs w:val="22"/>
              </w:rPr>
            </w:pPr>
            <w:r>
              <w:rPr>
                <w:color w:val="262626"/>
              </w:rPr>
              <w:t>Prorogation du délibéré</w:t>
            </w:r>
          </w:p>
        </w:tc>
        <w:tc>
          <w:tcPr>
            <w:tcW w:w="5760" w:type="dxa"/>
            <w:tcMar>
              <w:top w:w="60" w:type="dxa"/>
              <w:left w:w="100" w:type="dxa"/>
              <w:bottom w:w="60" w:type="dxa"/>
              <w:right w:w="100" w:type="dxa"/>
            </w:tcMar>
            <w:vAlign w:val="center"/>
          </w:tcPr>
          <w:p w14:paraId="6AAA0003" w14:textId="77777777" w:rsidR="00B8078A" w:rsidRPr="00314CEE" w:rsidRDefault="000F7A0F" w:rsidP="003B0D84">
            <w:pPr>
              <w:jc w:val="both"/>
              <w:rPr>
                <w:sz w:val="22"/>
                <w:szCs w:val="22"/>
              </w:rPr>
            </w:pPr>
            <w:r>
              <w:rPr>
                <w:color w:val="262626"/>
              </w:rPr>
              <w:t>Depuis l’étape « En délibéré », le juriste peut enregistrer un nombre illimité de prorogations. Chaque prorogation indique une nouvelle date (mention « DÉLIBÉRÉ PROROGÉ AU [date] ») et est historisée sans écraser les prorogations précédentes. Au-delà de 10 prorogations sur un même délibéré, le système déclenche une alerte destinée au Directeur Juridique et au Directeur Juridique Adjoint.</w:t>
            </w:r>
          </w:p>
        </w:tc>
      </w:tr>
      <w:tr w:rsidR="00B8078A" w:rsidRPr="00314CEE" w14:paraId="7AAA0000" w14:textId="77777777" w:rsidTr="00A7231C">
        <w:tc>
          <w:tcPr>
            <w:tcW w:w="1271" w:type="dxa"/>
            <w:tcMar>
              <w:top w:w="60" w:type="dxa"/>
              <w:left w:w="100" w:type="dxa"/>
              <w:bottom w:w="60" w:type="dxa"/>
              <w:right w:w="100" w:type="dxa"/>
            </w:tcMar>
            <w:vAlign w:val="center"/>
          </w:tcPr>
          <w:p w14:paraId="7AAA0001" w14:textId="77777777" w:rsidR="00B8078A" w:rsidRPr="00314CEE" w:rsidRDefault="000F7A0F">
            <w:pPr>
              <w:rPr>
                <w:sz w:val="22"/>
                <w:szCs w:val="22"/>
              </w:rPr>
            </w:pPr>
            <w:r>
              <w:rPr>
                <w:color w:val="262626"/>
              </w:rPr>
              <w:t>RG-DEL-07</w:t>
            </w:r>
          </w:p>
        </w:tc>
        <w:tc>
          <w:tcPr>
            <w:tcW w:w="2329" w:type="dxa"/>
            <w:tcMar>
              <w:top w:w="60" w:type="dxa"/>
              <w:left w:w="100" w:type="dxa"/>
              <w:bottom w:w="60" w:type="dxa"/>
              <w:right w:w="100" w:type="dxa"/>
            </w:tcMar>
            <w:vAlign w:val="center"/>
          </w:tcPr>
          <w:p w14:paraId="7AAA0002" w14:textId="77777777" w:rsidR="00B8078A" w:rsidRPr="00314CEE" w:rsidRDefault="000F7A0F">
            <w:pPr>
              <w:rPr>
                <w:sz w:val="22"/>
                <w:szCs w:val="22"/>
              </w:rPr>
            </w:pPr>
            <w:r>
              <w:rPr>
                <w:color w:val="262626"/>
              </w:rPr>
              <w:t>Rabattement du délibéré</w:t>
            </w:r>
          </w:p>
        </w:tc>
        <w:tc>
          <w:tcPr>
            <w:tcW w:w="5760" w:type="dxa"/>
            <w:tcMar>
              <w:top w:w="60" w:type="dxa"/>
              <w:left w:w="100" w:type="dxa"/>
              <w:bottom w:w="60" w:type="dxa"/>
              <w:right w:w="100" w:type="dxa"/>
            </w:tcMar>
            <w:vAlign w:val="center"/>
          </w:tcPr>
          <w:p w14:paraId="7AAA0003" w14:textId="77777777" w:rsidR="00B8078A" w:rsidRPr="00314CEE" w:rsidRDefault="000F7A0F" w:rsidP="003B0D84">
            <w:pPr>
              <w:jc w:val="both"/>
              <w:rPr>
                <w:sz w:val="22"/>
                <w:szCs w:val="22"/>
              </w:rPr>
            </w:pPr>
            <w:r>
              <w:rPr>
                <w:color w:val="262626"/>
              </w:rPr>
              <w:t>Le juriste peut faire revenir une étape de « En délibéré » à « En cours » lorsque le juge décide de rabattre le délibéré (mention « DÉLIBÉRÉ RABATTU LE [date, motif] »). L’historique du parcours antérieur est conservé et de nouvelles dates d’audience peuvent être renseignées. L’étape peut ensuite repasser plusieurs fois par « En délibéré » (2e, 3e, 4e mise en délibéré...), chaque passage étant historisé.</w:t>
            </w:r>
          </w:p>
        </w:tc>
      </w:tr>
      <w:tr w:rsidR="00B8078A" w:rsidRPr="00314CEE" w14:paraId="3D6F2887" w14:textId="77777777" w:rsidTr="00A7231C">
        <w:tc>
          <w:tcPr>
            <w:tcW w:w="1271" w:type="dxa"/>
            <w:tcMar>
              <w:top w:w="60" w:type="dxa"/>
              <w:left w:w="100" w:type="dxa"/>
              <w:bottom w:w="60" w:type="dxa"/>
              <w:right w:w="100" w:type="dxa"/>
            </w:tcMar>
            <w:vAlign w:val="center"/>
          </w:tcPr>
          <w:p w14:paraId="087843CF" w14:textId="77777777" w:rsidR="00B8078A" w:rsidRPr="00314CEE" w:rsidRDefault="000F7A0F">
            <w:pPr>
              <w:rPr>
                <w:sz w:val="22"/>
                <w:szCs w:val="22"/>
              </w:rPr>
            </w:pPr>
            <w:r>
              <w:rPr>
                <w:color w:val="262626"/>
              </w:rPr>
              <w:t>RG-INT-01</w:t>
            </w:r>
          </w:p>
        </w:tc>
        <w:tc>
          <w:tcPr>
            <w:tcW w:w="2329" w:type="dxa"/>
            <w:tcMar>
              <w:top w:w="60" w:type="dxa"/>
              <w:left w:w="100" w:type="dxa"/>
              <w:bottom w:w="60" w:type="dxa"/>
              <w:right w:w="100" w:type="dxa"/>
            </w:tcMar>
            <w:vAlign w:val="center"/>
          </w:tcPr>
          <w:p w14:paraId="08CE0377" w14:textId="77777777" w:rsidR="00B8078A" w:rsidRPr="00314CEE" w:rsidRDefault="000F7A0F">
            <w:pPr>
              <w:rPr>
                <w:sz w:val="22"/>
                <w:szCs w:val="22"/>
              </w:rPr>
            </w:pPr>
            <w:r>
              <w:rPr>
                <w:color w:val="262626"/>
              </w:rPr>
              <w:t>Compte avocat</w:t>
            </w:r>
          </w:p>
        </w:tc>
        <w:tc>
          <w:tcPr>
            <w:tcW w:w="5760" w:type="dxa"/>
            <w:tcMar>
              <w:top w:w="60" w:type="dxa"/>
              <w:left w:w="100" w:type="dxa"/>
              <w:bottom w:w="60" w:type="dxa"/>
              <w:right w:w="100" w:type="dxa"/>
            </w:tcMar>
            <w:vAlign w:val="center"/>
          </w:tcPr>
          <w:p w14:paraId="6267A699" w14:textId="77777777" w:rsidR="00B8078A" w:rsidRPr="00314CEE" w:rsidRDefault="000F7A0F" w:rsidP="003B0D84">
            <w:pPr>
              <w:jc w:val="both"/>
              <w:rPr>
                <w:sz w:val="22"/>
                <w:szCs w:val="22"/>
              </w:rPr>
            </w:pPr>
            <w:r>
              <w:rPr>
                <w:color w:val="262626"/>
              </w:rPr>
              <w:t>Un avocat dispose d'un compte externe (Keycloak) donnant accès au dépôt de demandes de frais, à la production de pièces, au dépôt de comptes rendus d'audience et à la réception des lettres de constitution.</w:t>
            </w:r>
          </w:p>
        </w:tc>
      </w:tr>
      <w:tr w:rsidR="00B8078A" w:rsidRPr="00314CEE" w14:paraId="1759C6F7" w14:textId="77777777" w:rsidTr="00A7231C">
        <w:tc>
          <w:tcPr>
            <w:tcW w:w="1271" w:type="dxa"/>
            <w:tcMar>
              <w:top w:w="60" w:type="dxa"/>
              <w:left w:w="100" w:type="dxa"/>
              <w:bottom w:w="60" w:type="dxa"/>
              <w:right w:w="100" w:type="dxa"/>
            </w:tcMar>
            <w:vAlign w:val="center"/>
          </w:tcPr>
          <w:p w14:paraId="6C72A0ED" w14:textId="77777777" w:rsidR="00B8078A" w:rsidRPr="00314CEE" w:rsidRDefault="000F7A0F">
            <w:pPr>
              <w:rPr>
                <w:sz w:val="22"/>
                <w:szCs w:val="22"/>
              </w:rPr>
            </w:pPr>
            <w:r>
              <w:rPr>
                <w:color w:val="262626"/>
              </w:rPr>
              <w:t>RG-INT-02</w:t>
            </w:r>
          </w:p>
        </w:tc>
        <w:tc>
          <w:tcPr>
            <w:tcW w:w="2329" w:type="dxa"/>
            <w:tcMar>
              <w:top w:w="60" w:type="dxa"/>
              <w:left w:w="100" w:type="dxa"/>
              <w:bottom w:w="60" w:type="dxa"/>
              <w:right w:w="100" w:type="dxa"/>
            </w:tcMar>
            <w:vAlign w:val="center"/>
          </w:tcPr>
          <w:p w14:paraId="049494CB" w14:textId="77777777" w:rsidR="00B8078A" w:rsidRPr="00314CEE" w:rsidRDefault="000F7A0F">
            <w:pPr>
              <w:rPr>
                <w:sz w:val="22"/>
                <w:szCs w:val="22"/>
              </w:rPr>
            </w:pPr>
            <w:r>
              <w:rPr>
                <w:color w:val="262626"/>
              </w:rPr>
              <w:t>Autres prestataires</w:t>
            </w:r>
          </w:p>
        </w:tc>
        <w:tc>
          <w:tcPr>
            <w:tcW w:w="5760" w:type="dxa"/>
            <w:tcMar>
              <w:top w:w="60" w:type="dxa"/>
              <w:left w:w="100" w:type="dxa"/>
              <w:bottom w:w="60" w:type="dxa"/>
              <w:right w:w="100" w:type="dxa"/>
            </w:tcMar>
            <w:vAlign w:val="center"/>
          </w:tcPr>
          <w:p w14:paraId="531CEA6A" w14:textId="77777777" w:rsidR="00B8078A" w:rsidRPr="00314CEE" w:rsidRDefault="000F7A0F" w:rsidP="003B0D84">
            <w:pPr>
              <w:jc w:val="both"/>
              <w:rPr>
                <w:sz w:val="22"/>
                <w:szCs w:val="22"/>
              </w:rPr>
            </w:pPr>
            <w:r>
              <w:rPr>
                <w:color w:val="262626"/>
              </w:rPr>
              <w:t>Les autres prestataires n'ont pas de compte ; ils peuvent recevoir une notification par email si nécessaire.</w:t>
            </w:r>
          </w:p>
        </w:tc>
      </w:tr>
      <w:tr w:rsidR="00B8078A" w:rsidRPr="00314CEE" w14:paraId="160F43CC" w14:textId="77777777" w:rsidTr="00A7231C">
        <w:tc>
          <w:tcPr>
            <w:tcW w:w="1271" w:type="dxa"/>
            <w:tcMar>
              <w:top w:w="60" w:type="dxa"/>
              <w:left w:w="100" w:type="dxa"/>
              <w:bottom w:w="60" w:type="dxa"/>
              <w:right w:w="100" w:type="dxa"/>
            </w:tcMar>
            <w:vAlign w:val="center"/>
          </w:tcPr>
          <w:p w14:paraId="6A32BF21" w14:textId="77777777" w:rsidR="00B8078A" w:rsidRPr="00314CEE" w:rsidRDefault="000F7A0F">
            <w:pPr>
              <w:rPr>
                <w:sz w:val="22"/>
                <w:szCs w:val="22"/>
              </w:rPr>
            </w:pPr>
            <w:r>
              <w:rPr>
                <w:color w:val="262626"/>
              </w:rPr>
              <w:t>RG-INT-03</w:t>
            </w:r>
          </w:p>
        </w:tc>
        <w:tc>
          <w:tcPr>
            <w:tcW w:w="2329" w:type="dxa"/>
            <w:tcMar>
              <w:top w:w="60" w:type="dxa"/>
              <w:left w:w="100" w:type="dxa"/>
              <w:bottom w:w="60" w:type="dxa"/>
              <w:right w:w="100" w:type="dxa"/>
            </w:tcMar>
            <w:vAlign w:val="center"/>
          </w:tcPr>
          <w:p w14:paraId="37DB472E" w14:textId="77777777" w:rsidR="00B8078A" w:rsidRPr="00314CEE" w:rsidRDefault="000F7A0F">
            <w:pPr>
              <w:rPr>
                <w:sz w:val="22"/>
                <w:szCs w:val="22"/>
              </w:rPr>
            </w:pPr>
            <w:r>
              <w:rPr>
                <w:color w:val="262626"/>
              </w:rPr>
              <w:t>Circuit de validation des frais</w:t>
            </w:r>
          </w:p>
        </w:tc>
        <w:tc>
          <w:tcPr>
            <w:tcW w:w="5760" w:type="dxa"/>
            <w:tcMar>
              <w:top w:w="60" w:type="dxa"/>
              <w:left w:w="100" w:type="dxa"/>
              <w:bottom w:w="60" w:type="dxa"/>
              <w:right w:w="100" w:type="dxa"/>
            </w:tcMar>
            <w:vAlign w:val="center"/>
          </w:tcPr>
          <w:p w14:paraId="724682A7" w14:textId="75D5A57B" w:rsidR="00B8078A" w:rsidRPr="00314CEE" w:rsidRDefault="000F7A0F" w:rsidP="003B0D84">
            <w:pPr>
              <w:jc w:val="both"/>
              <w:rPr>
                <w:sz w:val="22"/>
                <w:szCs w:val="22"/>
              </w:rPr>
            </w:pPr>
            <w:r>
              <w:rPr>
                <w:color w:val="262626"/>
              </w:rPr>
              <w:t xml:space="preserve">Une demande de frais suit le circuit : dépôt → contrôle de conformité (Assistante de Direction) → contrôle d'opportunité (DJA) → validation ou rejet motivé. </w:t>
            </w:r>
            <w:r w:rsidR="007A3CF1" w:rsidRPr="007A3CF1">
              <w:rPr>
                <w:color w:val="262626"/>
              </w:rPr>
              <w:t>Pour un dossier sensible, si le montant de la demande dépasse le seuil configuré dans le dossier (paramètre seuilMontant), ou si le type de client est sensible (paramètre typeClientSensible), la validation requiert en plus l’accord du Directeur Juridique, conjointement avec le DJA.</w:t>
            </w:r>
            <w:r w:rsidR="007A3CF1">
              <w:rPr>
                <w:color w:val="262626"/>
              </w:rPr>
              <w:t xml:space="preserve"> </w:t>
            </w:r>
          </w:p>
        </w:tc>
      </w:tr>
      <w:tr w:rsidR="00B8078A" w:rsidRPr="00314CEE" w14:paraId="425B6DA1" w14:textId="77777777" w:rsidTr="00A7231C">
        <w:tc>
          <w:tcPr>
            <w:tcW w:w="1271" w:type="dxa"/>
            <w:tcMar>
              <w:top w:w="60" w:type="dxa"/>
              <w:left w:w="100" w:type="dxa"/>
              <w:bottom w:w="60" w:type="dxa"/>
              <w:right w:w="100" w:type="dxa"/>
            </w:tcMar>
            <w:vAlign w:val="center"/>
          </w:tcPr>
          <w:p w14:paraId="62A897CA" w14:textId="77777777" w:rsidR="00B8078A" w:rsidRPr="00314CEE" w:rsidRDefault="000F7A0F">
            <w:pPr>
              <w:rPr>
                <w:sz w:val="22"/>
                <w:szCs w:val="22"/>
              </w:rPr>
            </w:pPr>
            <w:r>
              <w:rPr>
                <w:color w:val="262626"/>
              </w:rPr>
              <w:t>RG-INT-04</w:t>
            </w:r>
          </w:p>
        </w:tc>
        <w:tc>
          <w:tcPr>
            <w:tcW w:w="2329" w:type="dxa"/>
            <w:tcMar>
              <w:top w:w="60" w:type="dxa"/>
              <w:left w:w="100" w:type="dxa"/>
              <w:bottom w:w="60" w:type="dxa"/>
              <w:right w:w="100" w:type="dxa"/>
            </w:tcMar>
            <w:vAlign w:val="center"/>
          </w:tcPr>
          <w:p w14:paraId="78D40070" w14:textId="77777777" w:rsidR="00B8078A" w:rsidRPr="00314CEE" w:rsidRDefault="000F7A0F">
            <w:pPr>
              <w:rPr>
                <w:sz w:val="22"/>
                <w:szCs w:val="22"/>
              </w:rPr>
            </w:pPr>
            <w:r>
              <w:rPr>
                <w:color w:val="262626"/>
              </w:rPr>
              <w:t>Statut de paiement</w:t>
            </w:r>
          </w:p>
        </w:tc>
        <w:tc>
          <w:tcPr>
            <w:tcW w:w="5760" w:type="dxa"/>
            <w:tcMar>
              <w:top w:w="60" w:type="dxa"/>
              <w:left w:w="100" w:type="dxa"/>
              <w:bottom w:w="60" w:type="dxa"/>
              <w:right w:w="100" w:type="dxa"/>
            </w:tcMar>
            <w:vAlign w:val="center"/>
          </w:tcPr>
          <w:p w14:paraId="7821C3A4" w14:textId="77777777" w:rsidR="00B8078A" w:rsidRPr="00314CEE" w:rsidRDefault="000F7A0F" w:rsidP="003B0D84">
            <w:pPr>
              <w:jc w:val="both"/>
              <w:rPr>
                <w:sz w:val="22"/>
                <w:szCs w:val="22"/>
              </w:rPr>
            </w:pPr>
            <w:r>
              <w:rPr>
                <w:color w:val="262626"/>
              </w:rPr>
              <w:t>Une demande validée voit son statut de paiement mis à jour manuellement dès que l'information est communiquée par les circuits existants de la Banque.</w:t>
            </w:r>
          </w:p>
        </w:tc>
      </w:tr>
      <w:tr w:rsidR="00B8078A" w:rsidRPr="00314CEE" w14:paraId="11193C35" w14:textId="77777777" w:rsidTr="00A7231C">
        <w:tc>
          <w:tcPr>
            <w:tcW w:w="1271" w:type="dxa"/>
            <w:tcMar>
              <w:top w:w="60" w:type="dxa"/>
              <w:left w:w="100" w:type="dxa"/>
              <w:bottom w:w="60" w:type="dxa"/>
              <w:right w:w="100" w:type="dxa"/>
            </w:tcMar>
            <w:vAlign w:val="center"/>
          </w:tcPr>
          <w:p w14:paraId="4889877D" w14:textId="77777777" w:rsidR="00B8078A" w:rsidRPr="00314CEE" w:rsidRDefault="000F7A0F">
            <w:pPr>
              <w:rPr>
                <w:sz w:val="22"/>
                <w:szCs w:val="22"/>
              </w:rPr>
            </w:pPr>
            <w:r>
              <w:rPr>
                <w:color w:val="262626"/>
              </w:rPr>
              <w:t>RG-INT-05</w:t>
            </w:r>
          </w:p>
        </w:tc>
        <w:tc>
          <w:tcPr>
            <w:tcW w:w="2329" w:type="dxa"/>
            <w:tcMar>
              <w:top w:w="60" w:type="dxa"/>
              <w:left w:w="100" w:type="dxa"/>
              <w:bottom w:w="60" w:type="dxa"/>
              <w:right w:w="100" w:type="dxa"/>
            </w:tcMar>
            <w:vAlign w:val="center"/>
          </w:tcPr>
          <w:p w14:paraId="5F1FA39F" w14:textId="77777777" w:rsidR="00B8078A" w:rsidRPr="00314CEE" w:rsidRDefault="000F7A0F">
            <w:pPr>
              <w:rPr>
                <w:sz w:val="22"/>
                <w:szCs w:val="22"/>
              </w:rPr>
            </w:pPr>
            <w:r>
              <w:rPr>
                <w:color w:val="262626"/>
              </w:rPr>
              <w:t>Anti-doublon facture</w:t>
            </w:r>
          </w:p>
        </w:tc>
        <w:tc>
          <w:tcPr>
            <w:tcW w:w="5760" w:type="dxa"/>
            <w:tcMar>
              <w:top w:w="60" w:type="dxa"/>
              <w:left w:w="100" w:type="dxa"/>
              <w:bottom w:w="60" w:type="dxa"/>
              <w:right w:w="100" w:type="dxa"/>
            </w:tcMar>
            <w:vAlign w:val="center"/>
          </w:tcPr>
          <w:p w14:paraId="5BD4E31A" w14:textId="77777777" w:rsidR="00B8078A" w:rsidRPr="00314CEE" w:rsidRDefault="000F7A0F" w:rsidP="003B0D84">
            <w:pPr>
              <w:jc w:val="both"/>
              <w:rPr>
                <w:sz w:val="22"/>
                <w:szCs w:val="22"/>
              </w:rPr>
            </w:pPr>
            <w:r>
              <w:rPr>
                <w:color w:val="262626"/>
              </w:rPr>
              <w:t>Le système alerte si une facture de même référence est présentée une seconde fois au paiement.</w:t>
            </w:r>
          </w:p>
        </w:tc>
      </w:tr>
      <w:tr w:rsidR="00B8078A" w:rsidRPr="00314CEE" w14:paraId="0C037573" w14:textId="77777777" w:rsidTr="00A7231C">
        <w:tc>
          <w:tcPr>
            <w:tcW w:w="1271" w:type="dxa"/>
            <w:tcMar>
              <w:top w:w="60" w:type="dxa"/>
              <w:left w:w="100" w:type="dxa"/>
              <w:bottom w:w="60" w:type="dxa"/>
              <w:right w:w="100" w:type="dxa"/>
            </w:tcMar>
            <w:vAlign w:val="center"/>
          </w:tcPr>
          <w:p w14:paraId="102775FA" w14:textId="77777777" w:rsidR="00B8078A" w:rsidRPr="00314CEE" w:rsidRDefault="000F7A0F">
            <w:pPr>
              <w:rPr>
                <w:sz w:val="22"/>
                <w:szCs w:val="22"/>
              </w:rPr>
            </w:pPr>
            <w:r>
              <w:rPr>
                <w:color w:val="262626"/>
              </w:rPr>
              <w:t>RG-INT-06</w:t>
            </w:r>
          </w:p>
        </w:tc>
        <w:tc>
          <w:tcPr>
            <w:tcW w:w="2329" w:type="dxa"/>
            <w:tcMar>
              <w:top w:w="60" w:type="dxa"/>
              <w:left w:w="100" w:type="dxa"/>
              <w:bottom w:w="60" w:type="dxa"/>
              <w:right w:w="100" w:type="dxa"/>
            </w:tcMar>
            <w:vAlign w:val="center"/>
          </w:tcPr>
          <w:p w14:paraId="54E5BE8D" w14:textId="77777777" w:rsidR="00B8078A" w:rsidRPr="00314CEE" w:rsidRDefault="000F7A0F">
            <w:pPr>
              <w:rPr>
                <w:sz w:val="22"/>
                <w:szCs w:val="22"/>
              </w:rPr>
            </w:pPr>
            <w:r>
              <w:rPr>
                <w:color w:val="262626"/>
              </w:rPr>
              <w:t>Consultation des publications</w:t>
            </w:r>
          </w:p>
        </w:tc>
        <w:tc>
          <w:tcPr>
            <w:tcW w:w="5760" w:type="dxa"/>
            <w:tcMar>
              <w:top w:w="60" w:type="dxa"/>
              <w:left w:w="100" w:type="dxa"/>
              <w:bottom w:w="60" w:type="dxa"/>
              <w:right w:w="100" w:type="dxa"/>
            </w:tcMar>
            <w:vAlign w:val="center"/>
          </w:tcPr>
          <w:p w14:paraId="0CCC130C" w14:textId="77777777" w:rsidR="00B8078A" w:rsidRPr="00314CEE" w:rsidRDefault="000F7A0F" w:rsidP="003B0D84">
            <w:pPr>
              <w:jc w:val="both"/>
              <w:rPr>
                <w:sz w:val="22"/>
                <w:szCs w:val="22"/>
              </w:rPr>
            </w:pPr>
            <w:r>
              <w:rPr>
                <w:color w:val="262626"/>
              </w:rPr>
              <w:t>Une publication d'un avocat (y compris un compte rendu d'audience validé) est consultable par tous les juristes, sauf restriction à une personne désignée.</w:t>
            </w:r>
          </w:p>
        </w:tc>
      </w:tr>
      <w:tr w:rsidR="00B8078A" w:rsidRPr="00314CEE" w14:paraId="2FBF6A5D" w14:textId="77777777" w:rsidTr="00A7231C">
        <w:tc>
          <w:tcPr>
            <w:tcW w:w="1271" w:type="dxa"/>
            <w:tcMar>
              <w:top w:w="60" w:type="dxa"/>
              <w:left w:w="100" w:type="dxa"/>
              <w:bottom w:w="60" w:type="dxa"/>
              <w:right w:w="100" w:type="dxa"/>
            </w:tcMar>
            <w:vAlign w:val="center"/>
          </w:tcPr>
          <w:p w14:paraId="7BBD7831" w14:textId="77777777" w:rsidR="00B8078A" w:rsidRPr="00314CEE" w:rsidRDefault="000F7A0F">
            <w:pPr>
              <w:rPr>
                <w:sz w:val="22"/>
                <w:szCs w:val="22"/>
              </w:rPr>
            </w:pPr>
            <w:r>
              <w:rPr>
                <w:color w:val="262626"/>
              </w:rPr>
              <w:lastRenderedPageBreak/>
              <w:t>RG-INT-07</w:t>
            </w:r>
          </w:p>
        </w:tc>
        <w:tc>
          <w:tcPr>
            <w:tcW w:w="2329" w:type="dxa"/>
            <w:tcMar>
              <w:top w:w="60" w:type="dxa"/>
              <w:left w:w="100" w:type="dxa"/>
              <w:bottom w:w="60" w:type="dxa"/>
              <w:right w:w="100" w:type="dxa"/>
            </w:tcMar>
            <w:vAlign w:val="center"/>
          </w:tcPr>
          <w:p w14:paraId="2EB8F194" w14:textId="77777777" w:rsidR="00B8078A" w:rsidRPr="00314CEE" w:rsidRDefault="000F7A0F">
            <w:pPr>
              <w:rPr>
                <w:sz w:val="22"/>
                <w:szCs w:val="22"/>
              </w:rPr>
            </w:pPr>
            <w:r>
              <w:rPr>
                <w:color w:val="262626"/>
              </w:rPr>
              <w:t>Commentaire centralisé</w:t>
            </w:r>
          </w:p>
        </w:tc>
        <w:tc>
          <w:tcPr>
            <w:tcW w:w="5760" w:type="dxa"/>
            <w:tcMar>
              <w:top w:w="60" w:type="dxa"/>
              <w:left w:w="100" w:type="dxa"/>
              <w:bottom w:w="60" w:type="dxa"/>
              <w:right w:w="100" w:type="dxa"/>
            </w:tcMar>
            <w:vAlign w:val="center"/>
          </w:tcPr>
          <w:p w14:paraId="08188553" w14:textId="77777777" w:rsidR="00B8078A" w:rsidRPr="00314CEE" w:rsidRDefault="000F7A0F" w:rsidP="003B0D84">
            <w:pPr>
              <w:jc w:val="both"/>
              <w:rPr>
                <w:sz w:val="22"/>
                <w:szCs w:val="22"/>
              </w:rPr>
            </w:pPr>
            <w:r>
              <w:rPr>
                <w:color w:val="262626"/>
              </w:rPr>
              <w:t>Un juriste ne peut pas commenter directement une publication d'avocat ; tout commentaire, ainsi que toute observation ou orientation adressée à un avocat de sa propre initiative (notamment à la suite d'une alerte), est centralisé par le Directeur Juridique ou le Directeur Juridique Adjoint, qui transmet une correspondance unique à l'avocat.</w:t>
            </w:r>
          </w:p>
        </w:tc>
      </w:tr>
      <w:tr w:rsidR="00B8078A" w:rsidRPr="00314CEE" w14:paraId="141C0B97" w14:textId="77777777" w:rsidTr="00A7231C">
        <w:tc>
          <w:tcPr>
            <w:tcW w:w="1271" w:type="dxa"/>
            <w:tcMar>
              <w:top w:w="60" w:type="dxa"/>
              <w:left w:w="100" w:type="dxa"/>
              <w:bottom w:w="60" w:type="dxa"/>
              <w:right w:w="100" w:type="dxa"/>
            </w:tcMar>
            <w:vAlign w:val="center"/>
          </w:tcPr>
          <w:p w14:paraId="5D6047E0" w14:textId="77777777" w:rsidR="00B8078A" w:rsidRPr="00314CEE" w:rsidRDefault="000F7A0F">
            <w:pPr>
              <w:rPr>
                <w:sz w:val="22"/>
                <w:szCs w:val="22"/>
              </w:rPr>
            </w:pPr>
            <w:r>
              <w:rPr>
                <w:color w:val="262626"/>
              </w:rPr>
              <w:t>RG-INT-08</w:t>
            </w:r>
          </w:p>
        </w:tc>
        <w:tc>
          <w:tcPr>
            <w:tcW w:w="2329" w:type="dxa"/>
            <w:tcMar>
              <w:top w:w="60" w:type="dxa"/>
              <w:left w:w="100" w:type="dxa"/>
              <w:bottom w:w="60" w:type="dxa"/>
              <w:right w:w="100" w:type="dxa"/>
            </w:tcMar>
            <w:vAlign w:val="center"/>
          </w:tcPr>
          <w:p w14:paraId="51B25143" w14:textId="77777777" w:rsidR="00B8078A" w:rsidRPr="00314CEE" w:rsidRDefault="000F7A0F">
            <w:pPr>
              <w:rPr>
                <w:sz w:val="22"/>
                <w:szCs w:val="22"/>
              </w:rPr>
            </w:pPr>
            <w:r>
              <w:rPr>
                <w:color w:val="262626"/>
              </w:rPr>
              <w:t>Constitution à double signature</w:t>
            </w:r>
          </w:p>
        </w:tc>
        <w:tc>
          <w:tcPr>
            <w:tcW w:w="5760" w:type="dxa"/>
            <w:tcMar>
              <w:top w:w="60" w:type="dxa"/>
              <w:left w:w="100" w:type="dxa"/>
              <w:bottom w:w="60" w:type="dxa"/>
              <w:right w:w="100" w:type="dxa"/>
            </w:tcMar>
            <w:vAlign w:val="center"/>
          </w:tcPr>
          <w:p w14:paraId="40E45EF7" w14:textId="77777777" w:rsidR="00B8078A" w:rsidRPr="00314CEE" w:rsidRDefault="000F7A0F" w:rsidP="003B0D84">
            <w:pPr>
              <w:jc w:val="both"/>
              <w:rPr>
                <w:sz w:val="22"/>
                <w:szCs w:val="22"/>
              </w:rPr>
            </w:pPr>
            <w:r>
              <w:rPr>
                <w:color w:val="262626"/>
              </w:rPr>
              <w:t>Une demande de constitution d'un prestataire requiert la validation du supérieur hiérarchique désigné avant l'envoi de la lettre.</w:t>
            </w:r>
          </w:p>
        </w:tc>
      </w:tr>
      <w:tr w:rsidR="00B8078A" w:rsidRPr="00314CEE" w14:paraId="011CFB61" w14:textId="77777777" w:rsidTr="00A7231C">
        <w:tc>
          <w:tcPr>
            <w:tcW w:w="1271" w:type="dxa"/>
            <w:tcMar>
              <w:top w:w="60" w:type="dxa"/>
              <w:left w:w="100" w:type="dxa"/>
              <w:bottom w:w="60" w:type="dxa"/>
              <w:right w:w="100" w:type="dxa"/>
            </w:tcMar>
            <w:vAlign w:val="center"/>
          </w:tcPr>
          <w:p w14:paraId="12F55BE0" w14:textId="77777777" w:rsidR="00B8078A" w:rsidRPr="00314CEE" w:rsidRDefault="000F7A0F">
            <w:pPr>
              <w:rPr>
                <w:sz w:val="22"/>
                <w:szCs w:val="22"/>
              </w:rPr>
            </w:pPr>
            <w:r>
              <w:rPr>
                <w:color w:val="262626"/>
              </w:rPr>
              <w:t>RG-INT-09</w:t>
            </w:r>
          </w:p>
        </w:tc>
        <w:tc>
          <w:tcPr>
            <w:tcW w:w="2329" w:type="dxa"/>
            <w:tcMar>
              <w:top w:w="60" w:type="dxa"/>
              <w:left w:w="100" w:type="dxa"/>
              <w:bottom w:w="60" w:type="dxa"/>
              <w:right w:w="100" w:type="dxa"/>
            </w:tcMar>
            <w:vAlign w:val="center"/>
          </w:tcPr>
          <w:p w14:paraId="69D266CE" w14:textId="77777777" w:rsidR="00B8078A" w:rsidRPr="00314CEE" w:rsidRDefault="000F7A0F">
            <w:pPr>
              <w:rPr>
                <w:sz w:val="22"/>
                <w:szCs w:val="22"/>
              </w:rPr>
            </w:pPr>
            <w:r>
              <w:rPr>
                <w:color w:val="262626"/>
              </w:rPr>
              <w:t>Dépôt du compte rendu par l'avocat</w:t>
            </w:r>
          </w:p>
        </w:tc>
        <w:tc>
          <w:tcPr>
            <w:tcW w:w="5760" w:type="dxa"/>
            <w:tcMar>
              <w:top w:w="60" w:type="dxa"/>
              <w:left w:w="100" w:type="dxa"/>
              <w:bottom w:w="60" w:type="dxa"/>
              <w:right w:w="100" w:type="dxa"/>
            </w:tcMar>
            <w:vAlign w:val="center"/>
          </w:tcPr>
          <w:p w14:paraId="47BEE326" w14:textId="77777777" w:rsidR="00B8078A" w:rsidRPr="00314CEE" w:rsidRDefault="000F7A0F" w:rsidP="003B0D84">
            <w:pPr>
              <w:jc w:val="both"/>
              <w:rPr>
                <w:sz w:val="22"/>
                <w:szCs w:val="22"/>
              </w:rPr>
            </w:pPr>
            <w:r>
              <w:rPr>
                <w:color w:val="262626"/>
              </w:rPr>
              <w:t>L'avocat choisit le dossier et l'audience concernés au moment du dépôt du compte rendu.</w:t>
            </w:r>
          </w:p>
        </w:tc>
      </w:tr>
      <w:tr w:rsidR="00B8078A" w:rsidRPr="00314CEE" w14:paraId="52FA0BD3" w14:textId="77777777" w:rsidTr="00A7231C">
        <w:tc>
          <w:tcPr>
            <w:tcW w:w="1271" w:type="dxa"/>
            <w:tcMar>
              <w:top w:w="60" w:type="dxa"/>
              <w:left w:w="100" w:type="dxa"/>
              <w:bottom w:w="60" w:type="dxa"/>
              <w:right w:w="100" w:type="dxa"/>
            </w:tcMar>
            <w:vAlign w:val="center"/>
          </w:tcPr>
          <w:p w14:paraId="4FE47228" w14:textId="77777777" w:rsidR="00B8078A" w:rsidRPr="00314CEE" w:rsidRDefault="000F7A0F">
            <w:pPr>
              <w:rPr>
                <w:sz w:val="22"/>
                <w:szCs w:val="22"/>
              </w:rPr>
            </w:pPr>
            <w:r>
              <w:rPr>
                <w:color w:val="262626"/>
              </w:rPr>
              <w:t>RG-INT-10</w:t>
            </w:r>
          </w:p>
        </w:tc>
        <w:tc>
          <w:tcPr>
            <w:tcW w:w="2329" w:type="dxa"/>
            <w:tcMar>
              <w:top w:w="60" w:type="dxa"/>
              <w:left w:w="100" w:type="dxa"/>
              <w:bottom w:w="60" w:type="dxa"/>
              <w:right w:w="100" w:type="dxa"/>
            </w:tcMar>
            <w:vAlign w:val="center"/>
          </w:tcPr>
          <w:p w14:paraId="09FC5209" w14:textId="77777777" w:rsidR="00B8078A" w:rsidRPr="00314CEE" w:rsidRDefault="000F7A0F">
            <w:pPr>
              <w:rPr>
                <w:sz w:val="22"/>
                <w:szCs w:val="22"/>
              </w:rPr>
            </w:pPr>
            <w:r>
              <w:rPr>
                <w:color w:val="262626"/>
              </w:rPr>
              <w:t>Validation du compte rendu</w:t>
            </w:r>
          </w:p>
        </w:tc>
        <w:tc>
          <w:tcPr>
            <w:tcW w:w="5760" w:type="dxa"/>
            <w:tcMar>
              <w:top w:w="60" w:type="dxa"/>
              <w:left w:w="100" w:type="dxa"/>
              <w:bottom w:w="60" w:type="dxa"/>
              <w:right w:w="100" w:type="dxa"/>
            </w:tcMar>
            <w:vAlign w:val="center"/>
          </w:tcPr>
          <w:p w14:paraId="2FE3D89F" w14:textId="77777777" w:rsidR="00B8078A" w:rsidRPr="00314CEE" w:rsidRDefault="000F7A0F" w:rsidP="003B0D84">
            <w:pPr>
              <w:jc w:val="both"/>
              <w:rPr>
                <w:sz w:val="22"/>
                <w:szCs w:val="22"/>
              </w:rPr>
            </w:pPr>
            <w:r>
              <w:rPr>
                <w:color w:val="262626"/>
              </w:rPr>
              <w:t>Le compte rendu déposé par l'avocat est soumis à validation (ou rejet motivé) par l'Assistante de Direction avant d'être consultable par les juristes du dossier (RG-INT-06).</w:t>
            </w:r>
          </w:p>
        </w:tc>
      </w:tr>
      <w:tr w:rsidR="00B8078A" w:rsidRPr="00314CEE" w14:paraId="0BCC907E" w14:textId="77777777" w:rsidTr="00A7231C">
        <w:tc>
          <w:tcPr>
            <w:tcW w:w="1271" w:type="dxa"/>
            <w:tcMar>
              <w:top w:w="60" w:type="dxa"/>
              <w:left w:w="100" w:type="dxa"/>
              <w:bottom w:w="60" w:type="dxa"/>
              <w:right w:w="100" w:type="dxa"/>
            </w:tcMar>
            <w:vAlign w:val="center"/>
          </w:tcPr>
          <w:p w14:paraId="5DA4831B" w14:textId="77777777" w:rsidR="00B8078A" w:rsidRPr="00314CEE" w:rsidRDefault="000F7A0F">
            <w:pPr>
              <w:rPr>
                <w:sz w:val="22"/>
                <w:szCs w:val="22"/>
              </w:rPr>
            </w:pPr>
            <w:r>
              <w:rPr>
                <w:color w:val="262626"/>
              </w:rPr>
              <w:t>RG-ALR-01</w:t>
            </w:r>
          </w:p>
        </w:tc>
        <w:tc>
          <w:tcPr>
            <w:tcW w:w="2329" w:type="dxa"/>
            <w:tcMar>
              <w:top w:w="60" w:type="dxa"/>
              <w:left w:w="100" w:type="dxa"/>
              <w:bottom w:w="60" w:type="dxa"/>
              <w:right w:w="100" w:type="dxa"/>
            </w:tcMar>
            <w:vAlign w:val="center"/>
          </w:tcPr>
          <w:p w14:paraId="0B467A67" w14:textId="77777777" w:rsidR="00B8078A" w:rsidRPr="00314CEE" w:rsidRDefault="000F7A0F">
            <w:pPr>
              <w:rPr>
                <w:sz w:val="22"/>
                <w:szCs w:val="22"/>
              </w:rPr>
            </w:pPr>
            <w:r>
              <w:rPr>
                <w:color w:val="262626"/>
              </w:rPr>
              <w:t>Déclencheur d'alerte</w:t>
            </w:r>
          </w:p>
        </w:tc>
        <w:tc>
          <w:tcPr>
            <w:tcW w:w="5760" w:type="dxa"/>
            <w:tcMar>
              <w:top w:w="60" w:type="dxa"/>
              <w:left w:w="100" w:type="dxa"/>
              <w:bottom w:w="60" w:type="dxa"/>
              <w:right w:w="100" w:type="dxa"/>
            </w:tcMar>
            <w:vAlign w:val="center"/>
          </w:tcPr>
          <w:p w14:paraId="29D281DC" w14:textId="77777777" w:rsidR="00B8078A" w:rsidRPr="00314CEE" w:rsidRDefault="000F7A0F" w:rsidP="003B0D84">
            <w:pPr>
              <w:jc w:val="both"/>
              <w:rPr>
                <w:sz w:val="22"/>
                <w:szCs w:val="22"/>
              </w:rPr>
            </w:pPr>
            <w:r>
              <w:rPr>
                <w:color w:val="262626"/>
              </w:rPr>
              <w:t>Chaque type d'alerte est associé à un déclencheur précis, y compris les prorogations répétées (plus de 10 sur un même délibéré).</w:t>
            </w:r>
          </w:p>
        </w:tc>
      </w:tr>
      <w:tr w:rsidR="00B8078A" w:rsidRPr="00314CEE" w14:paraId="28CB8FD3" w14:textId="77777777" w:rsidTr="00A7231C">
        <w:tc>
          <w:tcPr>
            <w:tcW w:w="1271" w:type="dxa"/>
            <w:tcMar>
              <w:top w:w="60" w:type="dxa"/>
              <w:left w:w="100" w:type="dxa"/>
              <w:bottom w:w="60" w:type="dxa"/>
              <w:right w:w="100" w:type="dxa"/>
            </w:tcMar>
            <w:vAlign w:val="center"/>
          </w:tcPr>
          <w:p w14:paraId="41CFF4C2" w14:textId="77777777" w:rsidR="00B8078A" w:rsidRPr="00314CEE" w:rsidRDefault="000F7A0F">
            <w:pPr>
              <w:rPr>
                <w:sz w:val="22"/>
                <w:szCs w:val="22"/>
              </w:rPr>
            </w:pPr>
            <w:r>
              <w:rPr>
                <w:color w:val="262626"/>
              </w:rPr>
              <w:t>RG-ALR-02</w:t>
            </w:r>
          </w:p>
        </w:tc>
        <w:tc>
          <w:tcPr>
            <w:tcW w:w="2329" w:type="dxa"/>
            <w:tcMar>
              <w:top w:w="60" w:type="dxa"/>
              <w:left w:w="100" w:type="dxa"/>
              <w:bottom w:w="60" w:type="dxa"/>
              <w:right w:w="100" w:type="dxa"/>
            </w:tcMar>
            <w:vAlign w:val="center"/>
          </w:tcPr>
          <w:p w14:paraId="61ED9F26" w14:textId="77777777" w:rsidR="00B8078A" w:rsidRPr="00314CEE" w:rsidRDefault="000F7A0F">
            <w:pPr>
              <w:rPr>
                <w:sz w:val="22"/>
                <w:szCs w:val="22"/>
              </w:rPr>
            </w:pPr>
            <w:r>
              <w:rPr>
                <w:color w:val="262626"/>
              </w:rPr>
              <w:t>Seuil configurable</w:t>
            </w:r>
          </w:p>
        </w:tc>
        <w:tc>
          <w:tcPr>
            <w:tcW w:w="5760" w:type="dxa"/>
            <w:tcMar>
              <w:top w:w="60" w:type="dxa"/>
              <w:left w:w="100" w:type="dxa"/>
              <w:bottom w:w="60" w:type="dxa"/>
              <w:right w:w="100" w:type="dxa"/>
            </w:tcMar>
            <w:vAlign w:val="center"/>
          </w:tcPr>
          <w:p w14:paraId="73FF6B7D" w14:textId="77777777" w:rsidR="00B8078A" w:rsidRPr="00314CEE" w:rsidRDefault="000F7A0F" w:rsidP="003B0D84">
            <w:pPr>
              <w:jc w:val="both"/>
              <w:rPr>
                <w:sz w:val="22"/>
                <w:szCs w:val="22"/>
              </w:rPr>
            </w:pPr>
            <w:r>
              <w:rPr>
                <w:color w:val="262626"/>
              </w:rPr>
              <w:t>Le seuil de charge maximale de dossiers par avocat est configurable.</w:t>
            </w:r>
          </w:p>
        </w:tc>
      </w:tr>
      <w:tr w:rsidR="00B8078A" w:rsidRPr="00314CEE" w14:paraId="7CB5DEF0" w14:textId="77777777" w:rsidTr="00A7231C">
        <w:tc>
          <w:tcPr>
            <w:tcW w:w="1271" w:type="dxa"/>
            <w:tcMar>
              <w:top w:w="60" w:type="dxa"/>
              <w:left w:w="100" w:type="dxa"/>
              <w:bottom w:w="60" w:type="dxa"/>
              <w:right w:w="100" w:type="dxa"/>
            </w:tcMar>
            <w:vAlign w:val="center"/>
          </w:tcPr>
          <w:p w14:paraId="24595D68" w14:textId="77777777" w:rsidR="00B8078A" w:rsidRPr="00314CEE" w:rsidRDefault="000F7A0F">
            <w:pPr>
              <w:rPr>
                <w:sz w:val="22"/>
                <w:szCs w:val="22"/>
              </w:rPr>
            </w:pPr>
            <w:r>
              <w:rPr>
                <w:color w:val="262626"/>
              </w:rPr>
              <w:t>RG-ALR-03</w:t>
            </w:r>
          </w:p>
        </w:tc>
        <w:tc>
          <w:tcPr>
            <w:tcW w:w="2329" w:type="dxa"/>
            <w:tcMar>
              <w:top w:w="60" w:type="dxa"/>
              <w:left w:w="100" w:type="dxa"/>
              <w:bottom w:w="60" w:type="dxa"/>
              <w:right w:w="100" w:type="dxa"/>
            </w:tcMar>
            <w:vAlign w:val="center"/>
          </w:tcPr>
          <w:p w14:paraId="13612AC3" w14:textId="77777777" w:rsidR="00B8078A" w:rsidRPr="00314CEE" w:rsidRDefault="000F7A0F">
            <w:pPr>
              <w:rPr>
                <w:sz w:val="22"/>
                <w:szCs w:val="22"/>
              </w:rPr>
            </w:pPr>
            <w:r>
              <w:rPr>
                <w:color w:val="262626"/>
              </w:rPr>
              <w:t>Canal de diffusion</w:t>
            </w:r>
          </w:p>
        </w:tc>
        <w:tc>
          <w:tcPr>
            <w:tcW w:w="5760" w:type="dxa"/>
            <w:tcMar>
              <w:top w:w="60" w:type="dxa"/>
              <w:left w:w="100" w:type="dxa"/>
              <w:bottom w:w="60" w:type="dxa"/>
              <w:right w:w="100" w:type="dxa"/>
            </w:tcMar>
            <w:vAlign w:val="center"/>
          </w:tcPr>
          <w:p w14:paraId="11B2355D" w14:textId="77777777" w:rsidR="00B8078A" w:rsidRPr="00314CEE" w:rsidRDefault="000F7A0F" w:rsidP="003B0D84">
            <w:pPr>
              <w:jc w:val="both"/>
              <w:rPr>
                <w:sz w:val="22"/>
                <w:szCs w:val="22"/>
              </w:rPr>
            </w:pPr>
            <w:r>
              <w:rPr>
                <w:color w:val="262626"/>
              </w:rPr>
              <w:t>Les alertes sont relayées par notification applicative et, selon le cas, par email ou Microsoft Teams.</w:t>
            </w:r>
          </w:p>
        </w:tc>
      </w:tr>
      <w:tr w:rsidR="00B8078A" w:rsidRPr="00314CEE" w14:paraId="29354D17" w14:textId="77777777" w:rsidTr="00A7231C">
        <w:tc>
          <w:tcPr>
            <w:tcW w:w="1271" w:type="dxa"/>
            <w:tcMar>
              <w:top w:w="60" w:type="dxa"/>
              <w:left w:w="100" w:type="dxa"/>
              <w:bottom w:w="60" w:type="dxa"/>
              <w:right w:w="100" w:type="dxa"/>
            </w:tcMar>
            <w:vAlign w:val="center"/>
          </w:tcPr>
          <w:p w14:paraId="68369931" w14:textId="77777777" w:rsidR="00B8078A" w:rsidRPr="00314CEE" w:rsidRDefault="000F7A0F">
            <w:pPr>
              <w:rPr>
                <w:sz w:val="22"/>
                <w:szCs w:val="22"/>
              </w:rPr>
            </w:pPr>
            <w:r>
              <w:rPr>
                <w:color w:val="262626"/>
              </w:rPr>
              <w:t>RG-GED-01</w:t>
            </w:r>
          </w:p>
        </w:tc>
        <w:tc>
          <w:tcPr>
            <w:tcW w:w="2329" w:type="dxa"/>
            <w:tcMar>
              <w:top w:w="60" w:type="dxa"/>
              <w:left w:w="100" w:type="dxa"/>
              <w:bottom w:w="60" w:type="dxa"/>
              <w:right w:w="100" w:type="dxa"/>
            </w:tcMar>
            <w:vAlign w:val="center"/>
          </w:tcPr>
          <w:p w14:paraId="119FDE52" w14:textId="77777777" w:rsidR="00B8078A" w:rsidRPr="00314CEE" w:rsidRDefault="000F7A0F">
            <w:pPr>
              <w:rPr>
                <w:sz w:val="22"/>
                <w:szCs w:val="22"/>
              </w:rPr>
            </w:pPr>
            <w:r>
              <w:rPr>
                <w:color w:val="262626"/>
              </w:rPr>
              <w:t>Versement du dossier de crédit</w:t>
            </w:r>
          </w:p>
        </w:tc>
        <w:tc>
          <w:tcPr>
            <w:tcW w:w="5760" w:type="dxa"/>
            <w:tcMar>
              <w:top w:w="60" w:type="dxa"/>
              <w:left w:w="100" w:type="dxa"/>
              <w:bottom w:w="60" w:type="dxa"/>
              <w:right w:w="100" w:type="dxa"/>
            </w:tcMar>
            <w:vAlign w:val="center"/>
          </w:tcPr>
          <w:p w14:paraId="3D20AA62" w14:textId="77777777" w:rsidR="00B8078A" w:rsidRPr="00314CEE" w:rsidRDefault="000F7A0F" w:rsidP="003B0D84">
            <w:pPr>
              <w:jc w:val="both"/>
              <w:rPr>
                <w:sz w:val="22"/>
                <w:szCs w:val="22"/>
              </w:rPr>
            </w:pPr>
            <w:r>
              <w:rPr>
                <w:color w:val="262626"/>
              </w:rPr>
              <w:t>Le dossier de crédit du client est versé manuellement par le GFC dès l'ouverture d'un dossier de recouvrement.</w:t>
            </w:r>
          </w:p>
        </w:tc>
      </w:tr>
      <w:tr w:rsidR="00B8078A" w:rsidRPr="00314CEE" w14:paraId="06A6BEF2" w14:textId="77777777" w:rsidTr="00A7231C">
        <w:tc>
          <w:tcPr>
            <w:tcW w:w="1271" w:type="dxa"/>
            <w:tcMar>
              <w:top w:w="60" w:type="dxa"/>
              <w:left w:w="100" w:type="dxa"/>
              <w:bottom w:w="60" w:type="dxa"/>
              <w:right w:w="100" w:type="dxa"/>
            </w:tcMar>
            <w:vAlign w:val="center"/>
          </w:tcPr>
          <w:p w14:paraId="7CDB3CE0" w14:textId="77777777" w:rsidR="00B8078A" w:rsidRPr="00314CEE" w:rsidRDefault="000F7A0F">
            <w:pPr>
              <w:rPr>
                <w:sz w:val="22"/>
                <w:szCs w:val="22"/>
              </w:rPr>
            </w:pPr>
            <w:r>
              <w:rPr>
                <w:color w:val="262626"/>
              </w:rPr>
              <w:t>RG-GED-02</w:t>
            </w:r>
          </w:p>
        </w:tc>
        <w:tc>
          <w:tcPr>
            <w:tcW w:w="2329" w:type="dxa"/>
            <w:tcMar>
              <w:top w:w="60" w:type="dxa"/>
              <w:left w:w="100" w:type="dxa"/>
              <w:bottom w:w="60" w:type="dxa"/>
              <w:right w:w="100" w:type="dxa"/>
            </w:tcMar>
            <w:vAlign w:val="center"/>
          </w:tcPr>
          <w:p w14:paraId="01BB4F32" w14:textId="77777777" w:rsidR="00B8078A" w:rsidRPr="00314CEE" w:rsidRDefault="000F7A0F">
            <w:pPr>
              <w:rPr>
                <w:sz w:val="22"/>
                <w:szCs w:val="22"/>
              </w:rPr>
            </w:pPr>
            <w:r>
              <w:rPr>
                <w:color w:val="262626"/>
              </w:rPr>
              <w:t>Pièces de procédure</w:t>
            </w:r>
          </w:p>
        </w:tc>
        <w:tc>
          <w:tcPr>
            <w:tcW w:w="5760" w:type="dxa"/>
            <w:tcMar>
              <w:top w:w="60" w:type="dxa"/>
              <w:left w:w="100" w:type="dxa"/>
              <w:bottom w:w="60" w:type="dxa"/>
              <w:right w:w="100" w:type="dxa"/>
            </w:tcMar>
            <w:vAlign w:val="center"/>
          </w:tcPr>
          <w:p w14:paraId="09D9E159" w14:textId="77777777" w:rsidR="00B8078A" w:rsidRPr="00314CEE" w:rsidRDefault="000F7A0F" w:rsidP="003B0D84">
            <w:pPr>
              <w:jc w:val="both"/>
              <w:rPr>
                <w:sz w:val="22"/>
                <w:szCs w:val="22"/>
              </w:rPr>
            </w:pPr>
            <w:r>
              <w:rPr>
                <w:color w:val="262626"/>
              </w:rPr>
              <w:t>Les pièces de procédure sont chargées par les juristes.</w:t>
            </w:r>
          </w:p>
        </w:tc>
      </w:tr>
      <w:tr w:rsidR="00B8078A" w:rsidRPr="00314CEE" w14:paraId="3DFC9128" w14:textId="77777777" w:rsidTr="00A7231C">
        <w:tc>
          <w:tcPr>
            <w:tcW w:w="1271" w:type="dxa"/>
            <w:tcMar>
              <w:top w:w="60" w:type="dxa"/>
              <w:left w:w="100" w:type="dxa"/>
              <w:bottom w:w="60" w:type="dxa"/>
              <w:right w:w="100" w:type="dxa"/>
            </w:tcMar>
            <w:vAlign w:val="center"/>
          </w:tcPr>
          <w:p w14:paraId="45F80972" w14:textId="77777777" w:rsidR="00B8078A" w:rsidRPr="00314CEE" w:rsidRDefault="000F7A0F">
            <w:pPr>
              <w:rPr>
                <w:sz w:val="22"/>
                <w:szCs w:val="22"/>
              </w:rPr>
            </w:pPr>
            <w:r>
              <w:rPr>
                <w:color w:val="262626"/>
              </w:rPr>
              <w:t>RG-GED-03</w:t>
            </w:r>
          </w:p>
        </w:tc>
        <w:tc>
          <w:tcPr>
            <w:tcW w:w="2329" w:type="dxa"/>
            <w:tcMar>
              <w:top w:w="60" w:type="dxa"/>
              <w:left w:w="100" w:type="dxa"/>
              <w:bottom w:w="60" w:type="dxa"/>
              <w:right w:w="100" w:type="dxa"/>
            </w:tcMar>
            <w:vAlign w:val="center"/>
          </w:tcPr>
          <w:p w14:paraId="578F2632" w14:textId="77777777" w:rsidR="00B8078A" w:rsidRPr="00314CEE" w:rsidRDefault="000F7A0F">
            <w:pPr>
              <w:rPr>
                <w:sz w:val="22"/>
                <w:szCs w:val="22"/>
              </w:rPr>
            </w:pPr>
            <w:r>
              <w:rPr>
                <w:color w:val="262626"/>
              </w:rPr>
              <w:t>Consultation</w:t>
            </w:r>
          </w:p>
        </w:tc>
        <w:tc>
          <w:tcPr>
            <w:tcW w:w="5760" w:type="dxa"/>
            <w:tcMar>
              <w:top w:w="60" w:type="dxa"/>
              <w:left w:w="100" w:type="dxa"/>
              <w:bottom w:w="60" w:type="dxa"/>
              <w:right w:w="100" w:type="dxa"/>
            </w:tcMar>
            <w:vAlign w:val="center"/>
          </w:tcPr>
          <w:p w14:paraId="29B91F90" w14:textId="77777777" w:rsidR="00B8078A" w:rsidRPr="00314CEE" w:rsidRDefault="000F7A0F" w:rsidP="003B0D84">
            <w:pPr>
              <w:jc w:val="both"/>
              <w:rPr>
                <w:sz w:val="22"/>
                <w:szCs w:val="22"/>
              </w:rPr>
            </w:pPr>
            <w:r>
              <w:rPr>
                <w:color w:val="262626"/>
              </w:rPr>
              <w:t>Tous les documents sont consultables par l'ensemble des juristes.</w:t>
            </w:r>
          </w:p>
        </w:tc>
      </w:tr>
      <w:tr w:rsidR="00B8078A" w:rsidRPr="00314CEE" w14:paraId="390065FA" w14:textId="77777777" w:rsidTr="00A7231C">
        <w:tc>
          <w:tcPr>
            <w:tcW w:w="1271" w:type="dxa"/>
            <w:tcMar>
              <w:top w:w="60" w:type="dxa"/>
              <w:left w:w="100" w:type="dxa"/>
              <w:bottom w:w="60" w:type="dxa"/>
              <w:right w:w="100" w:type="dxa"/>
            </w:tcMar>
            <w:vAlign w:val="center"/>
          </w:tcPr>
          <w:p w14:paraId="1D598E10" w14:textId="77777777" w:rsidR="00B8078A" w:rsidRPr="00314CEE" w:rsidRDefault="000F7A0F">
            <w:pPr>
              <w:rPr>
                <w:sz w:val="22"/>
                <w:szCs w:val="22"/>
              </w:rPr>
            </w:pPr>
            <w:r>
              <w:rPr>
                <w:color w:val="262626"/>
              </w:rPr>
              <w:t>RG-GED-04</w:t>
            </w:r>
          </w:p>
        </w:tc>
        <w:tc>
          <w:tcPr>
            <w:tcW w:w="2329" w:type="dxa"/>
            <w:tcMar>
              <w:top w:w="60" w:type="dxa"/>
              <w:left w:w="100" w:type="dxa"/>
              <w:bottom w:w="60" w:type="dxa"/>
              <w:right w:w="100" w:type="dxa"/>
            </w:tcMar>
            <w:vAlign w:val="center"/>
          </w:tcPr>
          <w:p w14:paraId="0FABD02F" w14:textId="77777777" w:rsidR="00B8078A" w:rsidRPr="00314CEE" w:rsidRDefault="000F7A0F">
            <w:pPr>
              <w:rPr>
                <w:sz w:val="22"/>
                <w:szCs w:val="22"/>
              </w:rPr>
            </w:pPr>
            <w:r>
              <w:rPr>
                <w:color w:val="262626"/>
              </w:rPr>
              <w:t>Chargement élargi</w:t>
            </w:r>
          </w:p>
        </w:tc>
        <w:tc>
          <w:tcPr>
            <w:tcW w:w="5760" w:type="dxa"/>
            <w:tcMar>
              <w:top w:w="60" w:type="dxa"/>
              <w:left w:w="100" w:type="dxa"/>
              <w:bottom w:w="60" w:type="dxa"/>
              <w:right w:w="100" w:type="dxa"/>
            </w:tcMar>
            <w:vAlign w:val="center"/>
          </w:tcPr>
          <w:p w14:paraId="4D5E62C8" w14:textId="77777777" w:rsidR="00B8078A" w:rsidRPr="00314CEE" w:rsidRDefault="000F7A0F" w:rsidP="003B0D84">
            <w:pPr>
              <w:jc w:val="both"/>
              <w:rPr>
                <w:sz w:val="22"/>
                <w:szCs w:val="22"/>
              </w:rPr>
            </w:pPr>
            <w:r>
              <w:rPr>
                <w:color w:val="262626"/>
              </w:rPr>
              <w:t>Le chargement d'un document est ouvert au juriste, à l'Assistante de Direction, au Supérieur hiérarchique, au Directeur Juridique et au Directeur Juridique Adjoint.</w:t>
            </w:r>
          </w:p>
        </w:tc>
      </w:tr>
      <w:tr w:rsidR="00B8078A" w:rsidRPr="00314CEE" w14:paraId="4C0ACA47" w14:textId="77777777" w:rsidTr="00A7231C">
        <w:tc>
          <w:tcPr>
            <w:tcW w:w="1271" w:type="dxa"/>
            <w:tcMar>
              <w:top w:w="60" w:type="dxa"/>
              <w:left w:w="100" w:type="dxa"/>
              <w:bottom w:w="60" w:type="dxa"/>
              <w:right w:w="100" w:type="dxa"/>
            </w:tcMar>
            <w:vAlign w:val="center"/>
          </w:tcPr>
          <w:p w14:paraId="5F55010F" w14:textId="77777777" w:rsidR="00B8078A" w:rsidRPr="00314CEE" w:rsidRDefault="000F7A0F">
            <w:pPr>
              <w:rPr>
                <w:sz w:val="22"/>
                <w:szCs w:val="22"/>
              </w:rPr>
            </w:pPr>
            <w:r>
              <w:rPr>
                <w:color w:val="262626"/>
              </w:rPr>
              <w:t>RG-GED-05</w:t>
            </w:r>
          </w:p>
        </w:tc>
        <w:tc>
          <w:tcPr>
            <w:tcW w:w="2329" w:type="dxa"/>
            <w:tcMar>
              <w:top w:w="60" w:type="dxa"/>
              <w:left w:w="100" w:type="dxa"/>
              <w:bottom w:w="60" w:type="dxa"/>
              <w:right w:w="100" w:type="dxa"/>
            </w:tcMar>
            <w:vAlign w:val="center"/>
          </w:tcPr>
          <w:p w14:paraId="5B16831A" w14:textId="77777777" w:rsidR="00B8078A" w:rsidRPr="00314CEE" w:rsidRDefault="000F7A0F">
            <w:pPr>
              <w:rPr>
                <w:sz w:val="22"/>
                <w:szCs w:val="22"/>
              </w:rPr>
            </w:pPr>
            <w:r>
              <w:rPr>
                <w:color w:val="262626"/>
              </w:rPr>
              <w:t>Suppression élargie</w:t>
            </w:r>
          </w:p>
        </w:tc>
        <w:tc>
          <w:tcPr>
            <w:tcW w:w="5760" w:type="dxa"/>
            <w:tcMar>
              <w:top w:w="60" w:type="dxa"/>
              <w:left w:w="100" w:type="dxa"/>
              <w:bottom w:w="60" w:type="dxa"/>
              <w:right w:w="100" w:type="dxa"/>
            </w:tcMar>
            <w:vAlign w:val="center"/>
          </w:tcPr>
          <w:p w14:paraId="09B05072" w14:textId="77777777" w:rsidR="00B8078A" w:rsidRPr="00314CEE" w:rsidRDefault="000F7A0F" w:rsidP="003B0D84">
            <w:pPr>
              <w:jc w:val="both"/>
              <w:rPr>
                <w:sz w:val="22"/>
                <w:szCs w:val="22"/>
              </w:rPr>
            </w:pPr>
            <w:r>
              <w:rPr>
                <w:color w:val="262626"/>
              </w:rPr>
              <w:t>L'auteur du chargement d'un document peut le supprimer, ainsi que le Directeur Juridique et le Directeur Juridique Adjoint.</w:t>
            </w:r>
          </w:p>
        </w:tc>
      </w:tr>
      <w:tr w:rsidR="00B8078A" w:rsidRPr="00314CEE" w14:paraId="746F0FE2" w14:textId="77777777" w:rsidTr="00A7231C">
        <w:tc>
          <w:tcPr>
            <w:tcW w:w="1271" w:type="dxa"/>
            <w:tcMar>
              <w:top w:w="60" w:type="dxa"/>
              <w:left w:w="100" w:type="dxa"/>
              <w:bottom w:w="60" w:type="dxa"/>
              <w:right w:w="100" w:type="dxa"/>
            </w:tcMar>
            <w:vAlign w:val="center"/>
          </w:tcPr>
          <w:p w14:paraId="54FEEDB8" w14:textId="77777777" w:rsidR="00B8078A" w:rsidRPr="00314CEE" w:rsidRDefault="000F7A0F">
            <w:pPr>
              <w:rPr>
                <w:sz w:val="22"/>
                <w:szCs w:val="22"/>
              </w:rPr>
            </w:pPr>
            <w:r>
              <w:rPr>
                <w:color w:val="262626"/>
              </w:rPr>
              <w:t>RG-GED-06</w:t>
            </w:r>
          </w:p>
        </w:tc>
        <w:tc>
          <w:tcPr>
            <w:tcW w:w="2329" w:type="dxa"/>
            <w:tcMar>
              <w:top w:w="60" w:type="dxa"/>
              <w:left w:w="100" w:type="dxa"/>
              <w:bottom w:w="60" w:type="dxa"/>
              <w:right w:w="100" w:type="dxa"/>
            </w:tcMar>
            <w:vAlign w:val="center"/>
          </w:tcPr>
          <w:p w14:paraId="52F28336" w14:textId="77777777" w:rsidR="00B8078A" w:rsidRPr="00314CEE" w:rsidRDefault="000F7A0F">
            <w:pPr>
              <w:rPr>
                <w:sz w:val="22"/>
                <w:szCs w:val="22"/>
              </w:rPr>
            </w:pPr>
            <w:r>
              <w:rPr>
                <w:color w:val="262626"/>
              </w:rPr>
              <w:t>Notification de chargement</w:t>
            </w:r>
          </w:p>
        </w:tc>
        <w:tc>
          <w:tcPr>
            <w:tcW w:w="5760" w:type="dxa"/>
            <w:tcMar>
              <w:top w:w="60" w:type="dxa"/>
              <w:left w:w="100" w:type="dxa"/>
              <w:bottom w:w="60" w:type="dxa"/>
              <w:right w:w="100" w:type="dxa"/>
            </w:tcMar>
            <w:vAlign w:val="center"/>
          </w:tcPr>
          <w:p w14:paraId="3CA08084" w14:textId="77777777" w:rsidR="00B8078A" w:rsidRPr="00314CEE" w:rsidRDefault="000F7A0F" w:rsidP="003B0D84">
            <w:pPr>
              <w:jc w:val="both"/>
              <w:rPr>
                <w:sz w:val="22"/>
                <w:szCs w:val="22"/>
              </w:rPr>
            </w:pPr>
            <w:r>
              <w:rPr>
                <w:color w:val="262626"/>
              </w:rPr>
              <w:t>Le chargement d'un document déclenche une notification au juriste auquel le dossier est coté.</w:t>
            </w:r>
          </w:p>
        </w:tc>
      </w:tr>
      <w:tr w:rsidR="00B8078A" w:rsidRPr="00314CEE" w14:paraId="4AA4EB21" w14:textId="77777777" w:rsidTr="00A7231C">
        <w:tc>
          <w:tcPr>
            <w:tcW w:w="1271" w:type="dxa"/>
            <w:tcMar>
              <w:top w:w="60" w:type="dxa"/>
              <w:left w:w="100" w:type="dxa"/>
              <w:bottom w:w="60" w:type="dxa"/>
              <w:right w:w="100" w:type="dxa"/>
            </w:tcMar>
            <w:vAlign w:val="center"/>
          </w:tcPr>
          <w:p w14:paraId="63C13953" w14:textId="77777777" w:rsidR="00B8078A" w:rsidRPr="00314CEE" w:rsidRDefault="000F7A0F">
            <w:pPr>
              <w:rPr>
                <w:sz w:val="22"/>
                <w:szCs w:val="22"/>
              </w:rPr>
            </w:pPr>
            <w:r>
              <w:rPr>
                <w:color w:val="262626"/>
              </w:rPr>
              <w:t>RG-GED-07</w:t>
            </w:r>
          </w:p>
        </w:tc>
        <w:tc>
          <w:tcPr>
            <w:tcW w:w="2329" w:type="dxa"/>
            <w:tcMar>
              <w:top w:w="60" w:type="dxa"/>
              <w:left w:w="100" w:type="dxa"/>
              <w:bottom w:w="60" w:type="dxa"/>
              <w:right w:w="100" w:type="dxa"/>
            </w:tcMar>
            <w:vAlign w:val="center"/>
          </w:tcPr>
          <w:p w14:paraId="06C11879" w14:textId="77777777" w:rsidR="00B8078A" w:rsidRPr="00314CEE" w:rsidRDefault="000F7A0F">
            <w:pPr>
              <w:rPr>
                <w:sz w:val="22"/>
                <w:szCs w:val="22"/>
              </w:rPr>
            </w:pPr>
            <w:r>
              <w:rPr>
                <w:color w:val="262626"/>
              </w:rPr>
              <w:t>Rapport journalier</w:t>
            </w:r>
          </w:p>
        </w:tc>
        <w:tc>
          <w:tcPr>
            <w:tcW w:w="5760" w:type="dxa"/>
            <w:tcMar>
              <w:top w:w="60" w:type="dxa"/>
              <w:left w:w="100" w:type="dxa"/>
              <w:bottom w:w="60" w:type="dxa"/>
              <w:right w:w="100" w:type="dxa"/>
            </w:tcMar>
            <w:vAlign w:val="center"/>
          </w:tcPr>
          <w:p w14:paraId="38D47BFA" w14:textId="77777777" w:rsidR="00B8078A" w:rsidRPr="00314CEE" w:rsidRDefault="000F7A0F" w:rsidP="003B0D84">
            <w:pPr>
              <w:jc w:val="both"/>
              <w:rPr>
                <w:sz w:val="22"/>
                <w:szCs w:val="22"/>
              </w:rPr>
            </w:pPr>
            <w:r>
              <w:rPr>
                <w:color w:val="262626"/>
              </w:rPr>
              <w:t>Tout juriste peut extraire, en fin de journée, un rapport d'activité de la GED.</w:t>
            </w:r>
          </w:p>
        </w:tc>
      </w:tr>
      <w:tr w:rsidR="00B8078A" w:rsidRPr="00314CEE" w14:paraId="7D5F8390" w14:textId="77777777" w:rsidTr="00A7231C">
        <w:tc>
          <w:tcPr>
            <w:tcW w:w="1271" w:type="dxa"/>
            <w:tcMar>
              <w:top w:w="60" w:type="dxa"/>
              <w:left w:w="100" w:type="dxa"/>
              <w:bottom w:w="60" w:type="dxa"/>
              <w:right w:w="100" w:type="dxa"/>
            </w:tcMar>
            <w:vAlign w:val="center"/>
          </w:tcPr>
          <w:p w14:paraId="33DD2B81" w14:textId="77777777" w:rsidR="00B8078A" w:rsidRPr="00314CEE" w:rsidRDefault="000F7A0F">
            <w:pPr>
              <w:rPr>
                <w:sz w:val="22"/>
                <w:szCs w:val="22"/>
              </w:rPr>
            </w:pPr>
            <w:r>
              <w:rPr>
                <w:color w:val="262626"/>
              </w:rPr>
              <w:t>RG-GED-08</w:t>
            </w:r>
          </w:p>
        </w:tc>
        <w:tc>
          <w:tcPr>
            <w:tcW w:w="2329" w:type="dxa"/>
            <w:tcMar>
              <w:top w:w="60" w:type="dxa"/>
              <w:left w:w="100" w:type="dxa"/>
              <w:bottom w:w="60" w:type="dxa"/>
              <w:right w:w="100" w:type="dxa"/>
            </w:tcMar>
            <w:vAlign w:val="center"/>
          </w:tcPr>
          <w:p w14:paraId="46DAB786" w14:textId="77777777" w:rsidR="00B8078A" w:rsidRPr="00314CEE" w:rsidRDefault="000F7A0F">
            <w:pPr>
              <w:rPr>
                <w:sz w:val="22"/>
                <w:szCs w:val="22"/>
              </w:rPr>
            </w:pPr>
            <w:r>
              <w:rPr>
                <w:color w:val="262626"/>
              </w:rPr>
              <w:t>Formats acceptés</w:t>
            </w:r>
          </w:p>
        </w:tc>
        <w:tc>
          <w:tcPr>
            <w:tcW w:w="5760" w:type="dxa"/>
            <w:tcMar>
              <w:top w:w="60" w:type="dxa"/>
              <w:left w:w="100" w:type="dxa"/>
              <w:bottom w:w="60" w:type="dxa"/>
              <w:right w:w="100" w:type="dxa"/>
            </w:tcMar>
            <w:vAlign w:val="center"/>
          </w:tcPr>
          <w:p w14:paraId="4FBF6A58" w14:textId="77777777" w:rsidR="00B8078A" w:rsidRPr="00314CEE" w:rsidRDefault="000F7A0F" w:rsidP="003B0D84">
            <w:pPr>
              <w:jc w:val="both"/>
              <w:rPr>
                <w:sz w:val="22"/>
                <w:szCs w:val="22"/>
              </w:rPr>
            </w:pPr>
            <w:r>
              <w:rPr>
                <w:color w:val="262626"/>
              </w:rPr>
              <w:t>Les documents peuvent être de formats divers (PDF, image, texte, Excel), 10 Mo maximum par fichier.</w:t>
            </w:r>
          </w:p>
        </w:tc>
      </w:tr>
      <w:tr w:rsidR="00992948" w:rsidRPr="00314CEE" w14:paraId="0C5B4C38" w14:textId="77777777" w:rsidTr="00A7231C">
        <w:tc>
          <w:tcPr>
            <w:tcW w:w="1271" w:type="dxa"/>
            <w:tcMar>
              <w:top w:w="60" w:type="dxa"/>
              <w:left w:w="100" w:type="dxa"/>
              <w:bottom w:w="60" w:type="dxa"/>
              <w:right w:w="100" w:type="dxa"/>
            </w:tcMar>
            <w:vAlign w:val="center"/>
          </w:tcPr>
          <w:p w14:paraId="65B8C3E3" w14:textId="64C71EA6" w:rsidR="00992948" w:rsidRDefault="00992948">
            <w:pPr>
              <w:rPr>
                <w:color w:val="262626"/>
              </w:rPr>
            </w:pPr>
            <w:r w:rsidRPr="00992948">
              <w:rPr>
                <w:color w:val="262626"/>
              </w:rPr>
              <w:t>RG-GED-09</w:t>
            </w:r>
          </w:p>
        </w:tc>
        <w:tc>
          <w:tcPr>
            <w:tcW w:w="2329" w:type="dxa"/>
            <w:tcMar>
              <w:top w:w="60" w:type="dxa"/>
              <w:left w:w="100" w:type="dxa"/>
              <w:bottom w:w="60" w:type="dxa"/>
              <w:right w:w="100" w:type="dxa"/>
            </w:tcMar>
            <w:vAlign w:val="center"/>
          </w:tcPr>
          <w:p w14:paraId="7C3FBE24" w14:textId="74CCD3B5" w:rsidR="00992948" w:rsidRDefault="00992948">
            <w:pPr>
              <w:rPr>
                <w:color w:val="262626"/>
              </w:rPr>
            </w:pPr>
            <w:r w:rsidRPr="00992948">
              <w:rPr>
                <w:color w:val="262626"/>
              </w:rPr>
              <w:t>Suppression avec approbation</w:t>
            </w:r>
          </w:p>
        </w:tc>
        <w:tc>
          <w:tcPr>
            <w:tcW w:w="5760" w:type="dxa"/>
            <w:tcMar>
              <w:top w:w="60" w:type="dxa"/>
              <w:left w:w="100" w:type="dxa"/>
              <w:bottom w:w="60" w:type="dxa"/>
              <w:right w:w="100" w:type="dxa"/>
            </w:tcMar>
            <w:vAlign w:val="center"/>
          </w:tcPr>
          <w:p w14:paraId="346E73C0" w14:textId="31ED79B9" w:rsidR="00992948" w:rsidRDefault="00992948" w:rsidP="003B0D84">
            <w:pPr>
              <w:jc w:val="both"/>
              <w:rPr>
                <w:color w:val="262626"/>
              </w:rPr>
            </w:pPr>
            <w:r w:rsidRPr="00992948">
              <w:rPr>
                <w:color w:val="262626"/>
              </w:rPr>
              <w:t>Un juriste ne peut supprimer un document qu’il a chargé qu’après approbation explicite du Directeur Juridique ou du Directeur Juridique Adjoint. Le DJ et le DJA peuvent supprimer tout document sans approbation préalable.</w:t>
            </w:r>
          </w:p>
        </w:tc>
      </w:tr>
      <w:tr w:rsidR="00B8078A" w:rsidRPr="00314CEE" w14:paraId="5CD9311A" w14:textId="77777777" w:rsidTr="00A7231C">
        <w:tc>
          <w:tcPr>
            <w:tcW w:w="1271" w:type="dxa"/>
            <w:tcMar>
              <w:top w:w="60" w:type="dxa"/>
              <w:left w:w="100" w:type="dxa"/>
              <w:bottom w:w="60" w:type="dxa"/>
              <w:right w:w="100" w:type="dxa"/>
            </w:tcMar>
            <w:vAlign w:val="center"/>
          </w:tcPr>
          <w:p w14:paraId="54472419" w14:textId="77777777" w:rsidR="00B8078A" w:rsidRPr="00314CEE" w:rsidRDefault="000F7A0F">
            <w:pPr>
              <w:rPr>
                <w:sz w:val="22"/>
                <w:szCs w:val="22"/>
              </w:rPr>
            </w:pPr>
            <w:r>
              <w:rPr>
                <w:color w:val="262626"/>
              </w:rPr>
              <w:t>RG-DEF-01</w:t>
            </w:r>
          </w:p>
        </w:tc>
        <w:tc>
          <w:tcPr>
            <w:tcW w:w="2329" w:type="dxa"/>
            <w:tcMar>
              <w:top w:w="60" w:type="dxa"/>
              <w:left w:w="100" w:type="dxa"/>
              <w:bottom w:w="60" w:type="dxa"/>
              <w:right w:w="100" w:type="dxa"/>
            </w:tcMar>
            <w:vAlign w:val="center"/>
          </w:tcPr>
          <w:p w14:paraId="4840A56E" w14:textId="77777777" w:rsidR="00B8078A" w:rsidRPr="00314CEE" w:rsidRDefault="000F7A0F">
            <w:pPr>
              <w:rPr>
                <w:sz w:val="22"/>
                <w:szCs w:val="22"/>
              </w:rPr>
            </w:pPr>
            <w:r>
              <w:rPr>
                <w:color w:val="262626"/>
              </w:rPr>
              <w:t>Accès au dossier d'adjudication</w:t>
            </w:r>
          </w:p>
        </w:tc>
        <w:tc>
          <w:tcPr>
            <w:tcW w:w="5760" w:type="dxa"/>
            <w:tcMar>
              <w:top w:w="60" w:type="dxa"/>
              <w:left w:w="100" w:type="dxa"/>
              <w:bottom w:w="60" w:type="dxa"/>
              <w:right w:w="100" w:type="dxa"/>
            </w:tcMar>
            <w:vAlign w:val="center"/>
          </w:tcPr>
          <w:p w14:paraId="73173856" w14:textId="77777777" w:rsidR="00B8078A" w:rsidRPr="00314CEE" w:rsidRDefault="000F7A0F" w:rsidP="003B0D84">
            <w:pPr>
              <w:jc w:val="both"/>
              <w:rPr>
                <w:sz w:val="22"/>
                <w:szCs w:val="22"/>
              </w:rPr>
            </w:pPr>
            <w:r>
              <w:rPr>
                <w:color w:val="262626"/>
              </w:rPr>
              <w:t>Chaque dossier d'adjudication indique le bénéficiaire et donne un accès direct au dossier et à ses étapes.</w:t>
            </w:r>
          </w:p>
        </w:tc>
      </w:tr>
      <w:tr w:rsidR="00B8078A" w:rsidRPr="00314CEE" w14:paraId="1C70EC0D" w14:textId="77777777" w:rsidTr="00A7231C">
        <w:tc>
          <w:tcPr>
            <w:tcW w:w="1271" w:type="dxa"/>
            <w:tcMar>
              <w:top w:w="60" w:type="dxa"/>
              <w:left w:w="100" w:type="dxa"/>
              <w:bottom w:w="60" w:type="dxa"/>
              <w:right w:w="100" w:type="dxa"/>
            </w:tcMar>
            <w:vAlign w:val="center"/>
          </w:tcPr>
          <w:p w14:paraId="133DA803" w14:textId="77777777" w:rsidR="00B8078A" w:rsidRPr="00314CEE" w:rsidRDefault="000F7A0F">
            <w:pPr>
              <w:rPr>
                <w:sz w:val="22"/>
                <w:szCs w:val="22"/>
              </w:rPr>
            </w:pPr>
            <w:r>
              <w:rPr>
                <w:color w:val="262626"/>
              </w:rPr>
              <w:t>RG-DEF-02</w:t>
            </w:r>
          </w:p>
        </w:tc>
        <w:tc>
          <w:tcPr>
            <w:tcW w:w="2329" w:type="dxa"/>
            <w:tcMar>
              <w:top w:w="60" w:type="dxa"/>
              <w:left w:w="100" w:type="dxa"/>
              <w:bottom w:w="60" w:type="dxa"/>
              <w:right w:w="100" w:type="dxa"/>
            </w:tcMar>
            <w:vAlign w:val="center"/>
          </w:tcPr>
          <w:p w14:paraId="3F632E57" w14:textId="77777777" w:rsidR="00B8078A" w:rsidRPr="00314CEE" w:rsidRDefault="000F7A0F">
            <w:pPr>
              <w:rPr>
                <w:sz w:val="22"/>
                <w:szCs w:val="22"/>
              </w:rPr>
            </w:pPr>
            <w:r>
              <w:rPr>
                <w:color w:val="262626"/>
              </w:rPr>
              <w:t>Suivi financier de l'adjudication</w:t>
            </w:r>
          </w:p>
        </w:tc>
        <w:tc>
          <w:tcPr>
            <w:tcW w:w="5760" w:type="dxa"/>
            <w:tcMar>
              <w:top w:w="60" w:type="dxa"/>
              <w:left w:w="100" w:type="dxa"/>
              <w:bottom w:w="60" w:type="dxa"/>
              <w:right w:w="100" w:type="dxa"/>
            </w:tcMar>
            <w:vAlign w:val="center"/>
          </w:tcPr>
          <w:p w14:paraId="5AF5A2BC" w14:textId="77777777" w:rsidR="00B8078A" w:rsidRPr="00314CEE" w:rsidRDefault="000F7A0F" w:rsidP="003B0D84">
            <w:pPr>
              <w:jc w:val="both"/>
              <w:rPr>
                <w:sz w:val="22"/>
                <w:szCs w:val="22"/>
              </w:rPr>
            </w:pPr>
            <w:r>
              <w:rPr>
                <w:color w:val="262626"/>
              </w:rPr>
              <w:t>Pour une adjudication au profit de la Banque, le système suit la comptabilisation, la reprise de provision, la restitution de soulte, la mutation et le reliquat.</w:t>
            </w:r>
          </w:p>
        </w:tc>
      </w:tr>
      <w:tr w:rsidR="00B8078A" w:rsidRPr="00314CEE" w14:paraId="3E6F23F1" w14:textId="77777777" w:rsidTr="00A7231C">
        <w:tc>
          <w:tcPr>
            <w:tcW w:w="1271" w:type="dxa"/>
            <w:tcMar>
              <w:top w:w="60" w:type="dxa"/>
              <w:left w:w="100" w:type="dxa"/>
              <w:bottom w:w="60" w:type="dxa"/>
              <w:right w:w="100" w:type="dxa"/>
            </w:tcMar>
            <w:vAlign w:val="center"/>
          </w:tcPr>
          <w:p w14:paraId="331C7BD3" w14:textId="77777777" w:rsidR="00B8078A" w:rsidRPr="00314CEE" w:rsidRDefault="000F7A0F">
            <w:pPr>
              <w:rPr>
                <w:sz w:val="22"/>
                <w:szCs w:val="22"/>
              </w:rPr>
            </w:pPr>
            <w:r>
              <w:rPr>
                <w:color w:val="262626"/>
              </w:rPr>
              <w:t>RG-DEF-03</w:t>
            </w:r>
          </w:p>
        </w:tc>
        <w:tc>
          <w:tcPr>
            <w:tcW w:w="2329" w:type="dxa"/>
            <w:tcMar>
              <w:top w:w="60" w:type="dxa"/>
              <w:left w:w="100" w:type="dxa"/>
              <w:bottom w:w="60" w:type="dxa"/>
              <w:right w:w="100" w:type="dxa"/>
            </w:tcMar>
            <w:vAlign w:val="center"/>
          </w:tcPr>
          <w:p w14:paraId="66C723F8" w14:textId="77777777" w:rsidR="00B8078A" w:rsidRPr="00314CEE" w:rsidRDefault="000F7A0F">
            <w:pPr>
              <w:rPr>
                <w:sz w:val="22"/>
                <w:szCs w:val="22"/>
              </w:rPr>
            </w:pPr>
            <w:r>
              <w:rPr>
                <w:color w:val="262626"/>
              </w:rPr>
              <w:t>Condamnation à charge de la Banque</w:t>
            </w:r>
          </w:p>
        </w:tc>
        <w:tc>
          <w:tcPr>
            <w:tcW w:w="5760" w:type="dxa"/>
            <w:tcMar>
              <w:top w:w="60" w:type="dxa"/>
              <w:left w:w="100" w:type="dxa"/>
              <w:bottom w:w="60" w:type="dxa"/>
              <w:right w:w="100" w:type="dxa"/>
            </w:tcMar>
            <w:vAlign w:val="center"/>
          </w:tcPr>
          <w:p w14:paraId="00BBC487" w14:textId="77777777" w:rsidR="00B8078A" w:rsidRPr="00314CEE" w:rsidRDefault="000F7A0F" w:rsidP="003B0D84">
            <w:pPr>
              <w:jc w:val="both"/>
              <w:rPr>
                <w:sz w:val="22"/>
                <w:szCs w:val="22"/>
              </w:rPr>
            </w:pPr>
            <w:r>
              <w:rPr>
                <w:color w:val="262626"/>
              </w:rPr>
              <w:t>Le système suit le paiement des émoluments, sanctions et frais de procédure.</w:t>
            </w:r>
          </w:p>
        </w:tc>
      </w:tr>
      <w:tr w:rsidR="00B8078A" w:rsidRPr="00314CEE" w14:paraId="41184590" w14:textId="77777777" w:rsidTr="00A7231C">
        <w:tc>
          <w:tcPr>
            <w:tcW w:w="1271" w:type="dxa"/>
            <w:tcMar>
              <w:top w:w="60" w:type="dxa"/>
              <w:left w:w="100" w:type="dxa"/>
              <w:bottom w:w="60" w:type="dxa"/>
              <w:right w:w="100" w:type="dxa"/>
            </w:tcMar>
            <w:vAlign w:val="center"/>
          </w:tcPr>
          <w:p w14:paraId="48C2B788" w14:textId="77777777" w:rsidR="00B8078A" w:rsidRPr="00314CEE" w:rsidRDefault="000F7A0F">
            <w:pPr>
              <w:rPr>
                <w:sz w:val="22"/>
                <w:szCs w:val="22"/>
              </w:rPr>
            </w:pPr>
            <w:r>
              <w:rPr>
                <w:color w:val="262626"/>
              </w:rPr>
              <w:t>RG-DEF-04</w:t>
            </w:r>
          </w:p>
        </w:tc>
        <w:tc>
          <w:tcPr>
            <w:tcW w:w="2329" w:type="dxa"/>
            <w:tcMar>
              <w:top w:w="60" w:type="dxa"/>
              <w:left w:w="100" w:type="dxa"/>
              <w:bottom w:w="60" w:type="dxa"/>
              <w:right w:w="100" w:type="dxa"/>
            </w:tcMar>
            <w:vAlign w:val="center"/>
          </w:tcPr>
          <w:p w14:paraId="7107BFAF" w14:textId="77777777" w:rsidR="00B8078A" w:rsidRPr="00314CEE" w:rsidRDefault="000F7A0F">
            <w:pPr>
              <w:rPr>
                <w:sz w:val="22"/>
                <w:szCs w:val="22"/>
              </w:rPr>
            </w:pPr>
            <w:r>
              <w:rPr>
                <w:color w:val="262626"/>
              </w:rPr>
              <w:t>Condamnation à charge d'un tiers</w:t>
            </w:r>
          </w:p>
        </w:tc>
        <w:tc>
          <w:tcPr>
            <w:tcW w:w="5760" w:type="dxa"/>
            <w:tcMar>
              <w:top w:w="60" w:type="dxa"/>
              <w:left w:w="100" w:type="dxa"/>
              <w:bottom w:w="60" w:type="dxa"/>
              <w:right w:w="100" w:type="dxa"/>
            </w:tcMar>
            <w:vAlign w:val="center"/>
          </w:tcPr>
          <w:p w14:paraId="51519043" w14:textId="77777777" w:rsidR="00B8078A" w:rsidRPr="00314CEE" w:rsidRDefault="000F7A0F" w:rsidP="003B0D84">
            <w:pPr>
              <w:jc w:val="both"/>
              <w:rPr>
                <w:sz w:val="22"/>
                <w:szCs w:val="22"/>
              </w:rPr>
            </w:pPr>
            <w:r>
              <w:rPr>
                <w:color w:val="262626"/>
              </w:rPr>
              <w:t>Le système suit les encaissements et, le cas échéant, le recouvrement forcé.</w:t>
            </w:r>
          </w:p>
        </w:tc>
      </w:tr>
      <w:tr w:rsidR="00B8078A" w:rsidRPr="00314CEE" w14:paraId="709897DB" w14:textId="77777777" w:rsidTr="00A7231C">
        <w:tc>
          <w:tcPr>
            <w:tcW w:w="1271" w:type="dxa"/>
            <w:tcMar>
              <w:top w:w="60" w:type="dxa"/>
              <w:left w:w="100" w:type="dxa"/>
              <w:bottom w:w="60" w:type="dxa"/>
              <w:right w:w="100" w:type="dxa"/>
            </w:tcMar>
            <w:vAlign w:val="center"/>
          </w:tcPr>
          <w:p w14:paraId="5B317C61" w14:textId="77777777" w:rsidR="00B8078A" w:rsidRPr="00314CEE" w:rsidRDefault="000F7A0F">
            <w:pPr>
              <w:rPr>
                <w:sz w:val="22"/>
                <w:szCs w:val="22"/>
              </w:rPr>
            </w:pPr>
            <w:r>
              <w:rPr>
                <w:color w:val="262626"/>
              </w:rPr>
              <w:t>RG-DEF-05</w:t>
            </w:r>
          </w:p>
        </w:tc>
        <w:tc>
          <w:tcPr>
            <w:tcW w:w="2329" w:type="dxa"/>
            <w:tcMar>
              <w:top w:w="60" w:type="dxa"/>
              <w:left w:w="100" w:type="dxa"/>
              <w:bottom w:w="60" w:type="dxa"/>
              <w:right w:w="100" w:type="dxa"/>
            </w:tcMar>
            <w:vAlign w:val="center"/>
          </w:tcPr>
          <w:p w14:paraId="147D71A1" w14:textId="77777777" w:rsidR="00B8078A" w:rsidRPr="00314CEE" w:rsidRDefault="000F7A0F">
            <w:pPr>
              <w:rPr>
                <w:sz w:val="22"/>
                <w:szCs w:val="22"/>
              </w:rPr>
            </w:pPr>
            <w:r>
              <w:rPr>
                <w:color w:val="262626"/>
              </w:rPr>
              <w:t>Archivage jurisprudentiel</w:t>
            </w:r>
          </w:p>
        </w:tc>
        <w:tc>
          <w:tcPr>
            <w:tcW w:w="5760" w:type="dxa"/>
            <w:tcMar>
              <w:top w:w="60" w:type="dxa"/>
              <w:left w:w="100" w:type="dxa"/>
              <w:bottom w:w="60" w:type="dxa"/>
              <w:right w:w="100" w:type="dxa"/>
            </w:tcMar>
            <w:vAlign w:val="center"/>
          </w:tcPr>
          <w:p w14:paraId="2B7CDF8B" w14:textId="77777777" w:rsidR="00B8078A" w:rsidRPr="00314CEE" w:rsidRDefault="000F7A0F" w:rsidP="003B0D84">
            <w:pPr>
              <w:jc w:val="both"/>
              <w:rPr>
                <w:sz w:val="22"/>
                <w:szCs w:val="22"/>
              </w:rPr>
            </w:pPr>
            <w:r>
              <w:rPr>
                <w:color w:val="262626"/>
              </w:rPr>
              <w:t>Les décisions de justice sont archivées et indexées pour la base jurisprudentielle interne.</w:t>
            </w:r>
          </w:p>
        </w:tc>
      </w:tr>
      <w:tr w:rsidR="00B8078A" w:rsidRPr="00314CEE" w14:paraId="71057A3B" w14:textId="77777777" w:rsidTr="00A7231C">
        <w:tc>
          <w:tcPr>
            <w:tcW w:w="1271" w:type="dxa"/>
            <w:tcMar>
              <w:top w:w="60" w:type="dxa"/>
              <w:left w:w="100" w:type="dxa"/>
              <w:bottom w:w="60" w:type="dxa"/>
              <w:right w:w="100" w:type="dxa"/>
            </w:tcMar>
            <w:vAlign w:val="center"/>
          </w:tcPr>
          <w:p w14:paraId="2906ADE3" w14:textId="77777777" w:rsidR="00B8078A" w:rsidRPr="00314CEE" w:rsidRDefault="000F7A0F">
            <w:pPr>
              <w:rPr>
                <w:sz w:val="22"/>
                <w:szCs w:val="22"/>
              </w:rPr>
            </w:pPr>
            <w:r>
              <w:rPr>
                <w:color w:val="262626"/>
              </w:rPr>
              <w:t>RG-REP-01</w:t>
            </w:r>
          </w:p>
        </w:tc>
        <w:tc>
          <w:tcPr>
            <w:tcW w:w="2329" w:type="dxa"/>
            <w:tcMar>
              <w:top w:w="60" w:type="dxa"/>
              <w:left w:w="100" w:type="dxa"/>
              <w:bottom w:w="60" w:type="dxa"/>
              <w:right w:w="100" w:type="dxa"/>
            </w:tcMar>
            <w:vAlign w:val="center"/>
          </w:tcPr>
          <w:p w14:paraId="0049A4BA" w14:textId="77777777" w:rsidR="00B8078A" w:rsidRPr="00314CEE" w:rsidRDefault="000F7A0F">
            <w:pPr>
              <w:rPr>
                <w:sz w:val="22"/>
                <w:szCs w:val="22"/>
              </w:rPr>
            </w:pPr>
            <w:r>
              <w:rPr>
                <w:color w:val="262626"/>
              </w:rPr>
              <w:t>Formats d'export</w:t>
            </w:r>
          </w:p>
        </w:tc>
        <w:tc>
          <w:tcPr>
            <w:tcW w:w="5760" w:type="dxa"/>
            <w:tcMar>
              <w:top w:w="60" w:type="dxa"/>
              <w:left w:w="100" w:type="dxa"/>
              <w:bottom w:w="60" w:type="dxa"/>
              <w:right w:w="100" w:type="dxa"/>
            </w:tcMar>
            <w:vAlign w:val="center"/>
          </w:tcPr>
          <w:p w14:paraId="24411D15" w14:textId="77777777" w:rsidR="00B8078A" w:rsidRPr="00314CEE" w:rsidRDefault="000F7A0F" w:rsidP="003B0D84">
            <w:pPr>
              <w:jc w:val="both"/>
              <w:rPr>
                <w:sz w:val="22"/>
                <w:szCs w:val="22"/>
              </w:rPr>
            </w:pPr>
            <w:r>
              <w:rPr>
                <w:color w:val="262626"/>
              </w:rPr>
              <w:t>Tous les rapports sont exportables aux formats PDF, Excel et CSV.</w:t>
            </w:r>
          </w:p>
        </w:tc>
      </w:tr>
      <w:tr w:rsidR="00B8078A" w:rsidRPr="00314CEE" w14:paraId="38A02F6F" w14:textId="77777777" w:rsidTr="00A7231C">
        <w:tc>
          <w:tcPr>
            <w:tcW w:w="1271" w:type="dxa"/>
            <w:tcMar>
              <w:top w:w="60" w:type="dxa"/>
              <w:left w:w="100" w:type="dxa"/>
              <w:bottom w:w="60" w:type="dxa"/>
              <w:right w:w="100" w:type="dxa"/>
            </w:tcMar>
            <w:vAlign w:val="center"/>
          </w:tcPr>
          <w:p w14:paraId="7A2F1C38" w14:textId="77777777" w:rsidR="00B8078A" w:rsidRPr="00314CEE" w:rsidRDefault="000F7A0F">
            <w:pPr>
              <w:rPr>
                <w:sz w:val="22"/>
                <w:szCs w:val="22"/>
              </w:rPr>
            </w:pPr>
            <w:r>
              <w:rPr>
                <w:color w:val="262626"/>
              </w:rPr>
              <w:t>RG-REP-02</w:t>
            </w:r>
          </w:p>
        </w:tc>
        <w:tc>
          <w:tcPr>
            <w:tcW w:w="2329" w:type="dxa"/>
            <w:tcMar>
              <w:top w:w="60" w:type="dxa"/>
              <w:left w:w="100" w:type="dxa"/>
              <w:bottom w:w="60" w:type="dxa"/>
              <w:right w:w="100" w:type="dxa"/>
            </w:tcMar>
            <w:vAlign w:val="center"/>
          </w:tcPr>
          <w:p w14:paraId="7C5A9B08" w14:textId="77777777" w:rsidR="00B8078A" w:rsidRPr="00314CEE" w:rsidRDefault="000F7A0F">
            <w:pPr>
              <w:rPr>
                <w:sz w:val="22"/>
                <w:szCs w:val="22"/>
              </w:rPr>
            </w:pPr>
            <w:r>
              <w:rPr>
                <w:color w:val="262626"/>
              </w:rPr>
              <w:t>Délai de génération</w:t>
            </w:r>
          </w:p>
        </w:tc>
        <w:tc>
          <w:tcPr>
            <w:tcW w:w="5760" w:type="dxa"/>
            <w:tcMar>
              <w:top w:w="60" w:type="dxa"/>
              <w:left w:w="100" w:type="dxa"/>
              <w:bottom w:w="60" w:type="dxa"/>
              <w:right w:w="100" w:type="dxa"/>
            </w:tcMar>
            <w:vAlign w:val="center"/>
          </w:tcPr>
          <w:p w14:paraId="3AFA8A80" w14:textId="77777777" w:rsidR="00B8078A" w:rsidRPr="00314CEE" w:rsidRDefault="000F7A0F" w:rsidP="003B0D84">
            <w:pPr>
              <w:jc w:val="both"/>
              <w:rPr>
                <w:sz w:val="22"/>
                <w:szCs w:val="22"/>
              </w:rPr>
            </w:pPr>
            <w:r>
              <w:rPr>
                <w:color w:val="262626"/>
              </w:rPr>
              <w:t>Le temps de génération d'un rapport ne doit pas excéder 10 secondes.</w:t>
            </w:r>
          </w:p>
        </w:tc>
      </w:tr>
      <w:tr w:rsidR="00B8078A" w:rsidRPr="00314CEE" w14:paraId="2D3BF5B0" w14:textId="77777777" w:rsidTr="00A7231C">
        <w:tc>
          <w:tcPr>
            <w:tcW w:w="1271" w:type="dxa"/>
            <w:tcMar>
              <w:top w:w="60" w:type="dxa"/>
              <w:left w:w="100" w:type="dxa"/>
              <w:bottom w:w="60" w:type="dxa"/>
              <w:right w:w="100" w:type="dxa"/>
            </w:tcMar>
            <w:vAlign w:val="center"/>
          </w:tcPr>
          <w:p w14:paraId="7448947B" w14:textId="77777777" w:rsidR="00B8078A" w:rsidRPr="00314CEE" w:rsidRDefault="000F7A0F">
            <w:pPr>
              <w:rPr>
                <w:sz w:val="22"/>
                <w:szCs w:val="22"/>
              </w:rPr>
            </w:pPr>
            <w:r>
              <w:rPr>
                <w:color w:val="262626"/>
              </w:rPr>
              <w:lastRenderedPageBreak/>
              <w:t>RG-REP-03</w:t>
            </w:r>
          </w:p>
        </w:tc>
        <w:tc>
          <w:tcPr>
            <w:tcW w:w="2329" w:type="dxa"/>
            <w:tcMar>
              <w:top w:w="60" w:type="dxa"/>
              <w:left w:w="100" w:type="dxa"/>
              <w:bottom w:w="60" w:type="dxa"/>
              <w:right w:w="100" w:type="dxa"/>
            </w:tcMar>
            <w:vAlign w:val="center"/>
          </w:tcPr>
          <w:p w14:paraId="1F7526C0" w14:textId="77777777" w:rsidR="00B8078A" w:rsidRPr="00314CEE" w:rsidRDefault="000F7A0F">
            <w:pPr>
              <w:rPr>
                <w:sz w:val="22"/>
                <w:szCs w:val="22"/>
              </w:rPr>
            </w:pPr>
            <w:r>
              <w:rPr>
                <w:color w:val="262626"/>
              </w:rPr>
              <w:t>Temps réel</w:t>
            </w:r>
          </w:p>
        </w:tc>
        <w:tc>
          <w:tcPr>
            <w:tcW w:w="5760" w:type="dxa"/>
            <w:tcMar>
              <w:top w:w="60" w:type="dxa"/>
              <w:left w:w="100" w:type="dxa"/>
              <w:bottom w:w="60" w:type="dxa"/>
              <w:right w:w="100" w:type="dxa"/>
            </w:tcMar>
            <w:vAlign w:val="center"/>
          </w:tcPr>
          <w:p w14:paraId="6C5C5529" w14:textId="77777777" w:rsidR="00B8078A" w:rsidRPr="00314CEE" w:rsidRDefault="000F7A0F" w:rsidP="003B0D84">
            <w:pPr>
              <w:jc w:val="both"/>
              <w:rPr>
                <w:sz w:val="22"/>
                <w:szCs w:val="22"/>
              </w:rPr>
            </w:pPr>
            <w:r>
              <w:rPr>
                <w:color w:val="262626"/>
              </w:rPr>
              <w:t>Le tableau de bord exécutif est alimenté en temps réel par les modules Dossiers, Audiences, Délibérés et Décisions devenues définitives.</w:t>
            </w:r>
          </w:p>
        </w:tc>
      </w:tr>
      <w:tr w:rsidR="00B8078A" w:rsidRPr="00314CEE" w14:paraId="30D6DA0A" w14:textId="77777777" w:rsidTr="00A7231C">
        <w:tc>
          <w:tcPr>
            <w:tcW w:w="1271" w:type="dxa"/>
            <w:tcMar>
              <w:top w:w="60" w:type="dxa"/>
              <w:left w:w="100" w:type="dxa"/>
              <w:bottom w:w="60" w:type="dxa"/>
              <w:right w:w="100" w:type="dxa"/>
            </w:tcMar>
            <w:vAlign w:val="center"/>
          </w:tcPr>
          <w:p w14:paraId="704D3B13" w14:textId="77777777" w:rsidR="00B8078A" w:rsidRPr="00314CEE" w:rsidRDefault="000F7A0F">
            <w:pPr>
              <w:rPr>
                <w:sz w:val="22"/>
                <w:szCs w:val="22"/>
              </w:rPr>
            </w:pPr>
            <w:r>
              <w:rPr>
                <w:color w:val="262626"/>
              </w:rPr>
              <w:t>RG-REP-04</w:t>
            </w:r>
          </w:p>
        </w:tc>
        <w:tc>
          <w:tcPr>
            <w:tcW w:w="2329" w:type="dxa"/>
            <w:tcMar>
              <w:top w:w="60" w:type="dxa"/>
              <w:left w:w="100" w:type="dxa"/>
              <w:bottom w:w="60" w:type="dxa"/>
              <w:right w:w="100" w:type="dxa"/>
            </w:tcMar>
            <w:vAlign w:val="center"/>
          </w:tcPr>
          <w:p w14:paraId="5DE03572" w14:textId="77777777" w:rsidR="00B8078A" w:rsidRPr="00314CEE" w:rsidRDefault="000F7A0F">
            <w:pPr>
              <w:rPr>
                <w:sz w:val="22"/>
                <w:szCs w:val="22"/>
              </w:rPr>
            </w:pPr>
            <w:r>
              <w:rPr>
                <w:color w:val="262626"/>
              </w:rPr>
              <w:t>Vue consolidée par client</w:t>
            </w:r>
          </w:p>
        </w:tc>
        <w:tc>
          <w:tcPr>
            <w:tcW w:w="5760" w:type="dxa"/>
            <w:tcMar>
              <w:top w:w="60" w:type="dxa"/>
              <w:left w:w="100" w:type="dxa"/>
              <w:bottom w:w="60" w:type="dxa"/>
              <w:right w:w="100" w:type="dxa"/>
            </w:tcMar>
            <w:vAlign w:val="center"/>
          </w:tcPr>
          <w:p w14:paraId="7D6F45D4" w14:textId="77777777" w:rsidR="00B8078A" w:rsidRPr="00314CEE" w:rsidRDefault="000F7A0F" w:rsidP="003B0D84">
            <w:pPr>
              <w:jc w:val="both"/>
              <w:rPr>
                <w:sz w:val="22"/>
                <w:szCs w:val="22"/>
              </w:rPr>
            </w:pPr>
            <w:r>
              <w:rPr>
                <w:color w:val="262626"/>
              </w:rPr>
              <w:t>Tout juriste peut obtenir, pour un client donné, un état consolidé de l'ensemble de ses procédures par catégorie, indépendamment de l'affectation de ses propres dossiers.</w:t>
            </w:r>
          </w:p>
        </w:tc>
      </w:tr>
    </w:tbl>
    <w:p w14:paraId="16C76C0C" w14:textId="77777777" w:rsidR="00061A00" w:rsidRDefault="00061A00" w:rsidP="00DF0B9B">
      <w:pPr>
        <w:rPr>
          <w:b/>
          <w:bCs/>
          <w:sz w:val="28"/>
          <w:szCs w:val="28"/>
        </w:rPr>
      </w:pPr>
    </w:p>
    <w:p w14:paraId="7FE2417A" w14:textId="256109F3" w:rsidR="00B8078A" w:rsidRPr="00DF0B9B" w:rsidRDefault="00F001E2" w:rsidP="00DF0B9B">
      <w:pPr>
        <w:rPr>
          <w:b/>
          <w:bCs/>
          <w:sz w:val="28"/>
          <w:szCs w:val="28"/>
        </w:rPr>
      </w:pPr>
      <w:r>
        <w:rPr>
          <w:b/>
          <w:bCs/>
          <w:sz w:val="28"/>
          <w:szCs w:val="28"/>
        </w:rPr>
        <w:t>10. EXIGENCES FONCTIONNELLES ET NON FONCTIONNELLES</w:t>
      </w:r>
    </w:p>
    <w:p w14:paraId="5F0D42D0" w14:textId="77777777" w:rsidR="00DF0B9B" w:rsidRDefault="00DF0B9B" w:rsidP="00AD23BE">
      <w:pPr>
        <w:rPr>
          <w:b/>
          <w:bCs/>
          <w:color w:val="385623" w:themeColor="accent6" w:themeShade="80"/>
          <w:sz w:val="24"/>
          <w:szCs w:val="24"/>
        </w:rPr>
      </w:pPr>
    </w:p>
    <w:p w14:paraId="25F6DB42" w14:textId="548A773D" w:rsidR="00B8078A" w:rsidRPr="00AD23BE" w:rsidRDefault="000F7A0F" w:rsidP="00AD23BE">
      <w:pPr>
        <w:rPr>
          <w:b/>
          <w:bCs/>
          <w:color w:val="385623" w:themeColor="accent6" w:themeShade="80"/>
          <w:sz w:val="36"/>
          <w:szCs w:val="36"/>
        </w:rPr>
      </w:pPr>
      <w:r>
        <w:rPr>
          <w:b/>
          <w:bCs/>
          <w:color w:val="385623" w:themeColor="accent6" w:themeShade="80"/>
          <w:sz w:val="24"/>
          <w:szCs w:val="24"/>
        </w:rPr>
        <w:t>Exigences fonctionnelles (synthèse)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000"/>
        <w:gridCol w:w="1760"/>
      </w:tblGrid>
      <w:tr w:rsidR="00B02048" w:rsidRPr="00B02048" w14:paraId="7383F9F2" w14:textId="77777777" w:rsidTr="00C326E9">
        <w:trPr>
          <w:tblHeader/>
        </w:trPr>
        <w:tc>
          <w:tcPr>
            <w:tcW w:w="2600" w:type="dxa"/>
            <w:shd w:val="clear" w:color="auto" w:fill="E7E6E6" w:themeFill="background2"/>
            <w:tcMar>
              <w:top w:w="60" w:type="dxa"/>
              <w:left w:w="100" w:type="dxa"/>
              <w:bottom w:w="60" w:type="dxa"/>
              <w:right w:w="100" w:type="dxa"/>
            </w:tcMar>
            <w:vAlign w:val="center"/>
          </w:tcPr>
          <w:p w14:paraId="0A464939" w14:textId="77777777" w:rsidR="00B8078A" w:rsidRPr="00C326E9" w:rsidRDefault="000F7A0F">
            <w:pPr>
              <w:rPr>
                <w:sz w:val="22"/>
                <w:szCs w:val="22"/>
              </w:rPr>
            </w:pPr>
            <w:r w:rsidRPr="00C326E9">
              <w:rPr>
                <w:b/>
                <w:bCs/>
                <w:sz w:val="22"/>
                <w:szCs w:val="22"/>
              </w:rPr>
              <w:t>Fonctionnalité</w:t>
            </w:r>
          </w:p>
        </w:tc>
        <w:tc>
          <w:tcPr>
            <w:tcW w:w="5000" w:type="dxa"/>
            <w:shd w:val="clear" w:color="auto" w:fill="E7E6E6" w:themeFill="background2"/>
            <w:tcMar>
              <w:top w:w="60" w:type="dxa"/>
              <w:left w:w="100" w:type="dxa"/>
              <w:bottom w:w="60" w:type="dxa"/>
              <w:right w:w="100" w:type="dxa"/>
            </w:tcMar>
            <w:vAlign w:val="center"/>
          </w:tcPr>
          <w:p w14:paraId="4573C5CE" w14:textId="77777777" w:rsidR="00B8078A" w:rsidRPr="00C326E9" w:rsidRDefault="000F7A0F">
            <w:pPr>
              <w:rPr>
                <w:sz w:val="22"/>
                <w:szCs w:val="22"/>
              </w:rPr>
            </w:pPr>
            <w:r w:rsidRPr="00C326E9">
              <w:rPr>
                <w:b/>
                <w:bCs/>
                <w:sz w:val="22"/>
                <w:szCs w:val="22"/>
              </w:rPr>
              <w:t>Description</w:t>
            </w:r>
          </w:p>
        </w:tc>
        <w:tc>
          <w:tcPr>
            <w:tcW w:w="1760" w:type="dxa"/>
            <w:shd w:val="clear" w:color="auto" w:fill="E7E6E6" w:themeFill="background2"/>
            <w:tcMar>
              <w:top w:w="60" w:type="dxa"/>
              <w:left w:w="100" w:type="dxa"/>
              <w:bottom w:w="60" w:type="dxa"/>
              <w:right w:w="100" w:type="dxa"/>
            </w:tcMar>
            <w:vAlign w:val="center"/>
          </w:tcPr>
          <w:p w14:paraId="05784F39" w14:textId="77777777" w:rsidR="00B8078A" w:rsidRPr="00C326E9" w:rsidRDefault="000F7A0F">
            <w:pPr>
              <w:rPr>
                <w:sz w:val="22"/>
                <w:szCs w:val="22"/>
              </w:rPr>
            </w:pPr>
            <w:r w:rsidRPr="00C326E9">
              <w:rPr>
                <w:b/>
                <w:bCs/>
                <w:sz w:val="22"/>
                <w:szCs w:val="22"/>
              </w:rPr>
              <w:t>Bénéficiaire principal</w:t>
            </w:r>
          </w:p>
        </w:tc>
      </w:tr>
      <w:tr w:rsidR="00B02048" w:rsidRPr="00B02048" w14:paraId="203EF722" w14:textId="77777777" w:rsidTr="00B02048">
        <w:tc>
          <w:tcPr>
            <w:tcW w:w="2600" w:type="dxa"/>
            <w:shd w:val="clear" w:color="auto" w:fill="auto"/>
            <w:tcMar>
              <w:top w:w="60" w:type="dxa"/>
              <w:left w:w="100" w:type="dxa"/>
              <w:bottom w:w="60" w:type="dxa"/>
              <w:right w:w="100" w:type="dxa"/>
            </w:tcMar>
            <w:vAlign w:val="center"/>
          </w:tcPr>
          <w:p w14:paraId="2918BA9E" w14:textId="77777777" w:rsidR="00B8078A" w:rsidRPr="00B02048" w:rsidRDefault="000F7A0F">
            <w:pPr>
              <w:rPr>
                <w:sz w:val="22"/>
                <w:szCs w:val="22"/>
              </w:rPr>
            </w:pPr>
            <w:r>
              <w:t>Gestion des dossiers, audiences et délibérés</w:t>
            </w:r>
          </w:p>
        </w:tc>
        <w:tc>
          <w:tcPr>
            <w:tcW w:w="5000" w:type="dxa"/>
            <w:shd w:val="clear" w:color="auto" w:fill="auto"/>
            <w:tcMar>
              <w:top w:w="60" w:type="dxa"/>
              <w:left w:w="100" w:type="dxa"/>
              <w:bottom w:w="60" w:type="dxa"/>
              <w:right w:w="100" w:type="dxa"/>
            </w:tcMar>
            <w:vAlign w:val="center"/>
          </w:tcPr>
          <w:p w14:paraId="34BC030F" w14:textId="1B90A7EC" w:rsidR="00B8078A" w:rsidRPr="00B02048" w:rsidRDefault="000F7A0F" w:rsidP="009748EB">
            <w:pPr>
              <w:jc w:val="both"/>
              <w:rPr>
                <w:sz w:val="22"/>
                <w:szCs w:val="22"/>
              </w:rPr>
            </w:pPr>
            <w:r>
              <w:t>Centraliser le suivi de chaque procédure judiciaire et de chacune de ses étapes (Instance, Recours 1, Recours 2), de son ouverture à son archivage, avec alertes automatiques sur les échéances.</w:t>
            </w:r>
          </w:p>
        </w:tc>
        <w:tc>
          <w:tcPr>
            <w:tcW w:w="1760" w:type="dxa"/>
            <w:shd w:val="clear" w:color="auto" w:fill="auto"/>
            <w:tcMar>
              <w:top w:w="60" w:type="dxa"/>
              <w:left w:w="100" w:type="dxa"/>
              <w:bottom w:w="60" w:type="dxa"/>
              <w:right w:w="100" w:type="dxa"/>
            </w:tcMar>
            <w:vAlign w:val="center"/>
          </w:tcPr>
          <w:p w14:paraId="2BCE311D" w14:textId="77777777" w:rsidR="00B8078A" w:rsidRPr="00B02048" w:rsidRDefault="000F7A0F">
            <w:pPr>
              <w:rPr>
                <w:sz w:val="22"/>
                <w:szCs w:val="22"/>
              </w:rPr>
            </w:pPr>
            <w:r>
              <w:t>Juristes</w:t>
            </w:r>
          </w:p>
        </w:tc>
      </w:tr>
      <w:tr w:rsidR="00B02048" w:rsidRPr="00B02048" w14:paraId="0F65E17D" w14:textId="77777777" w:rsidTr="00B02048">
        <w:tc>
          <w:tcPr>
            <w:tcW w:w="2600" w:type="dxa"/>
            <w:shd w:val="clear" w:color="auto" w:fill="auto"/>
            <w:tcMar>
              <w:top w:w="60" w:type="dxa"/>
              <w:left w:w="100" w:type="dxa"/>
              <w:bottom w:w="60" w:type="dxa"/>
              <w:right w:w="100" w:type="dxa"/>
            </w:tcMar>
            <w:vAlign w:val="center"/>
          </w:tcPr>
          <w:p w14:paraId="2A9BA5C6" w14:textId="77777777" w:rsidR="00B8078A" w:rsidRPr="00B02048" w:rsidRDefault="000F7A0F">
            <w:pPr>
              <w:rPr>
                <w:sz w:val="22"/>
                <w:szCs w:val="22"/>
              </w:rPr>
            </w:pPr>
            <w:r>
              <w:t>Gestion des intervenants</w:t>
            </w:r>
          </w:p>
        </w:tc>
        <w:tc>
          <w:tcPr>
            <w:tcW w:w="5000" w:type="dxa"/>
            <w:shd w:val="clear" w:color="auto" w:fill="auto"/>
            <w:tcMar>
              <w:top w:w="60" w:type="dxa"/>
              <w:left w:w="100" w:type="dxa"/>
              <w:bottom w:w="60" w:type="dxa"/>
              <w:right w:w="100" w:type="dxa"/>
            </w:tcMar>
            <w:vAlign w:val="center"/>
          </w:tcPr>
          <w:p w14:paraId="30336F47" w14:textId="77777777" w:rsidR="00B8078A" w:rsidRPr="00B02048" w:rsidRDefault="000F7A0F" w:rsidP="009748EB">
            <w:pPr>
              <w:jc w:val="both"/>
              <w:rPr>
                <w:sz w:val="22"/>
                <w:szCs w:val="22"/>
              </w:rPr>
            </w:pPr>
            <w:r>
              <w:t>Piloter les avocats et prestataires : répertoire, charge, circuit de validation des frais à double (ou triple) contrôle, comptes rendus d'audience.</w:t>
            </w:r>
          </w:p>
        </w:tc>
        <w:tc>
          <w:tcPr>
            <w:tcW w:w="1760" w:type="dxa"/>
            <w:shd w:val="clear" w:color="auto" w:fill="auto"/>
            <w:tcMar>
              <w:top w:w="60" w:type="dxa"/>
              <w:left w:w="100" w:type="dxa"/>
              <w:bottom w:w="60" w:type="dxa"/>
              <w:right w:w="100" w:type="dxa"/>
            </w:tcMar>
            <w:vAlign w:val="center"/>
          </w:tcPr>
          <w:p w14:paraId="4040C22C" w14:textId="77777777" w:rsidR="00B8078A" w:rsidRPr="00B02048" w:rsidRDefault="000F7A0F">
            <w:pPr>
              <w:rPr>
                <w:sz w:val="22"/>
                <w:szCs w:val="22"/>
              </w:rPr>
            </w:pPr>
            <w:r>
              <w:t>Direction Juridique</w:t>
            </w:r>
          </w:p>
        </w:tc>
      </w:tr>
      <w:tr w:rsidR="00B02048" w:rsidRPr="00B02048" w14:paraId="4D97A20A" w14:textId="77777777" w:rsidTr="00B02048">
        <w:tc>
          <w:tcPr>
            <w:tcW w:w="2600" w:type="dxa"/>
            <w:shd w:val="clear" w:color="auto" w:fill="auto"/>
            <w:tcMar>
              <w:top w:w="60" w:type="dxa"/>
              <w:left w:w="100" w:type="dxa"/>
              <w:bottom w:w="60" w:type="dxa"/>
              <w:right w:w="100" w:type="dxa"/>
            </w:tcMar>
            <w:vAlign w:val="center"/>
          </w:tcPr>
          <w:p w14:paraId="5288212C" w14:textId="77777777" w:rsidR="00B8078A" w:rsidRPr="00B02048" w:rsidRDefault="000F7A0F">
            <w:pPr>
              <w:rPr>
                <w:sz w:val="22"/>
                <w:szCs w:val="22"/>
              </w:rPr>
            </w:pPr>
            <w:r>
              <w:t>Gestion documentaire (GED)</w:t>
            </w:r>
          </w:p>
        </w:tc>
        <w:tc>
          <w:tcPr>
            <w:tcW w:w="5000" w:type="dxa"/>
            <w:shd w:val="clear" w:color="auto" w:fill="auto"/>
            <w:tcMar>
              <w:top w:w="60" w:type="dxa"/>
              <w:left w:w="100" w:type="dxa"/>
              <w:bottom w:w="60" w:type="dxa"/>
              <w:right w:w="100" w:type="dxa"/>
            </w:tcMar>
            <w:vAlign w:val="center"/>
          </w:tcPr>
          <w:p w14:paraId="4B6D67A1" w14:textId="77777777" w:rsidR="00B8078A" w:rsidRPr="00B02048" w:rsidRDefault="000F7A0F" w:rsidP="009748EB">
            <w:pPr>
              <w:jc w:val="both"/>
              <w:rPr>
                <w:sz w:val="22"/>
                <w:szCs w:val="22"/>
              </w:rPr>
            </w:pPr>
            <w:r>
              <w:t>Centraliser les pièces de chaque dossier, avec traçabilité du chargement et de la suppression.</w:t>
            </w:r>
          </w:p>
        </w:tc>
        <w:tc>
          <w:tcPr>
            <w:tcW w:w="1760" w:type="dxa"/>
            <w:shd w:val="clear" w:color="auto" w:fill="auto"/>
            <w:tcMar>
              <w:top w:w="60" w:type="dxa"/>
              <w:left w:w="100" w:type="dxa"/>
              <w:bottom w:w="60" w:type="dxa"/>
              <w:right w:w="100" w:type="dxa"/>
            </w:tcMar>
            <w:vAlign w:val="center"/>
          </w:tcPr>
          <w:p w14:paraId="3F2D72BD" w14:textId="77777777" w:rsidR="00B8078A" w:rsidRPr="00B02048" w:rsidRDefault="000F7A0F">
            <w:pPr>
              <w:rPr>
                <w:sz w:val="22"/>
                <w:szCs w:val="22"/>
              </w:rPr>
            </w:pPr>
            <w:r>
              <w:t>Juristes</w:t>
            </w:r>
          </w:p>
        </w:tc>
      </w:tr>
      <w:tr w:rsidR="00B02048" w:rsidRPr="00B02048" w14:paraId="1BBEA7CB" w14:textId="77777777" w:rsidTr="00B02048">
        <w:tc>
          <w:tcPr>
            <w:tcW w:w="2600" w:type="dxa"/>
            <w:shd w:val="clear" w:color="auto" w:fill="auto"/>
            <w:tcMar>
              <w:top w:w="60" w:type="dxa"/>
              <w:left w:w="100" w:type="dxa"/>
              <w:bottom w:w="60" w:type="dxa"/>
              <w:right w:w="100" w:type="dxa"/>
            </w:tcMar>
            <w:vAlign w:val="center"/>
          </w:tcPr>
          <w:p w14:paraId="5DBC8918" w14:textId="77777777" w:rsidR="00B8078A" w:rsidRPr="00B02048" w:rsidRDefault="000F7A0F">
            <w:pPr>
              <w:rPr>
                <w:sz w:val="22"/>
                <w:szCs w:val="22"/>
              </w:rPr>
            </w:pPr>
            <w:r>
              <w:t>Décisions devenues définitives et reporting</w:t>
            </w:r>
          </w:p>
        </w:tc>
        <w:tc>
          <w:tcPr>
            <w:tcW w:w="5000" w:type="dxa"/>
            <w:shd w:val="clear" w:color="auto" w:fill="auto"/>
            <w:tcMar>
              <w:top w:w="60" w:type="dxa"/>
              <w:left w:w="100" w:type="dxa"/>
              <w:bottom w:w="60" w:type="dxa"/>
              <w:right w:w="100" w:type="dxa"/>
            </w:tcMar>
            <w:vAlign w:val="center"/>
          </w:tcPr>
          <w:p w14:paraId="24E45289" w14:textId="77777777" w:rsidR="00B8078A" w:rsidRPr="00B02048" w:rsidRDefault="000F7A0F" w:rsidP="009748EB">
            <w:pPr>
              <w:jc w:val="both"/>
              <w:rPr>
                <w:sz w:val="22"/>
                <w:szCs w:val="22"/>
              </w:rPr>
            </w:pPr>
            <w:r>
              <w:t>Suivre les adjudications et condamnations pécuniaires ; produire des rapports, une vue consolidée par client et un tableau de bord consolidé.</w:t>
            </w:r>
          </w:p>
        </w:tc>
        <w:tc>
          <w:tcPr>
            <w:tcW w:w="1760" w:type="dxa"/>
            <w:shd w:val="clear" w:color="auto" w:fill="auto"/>
            <w:tcMar>
              <w:top w:w="60" w:type="dxa"/>
              <w:left w:w="100" w:type="dxa"/>
              <w:bottom w:w="60" w:type="dxa"/>
              <w:right w:w="100" w:type="dxa"/>
            </w:tcMar>
            <w:vAlign w:val="center"/>
          </w:tcPr>
          <w:p w14:paraId="663F0C10" w14:textId="77777777" w:rsidR="00B8078A" w:rsidRPr="00B02048" w:rsidRDefault="000F7A0F">
            <w:pPr>
              <w:rPr>
                <w:sz w:val="22"/>
                <w:szCs w:val="22"/>
              </w:rPr>
            </w:pPr>
            <w:r>
              <w:t>Direction Juridique, Direction</w:t>
            </w:r>
          </w:p>
        </w:tc>
      </w:tr>
    </w:tbl>
    <w:p w14:paraId="273FB1AB" w14:textId="77777777" w:rsidR="009748EB" w:rsidRDefault="009748EB" w:rsidP="00AD23BE">
      <w:pPr>
        <w:rPr>
          <w:b/>
          <w:bCs/>
          <w:color w:val="385623" w:themeColor="accent6" w:themeShade="80"/>
          <w:sz w:val="24"/>
          <w:szCs w:val="24"/>
        </w:rPr>
      </w:pPr>
    </w:p>
    <w:p w14:paraId="7C37D263" w14:textId="1786BE50" w:rsidR="00B8078A" w:rsidRPr="00AD23BE" w:rsidRDefault="000F7A0F" w:rsidP="00AD23BE">
      <w:pPr>
        <w:rPr>
          <w:b/>
          <w:bCs/>
          <w:color w:val="385623" w:themeColor="accent6" w:themeShade="80"/>
          <w:sz w:val="36"/>
          <w:szCs w:val="36"/>
        </w:rPr>
      </w:pPr>
      <w:r>
        <w:rPr>
          <w:b/>
          <w:bCs/>
          <w:color w:val="385623" w:themeColor="accent6" w:themeShade="80"/>
          <w:sz w:val="24"/>
          <w:szCs w:val="24"/>
        </w:rPr>
        <w:t>Exigences de contrôle interne</w:t>
      </w:r>
    </w:p>
    <w:p w14:paraId="048F1049" w14:textId="77777777" w:rsidR="00B8078A" w:rsidRPr="00314CEE" w:rsidRDefault="000F7A0F" w:rsidP="00DC47C8">
      <w:pPr>
        <w:pStyle w:val="Paragraphedeliste"/>
        <w:numPr>
          <w:ilvl w:val="0"/>
          <w:numId w:val="1"/>
        </w:numPr>
        <w:spacing w:after="60"/>
        <w:rPr>
          <w:sz w:val="22"/>
          <w:szCs w:val="22"/>
        </w:rPr>
      </w:pPr>
      <w:r>
        <w:rPr>
          <w:sz w:val="22"/>
          <w:szCs w:val="22"/>
        </w:rPr>
        <w:t>Toute action utilisateur est journalisée à des fins d'audit (traçabilité).</w:t>
      </w:r>
    </w:p>
    <w:p w14:paraId="7F707EC8" w14:textId="4B0BED7B" w:rsidR="00B8078A" w:rsidRPr="00314CEE" w:rsidRDefault="000F7A0F" w:rsidP="00DC47C8">
      <w:pPr>
        <w:pStyle w:val="Paragraphedeliste"/>
        <w:numPr>
          <w:ilvl w:val="0"/>
          <w:numId w:val="1"/>
        </w:numPr>
        <w:spacing w:after="60"/>
        <w:jc w:val="both"/>
        <w:rPr>
          <w:sz w:val="22"/>
          <w:szCs w:val="22"/>
        </w:rPr>
      </w:pPr>
      <w:r>
        <w:rPr>
          <w:sz w:val="22"/>
          <w:szCs w:val="22"/>
        </w:rPr>
        <w:t xml:space="preserve">Les droits d'accès sont gérés par rôle : consultation (tout le personnel habilité), saisie (les juristes, ainsi que l'Assistante, le DJA et le DJ qui héritent de ce droit), validation (DJA, Assistante de Direction, supérieur hiérarchique désigné, chacun sur son étape ; le Directeur Juridique en plus pour les demandes de frais sensibles ou &gt; </w:t>
      </w:r>
      <w:r w:rsidR="00DF0B9B">
        <w:rPr>
          <w:sz w:val="22"/>
          <w:szCs w:val="22"/>
        </w:rPr>
        <w:t>50 000 000 FCFA (Valeur par défaut configurable)</w:t>
      </w:r>
      <w:r>
        <w:rPr>
          <w:sz w:val="22"/>
          <w:szCs w:val="22"/>
        </w:rPr>
        <w:t>), administration (Directeur Juridique).</w:t>
      </w:r>
    </w:p>
    <w:p w14:paraId="19BCBCB0" w14:textId="77777777" w:rsidR="00B8078A" w:rsidRPr="00314CEE" w:rsidRDefault="000F7A0F" w:rsidP="00DC47C8">
      <w:pPr>
        <w:pStyle w:val="Paragraphedeliste"/>
        <w:numPr>
          <w:ilvl w:val="0"/>
          <w:numId w:val="1"/>
        </w:numPr>
        <w:spacing w:after="60"/>
        <w:jc w:val="both"/>
        <w:rPr>
          <w:sz w:val="22"/>
          <w:szCs w:val="22"/>
        </w:rPr>
      </w:pPr>
      <w:r>
        <w:rPr>
          <w:sz w:val="22"/>
          <w:szCs w:val="22"/>
        </w:rPr>
        <w:t>La suppression d'un document est réservée à son auteur, ainsi qu'au Directeur Juridique et au Directeur Juridique Adjoint (RG-GED-05).</w:t>
      </w:r>
    </w:p>
    <w:p w14:paraId="789F737E" w14:textId="25FD34F1" w:rsidR="00B8078A" w:rsidRPr="00314CEE" w:rsidRDefault="000F7A0F" w:rsidP="00DC47C8">
      <w:pPr>
        <w:pStyle w:val="Paragraphedeliste"/>
        <w:numPr>
          <w:ilvl w:val="0"/>
          <w:numId w:val="1"/>
        </w:numPr>
        <w:spacing w:after="60"/>
        <w:jc w:val="both"/>
        <w:rPr>
          <w:sz w:val="22"/>
          <w:szCs w:val="22"/>
        </w:rPr>
      </w:pPr>
      <w:r>
        <w:rPr>
          <w:sz w:val="22"/>
          <w:szCs w:val="22"/>
        </w:rPr>
        <w:t xml:space="preserve">Toute demande de frais est soumise à un contrôle de conformité (Assistante) puis d'opportunité (DJA) avant validation, avec un contrôle conjoint DJ+DJA pour les cas sensibles ou &gt; </w:t>
      </w:r>
      <w:r w:rsidR="00DF0B9B">
        <w:rPr>
          <w:sz w:val="22"/>
          <w:szCs w:val="22"/>
        </w:rPr>
        <w:t>50 000 000 FCFA (Valeur par défaut configurable)</w:t>
      </w:r>
      <w:r>
        <w:rPr>
          <w:sz w:val="22"/>
          <w:szCs w:val="22"/>
        </w:rPr>
        <w:t xml:space="preserve"> (RG-INT-03).</w:t>
      </w:r>
    </w:p>
    <w:p w14:paraId="181E9486" w14:textId="77777777" w:rsidR="00B8078A" w:rsidRPr="00314CEE" w:rsidRDefault="000F7A0F" w:rsidP="00DC47C8">
      <w:pPr>
        <w:pStyle w:val="Paragraphedeliste"/>
        <w:numPr>
          <w:ilvl w:val="0"/>
          <w:numId w:val="1"/>
        </w:numPr>
        <w:spacing w:after="60"/>
        <w:jc w:val="both"/>
        <w:rPr>
          <w:sz w:val="22"/>
          <w:szCs w:val="22"/>
        </w:rPr>
      </w:pPr>
      <w:r>
        <w:rPr>
          <w:sz w:val="22"/>
          <w:szCs w:val="22"/>
        </w:rPr>
        <w:t>Tout compte rendu d'audience déposé par un avocat est soumis à validation par l'Assistante de Direction avant d'être consultable par les juristes du dossier (RG-INT-09, RG-INT-10).</w:t>
      </w:r>
    </w:p>
    <w:p w14:paraId="683493F2" w14:textId="77777777" w:rsidR="00B8078A" w:rsidRPr="00314CEE" w:rsidRDefault="000F7A0F" w:rsidP="00DC47C8">
      <w:pPr>
        <w:pStyle w:val="Paragraphedeliste"/>
        <w:numPr>
          <w:ilvl w:val="0"/>
          <w:numId w:val="1"/>
        </w:numPr>
        <w:spacing w:after="60"/>
        <w:jc w:val="both"/>
        <w:rPr>
          <w:sz w:val="22"/>
          <w:szCs w:val="22"/>
        </w:rPr>
      </w:pPr>
      <w:r>
        <w:rPr>
          <w:sz w:val="22"/>
          <w:szCs w:val="22"/>
        </w:rPr>
        <w:t>Toute constitution de prestataire requiert une seconde signature avant l'envoi de la lettre (RG-INT-08).</w:t>
      </w:r>
    </w:p>
    <w:p w14:paraId="2EE4F31F" w14:textId="2A8053AC" w:rsidR="00810AFA" w:rsidRDefault="000F7A0F" w:rsidP="00995DD0">
      <w:pPr>
        <w:pStyle w:val="Paragraphedeliste"/>
        <w:numPr>
          <w:ilvl w:val="0"/>
          <w:numId w:val="1"/>
        </w:numPr>
        <w:jc w:val="both"/>
        <w:rPr>
          <w:sz w:val="22"/>
          <w:szCs w:val="22"/>
        </w:rPr>
      </w:pPr>
      <w:r>
        <w:rPr>
          <w:sz w:val="22"/>
          <w:szCs w:val="22"/>
        </w:rPr>
        <w:t>Les échanges avec les systèmes déjà existants de la Banque (corebanking, comptabilité, INTRA) sont assurés par une saisie manuelle de traçabilité, et non par une intégration technique.</w:t>
      </w:r>
    </w:p>
    <w:p w14:paraId="1816BDE3" w14:textId="77777777" w:rsidR="00F84DD5" w:rsidRPr="00F84DD5" w:rsidRDefault="00F84DD5" w:rsidP="00F84DD5">
      <w:pPr>
        <w:pStyle w:val="Paragraphedeliste"/>
        <w:ind w:left="403"/>
        <w:jc w:val="both"/>
        <w:rPr>
          <w:sz w:val="22"/>
          <w:szCs w:val="22"/>
        </w:rPr>
      </w:pPr>
    </w:p>
    <w:p w14:paraId="190324E9" w14:textId="68740CD0" w:rsidR="00B8078A" w:rsidRDefault="000F7A0F" w:rsidP="00995DD0">
      <w:pPr>
        <w:jc w:val="both"/>
        <w:rPr>
          <w:b/>
          <w:bCs/>
          <w:color w:val="385623" w:themeColor="accent6" w:themeShade="80"/>
          <w:sz w:val="24"/>
          <w:szCs w:val="24"/>
        </w:rPr>
      </w:pPr>
      <w:r>
        <w:rPr>
          <w:b/>
          <w:bCs/>
          <w:color w:val="385623" w:themeColor="accent6" w:themeShade="80"/>
          <w:sz w:val="24"/>
          <w:szCs w:val="24"/>
        </w:rPr>
        <w:t>Besoins non fonctionnels</w:t>
      </w:r>
    </w:p>
    <w:p w14:paraId="5F5CCC5B" w14:textId="77777777" w:rsidR="00D26EAE" w:rsidRPr="00474465" w:rsidRDefault="00D26EAE" w:rsidP="00DC47C8">
      <w:pPr>
        <w:pStyle w:val="font-claude-response-body"/>
        <w:numPr>
          <w:ilvl w:val="0"/>
          <w:numId w:val="2"/>
        </w:numPr>
        <w:spacing w:before="0" w:beforeAutospacing="0"/>
        <w:jc w:val="both"/>
        <w:rPr>
          <w:rStyle w:val="lev"/>
          <w:b w:val="0"/>
          <w:bCs w:val="0"/>
          <w:sz w:val="22"/>
          <w:szCs w:val="22"/>
        </w:rPr>
      </w:pPr>
      <w:r>
        <w:rPr>
          <w:rStyle w:val="lev"/>
          <w:sz w:val="22"/>
          <w:szCs w:val="22"/>
        </w:rPr>
        <w:t>Alertes et notifications :</w:t>
      </w:r>
      <w:r>
        <w:rPr>
          <w:rStyle w:val="lev"/>
          <w:b w:val="0"/>
          <w:bCs w:val="0"/>
          <w:sz w:val="22"/>
          <w:szCs w:val="22"/>
        </w:rPr>
        <w:t xml:space="preserve"> le système doit déclencher une alerte selon son type et son déclencheur (rappel d'audience, délai de recours, dossier incomplet, frais à payer, délibéré attendu, charge à confier à un avocat, facture en double, lettre de constitution physique non envoyée, prorogations répétées au-delà de 10 sur un même délibéré) (RG-ALR-01) ; permettre de configurer un seuil d'alerte, par exemple la charge maximale de dossiers par avocat (RG-ALR-02) ; et acheminer les alertes via le canal applicatif, Outlook ou Microsoft Teams (RG-ALR-03).</w:t>
      </w:r>
    </w:p>
    <w:p w14:paraId="0618B4B3" w14:textId="77777777" w:rsidR="00D26EAE" w:rsidRPr="00C66FE3" w:rsidRDefault="00D26EAE" w:rsidP="00DC47C8">
      <w:pPr>
        <w:pStyle w:val="font-claude-response-body"/>
        <w:numPr>
          <w:ilvl w:val="0"/>
          <w:numId w:val="2"/>
        </w:numPr>
        <w:jc w:val="both"/>
        <w:rPr>
          <w:sz w:val="22"/>
          <w:szCs w:val="22"/>
        </w:rPr>
      </w:pPr>
      <w:r>
        <w:rPr>
          <w:rStyle w:val="lev"/>
          <w:sz w:val="22"/>
          <w:szCs w:val="22"/>
        </w:rPr>
        <w:t>Sécurité et authentification :</w:t>
      </w:r>
      <w:r>
        <w:rPr>
          <w:sz w:val="22"/>
          <w:szCs w:val="22"/>
        </w:rPr>
        <w:t xml:space="preserve"> authentification exclusive via Keycloak pour tous les utilisateurs, internes comme avocats externes. Mots de passe hachés ; échanges chiffrés (TLS).</w:t>
      </w:r>
    </w:p>
    <w:p w14:paraId="7CD8F13E" w14:textId="77777777" w:rsidR="00D26EAE" w:rsidRPr="00C66FE3" w:rsidRDefault="00D26EAE" w:rsidP="00DC47C8">
      <w:pPr>
        <w:pStyle w:val="font-claude-response-body"/>
        <w:numPr>
          <w:ilvl w:val="0"/>
          <w:numId w:val="2"/>
        </w:numPr>
        <w:jc w:val="both"/>
        <w:rPr>
          <w:sz w:val="22"/>
          <w:szCs w:val="22"/>
        </w:rPr>
      </w:pPr>
      <w:r>
        <w:rPr>
          <w:rStyle w:val="lev"/>
          <w:sz w:val="22"/>
          <w:szCs w:val="22"/>
        </w:rPr>
        <w:t>Gestion des habilitations et des accès :</w:t>
      </w:r>
      <w:r>
        <w:rPr>
          <w:sz w:val="22"/>
          <w:szCs w:val="22"/>
        </w:rPr>
        <w:t xml:space="preserve"> droits d'accès gérés par rôle (RBAC), conformément aux profils utilisateurs définis en §4. Toute action utilisateur est journalisée à des fins d'audit.</w:t>
      </w:r>
    </w:p>
    <w:p w14:paraId="4586CC6A" w14:textId="0C95534B" w:rsidR="00D26EAE" w:rsidRDefault="00D26EAE" w:rsidP="00DC47C8">
      <w:pPr>
        <w:pStyle w:val="font-claude-response-body"/>
        <w:numPr>
          <w:ilvl w:val="0"/>
          <w:numId w:val="2"/>
        </w:numPr>
        <w:jc w:val="both"/>
        <w:rPr>
          <w:sz w:val="22"/>
          <w:szCs w:val="22"/>
        </w:rPr>
      </w:pPr>
      <w:r>
        <w:rPr>
          <w:rStyle w:val="lev"/>
          <w:sz w:val="22"/>
          <w:szCs w:val="22"/>
        </w:rPr>
        <w:lastRenderedPageBreak/>
        <w:t>Gestion des sessions :</w:t>
      </w:r>
      <w:r>
        <w:rPr>
          <w:sz w:val="22"/>
          <w:szCs w:val="22"/>
        </w:rPr>
        <w:t xml:space="preserve"> ouverture d'une session à la connexion de l'utilisateur, expiration automatique après une durée d'inactivité configurable, et fermeture explicite de la session à la déconnexion.</w:t>
      </w:r>
    </w:p>
    <w:p w14:paraId="105D0D0A" w14:textId="667A8E1D" w:rsidR="00DF0B9B" w:rsidRDefault="00471191" w:rsidP="00061A00">
      <w:pPr>
        <w:pStyle w:val="font-claude-response-body"/>
        <w:spacing w:before="0" w:beforeAutospacing="0" w:after="0" w:afterAutospacing="0"/>
        <w:jc w:val="both"/>
        <w:rPr>
          <w:sz w:val="22"/>
          <w:szCs w:val="22"/>
        </w:rPr>
      </w:pPr>
      <w:r>
        <w:rPr>
          <w:sz w:val="22"/>
          <w:szCs w:val="22"/>
        </w:rPr>
        <w:t>NB : Le comportement détaillé des alertes (acteurs, déclencheurs, scénarios) reste modélisé dans les diagrammes de cas d'utilisation et le diagramme de classes de ce document (UC-ALR-01, UC-ALR-02), le classement en besoin non fonctionnel relevant d'un choix de présentation du besoin, non d'une simplification du comportement système</w:t>
      </w:r>
    </w:p>
    <w:p w14:paraId="06AADC4F" w14:textId="77777777" w:rsidR="00061A00" w:rsidRPr="00061A00" w:rsidRDefault="00061A00" w:rsidP="00061A00">
      <w:pPr>
        <w:pStyle w:val="font-claude-response-body"/>
        <w:spacing w:before="0" w:beforeAutospacing="0" w:after="0" w:afterAutospacing="0"/>
        <w:jc w:val="both"/>
        <w:rPr>
          <w:sz w:val="22"/>
          <w:szCs w:val="22"/>
        </w:rPr>
      </w:pPr>
    </w:p>
    <w:p w14:paraId="51D8B4C5" w14:textId="3104632A" w:rsidR="007C1EA1" w:rsidRPr="001E565D" w:rsidRDefault="000F7A0F" w:rsidP="00DF0B9B">
      <w:pPr>
        <w:rPr>
          <w:b/>
          <w:bCs/>
          <w:color w:val="385623" w:themeColor="accent6" w:themeShade="80"/>
          <w:sz w:val="24"/>
          <w:szCs w:val="24"/>
        </w:rPr>
      </w:pPr>
      <w:r>
        <w:rPr>
          <w:b/>
          <w:bCs/>
          <w:color w:val="385623" w:themeColor="accent6" w:themeShade="80"/>
          <w:sz w:val="24"/>
          <w:szCs w:val="24"/>
        </w:rPr>
        <w:t>Indicateurs de performance</w:t>
      </w:r>
      <w:r w:rsidR="007C1EA1">
        <w:rPr>
          <w:b/>
          <w:bCs/>
          <w:color w:val="385623" w:themeColor="accent6" w:themeShade="80"/>
          <w:sz w:val="24"/>
          <w:szCs w:val="24"/>
        </w:rPr>
        <w:t xml:space="preserve"> et cible</w:t>
      </w:r>
    </w:p>
    <w:p w14:paraId="720EEFA8" w14:textId="3AD24334" w:rsidR="007C1EA1" w:rsidRDefault="007C1EA1" w:rsidP="009720FF">
      <w:pPr>
        <w:pStyle w:val="Paragraphedeliste"/>
        <w:numPr>
          <w:ilvl w:val="0"/>
          <w:numId w:val="20"/>
        </w:numPr>
        <w:jc w:val="both"/>
      </w:pPr>
      <w:r w:rsidRPr="007C1EA1">
        <w:t>Temps de réponse des requêtes courantes : &lt; 2 secondes</w:t>
      </w:r>
    </w:p>
    <w:p w14:paraId="2F68F0DE" w14:textId="2F77E2BD" w:rsidR="007C1EA1" w:rsidRDefault="007C1EA1" w:rsidP="009720FF">
      <w:pPr>
        <w:pStyle w:val="Paragraphedeliste"/>
        <w:numPr>
          <w:ilvl w:val="0"/>
          <w:numId w:val="20"/>
        </w:numPr>
        <w:jc w:val="both"/>
      </w:pPr>
      <w:r w:rsidRPr="007C1EA1">
        <w:t>Temps de génération d'un rapport</w:t>
      </w:r>
      <w:r>
        <w:t> : &lt; 10 secondes</w:t>
      </w:r>
    </w:p>
    <w:p w14:paraId="25423FE8" w14:textId="3CD21C24" w:rsidR="007C1EA1" w:rsidRDefault="007C1EA1" w:rsidP="009720FF">
      <w:pPr>
        <w:pStyle w:val="Paragraphedeliste"/>
        <w:numPr>
          <w:ilvl w:val="0"/>
          <w:numId w:val="20"/>
        </w:numPr>
        <w:jc w:val="both"/>
      </w:pPr>
      <w:r>
        <w:t>Disponibilité de la plateforme : &gt; 99,5 %</w:t>
      </w:r>
    </w:p>
    <w:p w14:paraId="638E5E8D" w14:textId="0CD3EC33" w:rsidR="007C1EA1" w:rsidRDefault="007C1EA1" w:rsidP="009720FF">
      <w:pPr>
        <w:pStyle w:val="Paragraphedeliste"/>
        <w:numPr>
          <w:ilvl w:val="0"/>
          <w:numId w:val="20"/>
        </w:numPr>
        <w:jc w:val="both"/>
      </w:pPr>
      <w:r>
        <w:t>Utilisateurs simultanés supportés : &gt; 50</w:t>
      </w:r>
    </w:p>
    <w:p w14:paraId="39191469" w14:textId="6439B779" w:rsidR="007C1EA1" w:rsidRDefault="007C1EA1" w:rsidP="009720FF">
      <w:pPr>
        <w:pStyle w:val="Paragraphedeliste"/>
        <w:numPr>
          <w:ilvl w:val="0"/>
          <w:numId w:val="20"/>
        </w:numPr>
        <w:jc w:val="both"/>
      </w:pPr>
      <w:r>
        <w:t>Taux de dossiers avec échéance suivie sans dépassement : À définir avec la Direction Juridique en phase pilote</w:t>
      </w:r>
    </w:p>
    <w:p w14:paraId="15408C3A" w14:textId="62F96DB5" w:rsidR="001E565D" w:rsidRDefault="001E565D" w:rsidP="009720FF">
      <w:pPr>
        <w:pStyle w:val="Paragraphedeliste"/>
        <w:numPr>
          <w:ilvl w:val="0"/>
          <w:numId w:val="20"/>
        </w:numPr>
        <w:jc w:val="both"/>
      </w:pPr>
      <w:r>
        <w:t>Délai moyen entre une adjudication et la reprise de la provision correspondante : À réduire par rapport à la situation actuelle (absence de suivi structuré)</w:t>
      </w:r>
    </w:p>
    <w:p w14:paraId="52CEF16C" w14:textId="047FA1C0" w:rsidR="009748EB" w:rsidRDefault="001E565D" w:rsidP="009720FF">
      <w:pPr>
        <w:pStyle w:val="Paragraphedeliste"/>
        <w:numPr>
          <w:ilvl w:val="0"/>
          <w:numId w:val="20"/>
        </w:numPr>
        <w:jc w:val="both"/>
      </w:pPr>
      <w:r>
        <w:t>Taux de demandes de frais traitées dans le circuit à double/triple contrôle sans anomalie : À définir avec la Direction Juridique en phase pilote</w:t>
      </w:r>
    </w:p>
    <w:p w14:paraId="2F6D079C" w14:textId="77777777" w:rsidR="001E565D" w:rsidRPr="001E565D" w:rsidRDefault="001E565D" w:rsidP="001E565D">
      <w:pPr>
        <w:pStyle w:val="Paragraphedeliste"/>
        <w:ind w:left="720"/>
        <w:jc w:val="both"/>
      </w:pPr>
    </w:p>
    <w:p w14:paraId="74A87026" w14:textId="373A4DFF" w:rsidR="00B8078A" w:rsidRPr="00AD23BE" w:rsidRDefault="000F7A0F" w:rsidP="001E565D">
      <w:pPr>
        <w:jc w:val="both"/>
        <w:rPr>
          <w:b/>
          <w:bCs/>
          <w:color w:val="385623" w:themeColor="accent6" w:themeShade="80"/>
          <w:sz w:val="36"/>
          <w:szCs w:val="36"/>
        </w:rPr>
      </w:pPr>
      <w:r>
        <w:rPr>
          <w:b/>
          <w:bCs/>
          <w:color w:val="385623" w:themeColor="accent6" w:themeShade="80"/>
          <w:sz w:val="24"/>
          <w:szCs w:val="24"/>
        </w:rPr>
        <w:t>Gouvernance du projet</w:t>
      </w:r>
    </w:p>
    <w:p w14:paraId="7CE363E0" w14:textId="77777777" w:rsidR="00B8078A" w:rsidRPr="00314CEE" w:rsidRDefault="000F7A0F" w:rsidP="001E565D">
      <w:pPr>
        <w:pStyle w:val="Paragraphedeliste"/>
        <w:numPr>
          <w:ilvl w:val="0"/>
          <w:numId w:val="1"/>
        </w:numPr>
        <w:spacing w:after="60"/>
        <w:jc w:val="both"/>
        <w:rPr>
          <w:sz w:val="22"/>
          <w:szCs w:val="22"/>
        </w:rPr>
      </w:pPr>
      <w:r>
        <w:rPr>
          <w:sz w:val="22"/>
          <w:szCs w:val="22"/>
        </w:rPr>
        <w:t>Commanditaire : la Direction Juridique, responsable de l'expression et de la validation du besoin.</w:t>
      </w:r>
    </w:p>
    <w:p w14:paraId="3A7B952A" w14:textId="77777777" w:rsidR="00B8078A" w:rsidRPr="00314CEE" w:rsidRDefault="000F7A0F" w:rsidP="001E565D">
      <w:pPr>
        <w:pStyle w:val="Paragraphedeliste"/>
        <w:numPr>
          <w:ilvl w:val="0"/>
          <w:numId w:val="1"/>
        </w:numPr>
        <w:spacing w:after="60"/>
        <w:jc w:val="both"/>
        <w:rPr>
          <w:sz w:val="22"/>
          <w:szCs w:val="22"/>
        </w:rPr>
      </w:pPr>
      <w:r>
        <w:rPr>
          <w:sz w:val="22"/>
          <w:szCs w:val="22"/>
        </w:rPr>
        <w:t>Encadrement opérationnel : la Direction des Systèmes d'Information, responsable de la validation séquentielle des documents de construction et de la cohérence technique.</w:t>
      </w:r>
    </w:p>
    <w:p w14:paraId="321651C9" w14:textId="77777777" w:rsidR="00B8078A" w:rsidRPr="00314CEE" w:rsidRDefault="000F7A0F" w:rsidP="001E565D">
      <w:pPr>
        <w:pStyle w:val="Paragraphedeliste"/>
        <w:numPr>
          <w:ilvl w:val="0"/>
          <w:numId w:val="1"/>
        </w:numPr>
        <w:spacing w:after="60"/>
        <w:jc w:val="both"/>
        <w:rPr>
          <w:sz w:val="22"/>
          <w:szCs w:val="22"/>
        </w:rPr>
      </w:pPr>
      <w:r>
        <w:rPr>
          <w:sz w:val="22"/>
          <w:szCs w:val="22"/>
        </w:rPr>
        <w:t>Validation séquentielle : chaque document (cahier des charges, spécifications, analyse, conception, architecture, dictionnaire de données, contrat d'API) est validé avant le démarrage du suivant.</w:t>
      </w:r>
    </w:p>
    <w:p w14:paraId="1D4C6A95" w14:textId="77777777" w:rsidR="00B8078A" w:rsidRPr="00314CEE" w:rsidRDefault="000F7A0F" w:rsidP="001E565D">
      <w:pPr>
        <w:pStyle w:val="Paragraphedeliste"/>
        <w:numPr>
          <w:ilvl w:val="0"/>
          <w:numId w:val="1"/>
        </w:numPr>
        <w:spacing w:after="60"/>
        <w:jc w:val="both"/>
        <w:rPr>
          <w:sz w:val="22"/>
          <w:szCs w:val="22"/>
        </w:rPr>
      </w:pPr>
      <w:r>
        <w:rPr>
          <w:sz w:val="22"/>
          <w:szCs w:val="22"/>
        </w:rPr>
        <w:t>Intégration et déploiement : pris en charge, dans un second temps, par une équipe dédiée de la DSI, une fois la version locale validée.</w:t>
      </w:r>
    </w:p>
    <w:p w14:paraId="17A19273" w14:textId="77777777" w:rsidR="00B8078A" w:rsidRPr="00314CEE" w:rsidRDefault="000F7A0F" w:rsidP="001E565D">
      <w:pPr>
        <w:pStyle w:val="Paragraphedeliste"/>
        <w:numPr>
          <w:ilvl w:val="0"/>
          <w:numId w:val="1"/>
        </w:numPr>
        <w:spacing w:after="60"/>
        <w:jc w:val="both"/>
        <w:rPr>
          <w:sz w:val="22"/>
          <w:szCs w:val="22"/>
        </w:rPr>
      </w:pPr>
      <w:r>
        <w:rPr>
          <w:sz w:val="22"/>
          <w:szCs w:val="22"/>
        </w:rPr>
        <w:t>Suivi de projet : planning de 14 semaines, de la finalisation de l'analyse jusqu'aux tests en environnement local.</w:t>
      </w:r>
    </w:p>
    <w:p w14:paraId="2C5AD5AC" w14:textId="534F91E0" w:rsidR="00B8078A" w:rsidRPr="00F001E2" w:rsidRDefault="00F001E2" w:rsidP="00F001E2">
      <w:pPr>
        <w:spacing w:before="240" w:after="240"/>
        <w:rPr>
          <w:b/>
          <w:bCs/>
          <w:sz w:val="48"/>
          <w:szCs w:val="48"/>
        </w:rPr>
      </w:pPr>
      <w:r>
        <w:rPr>
          <w:b/>
          <w:bCs/>
          <w:sz w:val="28"/>
          <w:szCs w:val="28"/>
        </w:rPr>
        <w:t>11. ANNEXE A - TAXONOMIE DES NATURES DE DOSSIERS</w:t>
      </w:r>
    </w:p>
    <w:p w14:paraId="33C3FB8E" w14:textId="77777777" w:rsidR="00B8078A" w:rsidRPr="00314CEE" w:rsidRDefault="000F7A0F">
      <w:pPr>
        <w:spacing w:after="140"/>
        <w:rPr>
          <w:sz w:val="22"/>
          <w:szCs w:val="22"/>
        </w:rPr>
      </w:pPr>
      <w:r>
        <w:rPr>
          <w:sz w:val="22"/>
          <w:szCs w:val="22"/>
        </w:rPr>
        <w:t>Source : Annexe A des Spécifications Fonctionnelles V1.6, elle-même issue du document « Grandes rubriques » de la Direction Juridique.</w:t>
      </w:r>
    </w:p>
    <w:p w14:paraId="009648C9" w14:textId="661F215B" w:rsidR="00B8078A" w:rsidRPr="00AD23BE" w:rsidRDefault="000F7A0F" w:rsidP="00AD23BE">
      <w:pPr>
        <w:rPr>
          <w:b/>
          <w:bCs/>
          <w:color w:val="385623" w:themeColor="accent6" w:themeShade="80"/>
          <w:sz w:val="36"/>
          <w:szCs w:val="36"/>
        </w:rPr>
      </w:pPr>
      <w:r>
        <w:rPr>
          <w:b/>
          <w:bCs/>
          <w:color w:val="385623" w:themeColor="accent6" w:themeShade="80"/>
          <w:sz w:val="24"/>
          <w:szCs w:val="24"/>
        </w:rPr>
        <w:t>A.1 - Audiences</w:t>
      </w:r>
    </w:p>
    <w:p w14:paraId="20730477" w14:textId="77777777" w:rsidR="00B8078A" w:rsidRPr="00E35437" w:rsidRDefault="000F7A0F" w:rsidP="00E35437">
      <w:pPr>
        <w:rPr>
          <w:b/>
          <w:bCs/>
          <w:sz w:val="32"/>
          <w:szCs w:val="32"/>
        </w:rPr>
      </w:pPr>
      <w:r>
        <w:rPr>
          <w:b/>
          <w:bCs/>
          <w:sz w:val="22"/>
          <w:szCs w:val="22"/>
        </w:rPr>
        <w:t>Audiences sur l'activité de recouvrement</w:t>
      </w:r>
    </w:p>
    <w:p w14:paraId="777EFA9B" w14:textId="77777777" w:rsidR="00B8078A" w:rsidRPr="00314CEE" w:rsidRDefault="000F7A0F" w:rsidP="00DC47C8">
      <w:pPr>
        <w:pStyle w:val="Paragraphedeliste"/>
        <w:numPr>
          <w:ilvl w:val="0"/>
          <w:numId w:val="1"/>
        </w:numPr>
        <w:spacing w:after="60"/>
        <w:rPr>
          <w:sz w:val="22"/>
          <w:szCs w:val="22"/>
        </w:rPr>
      </w:pPr>
      <w:r>
        <w:rPr>
          <w:sz w:val="22"/>
          <w:szCs w:val="22"/>
        </w:rPr>
        <w:t>Saisie immobilière</w:t>
      </w:r>
    </w:p>
    <w:p w14:paraId="5D610C8C" w14:textId="77777777" w:rsidR="00B8078A" w:rsidRPr="00314CEE" w:rsidRDefault="000F7A0F" w:rsidP="00DC47C8">
      <w:pPr>
        <w:pStyle w:val="Paragraphedeliste"/>
        <w:numPr>
          <w:ilvl w:val="0"/>
          <w:numId w:val="1"/>
        </w:numPr>
        <w:spacing w:after="60"/>
        <w:rPr>
          <w:sz w:val="22"/>
          <w:szCs w:val="22"/>
        </w:rPr>
      </w:pPr>
      <w:r>
        <w:rPr>
          <w:sz w:val="22"/>
          <w:szCs w:val="22"/>
        </w:rPr>
        <w:t>Hypothèque judiciaire (inscription provisoire, inscription définitive, réalisation)</w:t>
      </w:r>
    </w:p>
    <w:p w14:paraId="6F2B3F3B" w14:textId="77777777" w:rsidR="00B8078A" w:rsidRPr="00314CEE" w:rsidRDefault="000F7A0F" w:rsidP="00DC47C8">
      <w:pPr>
        <w:pStyle w:val="Paragraphedeliste"/>
        <w:numPr>
          <w:ilvl w:val="0"/>
          <w:numId w:val="1"/>
        </w:numPr>
        <w:spacing w:after="60"/>
        <w:rPr>
          <w:sz w:val="22"/>
          <w:szCs w:val="22"/>
        </w:rPr>
      </w:pPr>
      <w:r>
        <w:rPr>
          <w:sz w:val="22"/>
          <w:szCs w:val="22"/>
        </w:rPr>
        <w:t>Recouvrement judiciaire sur leasing ou lease-back : saisie-appréhension, saisie-attribution</w:t>
      </w:r>
    </w:p>
    <w:p w14:paraId="6925BB9C" w14:textId="77777777" w:rsidR="00B8078A" w:rsidRPr="00314CEE" w:rsidRDefault="000F7A0F" w:rsidP="00DC47C8">
      <w:pPr>
        <w:pStyle w:val="Paragraphedeliste"/>
        <w:numPr>
          <w:ilvl w:val="0"/>
          <w:numId w:val="1"/>
        </w:numPr>
        <w:spacing w:after="60"/>
        <w:rPr>
          <w:sz w:val="22"/>
          <w:szCs w:val="22"/>
        </w:rPr>
      </w:pPr>
      <w:r>
        <w:rPr>
          <w:sz w:val="22"/>
          <w:szCs w:val="22"/>
        </w:rPr>
        <w:t>Mise à l'index, mise en interdiction de crédit</w:t>
      </w:r>
    </w:p>
    <w:p w14:paraId="679B2F34" w14:textId="77777777" w:rsidR="00B8078A" w:rsidRPr="00314CEE" w:rsidRDefault="000F7A0F" w:rsidP="00DC47C8">
      <w:pPr>
        <w:pStyle w:val="Paragraphedeliste"/>
        <w:numPr>
          <w:ilvl w:val="0"/>
          <w:numId w:val="1"/>
        </w:numPr>
        <w:spacing w:after="60"/>
        <w:rPr>
          <w:sz w:val="22"/>
          <w:szCs w:val="22"/>
        </w:rPr>
      </w:pPr>
      <w:r>
        <w:rPr>
          <w:sz w:val="22"/>
          <w:szCs w:val="22"/>
        </w:rPr>
        <w:t>Assignation en paiement</w:t>
      </w:r>
    </w:p>
    <w:p w14:paraId="00AAB001" w14:textId="77777777" w:rsidR="00B8078A" w:rsidRPr="00314CEE" w:rsidRDefault="000F7A0F" w:rsidP="00DC47C8">
      <w:pPr>
        <w:pStyle w:val="Paragraphedeliste"/>
        <w:numPr>
          <w:ilvl w:val="0"/>
          <w:numId w:val="1"/>
        </w:numPr>
        <w:spacing w:after="60"/>
        <w:rPr>
          <w:sz w:val="22"/>
          <w:szCs w:val="22"/>
        </w:rPr>
      </w:pPr>
      <w:r>
        <w:rPr>
          <w:sz w:val="22"/>
          <w:szCs w:val="22"/>
        </w:rPr>
        <w:t>Saisies mobilières corporelles</w:t>
      </w:r>
    </w:p>
    <w:p w14:paraId="476ECE6F" w14:textId="77777777" w:rsidR="00B8078A" w:rsidRPr="00314CEE" w:rsidRDefault="000F7A0F" w:rsidP="00DC47C8">
      <w:pPr>
        <w:pStyle w:val="Paragraphedeliste"/>
        <w:numPr>
          <w:ilvl w:val="0"/>
          <w:numId w:val="1"/>
        </w:numPr>
        <w:spacing w:after="60"/>
        <w:rPr>
          <w:sz w:val="22"/>
          <w:szCs w:val="22"/>
        </w:rPr>
      </w:pPr>
      <w:r>
        <w:rPr>
          <w:sz w:val="22"/>
          <w:szCs w:val="22"/>
        </w:rPr>
        <w:t>Injonction de payer ou de délivrer</w:t>
      </w:r>
    </w:p>
    <w:p w14:paraId="00F24B6D" w14:textId="77777777" w:rsidR="00B8078A" w:rsidRPr="00314CEE" w:rsidRDefault="000F7A0F" w:rsidP="00DC47C8">
      <w:pPr>
        <w:pStyle w:val="Paragraphedeliste"/>
        <w:numPr>
          <w:ilvl w:val="0"/>
          <w:numId w:val="1"/>
        </w:numPr>
        <w:spacing w:after="60"/>
        <w:rPr>
          <w:sz w:val="22"/>
          <w:szCs w:val="22"/>
        </w:rPr>
      </w:pPr>
      <w:r>
        <w:rPr>
          <w:sz w:val="22"/>
          <w:szCs w:val="22"/>
        </w:rPr>
        <w:t>Requête aux fins de saisie de créances ou contestation de saisie de créances</w:t>
      </w:r>
    </w:p>
    <w:p w14:paraId="6A443291" w14:textId="77777777" w:rsidR="00B8078A" w:rsidRPr="00314CEE" w:rsidRDefault="000F7A0F" w:rsidP="00DC47C8">
      <w:pPr>
        <w:pStyle w:val="Paragraphedeliste"/>
        <w:numPr>
          <w:ilvl w:val="0"/>
          <w:numId w:val="1"/>
        </w:numPr>
        <w:spacing w:after="60"/>
        <w:rPr>
          <w:sz w:val="22"/>
          <w:szCs w:val="22"/>
        </w:rPr>
      </w:pPr>
      <w:r>
        <w:rPr>
          <w:sz w:val="22"/>
          <w:szCs w:val="22"/>
        </w:rPr>
        <w:t>Recouvrement par voie pénale</w:t>
      </w:r>
    </w:p>
    <w:p w14:paraId="5554D7B1" w14:textId="36A1601C" w:rsidR="00B8078A" w:rsidRDefault="000F7A0F" w:rsidP="00DC47C8">
      <w:pPr>
        <w:pStyle w:val="Paragraphedeliste"/>
        <w:numPr>
          <w:ilvl w:val="0"/>
          <w:numId w:val="1"/>
        </w:numPr>
        <w:spacing w:after="60"/>
        <w:rPr>
          <w:sz w:val="22"/>
          <w:szCs w:val="22"/>
        </w:rPr>
      </w:pPr>
      <w:r>
        <w:rPr>
          <w:sz w:val="22"/>
          <w:szCs w:val="22"/>
        </w:rPr>
        <w:t>Autres contentieux</w:t>
      </w:r>
    </w:p>
    <w:p w14:paraId="24AA8451" w14:textId="4F0C757A" w:rsidR="00992948" w:rsidRPr="00992948" w:rsidRDefault="00992948" w:rsidP="00992948">
      <w:pPr>
        <w:spacing w:after="60"/>
        <w:rPr>
          <w:b/>
          <w:bCs/>
          <w:sz w:val="22"/>
          <w:szCs w:val="22"/>
        </w:rPr>
      </w:pPr>
      <w:r w:rsidRPr="00992948">
        <w:rPr>
          <w:b/>
          <w:bCs/>
          <w:sz w:val="22"/>
          <w:szCs w:val="22"/>
        </w:rPr>
        <w:t>Audiences sur l'activité d'exploitation et litiges (incidents de compte hors crédit)</w:t>
      </w:r>
    </w:p>
    <w:p w14:paraId="4F9ECB70" w14:textId="2C03A812" w:rsidR="00992948" w:rsidRPr="00992948" w:rsidRDefault="00992948" w:rsidP="009720FF">
      <w:pPr>
        <w:pStyle w:val="Paragraphedeliste"/>
        <w:numPr>
          <w:ilvl w:val="0"/>
          <w:numId w:val="21"/>
        </w:numPr>
        <w:spacing w:after="60"/>
        <w:rPr>
          <w:sz w:val="22"/>
          <w:szCs w:val="22"/>
        </w:rPr>
      </w:pPr>
      <w:r w:rsidRPr="00992948">
        <w:rPr>
          <w:sz w:val="22"/>
          <w:szCs w:val="22"/>
        </w:rPr>
        <w:t>Contentieux de l’exécution</w:t>
      </w:r>
    </w:p>
    <w:p w14:paraId="113515EE" w14:textId="23537523" w:rsidR="00992948" w:rsidRPr="00992948" w:rsidRDefault="00992948" w:rsidP="009720FF">
      <w:pPr>
        <w:pStyle w:val="Paragraphedeliste"/>
        <w:numPr>
          <w:ilvl w:val="0"/>
          <w:numId w:val="21"/>
        </w:numPr>
        <w:spacing w:after="60"/>
        <w:rPr>
          <w:sz w:val="22"/>
          <w:szCs w:val="22"/>
        </w:rPr>
      </w:pPr>
      <w:r w:rsidRPr="00992948">
        <w:rPr>
          <w:sz w:val="22"/>
          <w:szCs w:val="22"/>
        </w:rPr>
        <w:t>Civil et commercial</w:t>
      </w:r>
    </w:p>
    <w:p w14:paraId="0AEC8A44" w14:textId="53C174D7" w:rsidR="00992948" w:rsidRPr="00992948" w:rsidRDefault="00992948" w:rsidP="009720FF">
      <w:pPr>
        <w:pStyle w:val="Paragraphedeliste"/>
        <w:numPr>
          <w:ilvl w:val="0"/>
          <w:numId w:val="21"/>
        </w:numPr>
        <w:spacing w:after="60"/>
        <w:rPr>
          <w:sz w:val="22"/>
          <w:szCs w:val="22"/>
        </w:rPr>
      </w:pPr>
      <w:r w:rsidRPr="00992948">
        <w:rPr>
          <w:sz w:val="22"/>
          <w:szCs w:val="22"/>
        </w:rPr>
        <w:t>Social</w:t>
      </w:r>
    </w:p>
    <w:p w14:paraId="01785FAD" w14:textId="3FAC2DA1" w:rsidR="00992948" w:rsidRPr="00992948" w:rsidRDefault="00992948" w:rsidP="009720FF">
      <w:pPr>
        <w:pStyle w:val="Paragraphedeliste"/>
        <w:numPr>
          <w:ilvl w:val="0"/>
          <w:numId w:val="21"/>
        </w:numPr>
        <w:spacing w:after="60"/>
        <w:rPr>
          <w:sz w:val="22"/>
          <w:szCs w:val="22"/>
        </w:rPr>
      </w:pPr>
      <w:r w:rsidRPr="00992948">
        <w:rPr>
          <w:sz w:val="22"/>
          <w:szCs w:val="22"/>
        </w:rPr>
        <w:t>Pénal</w:t>
      </w:r>
    </w:p>
    <w:p w14:paraId="188A2FB8" w14:textId="4B5F44F1" w:rsidR="00992948" w:rsidRPr="00992948" w:rsidRDefault="00992948" w:rsidP="009720FF">
      <w:pPr>
        <w:pStyle w:val="Paragraphedeliste"/>
        <w:numPr>
          <w:ilvl w:val="0"/>
          <w:numId w:val="21"/>
        </w:numPr>
        <w:spacing w:after="60"/>
        <w:rPr>
          <w:sz w:val="22"/>
          <w:szCs w:val="22"/>
        </w:rPr>
      </w:pPr>
      <w:r w:rsidRPr="00992948">
        <w:rPr>
          <w:sz w:val="22"/>
          <w:szCs w:val="22"/>
        </w:rPr>
        <w:t>Assignations (en paiement, en déblocage, etc.)</w:t>
      </w:r>
    </w:p>
    <w:p w14:paraId="67F0F141" w14:textId="085564E6" w:rsidR="00992948" w:rsidRPr="00992948" w:rsidRDefault="00992948" w:rsidP="009720FF">
      <w:pPr>
        <w:pStyle w:val="Paragraphedeliste"/>
        <w:numPr>
          <w:ilvl w:val="0"/>
          <w:numId w:val="21"/>
        </w:numPr>
        <w:spacing w:after="60"/>
        <w:rPr>
          <w:sz w:val="22"/>
          <w:szCs w:val="22"/>
        </w:rPr>
      </w:pPr>
      <w:r w:rsidRPr="00992948">
        <w:rPr>
          <w:sz w:val="22"/>
          <w:szCs w:val="22"/>
        </w:rPr>
        <w:t>Recouvrement d’incidents de compte</w:t>
      </w:r>
    </w:p>
    <w:p w14:paraId="32E37FA3" w14:textId="77777777" w:rsidR="00B8078A" w:rsidRPr="00E35437" w:rsidRDefault="000F7A0F" w:rsidP="00E35437">
      <w:pPr>
        <w:rPr>
          <w:b/>
          <w:bCs/>
          <w:sz w:val="32"/>
          <w:szCs w:val="32"/>
        </w:rPr>
      </w:pPr>
      <w:r>
        <w:rPr>
          <w:b/>
          <w:bCs/>
          <w:sz w:val="22"/>
          <w:szCs w:val="22"/>
        </w:rPr>
        <w:lastRenderedPageBreak/>
        <w:t>Actions en défense ou litiges</w:t>
      </w:r>
    </w:p>
    <w:p w14:paraId="5CA45DFD" w14:textId="77777777" w:rsidR="00B8078A" w:rsidRPr="00314CEE" w:rsidRDefault="000F7A0F" w:rsidP="00DC47C8">
      <w:pPr>
        <w:pStyle w:val="Paragraphedeliste"/>
        <w:numPr>
          <w:ilvl w:val="0"/>
          <w:numId w:val="1"/>
        </w:numPr>
        <w:spacing w:after="60"/>
        <w:rPr>
          <w:sz w:val="22"/>
          <w:szCs w:val="22"/>
        </w:rPr>
      </w:pPr>
      <w:r>
        <w:rPr>
          <w:sz w:val="22"/>
          <w:szCs w:val="22"/>
        </w:rPr>
        <w:t>Contentieux de l'exécution</w:t>
      </w:r>
    </w:p>
    <w:p w14:paraId="28B6A195" w14:textId="77777777" w:rsidR="00B8078A" w:rsidRPr="00314CEE" w:rsidRDefault="000F7A0F" w:rsidP="00DC47C8">
      <w:pPr>
        <w:pStyle w:val="Paragraphedeliste"/>
        <w:numPr>
          <w:ilvl w:val="0"/>
          <w:numId w:val="1"/>
        </w:numPr>
        <w:spacing w:after="60"/>
        <w:rPr>
          <w:sz w:val="22"/>
          <w:szCs w:val="22"/>
        </w:rPr>
      </w:pPr>
      <w:r>
        <w:rPr>
          <w:sz w:val="22"/>
          <w:szCs w:val="22"/>
        </w:rPr>
        <w:t>Civil et commercial</w:t>
      </w:r>
    </w:p>
    <w:p w14:paraId="01618F79" w14:textId="77777777" w:rsidR="00B8078A" w:rsidRPr="00314CEE" w:rsidRDefault="000F7A0F" w:rsidP="00DC47C8">
      <w:pPr>
        <w:pStyle w:val="Paragraphedeliste"/>
        <w:numPr>
          <w:ilvl w:val="0"/>
          <w:numId w:val="1"/>
        </w:numPr>
        <w:spacing w:after="60"/>
        <w:rPr>
          <w:sz w:val="22"/>
          <w:szCs w:val="22"/>
        </w:rPr>
      </w:pPr>
      <w:r>
        <w:rPr>
          <w:sz w:val="22"/>
          <w:szCs w:val="22"/>
        </w:rPr>
        <w:t>Social</w:t>
      </w:r>
    </w:p>
    <w:p w14:paraId="16C9CD3B" w14:textId="77777777" w:rsidR="00B8078A" w:rsidRPr="00314CEE" w:rsidRDefault="000F7A0F" w:rsidP="00DC47C8">
      <w:pPr>
        <w:pStyle w:val="Paragraphedeliste"/>
        <w:numPr>
          <w:ilvl w:val="0"/>
          <w:numId w:val="1"/>
        </w:numPr>
        <w:spacing w:after="60"/>
        <w:rPr>
          <w:sz w:val="22"/>
          <w:szCs w:val="22"/>
        </w:rPr>
      </w:pPr>
      <w:r>
        <w:rPr>
          <w:sz w:val="22"/>
          <w:szCs w:val="22"/>
        </w:rPr>
        <w:t>Pénal</w:t>
      </w:r>
    </w:p>
    <w:p w14:paraId="56D313B8" w14:textId="77777777" w:rsidR="00B8078A" w:rsidRPr="00314CEE" w:rsidRDefault="000F7A0F" w:rsidP="00DC47C8">
      <w:pPr>
        <w:pStyle w:val="Paragraphedeliste"/>
        <w:numPr>
          <w:ilvl w:val="0"/>
          <w:numId w:val="1"/>
        </w:numPr>
        <w:spacing w:after="60"/>
        <w:rPr>
          <w:sz w:val="22"/>
          <w:szCs w:val="22"/>
        </w:rPr>
      </w:pPr>
      <w:r>
        <w:rPr>
          <w:sz w:val="22"/>
          <w:szCs w:val="22"/>
        </w:rPr>
        <w:t>Assignations (en paiement, en déblocage, etc.)</w:t>
      </w:r>
    </w:p>
    <w:p w14:paraId="7AA86387" w14:textId="77777777" w:rsidR="00B8078A" w:rsidRPr="00E35437" w:rsidRDefault="000F7A0F" w:rsidP="00E35437">
      <w:pPr>
        <w:rPr>
          <w:b/>
          <w:bCs/>
          <w:sz w:val="32"/>
          <w:szCs w:val="32"/>
        </w:rPr>
      </w:pPr>
      <w:r>
        <w:rPr>
          <w:b/>
          <w:bCs/>
          <w:sz w:val="22"/>
          <w:szCs w:val="22"/>
        </w:rPr>
        <w:t>Autres formes d'audience</w:t>
      </w:r>
    </w:p>
    <w:p w14:paraId="28FF26EF" w14:textId="77777777" w:rsidR="00B8078A" w:rsidRPr="00314CEE" w:rsidRDefault="000F7A0F" w:rsidP="00DC47C8">
      <w:pPr>
        <w:pStyle w:val="Paragraphedeliste"/>
        <w:numPr>
          <w:ilvl w:val="0"/>
          <w:numId w:val="1"/>
        </w:numPr>
        <w:spacing w:after="60"/>
        <w:rPr>
          <w:sz w:val="22"/>
          <w:szCs w:val="22"/>
        </w:rPr>
      </w:pPr>
      <w:r>
        <w:rPr>
          <w:sz w:val="22"/>
          <w:szCs w:val="22"/>
        </w:rPr>
        <w:t>Autres procédures spécifiques (arbitral, contentieux administratif)</w:t>
      </w:r>
    </w:p>
    <w:p w14:paraId="5F856016" w14:textId="40F1B88F" w:rsidR="00B8078A" w:rsidRPr="00E35437" w:rsidRDefault="000F7A0F" w:rsidP="00E35437">
      <w:pPr>
        <w:rPr>
          <w:b/>
          <w:bCs/>
          <w:sz w:val="32"/>
          <w:szCs w:val="32"/>
        </w:rPr>
      </w:pPr>
      <w:r>
        <w:rPr>
          <w:b/>
          <w:bCs/>
          <w:sz w:val="22"/>
          <w:szCs w:val="22"/>
        </w:rPr>
        <w:t>Détail des étapes - Saisie immobilière (exemple de sous-workflow, RG-DOS-05)</w:t>
      </w:r>
    </w:p>
    <w:p w14:paraId="1AC40DDA" w14:textId="77777777" w:rsidR="00B8078A" w:rsidRPr="00314CEE" w:rsidRDefault="000F7A0F" w:rsidP="00DC47C8">
      <w:pPr>
        <w:pStyle w:val="Paragraphedeliste"/>
        <w:numPr>
          <w:ilvl w:val="0"/>
          <w:numId w:val="1"/>
        </w:numPr>
        <w:spacing w:after="60"/>
        <w:rPr>
          <w:sz w:val="22"/>
          <w:szCs w:val="22"/>
        </w:rPr>
      </w:pPr>
      <w:r>
        <w:rPr>
          <w:sz w:val="22"/>
          <w:szCs w:val="22"/>
        </w:rPr>
        <w:t>1. Actes préparatoires : titre exécutoire, mandat spécial, certificat de propriété, expertise, visite de la garantie</w:t>
      </w:r>
    </w:p>
    <w:p w14:paraId="6E542036" w14:textId="77777777" w:rsidR="00B8078A" w:rsidRPr="00314CEE" w:rsidRDefault="000F7A0F" w:rsidP="00DC47C8">
      <w:pPr>
        <w:pStyle w:val="Paragraphedeliste"/>
        <w:numPr>
          <w:ilvl w:val="0"/>
          <w:numId w:val="1"/>
        </w:numPr>
        <w:spacing w:after="60"/>
        <w:rPr>
          <w:sz w:val="22"/>
          <w:szCs w:val="22"/>
        </w:rPr>
      </w:pPr>
      <w:r>
        <w:rPr>
          <w:sz w:val="22"/>
          <w:szCs w:val="22"/>
        </w:rPr>
        <w:t>2. Commandement aux fins de saisie</w:t>
      </w:r>
    </w:p>
    <w:p w14:paraId="2C64A46A" w14:textId="77777777" w:rsidR="00B8078A" w:rsidRPr="00314CEE" w:rsidRDefault="000F7A0F" w:rsidP="00DC47C8">
      <w:pPr>
        <w:pStyle w:val="Paragraphedeliste"/>
        <w:numPr>
          <w:ilvl w:val="0"/>
          <w:numId w:val="1"/>
        </w:numPr>
        <w:spacing w:after="60"/>
        <w:rPr>
          <w:sz w:val="22"/>
          <w:szCs w:val="22"/>
        </w:rPr>
      </w:pPr>
      <w:r>
        <w:rPr>
          <w:sz w:val="22"/>
          <w:szCs w:val="22"/>
        </w:rPr>
        <w:t>3. Publication du commandement à la Conservation foncière</w:t>
      </w:r>
    </w:p>
    <w:p w14:paraId="2C044675" w14:textId="77777777" w:rsidR="00B8078A" w:rsidRPr="00314CEE" w:rsidRDefault="000F7A0F" w:rsidP="00DC47C8">
      <w:pPr>
        <w:pStyle w:val="Paragraphedeliste"/>
        <w:numPr>
          <w:ilvl w:val="0"/>
          <w:numId w:val="1"/>
        </w:numPr>
        <w:spacing w:after="60"/>
        <w:rPr>
          <w:sz w:val="22"/>
          <w:szCs w:val="22"/>
        </w:rPr>
      </w:pPr>
      <w:r>
        <w:rPr>
          <w:sz w:val="22"/>
          <w:szCs w:val="22"/>
        </w:rPr>
        <w:t>4. Dépôt du cahier des charges au Greffe</w:t>
      </w:r>
    </w:p>
    <w:p w14:paraId="3B0FC913" w14:textId="77777777" w:rsidR="00B8078A" w:rsidRPr="00314CEE" w:rsidRDefault="000F7A0F" w:rsidP="00DC47C8">
      <w:pPr>
        <w:pStyle w:val="Paragraphedeliste"/>
        <w:numPr>
          <w:ilvl w:val="0"/>
          <w:numId w:val="1"/>
        </w:numPr>
        <w:spacing w:after="60"/>
        <w:rPr>
          <w:sz w:val="22"/>
          <w:szCs w:val="22"/>
        </w:rPr>
      </w:pPr>
      <w:r>
        <w:rPr>
          <w:sz w:val="22"/>
          <w:szCs w:val="22"/>
        </w:rPr>
        <w:t>5. Notification du dépôt et sommation de prendre connaissance</w:t>
      </w:r>
    </w:p>
    <w:p w14:paraId="67A1BE2F" w14:textId="77777777" w:rsidR="00B8078A" w:rsidRPr="00314CEE" w:rsidRDefault="000F7A0F" w:rsidP="00DC47C8">
      <w:pPr>
        <w:pStyle w:val="Paragraphedeliste"/>
        <w:numPr>
          <w:ilvl w:val="0"/>
          <w:numId w:val="1"/>
        </w:numPr>
        <w:spacing w:after="60"/>
        <w:rPr>
          <w:sz w:val="22"/>
          <w:szCs w:val="22"/>
        </w:rPr>
      </w:pPr>
      <w:r>
        <w:rPr>
          <w:sz w:val="22"/>
          <w:szCs w:val="22"/>
        </w:rPr>
        <w:t>6. Dépôt des dires et observations</w:t>
      </w:r>
    </w:p>
    <w:p w14:paraId="4309FA93" w14:textId="77777777" w:rsidR="00B8078A" w:rsidRPr="00314CEE" w:rsidRDefault="000F7A0F" w:rsidP="00DC47C8">
      <w:pPr>
        <w:pStyle w:val="Paragraphedeliste"/>
        <w:numPr>
          <w:ilvl w:val="0"/>
          <w:numId w:val="1"/>
        </w:numPr>
        <w:spacing w:after="60"/>
        <w:rPr>
          <w:sz w:val="22"/>
          <w:szCs w:val="22"/>
        </w:rPr>
      </w:pPr>
      <w:r>
        <w:rPr>
          <w:sz w:val="22"/>
          <w:szCs w:val="22"/>
        </w:rPr>
        <w:t>7. Audience éventuelle</w:t>
      </w:r>
    </w:p>
    <w:p w14:paraId="70DEA9A6" w14:textId="77777777" w:rsidR="00B8078A" w:rsidRPr="00314CEE" w:rsidRDefault="000F7A0F" w:rsidP="00DC47C8">
      <w:pPr>
        <w:pStyle w:val="Paragraphedeliste"/>
        <w:numPr>
          <w:ilvl w:val="0"/>
          <w:numId w:val="1"/>
        </w:numPr>
        <w:spacing w:after="60"/>
        <w:rPr>
          <w:sz w:val="22"/>
          <w:szCs w:val="22"/>
        </w:rPr>
      </w:pPr>
      <w:r>
        <w:rPr>
          <w:sz w:val="22"/>
          <w:szCs w:val="22"/>
        </w:rPr>
        <w:t>8. Actes préparatoires à l'adjudication et audience d'adjudication</w:t>
      </w:r>
    </w:p>
    <w:p w14:paraId="291F33C0" w14:textId="4C70F0F0" w:rsidR="00B8078A" w:rsidRDefault="000F7A0F" w:rsidP="00DC47C8">
      <w:pPr>
        <w:pStyle w:val="Paragraphedeliste"/>
        <w:numPr>
          <w:ilvl w:val="0"/>
          <w:numId w:val="1"/>
        </w:numPr>
        <w:spacing w:after="60"/>
        <w:rPr>
          <w:sz w:val="22"/>
          <w:szCs w:val="22"/>
        </w:rPr>
      </w:pPr>
      <w:r>
        <w:rPr>
          <w:sz w:val="22"/>
          <w:szCs w:val="22"/>
        </w:rPr>
        <w:t>9. Voies de recours : Instance (nullité d'adjudication, folle enchère, surenchère), Cour d'Appel, CCJA</w:t>
      </w:r>
    </w:p>
    <w:p w14:paraId="23D803CD" w14:textId="77777777" w:rsidR="00E725E8" w:rsidRPr="00E725E8" w:rsidRDefault="00E725E8" w:rsidP="00E725E8">
      <w:pPr>
        <w:spacing w:after="60"/>
        <w:rPr>
          <w:sz w:val="22"/>
          <w:szCs w:val="22"/>
        </w:rPr>
      </w:pPr>
    </w:p>
    <w:p w14:paraId="2D111CB3" w14:textId="450FD97B" w:rsidR="00B8078A" w:rsidRPr="00AD23BE" w:rsidRDefault="000F7A0F" w:rsidP="00AD23BE">
      <w:pPr>
        <w:rPr>
          <w:b/>
          <w:bCs/>
          <w:color w:val="385623" w:themeColor="accent6" w:themeShade="80"/>
          <w:sz w:val="36"/>
          <w:szCs w:val="36"/>
        </w:rPr>
      </w:pPr>
      <w:r>
        <w:rPr>
          <w:b/>
          <w:bCs/>
          <w:color w:val="385623" w:themeColor="accent6" w:themeShade="80"/>
          <w:sz w:val="24"/>
          <w:szCs w:val="24"/>
        </w:rPr>
        <w:t>A.2 - Délibérés</w:t>
      </w:r>
    </w:p>
    <w:p w14:paraId="0486D19A" w14:textId="77777777" w:rsidR="00B8078A" w:rsidRPr="00314CEE" w:rsidRDefault="000F7A0F" w:rsidP="00DC47C8">
      <w:pPr>
        <w:pStyle w:val="Paragraphedeliste"/>
        <w:numPr>
          <w:ilvl w:val="0"/>
          <w:numId w:val="1"/>
        </w:numPr>
        <w:spacing w:after="60"/>
        <w:rPr>
          <w:sz w:val="22"/>
          <w:szCs w:val="22"/>
        </w:rPr>
      </w:pPr>
      <w:r>
        <w:rPr>
          <w:sz w:val="22"/>
          <w:szCs w:val="22"/>
        </w:rPr>
        <w:t>Affaires mises en délibéré : Recouvrement / Litiges</w:t>
      </w:r>
    </w:p>
    <w:p w14:paraId="4323BADD" w14:textId="136397A6" w:rsidR="00B8078A" w:rsidRDefault="000F7A0F" w:rsidP="00DC47C8">
      <w:pPr>
        <w:pStyle w:val="Paragraphedeliste"/>
        <w:numPr>
          <w:ilvl w:val="0"/>
          <w:numId w:val="1"/>
        </w:numPr>
        <w:spacing w:after="60"/>
        <w:rPr>
          <w:sz w:val="22"/>
          <w:szCs w:val="22"/>
        </w:rPr>
      </w:pPr>
      <w:r>
        <w:rPr>
          <w:sz w:val="22"/>
          <w:szCs w:val="22"/>
        </w:rPr>
        <w:t>Délibérés vidés : Recouvrement / Litiges</w:t>
      </w:r>
    </w:p>
    <w:p w14:paraId="6EBD6A22" w14:textId="77777777" w:rsidR="00E725E8" w:rsidRPr="00E725E8" w:rsidRDefault="00E725E8" w:rsidP="00E725E8">
      <w:pPr>
        <w:spacing w:after="60"/>
        <w:rPr>
          <w:sz w:val="22"/>
          <w:szCs w:val="22"/>
        </w:rPr>
      </w:pPr>
    </w:p>
    <w:p w14:paraId="4CC499C9" w14:textId="6E5B8945" w:rsidR="00B8078A" w:rsidRPr="00AD23BE" w:rsidRDefault="000F7A0F" w:rsidP="00AD23BE">
      <w:pPr>
        <w:rPr>
          <w:b/>
          <w:bCs/>
          <w:color w:val="385623" w:themeColor="accent6" w:themeShade="80"/>
          <w:sz w:val="36"/>
          <w:szCs w:val="36"/>
        </w:rPr>
      </w:pPr>
      <w:r>
        <w:rPr>
          <w:b/>
          <w:bCs/>
          <w:color w:val="385623" w:themeColor="accent6" w:themeShade="80"/>
          <w:sz w:val="24"/>
          <w:szCs w:val="24"/>
        </w:rPr>
        <w:t>A.3 - Gestion des décisions devenues définitives</w:t>
      </w:r>
    </w:p>
    <w:p w14:paraId="2D4C8445" w14:textId="77777777" w:rsidR="00B8078A" w:rsidRPr="00314CEE" w:rsidRDefault="000F7A0F" w:rsidP="00DC47C8">
      <w:pPr>
        <w:pStyle w:val="Paragraphedeliste"/>
        <w:numPr>
          <w:ilvl w:val="0"/>
          <w:numId w:val="1"/>
        </w:numPr>
        <w:spacing w:after="60"/>
        <w:rPr>
          <w:sz w:val="22"/>
          <w:szCs w:val="22"/>
        </w:rPr>
      </w:pPr>
      <w:r>
        <w:rPr>
          <w:sz w:val="22"/>
          <w:szCs w:val="22"/>
        </w:rPr>
        <w:t>Adjudication au profit de la Banque ou d'un tiers</w:t>
      </w:r>
    </w:p>
    <w:p w14:paraId="6B7B1325" w14:textId="77777777" w:rsidR="00B8078A" w:rsidRPr="00314CEE" w:rsidRDefault="000F7A0F" w:rsidP="00DC47C8">
      <w:pPr>
        <w:pStyle w:val="Paragraphedeliste"/>
        <w:numPr>
          <w:ilvl w:val="0"/>
          <w:numId w:val="1"/>
        </w:numPr>
        <w:spacing w:after="60"/>
        <w:rPr>
          <w:sz w:val="22"/>
          <w:szCs w:val="22"/>
        </w:rPr>
      </w:pPr>
      <w:r>
        <w:rPr>
          <w:sz w:val="22"/>
          <w:szCs w:val="22"/>
        </w:rPr>
        <w:t>Exécution des condamnations pécuniaires (Banque redevable ou tiers redevable)</w:t>
      </w:r>
    </w:p>
    <w:p w14:paraId="6B9A689A" w14:textId="76C98A4A" w:rsidR="00B8078A" w:rsidRDefault="000F7A0F" w:rsidP="00DC47C8">
      <w:pPr>
        <w:pStyle w:val="Paragraphedeliste"/>
        <w:numPr>
          <w:ilvl w:val="0"/>
          <w:numId w:val="1"/>
        </w:numPr>
        <w:spacing w:after="60"/>
        <w:rPr>
          <w:sz w:val="22"/>
          <w:szCs w:val="22"/>
        </w:rPr>
      </w:pPr>
      <w:r>
        <w:rPr>
          <w:sz w:val="22"/>
          <w:szCs w:val="22"/>
        </w:rPr>
        <w:t>Jurisprudence : archivage et indexation des décisions rendues</w:t>
      </w:r>
    </w:p>
    <w:p w14:paraId="2CCB423A" w14:textId="77777777" w:rsidR="00E725E8" w:rsidRPr="00E725E8" w:rsidRDefault="00E725E8" w:rsidP="00E725E8">
      <w:pPr>
        <w:spacing w:after="60"/>
        <w:rPr>
          <w:sz w:val="22"/>
          <w:szCs w:val="22"/>
        </w:rPr>
      </w:pPr>
    </w:p>
    <w:p w14:paraId="1DABC705" w14:textId="61A61C2F" w:rsidR="00B8078A" w:rsidRDefault="000F7A0F" w:rsidP="00AD23BE">
      <w:pPr>
        <w:rPr>
          <w:b/>
          <w:bCs/>
          <w:color w:val="385623" w:themeColor="accent6" w:themeShade="80"/>
          <w:sz w:val="24"/>
          <w:szCs w:val="24"/>
        </w:rPr>
      </w:pPr>
      <w:r>
        <w:rPr>
          <w:b/>
          <w:bCs/>
          <w:color w:val="385623" w:themeColor="accent6" w:themeShade="80"/>
          <w:sz w:val="24"/>
          <w:szCs w:val="24"/>
        </w:rPr>
        <w:t>A.4 - Glossaire des sigles</w:t>
      </w:r>
    </w:p>
    <w:p w14:paraId="189BA433" w14:textId="77777777" w:rsidR="003B0D84" w:rsidRPr="0027538A" w:rsidRDefault="003B0D84" w:rsidP="00061A00">
      <w:pPr>
        <w:pStyle w:val="Paragraphedeliste"/>
        <w:numPr>
          <w:ilvl w:val="0"/>
          <w:numId w:val="3"/>
        </w:numPr>
        <w:spacing w:line="276" w:lineRule="auto"/>
        <w:rPr>
          <w:sz w:val="22"/>
          <w:szCs w:val="22"/>
        </w:rPr>
      </w:pPr>
      <w:r>
        <w:rPr>
          <w:sz w:val="22"/>
          <w:szCs w:val="22"/>
        </w:rPr>
        <w:t>DJ </w:t>
      </w:r>
      <w:r>
        <w:rPr>
          <w:sz w:val="22"/>
          <w:szCs w:val="22"/>
        </w:rPr>
        <w:tab/>
      </w:r>
      <w:r>
        <w:rPr>
          <w:sz w:val="22"/>
          <w:szCs w:val="22"/>
        </w:rPr>
        <w:tab/>
        <w:t>: Directeur Juridique</w:t>
      </w:r>
    </w:p>
    <w:p w14:paraId="25F6EA5B" w14:textId="77777777" w:rsidR="003B0D84" w:rsidRPr="0027538A" w:rsidRDefault="003B0D84" w:rsidP="00061A00">
      <w:pPr>
        <w:pStyle w:val="Paragraphedeliste"/>
        <w:numPr>
          <w:ilvl w:val="0"/>
          <w:numId w:val="3"/>
        </w:numPr>
        <w:spacing w:line="276" w:lineRule="auto"/>
        <w:rPr>
          <w:sz w:val="22"/>
          <w:szCs w:val="22"/>
        </w:rPr>
      </w:pPr>
      <w:r>
        <w:rPr>
          <w:sz w:val="22"/>
          <w:szCs w:val="22"/>
        </w:rPr>
        <w:t>DJA</w:t>
      </w:r>
      <w:r>
        <w:rPr>
          <w:sz w:val="22"/>
          <w:szCs w:val="22"/>
        </w:rPr>
        <w:tab/>
      </w:r>
      <w:r>
        <w:rPr>
          <w:sz w:val="22"/>
          <w:szCs w:val="22"/>
        </w:rPr>
        <w:tab/>
        <w:t>: Directeur Juridique Adjoint</w:t>
      </w:r>
    </w:p>
    <w:p w14:paraId="0C8976E2" w14:textId="77777777" w:rsidR="003B0D84" w:rsidRPr="0027538A" w:rsidRDefault="003B0D84" w:rsidP="00061A00">
      <w:pPr>
        <w:pStyle w:val="Paragraphedeliste"/>
        <w:numPr>
          <w:ilvl w:val="0"/>
          <w:numId w:val="3"/>
        </w:numPr>
        <w:spacing w:line="276" w:lineRule="auto"/>
        <w:rPr>
          <w:sz w:val="22"/>
          <w:szCs w:val="22"/>
        </w:rPr>
      </w:pPr>
      <w:r>
        <w:rPr>
          <w:sz w:val="22"/>
          <w:szCs w:val="22"/>
        </w:rPr>
        <w:t>GFC </w:t>
      </w:r>
      <w:r>
        <w:rPr>
          <w:sz w:val="22"/>
          <w:szCs w:val="22"/>
        </w:rPr>
        <w:tab/>
      </w:r>
      <w:r>
        <w:rPr>
          <w:sz w:val="22"/>
          <w:szCs w:val="22"/>
        </w:rPr>
        <w:tab/>
        <w:t>: Gestionnaire de fonds de commerce</w:t>
      </w:r>
    </w:p>
    <w:p w14:paraId="10A27D11" w14:textId="77777777" w:rsidR="003B0D84" w:rsidRPr="0027538A" w:rsidRDefault="003B0D84" w:rsidP="00061A00">
      <w:pPr>
        <w:pStyle w:val="Paragraphedeliste"/>
        <w:numPr>
          <w:ilvl w:val="0"/>
          <w:numId w:val="3"/>
        </w:numPr>
        <w:spacing w:line="276" w:lineRule="auto"/>
        <w:rPr>
          <w:sz w:val="22"/>
          <w:szCs w:val="22"/>
        </w:rPr>
      </w:pPr>
      <w:r>
        <w:rPr>
          <w:sz w:val="22"/>
          <w:szCs w:val="22"/>
        </w:rPr>
        <w:t>GED </w:t>
      </w:r>
      <w:r>
        <w:rPr>
          <w:sz w:val="22"/>
          <w:szCs w:val="22"/>
        </w:rPr>
        <w:tab/>
      </w:r>
      <w:r>
        <w:rPr>
          <w:sz w:val="22"/>
          <w:szCs w:val="22"/>
        </w:rPr>
        <w:tab/>
        <w:t>: Gestion Électronique des Documents</w:t>
      </w:r>
    </w:p>
    <w:p w14:paraId="44A4BB29" w14:textId="77777777" w:rsidR="003B0D84" w:rsidRPr="0027538A" w:rsidRDefault="003B0D84" w:rsidP="00061A00">
      <w:pPr>
        <w:pStyle w:val="Paragraphedeliste"/>
        <w:numPr>
          <w:ilvl w:val="0"/>
          <w:numId w:val="3"/>
        </w:numPr>
        <w:spacing w:line="276" w:lineRule="auto"/>
        <w:rPr>
          <w:sz w:val="22"/>
          <w:szCs w:val="22"/>
        </w:rPr>
      </w:pPr>
      <w:r>
        <w:rPr>
          <w:sz w:val="22"/>
          <w:szCs w:val="22"/>
        </w:rPr>
        <w:t>RBAC </w:t>
      </w:r>
      <w:r>
        <w:rPr>
          <w:sz w:val="22"/>
          <w:szCs w:val="22"/>
        </w:rPr>
        <w:tab/>
      </w:r>
      <w:r>
        <w:rPr>
          <w:sz w:val="22"/>
          <w:szCs w:val="22"/>
        </w:rPr>
        <w:tab/>
        <w:t>: Role Base Access</w:t>
      </w:r>
    </w:p>
    <w:p w14:paraId="7EACE065" w14:textId="77777777" w:rsidR="003B0D84" w:rsidRPr="0027538A" w:rsidRDefault="003B0D84" w:rsidP="00061A00">
      <w:pPr>
        <w:pStyle w:val="Paragraphedeliste"/>
        <w:numPr>
          <w:ilvl w:val="0"/>
          <w:numId w:val="3"/>
        </w:numPr>
        <w:spacing w:line="276" w:lineRule="auto"/>
        <w:rPr>
          <w:sz w:val="22"/>
          <w:szCs w:val="22"/>
          <w:lang w:val="en-US"/>
        </w:rPr>
      </w:pPr>
      <w:r>
        <w:rPr>
          <w:sz w:val="22"/>
          <w:szCs w:val="22"/>
          <w:lang w:val="en-US"/>
        </w:rPr>
        <w:t xml:space="preserve">SSO </w:t>
      </w:r>
      <w:r>
        <w:rPr>
          <w:sz w:val="22"/>
          <w:szCs w:val="22"/>
          <w:lang w:val="en-US"/>
        </w:rPr>
        <w:tab/>
      </w:r>
      <w:r>
        <w:rPr>
          <w:sz w:val="22"/>
          <w:szCs w:val="22"/>
          <w:lang w:val="en-US"/>
        </w:rPr>
        <w:tab/>
        <w:t>: Single Sign-On (Authentification unique)</w:t>
      </w:r>
    </w:p>
    <w:p w14:paraId="49296DFD" w14:textId="77777777" w:rsidR="003B0D84" w:rsidRPr="0027538A" w:rsidRDefault="003B0D84" w:rsidP="00061A00">
      <w:pPr>
        <w:pStyle w:val="Paragraphedeliste"/>
        <w:numPr>
          <w:ilvl w:val="0"/>
          <w:numId w:val="3"/>
        </w:numPr>
        <w:spacing w:line="276" w:lineRule="auto"/>
        <w:rPr>
          <w:sz w:val="22"/>
          <w:szCs w:val="22"/>
        </w:rPr>
      </w:pPr>
      <w:r>
        <w:rPr>
          <w:sz w:val="22"/>
          <w:szCs w:val="22"/>
        </w:rPr>
        <w:t>DCPO </w:t>
      </w:r>
      <w:r>
        <w:rPr>
          <w:sz w:val="22"/>
          <w:szCs w:val="22"/>
        </w:rPr>
        <w:tab/>
      </w:r>
      <w:r>
        <w:rPr>
          <w:sz w:val="22"/>
          <w:szCs w:val="22"/>
        </w:rPr>
        <w:tab/>
        <w:t>: Direction du Contrôle Permanent des Operations</w:t>
      </w:r>
    </w:p>
    <w:p w14:paraId="556D60F2" w14:textId="77777777" w:rsidR="003B0D84" w:rsidRPr="0027538A" w:rsidRDefault="003B0D84" w:rsidP="00061A00">
      <w:pPr>
        <w:pStyle w:val="Paragraphedeliste"/>
        <w:numPr>
          <w:ilvl w:val="0"/>
          <w:numId w:val="3"/>
        </w:numPr>
        <w:spacing w:line="276" w:lineRule="auto"/>
        <w:rPr>
          <w:sz w:val="22"/>
          <w:szCs w:val="22"/>
        </w:rPr>
      </w:pPr>
      <w:r>
        <w:rPr>
          <w:sz w:val="22"/>
          <w:szCs w:val="22"/>
        </w:rPr>
        <w:t>CCJA </w:t>
      </w:r>
      <w:r>
        <w:rPr>
          <w:sz w:val="22"/>
          <w:szCs w:val="22"/>
        </w:rPr>
        <w:tab/>
      </w:r>
      <w:r>
        <w:rPr>
          <w:sz w:val="22"/>
          <w:szCs w:val="22"/>
        </w:rPr>
        <w:tab/>
        <w:t xml:space="preserve">: </w:t>
      </w:r>
      <w:r>
        <w:rPr>
          <w:sz w:val="22"/>
          <w:szCs w:val="22"/>
          <w:lang w:val="fr-FR"/>
        </w:rPr>
        <w:t>Cour Commune de Justice et d'Arbitrage (OHADA)</w:t>
      </w:r>
    </w:p>
    <w:p w14:paraId="602CFC2E" w14:textId="77777777" w:rsidR="003B0D84" w:rsidRPr="0027538A" w:rsidRDefault="003B0D84" w:rsidP="00061A00">
      <w:pPr>
        <w:pStyle w:val="Paragraphedeliste"/>
        <w:numPr>
          <w:ilvl w:val="0"/>
          <w:numId w:val="3"/>
        </w:numPr>
        <w:spacing w:line="276" w:lineRule="auto"/>
        <w:rPr>
          <w:sz w:val="22"/>
          <w:szCs w:val="22"/>
        </w:rPr>
      </w:pPr>
      <w:r>
        <w:rPr>
          <w:sz w:val="22"/>
          <w:szCs w:val="22"/>
        </w:rPr>
        <w:t>CJCEMAC </w:t>
      </w:r>
      <w:r>
        <w:rPr>
          <w:sz w:val="22"/>
          <w:szCs w:val="22"/>
        </w:rPr>
        <w:tab/>
        <w:t>: Cour de Justice de la CEMAC</w:t>
      </w:r>
    </w:p>
    <w:p w14:paraId="3C94194E" w14:textId="08913F57" w:rsidR="003B0D84" w:rsidRPr="003B0D84" w:rsidRDefault="003B0D84" w:rsidP="00061A00">
      <w:pPr>
        <w:pStyle w:val="Paragraphedeliste"/>
        <w:numPr>
          <w:ilvl w:val="0"/>
          <w:numId w:val="3"/>
        </w:numPr>
        <w:spacing w:line="276" w:lineRule="auto"/>
        <w:rPr>
          <w:sz w:val="22"/>
          <w:szCs w:val="22"/>
        </w:rPr>
      </w:pPr>
      <w:r>
        <w:rPr>
          <w:sz w:val="22"/>
          <w:szCs w:val="22"/>
        </w:rPr>
        <w:t>RG </w:t>
      </w:r>
      <w:r>
        <w:rPr>
          <w:sz w:val="22"/>
          <w:szCs w:val="22"/>
        </w:rPr>
        <w:tab/>
      </w:r>
      <w:r>
        <w:rPr>
          <w:sz w:val="22"/>
          <w:szCs w:val="22"/>
        </w:rPr>
        <w:tab/>
        <w:t>:  Règle de Gestion</w:t>
      </w:r>
    </w:p>
    <w:p w14:paraId="229F1838" w14:textId="77777777" w:rsidR="00E725E8" w:rsidRDefault="00E725E8">
      <w:pPr>
        <w:rPr>
          <w:b/>
          <w:bCs/>
          <w:sz w:val="28"/>
          <w:szCs w:val="28"/>
        </w:rPr>
      </w:pPr>
      <w:r>
        <w:rPr>
          <w:b/>
          <w:bCs/>
          <w:sz w:val="28"/>
          <w:szCs w:val="28"/>
        </w:rPr>
        <w:br w:type="page"/>
      </w:r>
    </w:p>
    <w:p w14:paraId="042A0190" w14:textId="2074243E" w:rsidR="00B8078A" w:rsidRPr="00F001E2" w:rsidRDefault="00F001E2" w:rsidP="00F001E2">
      <w:pPr>
        <w:spacing w:before="240" w:after="240"/>
        <w:rPr>
          <w:b/>
          <w:bCs/>
          <w:sz w:val="48"/>
          <w:szCs w:val="48"/>
        </w:rPr>
      </w:pPr>
      <w:r>
        <w:rPr>
          <w:b/>
          <w:bCs/>
          <w:sz w:val="28"/>
          <w:szCs w:val="28"/>
        </w:rPr>
        <w:lastRenderedPageBreak/>
        <w:t>12. MATRICE DE TRAÇABILITÉ (RÈGLES DE GESTION ↔ CAS D'UTILISATION)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02048" w:rsidRPr="00B02048" w14:paraId="0BA1E66E" w14:textId="77777777" w:rsidTr="00C326E9">
        <w:trPr>
          <w:tblHeader/>
        </w:trPr>
        <w:tc>
          <w:tcPr>
            <w:tcW w:w="3000" w:type="dxa"/>
            <w:shd w:val="clear" w:color="auto" w:fill="E7E6E6" w:themeFill="background2"/>
            <w:tcMar>
              <w:top w:w="60" w:type="dxa"/>
              <w:left w:w="100" w:type="dxa"/>
              <w:bottom w:w="60" w:type="dxa"/>
              <w:right w:w="100" w:type="dxa"/>
            </w:tcMar>
            <w:vAlign w:val="center"/>
          </w:tcPr>
          <w:p w14:paraId="5A8AA2C4" w14:textId="77777777" w:rsidR="00B8078A" w:rsidRPr="00C326E9" w:rsidRDefault="000F7A0F">
            <w:pPr>
              <w:rPr>
                <w:sz w:val="22"/>
                <w:szCs w:val="22"/>
              </w:rPr>
            </w:pPr>
            <w:r w:rsidRPr="00C326E9">
              <w:rPr>
                <w:b/>
                <w:bCs/>
                <w:sz w:val="22"/>
                <w:szCs w:val="22"/>
              </w:rPr>
              <w:t>Règles de gestion</w:t>
            </w:r>
          </w:p>
        </w:tc>
        <w:tc>
          <w:tcPr>
            <w:tcW w:w="6360" w:type="dxa"/>
            <w:shd w:val="clear" w:color="auto" w:fill="E7E6E6" w:themeFill="background2"/>
            <w:tcMar>
              <w:top w:w="60" w:type="dxa"/>
              <w:left w:w="100" w:type="dxa"/>
              <w:bottom w:w="60" w:type="dxa"/>
              <w:right w:w="100" w:type="dxa"/>
            </w:tcMar>
            <w:vAlign w:val="center"/>
          </w:tcPr>
          <w:p w14:paraId="13930E8D" w14:textId="77777777" w:rsidR="00B8078A" w:rsidRPr="00C326E9" w:rsidRDefault="000F7A0F">
            <w:pPr>
              <w:rPr>
                <w:sz w:val="22"/>
                <w:szCs w:val="22"/>
              </w:rPr>
            </w:pPr>
            <w:r w:rsidRPr="00C326E9">
              <w:rPr>
                <w:b/>
                <w:bCs/>
                <w:sz w:val="22"/>
                <w:szCs w:val="22"/>
              </w:rPr>
              <w:t>Cas d'utilisation couvrant ces règles</w:t>
            </w:r>
          </w:p>
        </w:tc>
      </w:tr>
      <w:tr w:rsidR="00B02048" w:rsidRPr="00B02048" w14:paraId="293DCD8A" w14:textId="77777777" w:rsidTr="00B02048">
        <w:tc>
          <w:tcPr>
            <w:tcW w:w="3000" w:type="dxa"/>
            <w:shd w:val="clear" w:color="auto" w:fill="auto"/>
            <w:tcMar>
              <w:top w:w="60" w:type="dxa"/>
              <w:left w:w="100" w:type="dxa"/>
              <w:bottom w:w="60" w:type="dxa"/>
              <w:right w:w="100" w:type="dxa"/>
            </w:tcMar>
            <w:vAlign w:val="center"/>
          </w:tcPr>
          <w:p w14:paraId="5D11CE12" w14:textId="77777777" w:rsidR="00B8078A" w:rsidRPr="00B02048" w:rsidRDefault="000F7A0F">
            <w:pPr>
              <w:rPr>
                <w:sz w:val="22"/>
                <w:szCs w:val="22"/>
              </w:rPr>
            </w:pPr>
            <w:r>
              <w:t>RG-DOS-01 à 08</w:t>
            </w:r>
          </w:p>
        </w:tc>
        <w:tc>
          <w:tcPr>
            <w:tcW w:w="6360" w:type="dxa"/>
            <w:shd w:val="clear" w:color="auto" w:fill="auto"/>
            <w:tcMar>
              <w:top w:w="60" w:type="dxa"/>
              <w:left w:w="100" w:type="dxa"/>
              <w:bottom w:w="60" w:type="dxa"/>
              <w:right w:w="100" w:type="dxa"/>
            </w:tcMar>
            <w:vAlign w:val="center"/>
          </w:tcPr>
          <w:p w14:paraId="0F1B66A7" w14:textId="77777777" w:rsidR="00B8078A" w:rsidRPr="00B02048" w:rsidRDefault="000F7A0F">
            <w:pPr>
              <w:rPr>
                <w:sz w:val="22"/>
                <w:szCs w:val="22"/>
              </w:rPr>
            </w:pPr>
            <w:r>
              <w:t>UC-DOS-01 à UC-DOS-04</w:t>
            </w:r>
          </w:p>
        </w:tc>
      </w:tr>
      <w:tr w:rsidR="00B02048" w:rsidRPr="00B02048" w14:paraId="08B49AED" w14:textId="77777777" w:rsidTr="00B02048">
        <w:tc>
          <w:tcPr>
            <w:tcW w:w="3000" w:type="dxa"/>
            <w:shd w:val="clear" w:color="auto" w:fill="auto"/>
            <w:tcMar>
              <w:top w:w="60" w:type="dxa"/>
              <w:left w:w="100" w:type="dxa"/>
              <w:bottom w:w="60" w:type="dxa"/>
              <w:right w:w="100" w:type="dxa"/>
            </w:tcMar>
            <w:vAlign w:val="center"/>
          </w:tcPr>
          <w:p w14:paraId="4302FBCD" w14:textId="77777777" w:rsidR="00B8078A" w:rsidRPr="00B02048" w:rsidRDefault="000F7A0F">
            <w:pPr>
              <w:rPr>
                <w:sz w:val="22"/>
                <w:szCs w:val="22"/>
              </w:rPr>
            </w:pPr>
            <w:r>
              <w:t>RG-AUD-01 à 07</w:t>
            </w:r>
          </w:p>
        </w:tc>
        <w:tc>
          <w:tcPr>
            <w:tcW w:w="6360" w:type="dxa"/>
            <w:shd w:val="clear" w:color="auto" w:fill="auto"/>
            <w:tcMar>
              <w:top w:w="60" w:type="dxa"/>
              <w:left w:w="100" w:type="dxa"/>
              <w:bottom w:w="60" w:type="dxa"/>
              <w:right w:w="100" w:type="dxa"/>
            </w:tcMar>
            <w:vAlign w:val="center"/>
          </w:tcPr>
          <w:p w14:paraId="6482CB0D" w14:textId="77777777" w:rsidR="00B8078A" w:rsidRPr="00B02048" w:rsidRDefault="000F7A0F">
            <w:pPr>
              <w:rPr>
                <w:sz w:val="22"/>
                <w:szCs w:val="22"/>
              </w:rPr>
            </w:pPr>
            <w:r>
              <w:t>UC-AUD-01 à UC-AUD-05</w:t>
            </w:r>
          </w:p>
        </w:tc>
      </w:tr>
      <w:tr w:rsidR="00B02048" w:rsidRPr="00B02048" w14:paraId="7A88AEFA" w14:textId="77777777" w:rsidTr="00B02048">
        <w:tc>
          <w:tcPr>
            <w:tcW w:w="3000" w:type="dxa"/>
            <w:shd w:val="clear" w:color="auto" w:fill="auto"/>
            <w:tcMar>
              <w:top w:w="60" w:type="dxa"/>
              <w:left w:w="100" w:type="dxa"/>
              <w:bottom w:w="60" w:type="dxa"/>
              <w:right w:w="100" w:type="dxa"/>
            </w:tcMar>
            <w:vAlign w:val="center"/>
          </w:tcPr>
          <w:p w14:paraId="13A82A7A" w14:textId="77777777" w:rsidR="00B8078A" w:rsidRPr="00B02048" w:rsidRDefault="000F7A0F">
            <w:pPr>
              <w:rPr>
                <w:sz w:val="22"/>
                <w:szCs w:val="22"/>
              </w:rPr>
            </w:pPr>
            <w:r>
              <w:t>RG-DEL-01 à 07</w:t>
            </w:r>
          </w:p>
        </w:tc>
        <w:tc>
          <w:tcPr>
            <w:tcW w:w="6360" w:type="dxa"/>
            <w:shd w:val="clear" w:color="auto" w:fill="auto"/>
            <w:tcMar>
              <w:top w:w="60" w:type="dxa"/>
              <w:left w:w="100" w:type="dxa"/>
              <w:bottom w:w="60" w:type="dxa"/>
              <w:right w:w="100" w:type="dxa"/>
            </w:tcMar>
            <w:vAlign w:val="center"/>
          </w:tcPr>
          <w:p w14:paraId="35723C86" w14:textId="77777777" w:rsidR="00B8078A" w:rsidRPr="00B02048" w:rsidRDefault="000F7A0F">
            <w:pPr>
              <w:rPr>
                <w:sz w:val="22"/>
                <w:szCs w:val="22"/>
              </w:rPr>
            </w:pPr>
            <w:r>
              <w:t>UC-DEL-01 à UC-DEL-05</w:t>
            </w:r>
          </w:p>
        </w:tc>
      </w:tr>
      <w:tr w:rsidR="00B02048" w:rsidRPr="00B02048" w14:paraId="084788FA" w14:textId="77777777" w:rsidTr="00B02048">
        <w:tc>
          <w:tcPr>
            <w:tcW w:w="3000" w:type="dxa"/>
            <w:shd w:val="clear" w:color="auto" w:fill="auto"/>
            <w:tcMar>
              <w:top w:w="60" w:type="dxa"/>
              <w:left w:w="100" w:type="dxa"/>
              <w:bottom w:w="60" w:type="dxa"/>
              <w:right w:w="100" w:type="dxa"/>
            </w:tcMar>
            <w:vAlign w:val="center"/>
          </w:tcPr>
          <w:p w14:paraId="68ADA5E7" w14:textId="77777777" w:rsidR="00B8078A" w:rsidRPr="00B02048" w:rsidRDefault="000F7A0F">
            <w:pPr>
              <w:rPr>
                <w:sz w:val="22"/>
                <w:szCs w:val="22"/>
              </w:rPr>
            </w:pPr>
            <w:r>
              <w:t>RG-INT-01 à 10</w:t>
            </w:r>
          </w:p>
        </w:tc>
        <w:tc>
          <w:tcPr>
            <w:tcW w:w="6360" w:type="dxa"/>
            <w:shd w:val="clear" w:color="auto" w:fill="auto"/>
            <w:tcMar>
              <w:top w:w="60" w:type="dxa"/>
              <w:left w:w="100" w:type="dxa"/>
              <w:bottom w:w="60" w:type="dxa"/>
              <w:right w:w="100" w:type="dxa"/>
            </w:tcMar>
            <w:vAlign w:val="center"/>
          </w:tcPr>
          <w:p w14:paraId="68C27D23" w14:textId="77777777" w:rsidR="00B8078A" w:rsidRPr="00B02048" w:rsidRDefault="000F7A0F">
            <w:pPr>
              <w:rPr>
                <w:sz w:val="22"/>
                <w:szCs w:val="22"/>
              </w:rPr>
            </w:pPr>
            <w:r>
              <w:t>UC-INT-01 à UC-INT-10</w:t>
            </w:r>
          </w:p>
        </w:tc>
      </w:tr>
      <w:tr w:rsidR="00B02048" w:rsidRPr="00B02048" w14:paraId="1356B773" w14:textId="77777777" w:rsidTr="00B02048">
        <w:tc>
          <w:tcPr>
            <w:tcW w:w="3000" w:type="dxa"/>
            <w:shd w:val="clear" w:color="auto" w:fill="auto"/>
            <w:tcMar>
              <w:top w:w="60" w:type="dxa"/>
              <w:left w:w="100" w:type="dxa"/>
              <w:bottom w:w="60" w:type="dxa"/>
              <w:right w:w="100" w:type="dxa"/>
            </w:tcMar>
            <w:vAlign w:val="center"/>
          </w:tcPr>
          <w:p w14:paraId="3B5E8975" w14:textId="77777777" w:rsidR="00B8078A" w:rsidRPr="00B02048" w:rsidRDefault="000F7A0F">
            <w:pPr>
              <w:rPr>
                <w:sz w:val="22"/>
                <w:szCs w:val="22"/>
              </w:rPr>
            </w:pPr>
            <w:r>
              <w:t>RG-ALR-01 à 03</w:t>
            </w:r>
          </w:p>
        </w:tc>
        <w:tc>
          <w:tcPr>
            <w:tcW w:w="6360" w:type="dxa"/>
            <w:shd w:val="clear" w:color="auto" w:fill="auto"/>
            <w:tcMar>
              <w:top w:w="60" w:type="dxa"/>
              <w:left w:w="100" w:type="dxa"/>
              <w:bottom w:w="60" w:type="dxa"/>
              <w:right w:w="100" w:type="dxa"/>
            </w:tcMar>
            <w:vAlign w:val="center"/>
          </w:tcPr>
          <w:p w14:paraId="34CC0E8B" w14:textId="77777777" w:rsidR="00B8078A" w:rsidRPr="00B02048" w:rsidRDefault="000F7A0F">
            <w:pPr>
              <w:rPr>
                <w:sz w:val="22"/>
                <w:szCs w:val="22"/>
              </w:rPr>
            </w:pPr>
            <w:r>
              <w:t>UC-ALR-01, UC-ALR-02</w:t>
            </w:r>
          </w:p>
        </w:tc>
      </w:tr>
      <w:tr w:rsidR="00B02048" w:rsidRPr="00B02048" w14:paraId="23DE5E68" w14:textId="77777777" w:rsidTr="00B02048">
        <w:tc>
          <w:tcPr>
            <w:tcW w:w="3000" w:type="dxa"/>
            <w:shd w:val="clear" w:color="auto" w:fill="auto"/>
            <w:tcMar>
              <w:top w:w="60" w:type="dxa"/>
              <w:left w:w="100" w:type="dxa"/>
              <w:bottom w:w="60" w:type="dxa"/>
              <w:right w:w="100" w:type="dxa"/>
            </w:tcMar>
            <w:vAlign w:val="center"/>
          </w:tcPr>
          <w:p w14:paraId="00C87F2A" w14:textId="77777777" w:rsidR="00B8078A" w:rsidRPr="00B02048" w:rsidRDefault="000F7A0F">
            <w:pPr>
              <w:rPr>
                <w:sz w:val="22"/>
                <w:szCs w:val="22"/>
              </w:rPr>
            </w:pPr>
            <w:r>
              <w:t>RG-GED-01 à 08</w:t>
            </w:r>
          </w:p>
        </w:tc>
        <w:tc>
          <w:tcPr>
            <w:tcW w:w="6360" w:type="dxa"/>
            <w:shd w:val="clear" w:color="auto" w:fill="auto"/>
            <w:tcMar>
              <w:top w:w="60" w:type="dxa"/>
              <w:left w:w="100" w:type="dxa"/>
              <w:bottom w:w="60" w:type="dxa"/>
              <w:right w:w="100" w:type="dxa"/>
            </w:tcMar>
            <w:vAlign w:val="center"/>
          </w:tcPr>
          <w:p w14:paraId="26C30D34" w14:textId="77777777" w:rsidR="00B8078A" w:rsidRPr="00B02048" w:rsidRDefault="000F7A0F">
            <w:pPr>
              <w:rPr>
                <w:sz w:val="22"/>
                <w:szCs w:val="22"/>
              </w:rPr>
            </w:pPr>
            <w:r>
              <w:t>UC-GED-01 à UC-GED-04</w:t>
            </w:r>
          </w:p>
        </w:tc>
      </w:tr>
      <w:tr w:rsidR="00B02048" w:rsidRPr="00B02048" w14:paraId="04C7784C" w14:textId="77777777" w:rsidTr="00B02048">
        <w:tc>
          <w:tcPr>
            <w:tcW w:w="3000" w:type="dxa"/>
            <w:shd w:val="clear" w:color="auto" w:fill="auto"/>
            <w:tcMar>
              <w:top w:w="60" w:type="dxa"/>
              <w:left w:w="100" w:type="dxa"/>
              <w:bottom w:w="60" w:type="dxa"/>
              <w:right w:w="100" w:type="dxa"/>
            </w:tcMar>
            <w:vAlign w:val="center"/>
          </w:tcPr>
          <w:p w14:paraId="24D88AF2" w14:textId="77777777" w:rsidR="00B8078A" w:rsidRPr="00B02048" w:rsidRDefault="000F7A0F">
            <w:pPr>
              <w:rPr>
                <w:sz w:val="22"/>
                <w:szCs w:val="22"/>
              </w:rPr>
            </w:pPr>
            <w:r>
              <w:t>RG-DEF-01 à 05</w:t>
            </w:r>
          </w:p>
        </w:tc>
        <w:tc>
          <w:tcPr>
            <w:tcW w:w="6360" w:type="dxa"/>
            <w:shd w:val="clear" w:color="auto" w:fill="auto"/>
            <w:tcMar>
              <w:top w:w="60" w:type="dxa"/>
              <w:left w:w="100" w:type="dxa"/>
              <w:bottom w:w="60" w:type="dxa"/>
              <w:right w:w="100" w:type="dxa"/>
            </w:tcMar>
            <w:vAlign w:val="center"/>
          </w:tcPr>
          <w:p w14:paraId="225728DD" w14:textId="77777777" w:rsidR="00B8078A" w:rsidRPr="00B02048" w:rsidRDefault="000F7A0F">
            <w:pPr>
              <w:rPr>
                <w:sz w:val="22"/>
                <w:szCs w:val="22"/>
              </w:rPr>
            </w:pPr>
            <w:r>
              <w:t>UC-DEF-01 à UC-DEF-03</w:t>
            </w:r>
          </w:p>
        </w:tc>
      </w:tr>
      <w:tr w:rsidR="00B02048" w:rsidRPr="00327454" w14:paraId="4BE4FF26" w14:textId="77777777" w:rsidTr="00B02048">
        <w:tc>
          <w:tcPr>
            <w:tcW w:w="3000" w:type="dxa"/>
            <w:shd w:val="clear" w:color="auto" w:fill="auto"/>
            <w:tcMar>
              <w:top w:w="60" w:type="dxa"/>
              <w:left w:w="100" w:type="dxa"/>
              <w:bottom w:w="60" w:type="dxa"/>
              <w:right w:w="100" w:type="dxa"/>
            </w:tcMar>
            <w:vAlign w:val="center"/>
          </w:tcPr>
          <w:p w14:paraId="735EBACF" w14:textId="77777777" w:rsidR="00B8078A" w:rsidRPr="00B02048" w:rsidRDefault="000F7A0F">
            <w:pPr>
              <w:rPr>
                <w:sz w:val="22"/>
                <w:szCs w:val="22"/>
              </w:rPr>
            </w:pPr>
            <w:r>
              <w:t>RG-REP-01 à 04</w:t>
            </w:r>
          </w:p>
        </w:tc>
        <w:tc>
          <w:tcPr>
            <w:tcW w:w="6360" w:type="dxa"/>
            <w:shd w:val="clear" w:color="auto" w:fill="auto"/>
            <w:tcMar>
              <w:top w:w="60" w:type="dxa"/>
              <w:left w:w="100" w:type="dxa"/>
              <w:bottom w:w="60" w:type="dxa"/>
              <w:right w:w="100" w:type="dxa"/>
            </w:tcMar>
            <w:vAlign w:val="center"/>
          </w:tcPr>
          <w:p w14:paraId="14318C6D" w14:textId="77777777" w:rsidR="00B8078A" w:rsidRPr="00B02048" w:rsidRDefault="000F7A0F">
            <w:pPr>
              <w:rPr>
                <w:sz w:val="22"/>
                <w:szCs w:val="22"/>
                <w:lang w:val="en-US"/>
              </w:rPr>
            </w:pPr>
            <w:r>
              <w:rPr>
                <w:lang w:val="en-US"/>
              </w:rPr>
              <w:t>UC-REP-01, UC-REP-02, UC-REP-03</w:t>
            </w:r>
          </w:p>
        </w:tc>
      </w:tr>
    </w:tbl>
    <w:p w14:paraId="24E2BC9F" w14:textId="77777777" w:rsidR="000F7A0F" w:rsidRPr="0034169C" w:rsidRDefault="000F7A0F" w:rsidP="00061A00">
      <w:pPr>
        <w:rPr>
          <w:sz w:val="22"/>
          <w:szCs w:val="22"/>
          <w:lang w:val="en-US"/>
        </w:rPr>
      </w:pPr>
    </w:p>
    <w:sectPr w:rsidR="000F7A0F" w:rsidRPr="0034169C">
      <w:headerReference w:type="default" r:id="rId25"/>
      <w:footerReference w:type="default" r:id="rId26"/>
      <w:pgSz w:w="11906" w:h="16838"/>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C1F026" w14:textId="77777777" w:rsidR="000C58F8" w:rsidRDefault="000C58F8">
      <w:r>
        <w:separator/>
      </w:r>
    </w:p>
  </w:endnote>
  <w:endnote w:type="continuationSeparator" w:id="0">
    <w:p w14:paraId="59EFD617" w14:textId="77777777" w:rsidR="000C58F8" w:rsidRDefault="000C5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5FBC9" w14:textId="7B57742C" w:rsidR="00B8078A" w:rsidRPr="007A5078" w:rsidRDefault="007A5078" w:rsidP="007A5078">
    <w:pPr>
      <w:tabs>
        <w:tab w:val="center" w:pos="4550"/>
        <w:tab w:val="left" w:pos="5818"/>
      </w:tabs>
      <w:ind w:right="260"/>
      <w:jc w:val="right"/>
      <w:rPr>
        <w:sz w:val="24"/>
        <w:szCs w:val="24"/>
      </w:rPr>
    </w:pPr>
    <w:r w:rsidRPr="007A5078">
      <w:rPr>
        <w:spacing w:val="60"/>
        <w:sz w:val="24"/>
        <w:szCs w:val="24"/>
        <w:lang w:val="fr-FR"/>
      </w:rPr>
      <w:t>Page</w:t>
    </w:r>
    <w:r w:rsidRPr="007A5078">
      <w:rPr>
        <w:sz w:val="24"/>
        <w:szCs w:val="24"/>
        <w:lang w:val="fr-FR"/>
      </w:rPr>
      <w:t xml:space="preserve"> </w:t>
    </w:r>
    <w:r w:rsidRPr="007A5078">
      <w:rPr>
        <w:sz w:val="24"/>
        <w:szCs w:val="24"/>
      </w:rPr>
      <w:fldChar w:fldCharType="begin"/>
    </w:r>
    <w:r w:rsidRPr="007A5078">
      <w:rPr>
        <w:sz w:val="24"/>
        <w:szCs w:val="24"/>
      </w:rPr>
      <w:instrText>PAGE   \* MERGEFORMAT</w:instrText>
    </w:r>
    <w:r w:rsidRPr="007A5078">
      <w:rPr>
        <w:sz w:val="24"/>
        <w:szCs w:val="24"/>
      </w:rPr>
      <w:fldChar w:fldCharType="separate"/>
    </w:r>
    <w:r w:rsidRPr="007A5078">
      <w:rPr>
        <w:sz w:val="24"/>
        <w:szCs w:val="24"/>
        <w:lang w:val="fr-FR"/>
      </w:rPr>
      <w:t>1</w:t>
    </w:r>
    <w:r w:rsidRPr="007A5078">
      <w:rPr>
        <w:sz w:val="24"/>
        <w:szCs w:val="24"/>
      </w:rPr>
      <w:fldChar w:fldCharType="end"/>
    </w:r>
    <w:r w:rsidRPr="007A5078">
      <w:rPr>
        <w:sz w:val="24"/>
        <w:szCs w:val="24"/>
        <w:lang w:val="fr-FR"/>
      </w:rPr>
      <w:t xml:space="preserve"> | </w:t>
    </w:r>
    <w:r w:rsidRPr="007A5078">
      <w:rPr>
        <w:sz w:val="24"/>
        <w:szCs w:val="24"/>
      </w:rPr>
      <w:fldChar w:fldCharType="begin"/>
    </w:r>
    <w:r w:rsidRPr="007A5078">
      <w:rPr>
        <w:sz w:val="24"/>
        <w:szCs w:val="24"/>
      </w:rPr>
      <w:instrText>NUMPAGES  \* Arabic  \* MERGEFORMAT</w:instrText>
    </w:r>
    <w:r w:rsidRPr="007A5078">
      <w:rPr>
        <w:sz w:val="24"/>
        <w:szCs w:val="24"/>
      </w:rPr>
      <w:fldChar w:fldCharType="separate"/>
    </w:r>
    <w:r w:rsidRPr="007A5078">
      <w:rPr>
        <w:sz w:val="24"/>
        <w:szCs w:val="24"/>
        <w:lang w:val="fr-FR"/>
      </w:rPr>
      <w:t>1</w:t>
    </w:r>
    <w:r w:rsidRPr="007A5078">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AAFC9D" w14:textId="77777777" w:rsidR="000C58F8" w:rsidRDefault="000C58F8">
      <w:r>
        <w:separator/>
      </w:r>
    </w:p>
  </w:footnote>
  <w:footnote w:type="continuationSeparator" w:id="0">
    <w:p w14:paraId="079986ED" w14:textId="77777777" w:rsidR="000C58F8" w:rsidRDefault="000C58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B37E5" w14:textId="661F5E0A" w:rsidR="00960B3F" w:rsidRPr="00F84DD5" w:rsidRDefault="00960B3F" w:rsidP="00960B3F">
    <w:pPr>
      <w:jc w:val="center"/>
      <w:rPr>
        <w:sz w:val="32"/>
        <w:szCs w:val="32"/>
        <w:lang w:val="fr-FR" w:eastAsia="fr-FR"/>
      </w:rPr>
    </w:pPr>
    <w:r w:rsidRPr="00F84DD5">
      <w:rPr>
        <w:i/>
        <w:iCs/>
        <w:color w:val="888888"/>
        <w:sz w:val="22"/>
        <w:szCs w:val="22"/>
        <w:lang w:val="fr-FR" w:eastAsia="fr-FR"/>
      </w:rPr>
      <w:t>Document d’Analyse</w:t>
    </w:r>
    <w:r w:rsidRPr="00960B3F">
      <w:rPr>
        <w:i/>
        <w:iCs/>
        <w:color w:val="888888"/>
        <w:sz w:val="22"/>
        <w:szCs w:val="22"/>
        <w:lang w:val="fr-FR" w:eastAsia="fr-FR"/>
      </w:rPr>
      <w:t xml:space="preserve"> - Digitalisation des Audiences et Délibérés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31E3"/>
    <w:multiLevelType w:val="multilevel"/>
    <w:tmpl w:val="333E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B2979"/>
    <w:multiLevelType w:val="multilevel"/>
    <w:tmpl w:val="7F789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F6E15"/>
    <w:multiLevelType w:val="multilevel"/>
    <w:tmpl w:val="C1EAC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163CE"/>
    <w:multiLevelType w:val="multilevel"/>
    <w:tmpl w:val="5D1C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724C6"/>
    <w:multiLevelType w:val="multilevel"/>
    <w:tmpl w:val="02F83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3C3F98"/>
    <w:multiLevelType w:val="multilevel"/>
    <w:tmpl w:val="CBE2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30BF8"/>
    <w:multiLevelType w:val="multilevel"/>
    <w:tmpl w:val="A9A47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BF1014"/>
    <w:multiLevelType w:val="multilevel"/>
    <w:tmpl w:val="E52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818D0"/>
    <w:multiLevelType w:val="hybridMultilevel"/>
    <w:tmpl w:val="42D67010"/>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 w15:restartNumberingAfterBreak="0">
    <w:nsid w:val="1062323D"/>
    <w:multiLevelType w:val="hybridMultilevel"/>
    <w:tmpl w:val="022EEFF2"/>
    <w:lvl w:ilvl="0" w:tplc="2C0C0001">
      <w:start w:val="1"/>
      <w:numFmt w:val="bullet"/>
      <w:lvlText w:val=""/>
      <w:lvlJc w:val="left"/>
      <w:pPr>
        <w:ind w:left="720" w:hanging="360"/>
      </w:pPr>
      <w:rPr>
        <w:rFonts w:ascii="Symbol" w:hAnsi="Symbol"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0" w15:restartNumberingAfterBreak="0">
    <w:nsid w:val="108615BA"/>
    <w:multiLevelType w:val="multilevel"/>
    <w:tmpl w:val="7D0E0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0A21D5"/>
    <w:multiLevelType w:val="multilevel"/>
    <w:tmpl w:val="5858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4197F"/>
    <w:multiLevelType w:val="multilevel"/>
    <w:tmpl w:val="84DC6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F86DF5"/>
    <w:multiLevelType w:val="hybridMultilevel"/>
    <w:tmpl w:val="3DFC4B24"/>
    <w:lvl w:ilvl="0" w:tplc="266A383E">
      <w:start w:val="1"/>
      <w:numFmt w:val="bullet"/>
      <w:lvlText w:val="•"/>
      <w:lvlJc w:val="left"/>
      <w:pPr>
        <w:ind w:left="403" w:hanging="259"/>
      </w:pPr>
    </w:lvl>
    <w:lvl w:ilvl="1" w:tplc="300463C0">
      <w:numFmt w:val="decimal"/>
      <w:lvlText w:val=""/>
      <w:lvlJc w:val="left"/>
    </w:lvl>
    <w:lvl w:ilvl="2" w:tplc="4E24194C">
      <w:numFmt w:val="decimal"/>
      <w:lvlText w:val=""/>
      <w:lvlJc w:val="left"/>
    </w:lvl>
    <w:lvl w:ilvl="3" w:tplc="DB361FE8">
      <w:numFmt w:val="decimal"/>
      <w:lvlText w:val=""/>
      <w:lvlJc w:val="left"/>
    </w:lvl>
    <w:lvl w:ilvl="4" w:tplc="73A03724">
      <w:numFmt w:val="decimal"/>
      <w:lvlText w:val=""/>
      <w:lvlJc w:val="left"/>
    </w:lvl>
    <w:lvl w:ilvl="5" w:tplc="E9C25FE2">
      <w:numFmt w:val="decimal"/>
      <w:lvlText w:val=""/>
      <w:lvlJc w:val="left"/>
    </w:lvl>
    <w:lvl w:ilvl="6" w:tplc="C4BC03CE">
      <w:numFmt w:val="decimal"/>
      <w:lvlText w:val=""/>
      <w:lvlJc w:val="left"/>
    </w:lvl>
    <w:lvl w:ilvl="7" w:tplc="2FDA0C30">
      <w:numFmt w:val="decimal"/>
      <w:lvlText w:val=""/>
      <w:lvlJc w:val="left"/>
    </w:lvl>
    <w:lvl w:ilvl="8" w:tplc="CB586316">
      <w:numFmt w:val="decimal"/>
      <w:lvlText w:val=""/>
      <w:lvlJc w:val="left"/>
    </w:lvl>
  </w:abstractNum>
  <w:abstractNum w:abstractNumId="14" w15:restartNumberingAfterBreak="0">
    <w:nsid w:val="1C412B3E"/>
    <w:multiLevelType w:val="multilevel"/>
    <w:tmpl w:val="2B501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CA236A"/>
    <w:multiLevelType w:val="multilevel"/>
    <w:tmpl w:val="B42E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1F302C"/>
    <w:multiLevelType w:val="multilevel"/>
    <w:tmpl w:val="7358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EF7606"/>
    <w:multiLevelType w:val="multilevel"/>
    <w:tmpl w:val="38FC7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1A69D5"/>
    <w:multiLevelType w:val="multilevel"/>
    <w:tmpl w:val="BC20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190F27"/>
    <w:multiLevelType w:val="multilevel"/>
    <w:tmpl w:val="E184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A05AB5"/>
    <w:multiLevelType w:val="multilevel"/>
    <w:tmpl w:val="346E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4B3BD3"/>
    <w:multiLevelType w:val="multilevel"/>
    <w:tmpl w:val="9B2C9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0F1392"/>
    <w:multiLevelType w:val="multilevel"/>
    <w:tmpl w:val="1610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B85365"/>
    <w:multiLevelType w:val="multilevel"/>
    <w:tmpl w:val="44A2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124E98"/>
    <w:multiLevelType w:val="multilevel"/>
    <w:tmpl w:val="E37C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3574D6"/>
    <w:multiLevelType w:val="hybridMultilevel"/>
    <w:tmpl w:val="AC70BCD2"/>
    <w:lvl w:ilvl="0" w:tplc="2C0C0005">
      <w:start w:val="1"/>
      <w:numFmt w:val="bullet"/>
      <w:lvlText w:val=""/>
      <w:lvlJc w:val="left"/>
      <w:pPr>
        <w:ind w:left="720" w:hanging="360"/>
      </w:pPr>
      <w:rPr>
        <w:rFonts w:ascii="Wingdings" w:hAnsi="Wingdings" w:hint="default"/>
      </w:rPr>
    </w:lvl>
    <w:lvl w:ilvl="1" w:tplc="2C0C0003">
      <w:start w:val="1"/>
      <w:numFmt w:val="bullet"/>
      <w:lvlText w:val="o"/>
      <w:lvlJc w:val="left"/>
      <w:pPr>
        <w:ind w:left="1440" w:hanging="360"/>
      </w:pPr>
      <w:rPr>
        <w:rFonts w:ascii="Courier New" w:hAnsi="Courier New" w:cs="Courier New" w:hint="default"/>
      </w:rPr>
    </w:lvl>
    <w:lvl w:ilvl="2" w:tplc="2C0C0005">
      <w:start w:val="1"/>
      <w:numFmt w:val="bullet"/>
      <w:lvlText w:val=""/>
      <w:lvlJc w:val="left"/>
      <w:pPr>
        <w:ind w:left="2160" w:hanging="360"/>
      </w:pPr>
      <w:rPr>
        <w:rFonts w:ascii="Wingdings" w:hAnsi="Wingdings" w:hint="default"/>
      </w:rPr>
    </w:lvl>
    <w:lvl w:ilvl="3" w:tplc="2C0C0001">
      <w:start w:val="1"/>
      <w:numFmt w:val="bullet"/>
      <w:lvlText w:val=""/>
      <w:lvlJc w:val="left"/>
      <w:pPr>
        <w:ind w:left="2880" w:hanging="360"/>
      </w:pPr>
      <w:rPr>
        <w:rFonts w:ascii="Symbol" w:hAnsi="Symbol" w:hint="default"/>
      </w:rPr>
    </w:lvl>
    <w:lvl w:ilvl="4" w:tplc="2C0C0003">
      <w:start w:val="1"/>
      <w:numFmt w:val="bullet"/>
      <w:lvlText w:val="o"/>
      <w:lvlJc w:val="left"/>
      <w:pPr>
        <w:ind w:left="3600" w:hanging="360"/>
      </w:pPr>
      <w:rPr>
        <w:rFonts w:ascii="Courier New" w:hAnsi="Courier New" w:cs="Courier New" w:hint="default"/>
      </w:rPr>
    </w:lvl>
    <w:lvl w:ilvl="5" w:tplc="2C0C0005">
      <w:start w:val="1"/>
      <w:numFmt w:val="bullet"/>
      <w:lvlText w:val=""/>
      <w:lvlJc w:val="left"/>
      <w:pPr>
        <w:ind w:left="4320" w:hanging="360"/>
      </w:pPr>
      <w:rPr>
        <w:rFonts w:ascii="Wingdings" w:hAnsi="Wingdings" w:hint="default"/>
      </w:rPr>
    </w:lvl>
    <w:lvl w:ilvl="6" w:tplc="2C0C0001">
      <w:start w:val="1"/>
      <w:numFmt w:val="bullet"/>
      <w:lvlText w:val=""/>
      <w:lvlJc w:val="left"/>
      <w:pPr>
        <w:ind w:left="5040" w:hanging="360"/>
      </w:pPr>
      <w:rPr>
        <w:rFonts w:ascii="Symbol" w:hAnsi="Symbol" w:hint="default"/>
      </w:rPr>
    </w:lvl>
    <w:lvl w:ilvl="7" w:tplc="2C0C0003">
      <w:start w:val="1"/>
      <w:numFmt w:val="bullet"/>
      <w:lvlText w:val="o"/>
      <w:lvlJc w:val="left"/>
      <w:pPr>
        <w:ind w:left="5760" w:hanging="360"/>
      </w:pPr>
      <w:rPr>
        <w:rFonts w:ascii="Courier New" w:hAnsi="Courier New" w:cs="Courier New" w:hint="default"/>
      </w:rPr>
    </w:lvl>
    <w:lvl w:ilvl="8" w:tplc="2C0C0005">
      <w:start w:val="1"/>
      <w:numFmt w:val="bullet"/>
      <w:lvlText w:val=""/>
      <w:lvlJc w:val="left"/>
      <w:pPr>
        <w:ind w:left="6480" w:hanging="360"/>
      </w:pPr>
      <w:rPr>
        <w:rFonts w:ascii="Wingdings" w:hAnsi="Wingdings" w:hint="default"/>
      </w:rPr>
    </w:lvl>
  </w:abstractNum>
  <w:abstractNum w:abstractNumId="26" w15:restartNumberingAfterBreak="0">
    <w:nsid w:val="2A385D8D"/>
    <w:multiLevelType w:val="multilevel"/>
    <w:tmpl w:val="5B2CF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4F39FB"/>
    <w:multiLevelType w:val="multilevel"/>
    <w:tmpl w:val="3F505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132928"/>
    <w:multiLevelType w:val="multilevel"/>
    <w:tmpl w:val="55F4E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432761"/>
    <w:multiLevelType w:val="multilevel"/>
    <w:tmpl w:val="B9D0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A911AE"/>
    <w:multiLevelType w:val="multilevel"/>
    <w:tmpl w:val="00EEE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6F338D2"/>
    <w:multiLevelType w:val="multilevel"/>
    <w:tmpl w:val="33E8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993896"/>
    <w:multiLevelType w:val="multilevel"/>
    <w:tmpl w:val="19E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015002"/>
    <w:multiLevelType w:val="hybridMultilevel"/>
    <w:tmpl w:val="49165AE2"/>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4" w15:restartNumberingAfterBreak="0">
    <w:nsid w:val="38DB59DC"/>
    <w:multiLevelType w:val="multilevel"/>
    <w:tmpl w:val="14A2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135465"/>
    <w:multiLevelType w:val="multilevel"/>
    <w:tmpl w:val="ECC8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9E10C0"/>
    <w:multiLevelType w:val="multilevel"/>
    <w:tmpl w:val="9990B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CEE3014"/>
    <w:multiLevelType w:val="multilevel"/>
    <w:tmpl w:val="4356A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DAE7C6E"/>
    <w:multiLevelType w:val="multilevel"/>
    <w:tmpl w:val="A1A6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235FF5"/>
    <w:multiLevelType w:val="multilevel"/>
    <w:tmpl w:val="03BC9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762412"/>
    <w:multiLevelType w:val="multilevel"/>
    <w:tmpl w:val="F6F4A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6AC7C6A"/>
    <w:multiLevelType w:val="multilevel"/>
    <w:tmpl w:val="7CD8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F65F70"/>
    <w:multiLevelType w:val="multilevel"/>
    <w:tmpl w:val="33747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9EE7791"/>
    <w:multiLevelType w:val="multilevel"/>
    <w:tmpl w:val="B4E69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B007780"/>
    <w:multiLevelType w:val="multilevel"/>
    <w:tmpl w:val="67E08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C0B0254"/>
    <w:multiLevelType w:val="multilevel"/>
    <w:tmpl w:val="E93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4508AE"/>
    <w:multiLevelType w:val="multilevel"/>
    <w:tmpl w:val="7A9A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96395F"/>
    <w:multiLevelType w:val="multilevel"/>
    <w:tmpl w:val="8104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3633B8"/>
    <w:multiLevelType w:val="multilevel"/>
    <w:tmpl w:val="C346F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00811B2"/>
    <w:multiLevelType w:val="multilevel"/>
    <w:tmpl w:val="FF40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9C391B"/>
    <w:multiLevelType w:val="multilevel"/>
    <w:tmpl w:val="141A6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2693A67"/>
    <w:multiLevelType w:val="multilevel"/>
    <w:tmpl w:val="5F3C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BB1783"/>
    <w:multiLevelType w:val="multilevel"/>
    <w:tmpl w:val="81A28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4016FEE"/>
    <w:multiLevelType w:val="multilevel"/>
    <w:tmpl w:val="BE02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423B2C"/>
    <w:multiLevelType w:val="multilevel"/>
    <w:tmpl w:val="7116B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C31071D"/>
    <w:multiLevelType w:val="multilevel"/>
    <w:tmpl w:val="1B8C4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F5225CA"/>
    <w:multiLevelType w:val="multilevel"/>
    <w:tmpl w:val="F8EE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2455B2"/>
    <w:multiLevelType w:val="multilevel"/>
    <w:tmpl w:val="8D124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29B2DD9"/>
    <w:multiLevelType w:val="multilevel"/>
    <w:tmpl w:val="4C642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38A6A2C"/>
    <w:multiLevelType w:val="multilevel"/>
    <w:tmpl w:val="ED102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4097E41"/>
    <w:multiLevelType w:val="multilevel"/>
    <w:tmpl w:val="B7C0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664E78"/>
    <w:multiLevelType w:val="multilevel"/>
    <w:tmpl w:val="3768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6A3098"/>
    <w:multiLevelType w:val="multilevel"/>
    <w:tmpl w:val="FB825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0E8393F"/>
    <w:multiLevelType w:val="multilevel"/>
    <w:tmpl w:val="DDA0C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26C7B01"/>
    <w:multiLevelType w:val="multilevel"/>
    <w:tmpl w:val="68D89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3E863EC"/>
    <w:multiLevelType w:val="multilevel"/>
    <w:tmpl w:val="50C40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6915E21"/>
    <w:multiLevelType w:val="multilevel"/>
    <w:tmpl w:val="A1BC3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B6C21D1"/>
    <w:multiLevelType w:val="multilevel"/>
    <w:tmpl w:val="FC9A2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BEC4F93"/>
    <w:multiLevelType w:val="multilevel"/>
    <w:tmpl w:val="0142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830FF0"/>
    <w:multiLevelType w:val="multilevel"/>
    <w:tmpl w:val="26F4A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E24719B"/>
    <w:multiLevelType w:val="hybridMultilevel"/>
    <w:tmpl w:val="416ADA70"/>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num w:numId="1" w16cid:durableId="1876578981">
    <w:abstractNumId w:val="13"/>
    <w:lvlOverride w:ilvl="0">
      <w:startOverride w:val="1"/>
    </w:lvlOverride>
  </w:num>
  <w:num w:numId="2" w16cid:durableId="2032760727">
    <w:abstractNumId w:val="19"/>
  </w:num>
  <w:num w:numId="3" w16cid:durableId="1727801486">
    <w:abstractNumId w:val="25"/>
  </w:num>
  <w:num w:numId="4" w16cid:durableId="1217863493">
    <w:abstractNumId w:val="29"/>
  </w:num>
  <w:num w:numId="5" w16cid:durableId="596518656">
    <w:abstractNumId w:val="68"/>
  </w:num>
  <w:num w:numId="6" w16cid:durableId="207885237">
    <w:abstractNumId w:val="5"/>
  </w:num>
  <w:num w:numId="7" w16cid:durableId="586961040">
    <w:abstractNumId w:val="11"/>
  </w:num>
  <w:num w:numId="8" w16cid:durableId="271014231">
    <w:abstractNumId w:val="45"/>
  </w:num>
  <w:num w:numId="9" w16cid:durableId="1760826972">
    <w:abstractNumId w:val="56"/>
  </w:num>
  <w:num w:numId="10" w16cid:durableId="1858737579">
    <w:abstractNumId w:val="49"/>
  </w:num>
  <w:num w:numId="11" w16cid:durableId="1884831104">
    <w:abstractNumId w:val="35"/>
  </w:num>
  <w:num w:numId="12" w16cid:durableId="1072510066">
    <w:abstractNumId w:val="23"/>
  </w:num>
  <w:num w:numId="13" w16cid:durableId="2074740691">
    <w:abstractNumId w:val="34"/>
  </w:num>
  <w:num w:numId="14" w16cid:durableId="1273393736">
    <w:abstractNumId w:val="61"/>
  </w:num>
  <w:num w:numId="15" w16cid:durableId="1129858964">
    <w:abstractNumId w:val="16"/>
  </w:num>
  <w:num w:numId="16" w16cid:durableId="1439368211">
    <w:abstractNumId w:val="0"/>
  </w:num>
  <w:num w:numId="17" w16cid:durableId="477187939">
    <w:abstractNumId w:val="17"/>
  </w:num>
  <w:num w:numId="18" w16cid:durableId="409549543">
    <w:abstractNumId w:val="7"/>
  </w:num>
  <w:num w:numId="19" w16cid:durableId="1097023428">
    <w:abstractNumId w:val="3"/>
  </w:num>
  <w:num w:numId="20" w16cid:durableId="2126338977">
    <w:abstractNumId w:val="70"/>
  </w:num>
  <w:num w:numId="21" w16cid:durableId="1596207118">
    <w:abstractNumId w:val="8"/>
  </w:num>
  <w:num w:numId="22" w16cid:durableId="1830293625">
    <w:abstractNumId w:val="60"/>
  </w:num>
  <w:num w:numId="23" w16cid:durableId="111481983">
    <w:abstractNumId w:val="9"/>
  </w:num>
  <w:num w:numId="24" w16cid:durableId="1760784604">
    <w:abstractNumId w:val="21"/>
  </w:num>
  <w:num w:numId="25" w16cid:durableId="1323006121">
    <w:abstractNumId w:val="54"/>
  </w:num>
  <w:num w:numId="26" w16cid:durableId="1994212145">
    <w:abstractNumId w:val="50"/>
  </w:num>
  <w:num w:numId="27" w16cid:durableId="1808207149">
    <w:abstractNumId w:val="44"/>
  </w:num>
  <w:num w:numId="28" w16cid:durableId="680009024">
    <w:abstractNumId w:val="55"/>
  </w:num>
  <w:num w:numId="29" w16cid:durableId="267859279">
    <w:abstractNumId w:val="33"/>
  </w:num>
  <w:num w:numId="30" w16cid:durableId="1674144034">
    <w:abstractNumId w:val="43"/>
  </w:num>
  <w:num w:numId="31" w16cid:durableId="1724406378">
    <w:abstractNumId w:val="1"/>
  </w:num>
  <w:num w:numId="32" w16cid:durableId="767774744">
    <w:abstractNumId w:val="40"/>
  </w:num>
  <w:num w:numId="33" w16cid:durableId="81873580">
    <w:abstractNumId w:val="41"/>
  </w:num>
  <w:num w:numId="34" w16cid:durableId="935600959">
    <w:abstractNumId w:val="14"/>
  </w:num>
  <w:num w:numId="35" w16cid:durableId="309287876">
    <w:abstractNumId w:val="47"/>
  </w:num>
  <w:num w:numId="36" w16cid:durableId="1331328715">
    <w:abstractNumId w:val="39"/>
  </w:num>
  <w:num w:numId="37" w16cid:durableId="1967813512">
    <w:abstractNumId w:val="31"/>
  </w:num>
  <w:num w:numId="38" w16cid:durableId="1725447364">
    <w:abstractNumId w:val="30"/>
  </w:num>
  <w:num w:numId="39" w16cid:durableId="2135782986">
    <w:abstractNumId w:val="22"/>
  </w:num>
  <w:num w:numId="40" w16cid:durableId="269974590">
    <w:abstractNumId w:val="65"/>
  </w:num>
  <w:num w:numId="41" w16cid:durableId="1909072421">
    <w:abstractNumId w:val="52"/>
  </w:num>
  <w:num w:numId="42" w16cid:durableId="1933540494">
    <w:abstractNumId w:val="46"/>
  </w:num>
  <w:num w:numId="43" w16cid:durableId="539821632">
    <w:abstractNumId w:val="27"/>
  </w:num>
  <w:num w:numId="44" w16cid:durableId="1313830557">
    <w:abstractNumId w:val="64"/>
  </w:num>
  <w:num w:numId="45" w16cid:durableId="61022922">
    <w:abstractNumId w:val="2"/>
  </w:num>
  <w:num w:numId="46" w16cid:durableId="1004211110">
    <w:abstractNumId w:val="10"/>
  </w:num>
  <w:num w:numId="47" w16cid:durableId="180514682">
    <w:abstractNumId w:val="53"/>
  </w:num>
  <w:num w:numId="48" w16cid:durableId="1932276381">
    <w:abstractNumId w:val="12"/>
  </w:num>
  <w:num w:numId="49" w16cid:durableId="1271358428">
    <w:abstractNumId w:val="24"/>
  </w:num>
  <w:num w:numId="50" w16cid:durableId="690380147">
    <w:abstractNumId w:val="57"/>
  </w:num>
  <w:num w:numId="51" w16cid:durableId="1104574868">
    <w:abstractNumId w:val="58"/>
  </w:num>
  <w:num w:numId="52" w16cid:durableId="1503929621">
    <w:abstractNumId w:val="66"/>
  </w:num>
  <w:num w:numId="53" w16cid:durableId="738942731">
    <w:abstractNumId w:val="37"/>
  </w:num>
  <w:num w:numId="54" w16cid:durableId="407701266">
    <w:abstractNumId w:val="38"/>
  </w:num>
  <w:num w:numId="55" w16cid:durableId="577517063">
    <w:abstractNumId w:val="42"/>
  </w:num>
  <w:num w:numId="56" w16cid:durableId="1836066753">
    <w:abstractNumId w:val="4"/>
  </w:num>
  <w:num w:numId="57" w16cid:durableId="1981614182">
    <w:abstractNumId w:val="59"/>
  </w:num>
  <w:num w:numId="58" w16cid:durableId="557670096">
    <w:abstractNumId w:val="36"/>
  </w:num>
  <w:num w:numId="59" w16cid:durableId="1923643497">
    <w:abstractNumId w:val="28"/>
  </w:num>
  <w:num w:numId="60" w16cid:durableId="1724134627">
    <w:abstractNumId w:val="20"/>
  </w:num>
  <w:num w:numId="61" w16cid:durableId="57637328">
    <w:abstractNumId w:val="26"/>
  </w:num>
  <w:num w:numId="62" w16cid:durableId="117648697">
    <w:abstractNumId w:val="48"/>
  </w:num>
  <w:num w:numId="63" w16cid:durableId="1980305050">
    <w:abstractNumId w:val="18"/>
  </w:num>
  <w:num w:numId="64" w16cid:durableId="1158183046">
    <w:abstractNumId w:val="69"/>
  </w:num>
  <w:num w:numId="65" w16cid:durableId="481433807">
    <w:abstractNumId w:val="51"/>
  </w:num>
  <w:num w:numId="66" w16cid:durableId="1720857414">
    <w:abstractNumId w:val="6"/>
  </w:num>
  <w:num w:numId="67" w16cid:durableId="1512139659">
    <w:abstractNumId w:val="32"/>
  </w:num>
  <w:num w:numId="68" w16cid:durableId="1811940025">
    <w:abstractNumId w:val="67"/>
  </w:num>
  <w:num w:numId="69" w16cid:durableId="1171216197">
    <w:abstractNumId w:val="15"/>
  </w:num>
  <w:num w:numId="70" w16cid:durableId="537745864">
    <w:abstractNumId w:val="62"/>
  </w:num>
  <w:num w:numId="71" w16cid:durableId="14770653">
    <w:abstractNumId w:val="63"/>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78A"/>
    <w:rsid w:val="00013737"/>
    <w:rsid w:val="00033901"/>
    <w:rsid w:val="00043151"/>
    <w:rsid w:val="00043EE5"/>
    <w:rsid w:val="00047AFB"/>
    <w:rsid w:val="000529C4"/>
    <w:rsid w:val="00053121"/>
    <w:rsid w:val="00053B7A"/>
    <w:rsid w:val="00061A00"/>
    <w:rsid w:val="00080E74"/>
    <w:rsid w:val="0008338A"/>
    <w:rsid w:val="00087850"/>
    <w:rsid w:val="000A1BB1"/>
    <w:rsid w:val="000A5E52"/>
    <w:rsid w:val="000C58F8"/>
    <w:rsid w:val="000F4333"/>
    <w:rsid w:val="000F7A0F"/>
    <w:rsid w:val="00114CCC"/>
    <w:rsid w:val="00166EF2"/>
    <w:rsid w:val="00172145"/>
    <w:rsid w:val="001823CB"/>
    <w:rsid w:val="001C2D03"/>
    <w:rsid w:val="001C642C"/>
    <w:rsid w:val="001D7B3A"/>
    <w:rsid w:val="001E565D"/>
    <w:rsid w:val="001F7DA3"/>
    <w:rsid w:val="00216978"/>
    <w:rsid w:val="00275B32"/>
    <w:rsid w:val="00286688"/>
    <w:rsid w:val="00287045"/>
    <w:rsid w:val="002B17DB"/>
    <w:rsid w:val="002B196E"/>
    <w:rsid w:val="002C717D"/>
    <w:rsid w:val="003016E2"/>
    <w:rsid w:val="00314CEE"/>
    <w:rsid w:val="00323AE4"/>
    <w:rsid w:val="00327454"/>
    <w:rsid w:val="00337574"/>
    <w:rsid w:val="0034169C"/>
    <w:rsid w:val="00352A9A"/>
    <w:rsid w:val="00390DC4"/>
    <w:rsid w:val="003B0D84"/>
    <w:rsid w:val="003C562E"/>
    <w:rsid w:val="003D1BA6"/>
    <w:rsid w:val="003E2AEE"/>
    <w:rsid w:val="00413E4E"/>
    <w:rsid w:val="0042108C"/>
    <w:rsid w:val="00427178"/>
    <w:rsid w:val="004510CB"/>
    <w:rsid w:val="0046160A"/>
    <w:rsid w:val="00461C75"/>
    <w:rsid w:val="00471191"/>
    <w:rsid w:val="004971B7"/>
    <w:rsid w:val="004A37BF"/>
    <w:rsid w:val="004D4089"/>
    <w:rsid w:val="004E02E0"/>
    <w:rsid w:val="005124B6"/>
    <w:rsid w:val="0052329D"/>
    <w:rsid w:val="005256CB"/>
    <w:rsid w:val="005448CE"/>
    <w:rsid w:val="00551814"/>
    <w:rsid w:val="00580748"/>
    <w:rsid w:val="0058736A"/>
    <w:rsid w:val="005C122E"/>
    <w:rsid w:val="005C67C4"/>
    <w:rsid w:val="005F6289"/>
    <w:rsid w:val="00600BB2"/>
    <w:rsid w:val="00605282"/>
    <w:rsid w:val="00605C46"/>
    <w:rsid w:val="006151BA"/>
    <w:rsid w:val="006415C0"/>
    <w:rsid w:val="00656912"/>
    <w:rsid w:val="00665D90"/>
    <w:rsid w:val="00676EC7"/>
    <w:rsid w:val="00682D30"/>
    <w:rsid w:val="006833FE"/>
    <w:rsid w:val="00691F21"/>
    <w:rsid w:val="006A374A"/>
    <w:rsid w:val="006C7C21"/>
    <w:rsid w:val="006F02F2"/>
    <w:rsid w:val="007207B8"/>
    <w:rsid w:val="00761043"/>
    <w:rsid w:val="00775B0D"/>
    <w:rsid w:val="00793A3E"/>
    <w:rsid w:val="00795B4C"/>
    <w:rsid w:val="007A3CF1"/>
    <w:rsid w:val="007A5078"/>
    <w:rsid w:val="007C1EA1"/>
    <w:rsid w:val="007D276B"/>
    <w:rsid w:val="007F4FF2"/>
    <w:rsid w:val="007F765E"/>
    <w:rsid w:val="00810AFA"/>
    <w:rsid w:val="008173EA"/>
    <w:rsid w:val="00821E10"/>
    <w:rsid w:val="008263A9"/>
    <w:rsid w:val="008362A6"/>
    <w:rsid w:val="008456A3"/>
    <w:rsid w:val="008654D8"/>
    <w:rsid w:val="008C49C8"/>
    <w:rsid w:val="009020D5"/>
    <w:rsid w:val="009044F5"/>
    <w:rsid w:val="00910A27"/>
    <w:rsid w:val="0091754C"/>
    <w:rsid w:val="00935D1B"/>
    <w:rsid w:val="009567D5"/>
    <w:rsid w:val="00960B3F"/>
    <w:rsid w:val="00962E9E"/>
    <w:rsid w:val="00967DBC"/>
    <w:rsid w:val="009720FF"/>
    <w:rsid w:val="009748EB"/>
    <w:rsid w:val="00992948"/>
    <w:rsid w:val="0099585D"/>
    <w:rsid w:val="00995DD0"/>
    <w:rsid w:val="0099750F"/>
    <w:rsid w:val="009A2CD3"/>
    <w:rsid w:val="009B40A7"/>
    <w:rsid w:val="009C21BC"/>
    <w:rsid w:val="009C3BE2"/>
    <w:rsid w:val="009E36E5"/>
    <w:rsid w:val="00A41B72"/>
    <w:rsid w:val="00A50CD8"/>
    <w:rsid w:val="00A70880"/>
    <w:rsid w:val="00A7231C"/>
    <w:rsid w:val="00A914D2"/>
    <w:rsid w:val="00A9513E"/>
    <w:rsid w:val="00A970E4"/>
    <w:rsid w:val="00AD23BE"/>
    <w:rsid w:val="00AE2FD2"/>
    <w:rsid w:val="00AF2FEE"/>
    <w:rsid w:val="00B01F78"/>
    <w:rsid w:val="00B02048"/>
    <w:rsid w:val="00B0258A"/>
    <w:rsid w:val="00B15D82"/>
    <w:rsid w:val="00B17FD0"/>
    <w:rsid w:val="00B20689"/>
    <w:rsid w:val="00B46B6B"/>
    <w:rsid w:val="00B8078A"/>
    <w:rsid w:val="00BA062B"/>
    <w:rsid w:val="00BA346C"/>
    <w:rsid w:val="00BD0066"/>
    <w:rsid w:val="00C10E11"/>
    <w:rsid w:val="00C201E3"/>
    <w:rsid w:val="00C20289"/>
    <w:rsid w:val="00C22D13"/>
    <w:rsid w:val="00C27D12"/>
    <w:rsid w:val="00C326E9"/>
    <w:rsid w:val="00C3335A"/>
    <w:rsid w:val="00C60EF1"/>
    <w:rsid w:val="00C80D4C"/>
    <w:rsid w:val="00C870FA"/>
    <w:rsid w:val="00CB405A"/>
    <w:rsid w:val="00CB5421"/>
    <w:rsid w:val="00CB647A"/>
    <w:rsid w:val="00CD338E"/>
    <w:rsid w:val="00CD6B95"/>
    <w:rsid w:val="00CF70FE"/>
    <w:rsid w:val="00D002DA"/>
    <w:rsid w:val="00D15D9A"/>
    <w:rsid w:val="00D24E94"/>
    <w:rsid w:val="00D2685C"/>
    <w:rsid w:val="00D26EAE"/>
    <w:rsid w:val="00D32AE5"/>
    <w:rsid w:val="00D87BD0"/>
    <w:rsid w:val="00DC47C8"/>
    <w:rsid w:val="00DD50BD"/>
    <w:rsid w:val="00DE5167"/>
    <w:rsid w:val="00DF0B9B"/>
    <w:rsid w:val="00E35437"/>
    <w:rsid w:val="00E41DEF"/>
    <w:rsid w:val="00E5654D"/>
    <w:rsid w:val="00E65417"/>
    <w:rsid w:val="00E725E8"/>
    <w:rsid w:val="00E735D0"/>
    <w:rsid w:val="00ED356D"/>
    <w:rsid w:val="00F001E2"/>
    <w:rsid w:val="00F03D4F"/>
    <w:rsid w:val="00F16243"/>
    <w:rsid w:val="00F26144"/>
    <w:rsid w:val="00F41781"/>
    <w:rsid w:val="00F46286"/>
    <w:rsid w:val="00F61CFB"/>
    <w:rsid w:val="00F6227A"/>
    <w:rsid w:val="00F84DD5"/>
    <w:rsid w:val="00FB353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F739D"/>
  <w15:docId w15:val="{5DC4B415-527E-42E4-97F5-15D90A634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60A"/>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C3335A"/>
    <w:pPr>
      <w:tabs>
        <w:tab w:val="center" w:pos="4536"/>
        <w:tab w:val="right" w:pos="9072"/>
      </w:tabs>
    </w:pPr>
  </w:style>
  <w:style w:type="character" w:customStyle="1" w:styleId="En-tteCar">
    <w:name w:val="En-tête Car"/>
    <w:basedOn w:val="Policepardfaut"/>
    <w:link w:val="En-tte"/>
    <w:uiPriority w:val="99"/>
    <w:rsid w:val="00C3335A"/>
  </w:style>
  <w:style w:type="paragraph" w:styleId="Pieddepage">
    <w:name w:val="footer"/>
    <w:basedOn w:val="Normal"/>
    <w:link w:val="PieddepageCar"/>
    <w:uiPriority w:val="99"/>
    <w:unhideWhenUsed/>
    <w:rsid w:val="00C3335A"/>
    <w:pPr>
      <w:tabs>
        <w:tab w:val="center" w:pos="4536"/>
        <w:tab w:val="right" w:pos="9072"/>
      </w:tabs>
    </w:pPr>
  </w:style>
  <w:style w:type="character" w:customStyle="1" w:styleId="PieddepageCar">
    <w:name w:val="Pied de page Car"/>
    <w:basedOn w:val="Policepardfaut"/>
    <w:link w:val="Pieddepage"/>
    <w:uiPriority w:val="99"/>
    <w:rsid w:val="00C3335A"/>
  </w:style>
  <w:style w:type="paragraph" w:customStyle="1" w:styleId="font-claude-response-body">
    <w:name w:val="font-claude-response-body"/>
    <w:basedOn w:val="Normal"/>
    <w:rsid w:val="00D26EAE"/>
    <w:pPr>
      <w:spacing w:before="100" w:beforeAutospacing="1" w:after="100" w:afterAutospacing="1"/>
    </w:pPr>
    <w:rPr>
      <w:sz w:val="24"/>
      <w:szCs w:val="24"/>
    </w:rPr>
  </w:style>
  <w:style w:type="character" w:styleId="lev">
    <w:name w:val="Strong"/>
    <w:basedOn w:val="Policepardfaut"/>
    <w:uiPriority w:val="22"/>
    <w:qFormat/>
    <w:rsid w:val="00D26EAE"/>
    <w:rPr>
      <w:b/>
      <w:bCs/>
    </w:rPr>
  </w:style>
  <w:style w:type="paragraph" w:customStyle="1" w:styleId="ds-markdown-paragraph">
    <w:name w:val="ds-markdown-paragraph"/>
    <w:basedOn w:val="Normal"/>
    <w:rsid w:val="00047AFB"/>
    <w:pPr>
      <w:spacing w:before="100" w:beforeAutospacing="1" w:after="100" w:afterAutospacing="1"/>
    </w:pPr>
    <w:rPr>
      <w:sz w:val="24"/>
      <w:szCs w:val="24"/>
    </w:rPr>
  </w:style>
  <w:style w:type="character" w:styleId="Accentuation">
    <w:name w:val="Emphasis"/>
    <w:basedOn w:val="Policepardfaut"/>
    <w:uiPriority w:val="20"/>
    <w:qFormat/>
    <w:rsid w:val="0099294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07627">
      <w:bodyDiv w:val="1"/>
      <w:marLeft w:val="0"/>
      <w:marRight w:val="0"/>
      <w:marTop w:val="0"/>
      <w:marBottom w:val="0"/>
      <w:divBdr>
        <w:top w:val="none" w:sz="0" w:space="0" w:color="auto"/>
        <w:left w:val="none" w:sz="0" w:space="0" w:color="auto"/>
        <w:bottom w:val="none" w:sz="0" w:space="0" w:color="auto"/>
        <w:right w:val="none" w:sz="0" w:space="0" w:color="auto"/>
      </w:divBdr>
    </w:div>
    <w:div w:id="30308310">
      <w:bodyDiv w:val="1"/>
      <w:marLeft w:val="0"/>
      <w:marRight w:val="0"/>
      <w:marTop w:val="0"/>
      <w:marBottom w:val="0"/>
      <w:divBdr>
        <w:top w:val="none" w:sz="0" w:space="0" w:color="auto"/>
        <w:left w:val="none" w:sz="0" w:space="0" w:color="auto"/>
        <w:bottom w:val="none" w:sz="0" w:space="0" w:color="auto"/>
        <w:right w:val="none" w:sz="0" w:space="0" w:color="auto"/>
      </w:divBdr>
    </w:div>
    <w:div w:id="31879770">
      <w:bodyDiv w:val="1"/>
      <w:marLeft w:val="0"/>
      <w:marRight w:val="0"/>
      <w:marTop w:val="0"/>
      <w:marBottom w:val="0"/>
      <w:divBdr>
        <w:top w:val="none" w:sz="0" w:space="0" w:color="auto"/>
        <w:left w:val="none" w:sz="0" w:space="0" w:color="auto"/>
        <w:bottom w:val="none" w:sz="0" w:space="0" w:color="auto"/>
        <w:right w:val="none" w:sz="0" w:space="0" w:color="auto"/>
      </w:divBdr>
    </w:div>
    <w:div w:id="38483300">
      <w:bodyDiv w:val="1"/>
      <w:marLeft w:val="0"/>
      <w:marRight w:val="0"/>
      <w:marTop w:val="0"/>
      <w:marBottom w:val="0"/>
      <w:divBdr>
        <w:top w:val="none" w:sz="0" w:space="0" w:color="auto"/>
        <w:left w:val="none" w:sz="0" w:space="0" w:color="auto"/>
        <w:bottom w:val="none" w:sz="0" w:space="0" w:color="auto"/>
        <w:right w:val="none" w:sz="0" w:space="0" w:color="auto"/>
      </w:divBdr>
    </w:div>
    <w:div w:id="43532936">
      <w:bodyDiv w:val="1"/>
      <w:marLeft w:val="0"/>
      <w:marRight w:val="0"/>
      <w:marTop w:val="0"/>
      <w:marBottom w:val="0"/>
      <w:divBdr>
        <w:top w:val="none" w:sz="0" w:space="0" w:color="auto"/>
        <w:left w:val="none" w:sz="0" w:space="0" w:color="auto"/>
        <w:bottom w:val="none" w:sz="0" w:space="0" w:color="auto"/>
        <w:right w:val="none" w:sz="0" w:space="0" w:color="auto"/>
      </w:divBdr>
    </w:div>
    <w:div w:id="45447041">
      <w:bodyDiv w:val="1"/>
      <w:marLeft w:val="0"/>
      <w:marRight w:val="0"/>
      <w:marTop w:val="0"/>
      <w:marBottom w:val="0"/>
      <w:divBdr>
        <w:top w:val="none" w:sz="0" w:space="0" w:color="auto"/>
        <w:left w:val="none" w:sz="0" w:space="0" w:color="auto"/>
        <w:bottom w:val="none" w:sz="0" w:space="0" w:color="auto"/>
        <w:right w:val="none" w:sz="0" w:space="0" w:color="auto"/>
      </w:divBdr>
    </w:div>
    <w:div w:id="94524982">
      <w:bodyDiv w:val="1"/>
      <w:marLeft w:val="0"/>
      <w:marRight w:val="0"/>
      <w:marTop w:val="0"/>
      <w:marBottom w:val="0"/>
      <w:divBdr>
        <w:top w:val="none" w:sz="0" w:space="0" w:color="auto"/>
        <w:left w:val="none" w:sz="0" w:space="0" w:color="auto"/>
        <w:bottom w:val="none" w:sz="0" w:space="0" w:color="auto"/>
        <w:right w:val="none" w:sz="0" w:space="0" w:color="auto"/>
      </w:divBdr>
    </w:div>
    <w:div w:id="105659109">
      <w:bodyDiv w:val="1"/>
      <w:marLeft w:val="0"/>
      <w:marRight w:val="0"/>
      <w:marTop w:val="0"/>
      <w:marBottom w:val="0"/>
      <w:divBdr>
        <w:top w:val="none" w:sz="0" w:space="0" w:color="auto"/>
        <w:left w:val="none" w:sz="0" w:space="0" w:color="auto"/>
        <w:bottom w:val="none" w:sz="0" w:space="0" w:color="auto"/>
        <w:right w:val="none" w:sz="0" w:space="0" w:color="auto"/>
      </w:divBdr>
    </w:div>
    <w:div w:id="122505724">
      <w:bodyDiv w:val="1"/>
      <w:marLeft w:val="0"/>
      <w:marRight w:val="0"/>
      <w:marTop w:val="0"/>
      <w:marBottom w:val="0"/>
      <w:divBdr>
        <w:top w:val="none" w:sz="0" w:space="0" w:color="auto"/>
        <w:left w:val="none" w:sz="0" w:space="0" w:color="auto"/>
        <w:bottom w:val="none" w:sz="0" w:space="0" w:color="auto"/>
        <w:right w:val="none" w:sz="0" w:space="0" w:color="auto"/>
      </w:divBdr>
    </w:div>
    <w:div w:id="145703286">
      <w:bodyDiv w:val="1"/>
      <w:marLeft w:val="0"/>
      <w:marRight w:val="0"/>
      <w:marTop w:val="0"/>
      <w:marBottom w:val="0"/>
      <w:divBdr>
        <w:top w:val="none" w:sz="0" w:space="0" w:color="auto"/>
        <w:left w:val="none" w:sz="0" w:space="0" w:color="auto"/>
        <w:bottom w:val="none" w:sz="0" w:space="0" w:color="auto"/>
        <w:right w:val="none" w:sz="0" w:space="0" w:color="auto"/>
      </w:divBdr>
    </w:div>
    <w:div w:id="156769921">
      <w:bodyDiv w:val="1"/>
      <w:marLeft w:val="0"/>
      <w:marRight w:val="0"/>
      <w:marTop w:val="0"/>
      <w:marBottom w:val="0"/>
      <w:divBdr>
        <w:top w:val="none" w:sz="0" w:space="0" w:color="auto"/>
        <w:left w:val="none" w:sz="0" w:space="0" w:color="auto"/>
        <w:bottom w:val="none" w:sz="0" w:space="0" w:color="auto"/>
        <w:right w:val="none" w:sz="0" w:space="0" w:color="auto"/>
      </w:divBdr>
    </w:div>
    <w:div w:id="188178751">
      <w:bodyDiv w:val="1"/>
      <w:marLeft w:val="0"/>
      <w:marRight w:val="0"/>
      <w:marTop w:val="0"/>
      <w:marBottom w:val="0"/>
      <w:divBdr>
        <w:top w:val="none" w:sz="0" w:space="0" w:color="auto"/>
        <w:left w:val="none" w:sz="0" w:space="0" w:color="auto"/>
        <w:bottom w:val="none" w:sz="0" w:space="0" w:color="auto"/>
        <w:right w:val="none" w:sz="0" w:space="0" w:color="auto"/>
      </w:divBdr>
    </w:div>
    <w:div w:id="211038099">
      <w:bodyDiv w:val="1"/>
      <w:marLeft w:val="0"/>
      <w:marRight w:val="0"/>
      <w:marTop w:val="0"/>
      <w:marBottom w:val="0"/>
      <w:divBdr>
        <w:top w:val="none" w:sz="0" w:space="0" w:color="auto"/>
        <w:left w:val="none" w:sz="0" w:space="0" w:color="auto"/>
        <w:bottom w:val="none" w:sz="0" w:space="0" w:color="auto"/>
        <w:right w:val="none" w:sz="0" w:space="0" w:color="auto"/>
      </w:divBdr>
    </w:div>
    <w:div w:id="263195629">
      <w:bodyDiv w:val="1"/>
      <w:marLeft w:val="0"/>
      <w:marRight w:val="0"/>
      <w:marTop w:val="0"/>
      <w:marBottom w:val="0"/>
      <w:divBdr>
        <w:top w:val="none" w:sz="0" w:space="0" w:color="auto"/>
        <w:left w:val="none" w:sz="0" w:space="0" w:color="auto"/>
        <w:bottom w:val="none" w:sz="0" w:space="0" w:color="auto"/>
        <w:right w:val="none" w:sz="0" w:space="0" w:color="auto"/>
      </w:divBdr>
    </w:div>
    <w:div w:id="378435252">
      <w:bodyDiv w:val="1"/>
      <w:marLeft w:val="0"/>
      <w:marRight w:val="0"/>
      <w:marTop w:val="0"/>
      <w:marBottom w:val="0"/>
      <w:divBdr>
        <w:top w:val="none" w:sz="0" w:space="0" w:color="auto"/>
        <w:left w:val="none" w:sz="0" w:space="0" w:color="auto"/>
        <w:bottom w:val="none" w:sz="0" w:space="0" w:color="auto"/>
        <w:right w:val="none" w:sz="0" w:space="0" w:color="auto"/>
      </w:divBdr>
    </w:div>
    <w:div w:id="379206657">
      <w:bodyDiv w:val="1"/>
      <w:marLeft w:val="0"/>
      <w:marRight w:val="0"/>
      <w:marTop w:val="0"/>
      <w:marBottom w:val="0"/>
      <w:divBdr>
        <w:top w:val="none" w:sz="0" w:space="0" w:color="auto"/>
        <w:left w:val="none" w:sz="0" w:space="0" w:color="auto"/>
        <w:bottom w:val="none" w:sz="0" w:space="0" w:color="auto"/>
        <w:right w:val="none" w:sz="0" w:space="0" w:color="auto"/>
      </w:divBdr>
    </w:div>
    <w:div w:id="398787535">
      <w:bodyDiv w:val="1"/>
      <w:marLeft w:val="0"/>
      <w:marRight w:val="0"/>
      <w:marTop w:val="0"/>
      <w:marBottom w:val="0"/>
      <w:divBdr>
        <w:top w:val="none" w:sz="0" w:space="0" w:color="auto"/>
        <w:left w:val="none" w:sz="0" w:space="0" w:color="auto"/>
        <w:bottom w:val="none" w:sz="0" w:space="0" w:color="auto"/>
        <w:right w:val="none" w:sz="0" w:space="0" w:color="auto"/>
      </w:divBdr>
    </w:div>
    <w:div w:id="414278959">
      <w:bodyDiv w:val="1"/>
      <w:marLeft w:val="0"/>
      <w:marRight w:val="0"/>
      <w:marTop w:val="0"/>
      <w:marBottom w:val="0"/>
      <w:divBdr>
        <w:top w:val="none" w:sz="0" w:space="0" w:color="auto"/>
        <w:left w:val="none" w:sz="0" w:space="0" w:color="auto"/>
        <w:bottom w:val="none" w:sz="0" w:space="0" w:color="auto"/>
        <w:right w:val="none" w:sz="0" w:space="0" w:color="auto"/>
      </w:divBdr>
    </w:div>
    <w:div w:id="458573931">
      <w:bodyDiv w:val="1"/>
      <w:marLeft w:val="0"/>
      <w:marRight w:val="0"/>
      <w:marTop w:val="0"/>
      <w:marBottom w:val="0"/>
      <w:divBdr>
        <w:top w:val="none" w:sz="0" w:space="0" w:color="auto"/>
        <w:left w:val="none" w:sz="0" w:space="0" w:color="auto"/>
        <w:bottom w:val="none" w:sz="0" w:space="0" w:color="auto"/>
        <w:right w:val="none" w:sz="0" w:space="0" w:color="auto"/>
      </w:divBdr>
    </w:div>
    <w:div w:id="503319145">
      <w:bodyDiv w:val="1"/>
      <w:marLeft w:val="0"/>
      <w:marRight w:val="0"/>
      <w:marTop w:val="0"/>
      <w:marBottom w:val="0"/>
      <w:divBdr>
        <w:top w:val="none" w:sz="0" w:space="0" w:color="auto"/>
        <w:left w:val="none" w:sz="0" w:space="0" w:color="auto"/>
        <w:bottom w:val="none" w:sz="0" w:space="0" w:color="auto"/>
        <w:right w:val="none" w:sz="0" w:space="0" w:color="auto"/>
      </w:divBdr>
    </w:div>
    <w:div w:id="536240334">
      <w:bodyDiv w:val="1"/>
      <w:marLeft w:val="0"/>
      <w:marRight w:val="0"/>
      <w:marTop w:val="0"/>
      <w:marBottom w:val="0"/>
      <w:divBdr>
        <w:top w:val="none" w:sz="0" w:space="0" w:color="auto"/>
        <w:left w:val="none" w:sz="0" w:space="0" w:color="auto"/>
        <w:bottom w:val="none" w:sz="0" w:space="0" w:color="auto"/>
        <w:right w:val="none" w:sz="0" w:space="0" w:color="auto"/>
      </w:divBdr>
    </w:div>
    <w:div w:id="569115818">
      <w:bodyDiv w:val="1"/>
      <w:marLeft w:val="0"/>
      <w:marRight w:val="0"/>
      <w:marTop w:val="0"/>
      <w:marBottom w:val="0"/>
      <w:divBdr>
        <w:top w:val="none" w:sz="0" w:space="0" w:color="auto"/>
        <w:left w:val="none" w:sz="0" w:space="0" w:color="auto"/>
        <w:bottom w:val="none" w:sz="0" w:space="0" w:color="auto"/>
        <w:right w:val="none" w:sz="0" w:space="0" w:color="auto"/>
      </w:divBdr>
    </w:div>
    <w:div w:id="572666523">
      <w:bodyDiv w:val="1"/>
      <w:marLeft w:val="0"/>
      <w:marRight w:val="0"/>
      <w:marTop w:val="0"/>
      <w:marBottom w:val="0"/>
      <w:divBdr>
        <w:top w:val="none" w:sz="0" w:space="0" w:color="auto"/>
        <w:left w:val="none" w:sz="0" w:space="0" w:color="auto"/>
        <w:bottom w:val="none" w:sz="0" w:space="0" w:color="auto"/>
        <w:right w:val="none" w:sz="0" w:space="0" w:color="auto"/>
      </w:divBdr>
    </w:div>
    <w:div w:id="612521258">
      <w:bodyDiv w:val="1"/>
      <w:marLeft w:val="0"/>
      <w:marRight w:val="0"/>
      <w:marTop w:val="0"/>
      <w:marBottom w:val="0"/>
      <w:divBdr>
        <w:top w:val="none" w:sz="0" w:space="0" w:color="auto"/>
        <w:left w:val="none" w:sz="0" w:space="0" w:color="auto"/>
        <w:bottom w:val="none" w:sz="0" w:space="0" w:color="auto"/>
        <w:right w:val="none" w:sz="0" w:space="0" w:color="auto"/>
      </w:divBdr>
    </w:div>
    <w:div w:id="622269086">
      <w:bodyDiv w:val="1"/>
      <w:marLeft w:val="0"/>
      <w:marRight w:val="0"/>
      <w:marTop w:val="0"/>
      <w:marBottom w:val="0"/>
      <w:divBdr>
        <w:top w:val="none" w:sz="0" w:space="0" w:color="auto"/>
        <w:left w:val="none" w:sz="0" w:space="0" w:color="auto"/>
        <w:bottom w:val="none" w:sz="0" w:space="0" w:color="auto"/>
        <w:right w:val="none" w:sz="0" w:space="0" w:color="auto"/>
      </w:divBdr>
    </w:div>
    <w:div w:id="627323441">
      <w:bodyDiv w:val="1"/>
      <w:marLeft w:val="0"/>
      <w:marRight w:val="0"/>
      <w:marTop w:val="0"/>
      <w:marBottom w:val="0"/>
      <w:divBdr>
        <w:top w:val="none" w:sz="0" w:space="0" w:color="auto"/>
        <w:left w:val="none" w:sz="0" w:space="0" w:color="auto"/>
        <w:bottom w:val="none" w:sz="0" w:space="0" w:color="auto"/>
        <w:right w:val="none" w:sz="0" w:space="0" w:color="auto"/>
      </w:divBdr>
    </w:div>
    <w:div w:id="641544934">
      <w:bodyDiv w:val="1"/>
      <w:marLeft w:val="0"/>
      <w:marRight w:val="0"/>
      <w:marTop w:val="0"/>
      <w:marBottom w:val="0"/>
      <w:divBdr>
        <w:top w:val="none" w:sz="0" w:space="0" w:color="auto"/>
        <w:left w:val="none" w:sz="0" w:space="0" w:color="auto"/>
        <w:bottom w:val="none" w:sz="0" w:space="0" w:color="auto"/>
        <w:right w:val="none" w:sz="0" w:space="0" w:color="auto"/>
      </w:divBdr>
    </w:div>
    <w:div w:id="643312526">
      <w:bodyDiv w:val="1"/>
      <w:marLeft w:val="0"/>
      <w:marRight w:val="0"/>
      <w:marTop w:val="0"/>
      <w:marBottom w:val="0"/>
      <w:divBdr>
        <w:top w:val="none" w:sz="0" w:space="0" w:color="auto"/>
        <w:left w:val="none" w:sz="0" w:space="0" w:color="auto"/>
        <w:bottom w:val="none" w:sz="0" w:space="0" w:color="auto"/>
        <w:right w:val="none" w:sz="0" w:space="0" w:color="auto"/>
      </w:divBdr>
    </w:div>
    <w:div w:id="654771286">
      <w:bodyDiv w:val="1"/>
      <w:marLeft w:val="0"/>
      <w:marRight w:val="0"/>
      <w:marTop w:val="0"/>
      <w:marBottom w:val="0"/>
      <w:divBdr>
        <w:top w:val="none" w:sz="0" w:space="0" w:color="auto"/>
        <w:left w:val="none" w:sz="0" w:space="0" w:color="auto"/>
        <w:bottom w:val="none" w:sz="0" w:space="0" w:color="auto"/>
        <w:right w:val="none" w:sz="0" w:space="0" w:color="auto"/>
      </w:divBdr>
    </w:div>
    <w:div w:id="655764891">
      <w:bodyDiv w:val="1"/>
      <w:marLeft w:val="0"/>
      <w:marRight w:val="0"/>
      <w:marTop w:val="0"/>
      <w:marBottom w:val="0"/>
      <w:divBdr>
        <w:top w:val="none" w:sz="0" w:space="0" w:color="auto"/>
        <w:left w:val="none" w:sz="0" w:space="0" w:color="auto"/>
        <w:bottom w:val="none" w:sz="0" w:space="0" w:color="auto"/>
        <w:right w:val="none" w:sz="0" w:space="0" w:color="auto"/>
      </w:divBdr>
    </w:div>
    <w:div w:id="657005156">
      <w:bodyDiv w:val="1"/>
      <w:marLeft w:val="0"/>
      <w:marRight w:val="0"/>
      <w:marTop w:val="0"/>
      <w:marBottom w:val="0"/>
      <w:divBdr>
        <w:top w:val="none" w:sz="0" w:space="0" w:color="auto"/>
        <w:left w:val="none" w:sz="0" w:space="0" w:color="auto"/>
        <w:bottom w:val="none" w:sz="0" w:space="0" w:color="auto"/>
        <w:right w:val="none" w:sz="0" w:space="0" w:color="auto"/>
      </w:divBdr>
    </w:div>
    <w:div w:id="666439583">
      <w:bodyDiv w:val="1"/>
      <w:marLeft w:val="0"/>
      <w:marRight w:val="0"/>
      <w:marTop w:val="0"/>
      <w:marBottom w:val="0"/>
      <w:divBdr>
        <w:top w:val="none" w:sz="0" w:space="0" w:color="auto"/>
        <w:left w:val="none" w:sz="0" w:space="0" w:color="auto"/>
        <w:bottom w:val="none" w:sz="0" w:space="0" w:color="auto"/>
        <w:right w:val="none" w:sz="0" w:space="0" w:color="auto"/>
      </w:divBdr>
    </w:div>
    <w:div w:id="687487532">
      <w:bodyDiv w:val="1"/>
      <w:marLeft w:val="0"/>
      <w:marRight w:val="0"/>
      <w:marTop w:val="0"/>
      <w:marBottom w:val="0"/>
      <w:divBdr>
        <w:top w:val="none" w:sz="0" w:space="0" w:color="auto"/>
        <w:left w:val="none" w:sz="0" w:space="0" w:color="auto"/>
        <w:bottom w:val="none" w:sz="0" w:space="0" w:color="auto"/>
        <w:right w:val="none" w:sz="0" w:space="0" w:color="auto"/>
      </w:divBdr>
    </w:div>
    <w:div w:id="702480763">
      <w:bodyDiv w:val="1"/>
      <w:marLeft w:val="0"/>
      <w:marRight w:val="0"/>
      <w:marTop w:val="0"/>
      <w:marBottom w:val="0"/>
      <w:divBdr>
        <w:top w:val="none" w:sz="0" w:space="0" w:color="auto"/>
        <w:left w:val="none" w:sz="0" w:space="0" w:color="auto"/>
        <w:bottom w:val="none" w:sz="0" w:space="0" w:color="auto"/>
        <w:right w:val="none" w:sz="0" w:space="0" w:color="auto"/>
      </w:divBdr>
    </w:div>
    <w:div w:id="718240035">
      <w:bodyDiv w:val="1"/>
      <w:marLeft w:val="0"/>
      <w:marRight w:val="0"/>
      <w:marTop w:val="0"/>
      <w:marBottom w:val="0"/>
      <w:divBdr>
        <w:top w:val="none" w:sz="0" w:space="0" w:color="auto"/>
        <w:left w:val="none" w:sz="0" w:space="0" w:color="auto"/>
        <w:bottom w:val="none" w:sz="0" w:space="0" w:color="auto"/>
        <w:right w:val="none" w:sz="0" w:space="0" w:color="auto"/>
      </w:divBdr>
    </w:div>
    <w:div w:id="727802258">
      <w:bodyDiv w:val="1"/>
      <w:marLeft w:val="0"/>
      <w:marRight w:val="0"/>
      <w:marTop w:val="0"/>
      <w:marBottom w:val="0"/>
      <w:divBdr>
        <w:top w:val="none" w:sz="0" w:space="0" w:color="auto"/>
        <w:left w:val="none" w:sz="0" w:space="0" w:color="auto"/>
        <w:bottom w:val="none" w:sz="0" w:space="0" w:color="auto"/>
        <w:right w:val="none" w:sz="0" w:space="0" w:color="auto"/>
      </w:divBdr>
    </w:div>
    <w:div w:id="734664054">
      <w:bodyDiv w:val="1"/>
      <w:marLeft w:val="0"/>
      <w:marRight w:val="0"/>
      <w:marTop w:val="0"/>
      <w:marBottom w:val="0"/>
      <w:divBdr>
        <w:top w:val="none" w:sz="0" w:space="0" w:color="auto"/>
        <w:left w:val="none" w:sz="0" w:space="0" w:color="auto"/>
        <w:bottom w:val="none" w:sz="0" w:space="0" w:color="auto"/>
        <w:right w:val="none" w:sz="0" w:space="0" w:color="auto"/>
      </w:divBdr>
    </w:div>
    <w:div w:id="739601493">
      <w:bodyDiv w:val="1"/>
      <w:marLeft w:val="0"/>
      <w:marRight w:val="0"/>
      <w:marTop w:val="0"/>
      <w:marBottom w:val="0"/>
      <w:divBdr>
        <w:top w:val="none" w:sz="0" w:space="0" w:color="auto"/>
        <w:left w:val="none" w:sz="0" w:space="0" w:color="auto"/>
        <w:bottom w:val="none" w:sz="0" w:space="0" w:color="auto"/>
        <w:right w:val="none" w:sz="0" w:space="0" w:color="auto"/>
      </w:divBdr>
    </w:div>
    <w:div w:id="760418782">
      <w:bodyDiv w:val="1"/>
      <w:marLeft w:val="0"/>
      <w:marRight w:val="0"/>
      <w:marTop w:val="0"/>
      <w:marBottom w:val="0"/>
      <w:divBdr>
        <w:top w:val="none" w:sz="0" w:space="0" w:color="auto"/>
        <w:left w:val="none" w:sz="0" w:space="0" w:color="auto"/>
        <w:bottom w:val="none" w:sz="0" w:space="0" w:color="auto"/>
        <w:right w:val="none" w:sz="0" w:space="0" w:color="auto"/>
      </w:divBdr>
    </w:div>
    <w:div w:id="782068085">
      <w:bodyDiv w:val="1"/>
      <w:marLeft w:val="0"/>
      <w:marRight w:val="0"/>
      <w:marTop w:val="0"/>
      <w:marBottom w:val="0"/>
      <w:divBdr>
        <w:top w:val="none" w:sz="0" w:space="0" w:color="auto"/>
        <w:left w:val="none" w:sz="0" w:space="0" w:color="auto"/>
        <w:bottom w:val="none" w:sz="0" w:space="0" w:color="auto"/>
        <w:right w:val="none" w:sz="0" w:space="0" w:color="auto"/>
      </w:divBdr>
    </w:div>
    <w:div w:id="800802136">
      <w:bodyDiv w:val="1"/>
      <w:marLeft w:val="0"/>
      <w:marRight w:val="0"/>
      <w:marTop w:val="0"/>
      <w:marBottom w:val="0"/>
      <w:divBdr>
        <w:top w:val="none" w:sz="0" w:space="0" w:color="auto"/>
        <w:left w:val="none" w:sz="0" w:space="0" w:color="auto"/>
        <w:bottom w:val="none" w:sz="0" w:space="0" w:color="auto"/>
        <w:right w:val="none" w:sz="0" w:space="0" w:color="auto"/>
      </w:divBdr>
    </w:div>
    <w:div w:id="809008738">
      <w:bodyDiv w:val="1"/>
      <w:marLeft w:val="0"/>
      <w:marRight w:val="0"/>
      <w:marTop w:val="0"/>
      <w:marBottom w:val="0"/>
      <w:divBdr>
        <w:top w:val="none" w:sz="0" w:space="0" w:color="auto"/>
        <w:left w:val="none" w:sz="0" w:space="0" w:color="auto"/>
        <w:bottom w:val="none" w:sz="0" w:space="0" w:color="auto"/>
        <w:right w:val="none" w:sz="0" w:space="0" w:color="auto"/>
      </w:divBdr>
    </w:div>
    <w:div w:id="811675826">
      <w:bodyDiv w:val="1"/>
      <w:marLeft w:val="0"/>
      <w:marRight w:val="0"/>
      <w:marTop w:val="0"/>
      <w:marBottom w:val="0"/>
      <w:divBdr>
        <w:top w:val="none" w:sz="0" w:space="0" w:color="auto"/>
        <w:left w:val="none" w:sz="0" w:space="0" w:color="auto"/>
        <w:bottom w:val="none" w:sz="0" w:space="0" w:color="auto"/>
        <w:right w:val="none" w:sz="0" w:space="0" w:color="auto"/>
      </w:divBdr>
    </w:div>
    <w:div w:id="816458218">
      <w:bodyDiv w:val="1"/>
      <w:marLeft w:val="0"/>
      <w:marRight w:val="0"/>
      <w:marTop w:val="0"/>
      <w:marBottom w:val="0"/>
      <w:divBdr>
        <w:top w:val="none" w:sz="0" w:space="0" w:color="auto"/>
        <w:left w:val="none" w:sz="0" w:space="0" w:color="auto"/>
        <w:bottom w:val="none" w:sz="0" w:space="0" w:color="auto"/>
        <w:right w:val="none" w:sz="0" w:space="0" w:color="auto"/>
      </w:divBdr>
    </w:div>
    <w:div w:id="829251083">
      <w:bodyDiv w:val="1"/>
      <w:marLeft w:val="0"/>
      <w:marRight w:val="0"/>
      <w:marTop w:val="0"/>
      <w:marBottom w:val="0"/>
      <w:divBdr>
        <w:top w:val="none" w:sz="0" w:space="0" w:color="auto"/>
        <w:left w:val="none" w:sz="0" w:space="0" w:color="auto"/>
        <w:bottom w:val="none" w:sz="0" w:space="0" w:color="auto"/>
        <w:right w:val="none" w:sz="0" w:space="0" w:color="auto"/>
      </w:divBdr>
    </w:div>
    <w:div w:id="831027072">
      <w:bodyDiv w:val="1"/>
      <w:marLeft w:val="0"/>
      <w:marRight w:val="0"/>
      <w:marTop w:val="0"/>
      <w:marBottom w:val="0"/>
      <w:divBdr>
        <w:top w:val="none" w:sz="0" w:space="0" w:color="auto"/>
        <w:left w:val="none" w:sz="0" w:space="0" w:color="auto"/>
        <w:bottom w:val="none" w:sz="0" w:space="0" w:color="auto"/>
        <w:right w:val="none" w:sz="0" w:space="0" w:color="auto"/>
      </w:divBdr>
    </w:div>
    <w:div w:id="868681834">
      <w:bodyDiv w:val="1"/>
      <w:marLeft w:val="0"/>
      <w:marRight w:val="0"/>
      <w:marTop w:val="0"/>
      <w:marBottom w:val="0"/>
      <w:divBdr>
        <w:top w:val="none" w:sz="0" w:space="0" w:color="auto"/>
        <w:left w:val="none" w:sz="0" w:space="0" w:color="auto"/>
        <w:bottom w:val="none" w:sz="0" w:space="0" w:color="auto"/>
        <w:right w:val="none" w:sz="0" w:space="0" w:color="auto"/>
      </w:divBdr>
    </w:div>
    <w:div w:id="882328521">
      <w:bodyDiv w:val="1"/>
      <w:marLeft w:val="0"/>
      <w:marRight w:val="0"/>
      <w:marTop w:val="0"/>
      <w:marBottom w:val="0"/>
      <w:divBdr>
        <w:top w:val="none" w:sz="0" w:space="0" w:color="auto"/>
        <w:left w:val="none" w:sz="0" w:space="0" w:color="auto"/>
        <w:bottom w:val="none" w:sz="0" w:space="0" w:color="auto"/>
        <w:right w:val="none" w:sz="0" w:space="0" w:color="auto"/>
      </w:divBdr>
    </w:div>
    <w:div w:id="901140444">
      <w:bodyDiv w:val="1"/>
      <w:marLeft w:val="0"/>
      <w:marRight w:val="0"/>
      <w:marTop w:val="0"/>
      <w:marBottom w:val="0"/>
      <w:divBdr>
        <w:top w:val="none" w:sz="0" w:space="0" w:color="auto"/>
        <w:left w:val="none" w:sz="0" w:space="0" w:color="auto"/>
        <w:bottom w:val="none" w:sz="0" w:space="0" w:color="auto"/>
        <w:right w:val="none" w:sz="0" w:space="0" w:color="auto"/>
      </w:divBdr>
    </w:div>
    <w:div w:id="904948573">
      <w:bodyDiv w:val="1"/>
      <w:marLeft w:val="0"/>
      <w:marRight w:val="0"/>
      <w:marTop w:val="0"/>
      <w:marBottom w:val="0"/>
      <w:divBdr>
        <w:top w:val="none" w:sz="0" w:space="0" w:color="auto"/>
        <w:left w:val="none" w:sz="0" w:space="0" w:color="auto"/>
        <w:bottom w:val="none" w:sz="0" w:space="0" w:color="auto"/>
        <w:right w:val="none" w:sz="0" w:space="0" w:color="auto"/>
      </w:divBdr>
    </w:div>
    <w:div w:id="968434244">
      <w:bodyDiv w:val="1"/>
      <w:marLeft w:val="0"/>
      <w:marRight w:val="0"/>
      <w:marTop w:val="0"/>
      <w:marBottom w:val="0"/>
      <w:divBdr>
        <w:top w:val="none" w:sz="0" w:space="0" w:color="auto"/>
        <w:left w:val="none" w:sz="0" w:space="0" w:color="auto"/>
        <w:bottom w:val="none" w:sz="0" w:space="0" w:color="auto"/>
        <w:right w:val="none" w:sz="0" w:space="0" w:color="auto"/>
      </w:divBdr>
    </w:div>
    <w:div w:id="975718679">
      <w:bodyDiv w:val="1"/>
      <w:marLeft w:val="0"/>
      <w:marRight w:val="0"/>
      <w:marTop w:val="0"/>
      <w:marBottom w:val="0"/>
      <w:divBdr>
        <w:top w:val="none" w:sz="0" w:space="0" w:color="auto"/>
        <w:left w:val="none" w:sz="0" w:space="0" w:color="auto"/>
        <w:bottom w:val="none" w:sz="0" w:space="0" w:color="auto"/>
        <w:right w:val="none" w:sz="0" w:space="0" w:color="auto"/>
      </w:divBdr>
    </w:div>
    <w:div w:id="980771128">
      <w:bodyDiv w:val="1"/>
      <w:marLeft w:val="0"/>
      <w:marRight w:val="0"/>
      <w:marTop w:val="0"/>
      <w:marBottom w:val="0"/>
      <w:divBdr>
        <w:top w:val="none" w:sz="0" w:space="0" w:color="auto"/>
        <w:left w:val="none" w:sz="0" w:space="0" w:color="auto"/>
        <w:bottom w:val="none" w:sz="0" w:space="0" w:color="auto"/>
        <w:right w:val="none" w:sz="0" w:space="0" w:color="auto"/>
      </w:divBdr>
    </w:div>
    <w:div w:id="981732609">
      <w:bodyDiv w:val="1"/>
      <w:marLeft w:val="0"/>
      <w:marRight w:val="0"/>
      <w:marTop w:val="0"/>
      <w:marBottom w:val="0"/>
      <w:divBdr>
        <w:top w:val="none" w:sz="0" w:space="0" w:color="auto"/>
        <w:left w:val="none" w:sz="0" w:space="0" w:color="auto"/>
        <w:bottom w:val="none" w:sz="0" w:space="0" w:color="auto"/>
        <w:right w:val="none" w:sz="0" w:space="0" w:color="auto"/>
      </w:divBdr>
    </w:div>
    <w:div w:id="982926339">
      <w:bodyDiv w:val="1"/>
      <w:marLeft w:val="0"/>
      <w:marRight w:val="0"/>
      <w:marTop w:val="0"/>
      <w:marBottom w:val="0"/>
      <w:divBdr>
        <w:top w:val="none" w:sz="0" w:space="0" w:color="auto"/>
        <w:left w:val="none" w:sz="0" w:space="0" w:color="auto"/>
        <w:bottom w:val="none" w:sz="0" w:space="0" w:color="auto"/>
        <w:right w:val="none" w:sz="0" w:space="0" w:color="auto"/>
      </w:divBdr>
    </w:div>
    <w:div w:id="995569336">
      <w:bodyDiv w:val="1"/>
      <w:marLeft w:val="0"/>
      <w:marRight w:val="0"/>
      <w:marTop w:val="0"/>
      <w:marBottom w:val="0"/>
      <w:divBdr>
        <w:top w:val="none" w:sz="0" w:space="0" w:color="auto"/>
        <w:left w:val="none" w:sz="0" w:space="0" w:color="auto"/>
        <w:bottom w:val="none" w:sz="0" w:space="0" w:color="auto"/>
        <w:right w:val="none" w:sz="0" w:space="0" w:color="auto"/>
      </w:divBdr>
    </w:div>
    <w:div w:id="1007559307">
      <w:bodyDiv w:val="1"/>
      <w:marLeft w:val="0"/>
      <w:marRight w:val="0"/>
      <w:marTop w:val="0"/>
      <w:marBottom w:val="0"/>
      <w:divBdr>
        <w:top w:val="none" w:sz="0" w:space="0" w:color="auto"/>
        <w:left w:val="none" w:sz="0" w:space="0" w:color="auto"/>
        <w:bottom w:val="none" w:sz="0" w:space="0" w:color="auto"/>
        <w:right w:val="none" w:sz="0" w:space="0" w:color="auto"/>
      </w:divBdr>
    </w:div>
    <w:div w:id="1012680659">
      <w:bodyDiv w:val="1"/>
      <w:marLeft w:val="0"/>
      <w:marRight w:val="0"/>
      <w:marTop w:val="0"/>
      <w:marBottom w:val="0"/>
      <w:divBdr>
        <w:top w:val="none" w:sz="0" w:space="0" w:color="auto"/>
        <w:left w:val="none" w:sz="0" w:space="0" w:color="auto"/>
        <w:bottom w:val="none" w:sz="0" w:space="0" w:color="auto"/>
        <w:right w:val="none" w:sz="0" w:space="0" w:color="auto"/>
      </w:divBdr>
    </w:div>
    <w:div w:id="1036471335">
      <w:bodyDiv w:val="1"/>
      <w:marLeft w:val="0"/>
      <w:marRight w:val="0"/>
      <w:marTop w:val="0"/>
      <w:marBottom w:val="0"/>
      <w:divBdr>
        <w:top w:val="none" w:sz="0" w:space="0" w:color="auto"/>
        <w:left w:val="none" w:sz="0" w:space="0" w:color="auto"/>
        <w:bottom w:val="none" w:sz="0" w:space="0" w:color="auto"/>
        <w:right w:val="none" w:sz="0" w:space="0" w:color="auto"/>
      </w:divBdr>
    </w:div>
    <w:div w:id="1040086086">
      <w:bodyDiv w:val="1"/>
      <w:marLeft w:val="0"/>
      <w:marRight w:val="0"/>
      <w:marTop w:val="0"/>
      <w:marBottom w:val="0"/>
      <w:divBdr>
        <w:top w:val="none" w:sz="0" w:space="0" w:color="auto"/>
        <w:left w:val="none" w:sz="0" w:space="0" w:color="auto"/>
        <w:bottom w:val="none" w:sz="0" w:space="0" w:color="auto"/>
        <w:right w:val="none" w:sz="0" w:space="0" w:color="auto"/>
      </w:divBdr>
    </w:div>
    <w:div w:id="1049496288">
      <w:bodyDiv w:val="1"/>
      <w:marLeft w:val="0"/>
      <w:marRight w:val="0"/>
      <w:marTop w:val="0"/>
      <w:marBottom w:val="0"/>
      <w:divBdr>
        <w:top w:val="none" w:sz="0" w:space="0" w:color="auto"/>
        <w:left w:val="none" w:sz="0" w:space="0" w:color="auto"/>
        <w:bottom w:val="none" w:sz="0" w:space="0" w:color="auto"/>
        <w:right w:val="none" w:sz="0" w:space="0" w:color="auto"/>
      </w:divBdr>
    </w:div>
    <w:div w:id="1058630825">
      <w:bodyDiv w:val="1"/>
      <w:marLeft w:val="0"/>
      <w:marRight w:val="0"/>
      <w:marTop w:val="0"/>
      <w:marBottom w:val="0"/>
      <w:divBdr>
        <w:top w:val="none" w:sz="0" w:space="0" w:color="auto"/>
        <w:left w:val="none" w:sz="0" w:space="0" w:color="auto"/>
        <w:bottom w:val="none" w:sz="0" w:space="0" w:color="auto"/>
        <w:right w:val="none" w:sz="0" w:space="0" w:color="auto"/>
      </w:divBdr>
    </w:div>
    <w:div w:id="1060664807">
      <w:bodyDiv w:val="1"/>
      <w:marLeft w:val="0"/>
      <w:marRight w:val="0"/>
      <w:marTop w:val="0"/>
      <w:marBottom w:val="0"/>
      <w:divBdr>
        <w:top w:val="none" w:sz="0" w:space="0" w:color="auto"/>
        <w:left w:val="none" w:sz="0" w:space="0" w:color="auto"/>
        <w:bottom w:val="none" w:sz="0" w:space="0" w:color="auto"/>
        <w:right w:val="none" w:sz="0" w:space="0" w:color="auto"/>
      </w:divBdr>
    </w:div>
    <w:div w:id="1073510972">
      <w:bodyDiv w:val="1"/>
      <w:marLeft w:val="0"/>
      <w:marRight w:val="0"/>
      <w:marTop w:val="0"/>
      <w:marBottom w:val="0"/>
      <w:divBdr>
        <w:top w:val="none" w:sz="0" w:space="0" w:color="auto"/>
        <w:left w:val="none" w:sz="0" w:space="0" w:color="auto"/>
        <w:bottom w:val="none" w:sz="0" w:space="0" w:color="auto"/>
        <w:right w:val="none" w:sz="0" w:space="0" w:color="auto"/>
      </w:divBdr>
    </w:div>
    <w:div w:id="1074205599">
      <w:bodyDiv w:val="1"/>
      <w:marLeft w:val="0"/>
      <w:marRight w:val="0"/>
      <w:marTop w:val="0"/>
      <w:marBottom w:val="0"/>
      <w:divBdr>
        <w:top w:val="none" w:sz="0" w:space="0" w:color="auto"/>
        <w:left w:val="none" w:sz="0" w:space="0" w:color="auto"/>
        <w:bottom w:val="none" w:sz="0" w:space="0" w:color="auto"/>
        <w:right w:val="none" w:sz="0" w:space="0" w:color="auto"/>
      </w:divBdr>
    </w:div>
    <w:div w:id="1085956786">
      <w:bodyDiv w:val="1"/>
      <w:marLeft w:val="0"/>
      <w:marRight w:val="0"/>
      <w:marTop w:val="0"/>
      <w:marBottom w:val="0"/>
      <w:divBdr>
        <w:top w:val="none" w:sz="0" w:space="0" w:color="auto"/>
        <w:left w:val="none" w:sz="0" w:space="0" w:color="auto"/>
        <w:bottom w:val="none" w:sz="0" w:space="0" w:color="auto"/>
        <w:right w:val="none" w:sz="0" w:space="0" w:color="auto"/>
      </w:divBdr>
    </w:div>
    <w:div w:id="1089034958">
      <w:bodyDiv w:val="1"/>
      <w:marLeft w:val="0"/>
      <w:marRight w:val="0"/>
      <w:marTop w:val="0"/>
      <w:marBottom w:val="0"/>
      <w:divBdr>
        <w:top w:val="none" w:sz="0" w:space="0" w:color="auto"/>
        <w:left w:val="none" w:sz="0" w:space="0" w:color="auto"/>
        <w:bottom w:val="none" w:sz="0" w:space="0" w:color="auto"/>
        <w:right w:val="none" w:sz="0" w:space="0" w:color="auto"/>
      </w:divBdr>
    </w:div>
    <w:div w:id="1120880664">
      <w:bodyDiv w:val="1"/>
      <w:marLeft w:val="0"/>
      <w:marRight w:val="0"/>
      <w:marTop w:val="0"/>
      <w:marBottom w:val="0"/>
      <w:divBdr>
        <w:top w:val="none" w:sz="0" w:space="0" w:color="auto"/>
        <w:left w:val="none" w:sz="0" w:space="0" w:color="auto"/>
        <w:bottom w:val="none" w:sz="0" w:space="0" w:color="auto"/>
        <w:right w:val="none" w:sz="0" w:space="0" w:color="auto"/>
      </w:divBdr>
    </w:div>
    <w:div w:id="1137645659">
      <w:bodyDiv w:val="1"/>
      <w:marLeft w:val="0"/>
      <w:marRight w:val="0"/>
      <w:marTop w:val="0"/>
      <w:marBottom w:val="0"/>
      <w:divBdr>
        <w:top w:val="none" w:sz="0" w:space="0" w:color="auto"/>
        <w:left w:val="none" w:sz="0" w:space="0" w:color="auto"/>
        <w:bottom w:val="none" w:sz="0" w:space="0" w:color="auto"/>
        <w:right w:val="none" w:sz="0" w:space="0" w:color="auto"/>
      </w:divBdr>
    </w:div>
    <w:div w:id="1142311735">
      <w:bodyDiv w:val="1"/>
      <w:marLeft w:val="0"/>
      <w:marRight w:val="0"/>
      <w:marTop w:val="0"/>
      <w:marBottom w:val="0"/>
      <w:divBdr>
        <w:top w:val="none" w:sz="0" w:space="0" w:color="auto"/>
        <w:left w:val="none" w:sz="0" w:space="0" w:color="auto"/>
        <w:bottom w:val="none" w:sz="0" w:space="0" w:color="auto"/>
        <w:right w:val="none" w:sz="0" w:space="0" w:color="auto"/>
      </w:divBdr>
    </w:div>
    <w:div w:id="1145782273">
      <w:bodyDiv w:val="1"/>
      <w:marLeft w:val="0"/>
      <w:marRight w:val="0"/>
      <w:marTop w:val="0"/>
      <w:marBottom w:val="0"/>
      <w:divBdr>
        <w:top w:val="none" w:sz="0" w:space="0" w:color="auto"/>
        <w:left w:val="none" w:sz="0" w:space="0" w:color="auto"/>
        <w:bottom w:val="none" w:sz="0" w:space="0" w:color="auto"/>
        <w:right w:val="none" w:sz="0" w:space="0" w:color="auto"/>
      </w:divBdr>
    </w:div>
    <w:div w:id="1163930071">
      <w:bodyDiv w:val="1"/>
      <w:marLeft w:val="0"/>
      <w:marRight w:val="0"/>
      <w:marTop w:val="0"/>
      <w:marBottom w:val="0"/>
      <w:divBdr>
        <w:top w:val="none" w:sz="0" w:space="0" w:color="auto"/>
        <w:left w:val="none" w:sz="0" w:space="0" w:color="auto"/>
        <w:bottom w:val="none" w:sz="0" w:space="0" w:color="auto"/>
        <w:right w:val="none" w:sz="0" w:space="0" w:color="auto"/>
      </w:divBdr>
    </w:div>
    <w:div w:id="1203134889">
      <w:bodyDiv w:val="1"/>
      <w:marLeft w:val="0"/>
      <w:marRight w:val="0"/>
      <w:marTop w:val="0"/>
      <w:marBottom w:val="0"/>
      <w:divBdr>
        <w:top w:val="none" w:sz="0" w:space="0" w:color="auto"/>
        <w:left w:val="none" w:sz="0" w:space="0" w:color="auto"/>
        <w:bottom w:val="none" w:sz="0" w:space="0" w:color="auto"/>
        <w:right w:val="none" w:sz="0" w:space="0" w:color="auto"/>
      </w:divBdr>
    </w:div>
    <w:div w:id="1219122776">
      <w:bodyDiv w:val="1"/>
      <w:marLeft w:val="0"/>
      <w:marRight w:val="0"/>
      <w:marTop w:val="0"/>
      <w:marBottom w:val="0"/>
      <w:divBdr>
        <w:top w:val="none" w:sz="0" w:space="0" w:color="auto"/>
        <w:left w:val="none" w:sz="0" w:space="0" w:color="auto"/>
        <w:bottom w:val="none" w:sz="0" w:space="0" w:color="auto"/>
        <w:right w:val="none" w:sz="0" w:space="0" w:color="auto"/>
      </w:divBdr>
    </w:div>
    <w:div w:id="1259097877">
      <w:bodyDiv w:val="1"/>
      <w:marLeft w:val="0"/>
      <w:marRight w:val="0"/>
      <w:marTop w:val="0"/>
      <w:marBottom w:val="0"/>
      <w:divBdr>
        <w:top w:val="none" w:sz="0" w:space="0" w:color="auto"/>
        <w:left w:val="none" w:sz="0" w:space="0" w:color="auto"/>
        <w:bottom w:val="none" w:sz="0" w:space="0" w:color="auto"/>
        <w:right w:val="none" w:sz="0" w:space="0" w:color="auto"/>
      </w:divBdr>
    </w:div>
    <w:div w:id="1263993985">
      <w:bodyDiv w:val="1"/>
      <w:marLeft w:val="0"/>
      <w:marRight w:val="0"/>
      <w:marTop w:val="0"/>
      <w:marBottom w:val="0"/>
      <w:divBdr>
        <w:top w:val="none" w:sz="0" w:space="0" w:color="auto"/>
        <w:left w:val="none" w:sz="0" w:space="0" w:color="auto"/>
        <w:bottom w:val="none" w:sz="0" w:space="0" w:color="auto"/>
        <w:right w:val="none" w:sz="0" w:space="0" w:color="auto"/>
      </w:divBdr>
    </w:div>
    <w:div w:id="1277100482">
      <w:bodyDiv w:val="1"/>
      <w:marLeft w:val="0"/>
      <w:marRight w:val="0"/>
      <w:marTop w:val="0"/>
      <w:marBottom w:val="0"/>
      <w:divBdr>
        <w:top w:val="none" w:sz="0" w:space="0" w:color="auto"/>
        <w:left w:val="none" w:sz="0" w:space="0" w:color="auto"/>
        <w:bottom w:val="none" w:sz="0" w:space="0" w:color="auto"/>
        <w:right w:val="none" w:sz="0" w:space="0" w:color="auto"/>
      </w:divBdr>
    </w:div>
    <w:div w:id="1290622041">
      <w:bodyDiv w:val="1"/>
      <w:marLeft w:val="0"/>
      <w:marRight w:val="0"/>
      <w:marTop w:val="0"/>
      <w:marBottom w:val="0"/>
      <w:divBdr>
        <w:top w:val="none" w:sz="0" w:space="0" w:color="auto"/>
        <w:left w:val="none" w:sz="0" w:space="0" w:color="auto"/>
        <w:bottom w:val="none" w:sz="0" w:space="0" w:color="auto"/>
        <w:right w:val="none" w:sz="0" w:space="0" w:color="auto"/>
      </w:divBdr>
    </w:div>
    <w:div w:id="1319262709">
      <w:bodyDiv w:val="1"/>
      <w:marLeft w:val="0"/>
      <w:marRight w:val="0"/>
      <w:marTop w:val="0"/>
      <w:marBottom w:val="0"/>
      <w:divBdr>
        <w:top w:val="none" w:sz="0" w:space="0" w:color="auto"/>
        <w:left w:val="none" w:sz="0" w:space="0" w:color="auto"/>
        <w:bottom w:val="none" w:sz="0" w:space="0" w:color="auto"/>
        <w:right w:val="none" w:sz="0" w:space="0" w:color="auto"/>
      </w:divBdr>
    </w:div>
    <w:div w:id="1324505242">
      <w:bodyDiv w:val="1"/>
      <w:marLeft w:val="0"/>
      <w:marRight w:val="0"/>
      <w:marTop w:val="0"/>
      <w:marBottom w:val="0"/>
      <w:divBdr>
        <w:top w:val="none" w:sz="0" w:space="0" w:color="auto"/>
        <w:left w:val="none" w:sz="0" w:space="0" w:color="auto"/>
        <w:bottom w:val="none" w:sz="0" w:space="0" w:color="auto"/>
        <w:right w:val="none" w:sz="0" w:space="0" w:color="auto"/>
      </w:divBdr>
    </w:div>
    <w:div w:id="1337465075">
      <w:bodyDiv w:val="1"/>
      <w:marLeft w:val="0"/>
      <w:marRight w:val="0"/>
      <w:marTop w:val="0"/>
      <w:marBottom w:val="0"/>
      <w:divBdr>
        <w:top w:val="none" w:sz="0" w:space="0" w:color="auto"/>
        <w:left w:val="none" w:sz="0" w:space="0" w:color="auto"/>
        <w:bottom w:val="none" w:sz="0" w:space="0" w:color="auto"/>
        <w:right w:val="none" w:sz="0" w:space="0" w:color="auto"/>
      </w:divBdr>
    </w:div>
    <w:div w:id="1343434080">
      <w:bodyDiv w:val="1"/>
      <w:marLeft w:val="0"/>
      <w:marRight w:val="0"/>
      <w:marTop w:val="0"/>
      <w:marBottom w:val="0"/>
      <w:divBdr>
        <w:top w:val="none" w:sz="0" w:space="0" w:color="auto"/>
        <w:left w:val="none" w:sz="0" w:space="0" w:color="auto"/>
        <w:bottom w:val="none" w:sz="0" w:space="0" w:color="auto"/>
        <w:right w:val="none" w:sz="0" w:space="0" w:color="auto"/>
      </w:divBdr>
    </w:div>
    <w:div w:id="1355107589">
      <w:bodyDiv w:val="1"/>
      <w:marLeft w:val="0"/>
      <w:marRight w:val="0"/>
      <w:marTop w:val="0"/>
      <w:marBottom w:val="0"/>
      <w:divBdr>
        <w:top w:val="none" w:sz="0" w:space="0" w:color="auto"/>
        <w:left w:val="none" w:sz="0" w:space="0" w:color="auto"/>
        <w:bottom w:val="none" w:sz="0" w:space="0" w:color="auto"/>
        <w:right w:val="none" w:sz="0" w:space="0" w:color="auto"/>
      </w:divBdr>
    </w:div>
    <w:div w:id="1356079439">
      <w:bodyDiv w:val="1"/>
      <w:marLeft w:val="0"/>
      <w:marRight w:val="0"/>
      <w:marTop w:val="0"/>
      <w:marBottom w:val="0"/>
      <w:divBdr>
        <w:top w:val="none" w:sz="0" w:space="0" w:color="auto"/>
        <w:left w:val="none" w:sz="0" w:space="0" w:color="auto"/>
        <w:bottom w:val="none" w:sz="0" w:space="0" w:color="auto"/>
        <w:right w:val="none" w:sz="0" w:space="0" w:color="auto"/>
      </w:divBdr>
    </w:div>
    <w:div w:id="1386415037">
      <w:bodyDiv w:val="1"/>
      <w:marLeft w:val="0"/>
      <w:marRight w:val="0"/>
      <w:marTop w:val="0"/>
      <w:marBottom w:val="0"/>
      <w:divBdr>
        <w:top w:val="none" w:sz="0" w:space="0" w:color="auto"/>
        <w:left w:val="none" w:sz="0" w:space="0" w:color="auto"/>
        <w:bottom w:val="none" w:sz="0" w:space="0" w:color="auto"/>
        <w:right w:val="none" w:sz="0" w:space="0" w:color="auto"/>
      </w:divBdr>
    </w:div>
    <w:div w:id="1412846590">
      <w:bodyDiv w:val="1"/>
      <w:marLeft w:val="0"/>
      <w:marRight w:val="0"/>
      <w:marTop w:val="0"/>
      <w:marBottom w:val="0"/>
      <w:divBdr>
        <w:top w:val="none" w:sz="0" w:space="0" w:color="auto"/>
        <w:left w:val="none" w:sz="0" w:space="0" w:color="auto"/>
        <w:bottom w:val="none" w:sz="0" w:space="0" w:color="auto"/>
        <w:right w:val="none" w:sz="0" w:space="0" w:color="auto"/>
      </w:divBdr>
    </w:div>
    <w:div w:id="1415395281">
      <w:bodyDiv w:val="1"/>
      <w:marLeft w:val="0"/>
      <w:marRight w:val="0"/>
      <w:marTop w:val="0"/>
      <w:marBottom w:val="0"/>
      <w:divBdr>
        <w:top w:val="none" w:sz="0" w:space="0" w:color="auto"/>
        <w:left w:val="none" w:sz="0" w:space="0" w:color="auto"/>
        <w:bottom w:val="none" w:sz="0" w:space="0" w:color="auto"/>
        <w:right w:val="none" w:sz="0" w:space="0" w:color="auto"/>
      </w:divBdr>
    </w:div>
    <w:div w:id="1437600029">
      <w:bodyDiv w:val="1"/>
      <w:marLeft w:val="0"/>
      <w:marRight w:val="0"/>
      <w:marTop w:val="0"/>
      <w:marBottom w:val="0"/>
      <w:divBdr>
        <w:top w:val="none" w:sz="0" w:space="0" w:color="auto"/>
        <w:left w:val="none" w:sz="0" w:space="0" w:color="auto"/>
        <w:bottom w:val="none" w:sz="0" w:space="0" w:color="auto"/>
        <w:right w:val="none" w:sz="0" w:space="0" w:color="auto"/>
      </w:divBdr>
    </w:div>
    <w:div w:id="1501458462">
      <w:bodyDiv w:val="1"/>
      <w:marLeft w:val="0"/>
      <w:marRight w:val="0"/>
      <w:marTop w:val="0"/>
      <w:marBottom w:val="0"/>
      <w:divBdr>
        <w:top w:val="none" w:sz="0" w:space="0" w:color="auto"/>
        <w:left w:val="none" w:sz="0" w:space="0" w:color="auto"/>
        <w:bottom w:val="none" w:sz="0" w:space="0" w:color="auto"/>
        <w:right w:val="none" w:sz="0" w:space="0" w:color="auto"/>
      </w:divBdr>
    </w:div>
    <w:div w:id="1603224656">
      <w:bodyDiv w:val="1"/>
      <w:marLeft w:val="0"/>
      <w:marRight w:val="0"/>
      <w:marTop w:val="0"/>
      <w:marBottom w:val="0"/>
      <w:divBdr>
        <w:top w:val="none" w:sz="0" w:space="0" w:color="auto"/>
        <w:left w:val="none" w:sz="0" w:space="0" w:color="auto"/>
        <w:bottom w:val="none" w:sz="0" w:space="0" w:color="auto"/>
        <w:right w:val="none" w:sz="0" w:space="0" w:color="auto"/>
      </w:divBdr>
    </w:div>
    <w:div w:id="1614939887">
      <w:bodyDiv w:val="1"/>
      <w:marLeft w:val="0"/>
      <w:marRight w:val="0"/>
      <w:marTop w:val="0"/>
      <w:marBottom w:val="0"/>
      <w:divBdr>
        <w:top w:val="none" w:sz="0" w:space="0" w:color="auto"/>
        <w:left w:val="none" w:sz="0" w:space="0" w:color="auto"/>
        <w:bottom w:val="none" w:sz="0" w:space="0" w:color="auto"/>
        <w:right w:val="none" w:sz="0" w:space="0" w:color="auto"/>
      </w:divBdr>
    </w:div>
    <w:div w:id="1621956734">
      <w:bodyDiv w:val="1"/>
      <w:marLeft w:val="0"/>
      <w:marRight w:val="0"/>
      <w:marTop w:val="0"/>
      <w:marBottom w:val="0"/>
      <w:divBdr>
        <w:top w:val="none" w:sz="0" w:space="0" w:color="auto"/>
        <w:left w:val="none" w:sz="0" w:space="0" w:color="auto"/>
        <w:bottom w:val="none" w:sz="0" w:space="0" w:color="auto"/>
        <w:right w:val="none" w:sz="0" w:space="0" w:color="auto"/>
      </w:divBdr>
    </w:div>
    <w:div w:id="1625498282">
      <w:bodyDiv w:val="1"/>
      <w:marLeft w:val="0"/>
      <w:marRight w:val="0"/>
      <w:marTop w:val="0"/>
      <w:marBottom w:val="0"/>
      <w:divBdr>
        <w:top w:val="none" w:sz="0" w:space="0" w:color="auto"/>
        <w:left w:val="none" w:sz="0" w:space="0" w:color="auto"/>
        <w:bottom w:val="none" w:sz="0" w:space="0" w:color="auto"/>
        <w:right w:val="none" w:sz="0" w:space="0" w:color="auto"/>
      </w:divBdr>
    </w:div>
    <w:div w:id="1634554627">
      <w:bodyDiv w:val="1"/>
      <w:marLeft w:val="0"/>
      <w:marRight w:val="0"/>
      <w:marTop w:val="0"/>
      <w:marBottom w:val="0"/>
      <w:divBdr>
        <w:top w:val="none" w:sz="0" w:space="0" w:color="auto"/>
        <w:left w:val="none" w:sz="0" w:space="0" w:color="auto"/>
        <w:bottom w:val="none" w:sz="0" w:space="0" w:color="auto"/>
        <w:right w:val="none" w:sz="0" w:space="0" w:color="auto"/>
      </w:divBdr>
    </w:div>
    <w:div w:id="1641350697">
      <w:bodyDiv w:val="1"/>
      <w:marLeft w:val="0"/>
      <w:marRight w:val="0"/>
      <w:marTop w:val="0"/>
      <w:marBottom w:val="0"/>
      <w:divBdr>
        <w:top w:val="none" w:sz="0" w:space="0" w:color="auto"/>
        <w:left w:val="none" w:sz="0" w:space="0" w:color="auto"/>
        <w:bottom w:val="none" w:sz="0" w:space="0" w:color="auto"/>
        <w:right w:val="none" w:sz="0" w:space="0" w:color="auto"/>
      </w:divBdr>
    </w:div>
    <w:div w:id="1645161280">
      <w:bodyDiv w:val="1"/>
      <w:marLeft w:val="0"/>
      <w:marRight w:val="0"/>
      <w:marTop w:val="0"/>
      <w:marBottom w:val="0"/>
      <w:divBdr>
        <w:top w:val="none" w:sz="0" w:space="0" w:color="auto"/>
        <w:left w:val="none" w:sz="0" w:space="0" w:color="auto"/>
        <w:bottom w:val="none" w:sz="0" w:space="0" w:color="auto"/>
        <w:right w:val="none" w:sz="0" w:space="0" w:color="auto"/>
      </w:divBdr>
    </w:div>
    <w:div w:id="1657612701">
      <w:bodyDiv w:val="1"/>
      <w:marLeft w:val="0"/>
      <w:marRight w:val="0"/>
      <w:marTop w:val="0"/>
      <w:marBottom w:val="0"/>
      <w:divBdr>
        <w:top w:val="none" w:sz="0" w:space="0" w:color="auto"/>
        <w:left w:val="none" w:sz="0" w:space="0" w:color="auto"/>
        <w:bottom w:val="none" w:sz="0" w:space="0" w:color="auto"/>
        <w:right w:val="none" w:sz="0" w:space="0" w:color="auto"/>
      </w:divBdr>
    </w:div>
    <w:div w:id="1683125540">
      <w:bodyDiv w:val="1"/>
      <w:marLeft w:val="0"/>
      <w:marRight w:val="0"/>
      <w:marTop w:val="0"/>
      <w:marBottom w:val="0"/>
      <w:divBdr>
        <w:top w:val="none" w:sz="0" w:space="0" w:color="auto"/>
        <w:left w:val="none" w:sz="0" w:space="0" w:color="auto"/>
        <w:bottom w:val="none" w:sz="0" w:space="0" w:color="auto"/>
        <w:right w:val="none" w:sz="0" w:space="0" w:color="auto"/>
      </w:divBdr>
    </w:div>
    <w:div w:id="1699113607">
      <w:bodyDiv w:val="1"/>
      <w:marLeft w:val="0"/>
      <w:marRight w:val="0"/>
      <w:marTop w:val="0"/>
      <w:marBottom w:val="0"/>
      <w:divBdr>
        <w:top w:val="none" w:sz="0" w:space="0" w:color="auto"/>
        <w:left w:val="none" w:sz="0" w:space="0" w:color="auto"/>
        <w:bottom w:val="none" w:sz="0" w:space="0" w:color="auto"/>
        <w:right w:val="none" w:sz="0" w:space="0" w:color="auto"/>
      </w:divBdr>
    </w:div>
    <w:div w:id="1703558636">
      <w:bodyDiv w:val="1"/>
      <w:marLeft w:val="0"/>
      <w:marRight w:val="0"/>
      <w:marTop w:val="0"/>
      <w:marBottom w:val="0"/>
      <w:divBdr>
        <w:top w:val="none" w:sz="0" w:space="0" w:color="auto"/>
        <w:left w:val="none" w:sz="0" w:space="0" w:color="auto"/>
        <w:bottom w:val="none" w:sz="0" w:space="0" w:color="auto"/>
        <w:right w:val="none" w:sz="0" w:space="0" w:color="auto"/>
      </w:divBdr>
    </w:div>
    <w:div w:id="1730379740">
      <w:bodyDiv w:val="1"/>
      <w:marLeft w:val="0"/>
      <w:marRight w:val="0"/>
      <w:marTop w:val="0"/>
      <w:marBottom w:val="0"/>
      <w:divBdr>
        <w:top w:val="none" w:sz="0" w:space="0" w:color="auto"/>
        <w:left w:val="none" w:sz="0" w:space="0" w:color="auto"/>
        <w:bottom w:val="none" w:sz="0" w:space="0" w:color="auto"/>
        <w:right w:val="none" w:sz="0" w:space="0" w:color="auto"/>
      </w:divBdr>
    </w:div>
    <w:div w:id="1732266452">
      <w:bodyDiv w:val="1"/>
      <w:marLeft w:val="0"/>
      <w:marRight w:val="0"/>
      <w:marTop w:val="0"/>
      <w:marBottom w:val="0"/>
      <w:divBdr>
        <w:top w:val="none" w:sz="0" w:space="0" w:color="auto"/>
        <w:left w:val="none" w:sz="0" w:space="0" w:color="auto"/>
        <w:bottom w:val="none" w:sz="0" w:space="0" w:color="auto"/>
        <w:right w:val="none" w:sz="0" w:space="0" w:color="auto"/>
      </w:divBdr>
    </w:div>
    <w:div w:id="1771967373">
      <w:bodyDiv w:val="1"/>
      <w:marLeft w:val="0"/>
      <w:marRight w:val="0"/>
      <w:marTop w:val="0"/>
      <w:marBottom w:val="0"/>
      <w:divBdr>
        <w:top w:val="none" w:sz="0" w:space="0" w:color="auto"/>
        <w:left w:val="none" w:sz="0" w:space="0" w:color="auto"/>
        <w:bottom w:val="none" w:sz="0" w:space="0" w:color="auto"/>
        <w:right w:val="none" w:sz="0" w:space="0" w:color="auto"/>
      </w:divBdr>
    </w:div>
    <w:div w:id="1796756756">
      <w:bodyDiv w:val="1"/>
      <w:marLeft w:val="0"/>
      <w:marRight w:val="0"/>
      <w:marTop w:val="0"/>
      <w:marBottom w:val="0"/>
      <w:divBdr>
        <w:top w:val="none" w:sz="0" w:space="0" w:color="auto"/>
        <w:left w:val="none" w:sz="0" w:space="0" w:color="auto"/>
        <w:bottom w:val="none" w:sz="0" w:space="0" w:color="auto"/>
        <w:right w:val="none" w:sz="0" w:space="0" w:color="auto"/>
      </w:divBdr>
    </w:div>
    <w:div w:id="1803696266">
      <w:bodyDiv w:val="1"/>
      <w:marLeft w:val="0"/>
      <w:marRight w:val="0"/>
      <w:marTop w:val="0"/>
      <w:marBottom w:val="0"/>
      <w:divBdr>
        <w:top w:val="none" w:sz="0" w:space="0" w:color="auto"/>
        <w:left w:val="none" w:sz="0" w:space="0" w:color="auto"/>
        <w:bottom w:val="none" w:sz="0" w:space="0" w:color="auto"/>
        <w:right w:val="none" w:sz="0" w:space="0" w:color="auto"/>
      </w:divBdr>
    </w:div>
    <w:div w:id="1816220803">
      <w:bodyDiv w:val="1"/>
      <w:marLeft w:val="0"/>
      <w:marRight w:val="0"/>
      <w:marTop w:val="0"/>
      <w:marBottom w:val="0"/>
      <w:divBdr>
        <w:top w:val="none" w:sz="0" w:space="0" w:color="auto"/>
        <w:left w:val="none" w:sz="0" w:space="0" w:color="auto"/>
        <w:bottom w:val="none" w:sz="0" w:space="0" w:color="auto"/>
        <w:right w:val="none" w:sz="0" w:space="0" w:color="auto"/>
      </w:divBdr>
    </w:div>
    <w:div w:id="1826819483">
      <w:bodyDiv w:val="1"/>
      <w:marLeft w:val="0"/>
      <w:marRight w:val="0"/>
      <w:marTop w:val="0"/>
      <w:marBottom w:val="0"/>
      <w:divBdr>
        <w:top w:val="none" w:sz="0" w:space="0" w:color="auto"/>
        <w:left w:val="none" w:sz="0" w:space="0" w:color="auto"/>
        <w:bottom w:val="none" w:sz="0" w:space="0" w:color="auto"/>
        <w:right w:val="none" w:sz="0" w:space="0" w:color="auto"/>
      </w:divBdr>
    </w:div>
    <w:div w:id="1842161337">
      <w:bodyDiv w:val="1"/>
      <w:marLeft w:val="0"/>
      <w:marRight w:val="0"/>
      <w:marTop w:val="0"/>
      <w:marBottom w:val="0"/>
      <w:divBdr>
        <w:top w:val="none" w:sz="0" w:space="0" w:color="auto"/>
        <w:left w:val="none" w:sz="0" w:space="0" w:color="auto"/>
        <w:bottom w:val="none" w:sz="0" w:space="0" w:color="auto"/>
        <w:right w:val="none" w:sz="0" w:space="0" w:color="auto"/>
      </w:divBdr>
    </w:div>
    <w:div w:id="1843625730">
      <w:bodyDiv w:val="1"/>
      <w:marLeft w:val="0"/>
      <w:marRight w:val="0"/>
      <w:marTop w:val="0"/>
      <w:marBottom w:val="0"/>
      <w:divBdr>
        <w:top w:val="none" w:sz="0" w:space="0" w:color="auto"/>
        <w:left w:val="none" w:sz="0" w:space="0" w:color="auto"/>
        <w:bottom w:val="none" w:sz="0" w:space="0" w:color="auto"/>
        <w:right w:val="none" w:sz="0" w:space="0" w:color="auto"/>
      </w:divBdr>
    </w:div>
    <w:div w:id="1846245225">
      <w:bodyDiv w:val="1"/>
      <w:marLeft w:val="0"/>
      <w:marRight w:val="0"/>
      <w:marTop w:val="0"/>
      <w:marBottom w:val="0"/>
      <w:divBdr>
        <w:top w:val="none" w:sz="0" w:space="0" w:color="auto"/>
        <w:left w:val="none" w:sz="0" w:space="0" w:color="auto"/>
        <w:bottom w:val="none" w:sz="0" w:space="0" w:color="auto"/>
        <w:right w:val="none" w:sz="0" w:space="0" w:color="auto"/>
      </w:divBdr>
    </w:div>
    <w:div w:id="1852913850">
      <w:bodyDiv w:val="1"/>
      <w:marLeft w:val="0"/>
      <w:marRight w:val="0"/>
      <w:marTop w:val="0"/>
      <w:marBottom w:val="0"/>
      <w:divBdr>
        <w:top w:val="none" w:sz="0" w:space="0" w:color="auto"/>
        <w:left w:val="none" w:sz="0" w:space="0" w:color="auto"/>
        <w:bottom w:val="none" w:sz="0" w:space="0" w:color="auto"/>
        <w:right w:val="none" w:sz="0" w:space="0" w:color="auto"/>
      </w:divBdr>
    </w:div>
    <w:div w:id="1875649747">
      <w:bodyDiv w:val="1"/>
      <w:marLeft w:val="0"/>
      <w:marRight w:val="0"/>
      <w:marTop w:val="0"/>
      <w:marBottom w:val="0"/>
      <w:divBdr>
        <w:top w:val="none" w:sz="0" w:space="0" w:color="auto"/>
        <w:left w:val="none" w:sz="0" w:space="0" w:color="auto"/>
        <w:bottom w:val="none" w:sz="0" w:space="0" w:color="auto"/>
        <w:right w:val="none" w:sz="0" w:space="0" w:color="auto"/>
      </w:divBdr>
    </w:div>
    <w:div w:id="1887184807">
      <w:bodyDiv w:val="1"/>
      <w:marLeft w:val="0"/>
      <w:marRight w:val="0"/>
      <w:marTop w:val="0"/>
      <w:marBottom w:val="0"/>
      <w:divBdr>
        <w:top w:val="none" w:sz="0" w:space="0" w:color="auto"/>
        <w:left w:val="none" w:sz="0" w:space="0" w:color="auto"/>
        <w:bottom w:val="none" w:sz="0" w:space="0" w:color="auto"/>
        <w:right w:val="none" w:sz="0" w:space="0" w:color="auto"/>
      </w:divBdr>
    </w:div>
    <w:div w:id="1892883378">
      <w:bodyDiv w:val="1"/>
      <w:marLeft w:val="0"/>
      <w:marRight w:val="0"/>
      <w:marTop w:val="0"/>
      <w:marBottom w:val="0"/>
      <w:divBdr>
        <w:top w:val="none" w:sz="0" w:space="0" w:color="auto"/>
        <w:left w:val="none" w:sz="0" w:space="0" w:color="auto"/>
        <w:bottom w:val="none" w:sz="0" w:space="0" w:color="auto"/>
        <w:right w:val="none" w:sz="0" w:space="0" w:color="auto"/>
      </w:divBdr>
    </w:div>
    <w:div w:id="1903128536">
      <w:bodyDiv w:val="1"/>
      <w:marLeft w:val="0"/>
      <w:marRight w:val="0"/>
      <w:marTop w:val="0"/>
      <w:marBottom w:val="0"/>
      <w:divBdr>
        <w:top w:val="none" w:sz="0" w:space="0" w:color="auto"/>
        <w:left w:val="none" w:sz="0" w:space="0" w:color="auto"/>
        <w:bottom w:val="none" w:sz="0" w:space="0" w:color="auto"/>
        <w:right w:val="none" w:sz="0" w:space="0" w:color="auto"/>
      </w:divBdr>
    </w:div>
    <w:div w:id="1928727595">
      <w:bodyDiv w:val="1"/>
      <w:marLeft w:val="0"/>
      <w:marRight w:val="0"/>
      <w:marTop w:val="0"/>
      <w:marBottom w:val="0"/>
      <w:divBdr>
        <w:top w:val="none" w:sz="0" w:space="0" w:color="auto"/>
        <w:left w:val="none" w:sz="0" w:space="0" w:color="auto"/>
        <w:bottom w:val="none" w:sz="0" w:space="0" w:color="auto"/>
        <w:right w:val="none" w:sz="0" w:space="0" w:color="auto"/>
      </w:divBdr>
    </w:div>
    <w:div w:id="1936403470">
      <w:bodyDiv w:val="1"/>
      <w:marLeft w:val="0"/>
      <w:marRight w:val="0"/>
      <w:marTop w:val="0"/>
      <w:marBottom w:val="0"/>
      <w:divBdr>
        <w:top w:val="none" w:sz="0" w:space="0" w:color="auto"/>
        <w:left w:val="none" w:sz="0" w:space="0" w:color="auto"/>
        <w:bottom w:val="none" w:sz="0" w:space="0" w:color="auto"/>
        <w:right w:val="none" w:sz="0" w:space="0" w:color="auto"/>
      </w:divBdr>
    </w:div>
    <w:div w:id="1961766130">
      <w:bodyDiv w:val="1"/>
      <w:marLeft w:val="0"/>
      <w:marRight w:val="0"/>
      <w:marTop w:val="0"/>
      <w:marBottom w:val="0"/>
      <w:divBdr>
        <w:top w:val="none" w:sz="0" w:space="0" w:color="auto"/>
        <w:left w:val="none" w:sz="0" w:space="0" w:color="auto"/>
        <w:bottom w:val="none" w:sz="0" w:space="0" w:color="auto"/>
        <w:right w:val="none" w:sz="0" w:space="0" w:color="auto"/>
      </w:divBdr>
    </w:div>
    <w:div w:id="1979527838">
      <w:bodyDiv w:val="1"/>
      <w:marLeft w:val="0"/>
      <w:marRight w:val="0"/>
      <w:marTop w:val="0"/>
      <w:marBottom w:val="0"/>
      <w:divBdr>
        <w:top w:val="none" w:sz="0" w:space="0" w:color="auto"/>
        <w:left w:val="none" w:sz="0" w:space="0" w:color="auto"/>
        <w:bottom w:val="none" w:sz="0" w:space="0" w:color="auto"/>
        <w:right w:val="none" w:sz="0" w:space="0" w:color="auto"/>
      </w:divBdr>
    </w:div>
    <w:div w:id="1989554707">
      <w:bodyDiv w:val="1"/>
      <w:marLeft w:val="0"/>
      <w:marRight w:val="0"/>
      <w:marTop w:val="0"/>
      <w:marBottom w:val="0"/>
      <w:divBdr>
        <w:top w:val="none" w:sz="0" w:space="0" w:color="auto"/>
        <w:left w:val="none" w:sz="0" w:space="0" w:color="auto"/>
        <w:bottom w:val="none" w:sz="0" w:space="0" w:color="auto"/>
        <w:right w:val="none" w:sz="0" w:space="0" w:color="auto"/>
      </w:divBdr>
    </w:div>
    <w:div w:id="2029520687">
      <w:bodyDiv w:val="1"/>
      <w:marLeft w:val="0"/>
      <w:marRight w:val="0"/>
      <w:marTop w:val="0"/>
      <w:marBottom w:val="0"/>
      <w:divBdr>
        <w:top w:val="none" w:sz="0" w:space="0" w:color="auto"/>
        <w:left w:val="none" w:sz="0" w:space="0" w:color="auto"/>
        <w:bottom w:val="none" w:sz="0" w:space="0" w:color="auto"/>
        <w:right w:val="none" w:sz="0" w:space="0" w:color="auto"/>
      </w:divBdr>
    </w:div>
    <w:div w:id="2041390169">
      <w:bodyDiv w:val="1"/>
      <w:marLeft w:val="0"/>
      <w:marRight w:val="0"/>
      <w:marTop w:val="0"/>
      <w:marBottom w:val="0"/>
      <w:divBdr>
        <w:top w:val="none" w:sz="0" w:space="0" w:color="auto"/>
        <w:left w:val="none" w:sz="0" w:space="0" w:color="auto"/>
        <w:bottom w:val="none" w:sz="0" w:space="0" w:color="auto"/>
        <w:right w:val="none" w:sz="0" w:space="0" w:color="auto"/>
      </w:divBdr>
    </w:div>
    <w:div w:id="2041661509">
      <w:bodyDiv w:val="1"/>
      <w:marLeft w:val="0"/>
      <w:marRight w:val="0"/>
      <w:marTop w:val="0"/>
      <w:marBottom w:val="0"/>
      <w:divBdr>
        <w:top w:val="none" w:sz="0" w:space="0" w:color="auto"/>
        <w:left w:val="none" w:sz="0" w:space="0" w:color="auto"/>
        <w:bottom w:val="none" w:sz="0" w:space="0" w:color="auto"/>
        <w:right w:val="none" w:sz="0" w:space="0" w:color="auto"/>
      </w:divBdr>
    </w:div>
    <w:div w:id="2044400024">
      <w:bodyDiv w:val="1"/>
      <w:marLeft w:val="0"/>
      <w:marRight w:val="0"/>
      <w:marTop w:val="0"/>
      <w:marBottom w:val="0"/>
      <w:divBdr>
        <w:top w:val="none" w:sz="0" w:space="0" w:color="auto"/>
        <w:left w:val="none" w:sz="0" w:space="0" w:color="auto"/>
        <w:bottom w:val="none" w:sz="0" w:space="0" w:color="auto"/>
        <w:right w:val="none" w:sz="0" w:space="0" w:color="auto"/>
      </w:divBdr>
    </w:div>
    <w:div w:id="2055233123">
      <w:bodyDiv w:val="1"/>
      <w:marLeft w:val="0"/>
      <w:marRight w:val="0"/>
      <w:marTop w:val="0"/>
      <w:marBottom w:val="0"/>
      <w:divBdr>
        <w:top w:val="none" w:sz="0" w:space="0" w:color="auto"/>
        <w:left w:val="none" w:sz="0" w:space="0" w:color="auto"/>
        <w:bottom w:val="none" w:sz="0" w:space="0" w:color="auto"/>
        <w:right w:val="none" w:sz="0" w:space="0" w:color="auto"/>
      </w:divBdr>
    </w:div>
    <w:div w:id="2068456069">
      <w:bodyDiv w:val="1"/>
      <w:marLeft w:val="0"/>
      <w:marRight w:val="0"/>
      <w:marTop w:val="0"/>
      <w:marBottom w:val="0"/>
      <w:divBdr>
        <w:top w:val="none" w:sz="0" w:space="0" w:color="auto"/>
        <w:left w:val="none" w:sz="0" w:space="0" w:color="auto"/>
        <w:bottom w:val="none" w:sz="0" w:space="0" w:color="auto"/>
        <w:right w:val="none" w:sz="0" w:space="0" w:color="auto"/>
      </w:divBdr>
    </w:div>
    <w:div w:id="21066110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2732</TotalTime>
  <Pages>38</Pages>
  <Words>12497</Words>
  <Characters>68736</Characters>
  <Application>Microsoft Office Word</Application>
  <DocSecurity>0</DocSecurity>
  <Lines>572</Lines>
  <Paragraphs>162</Paragraphs>
  <ScaleCrop>false</ScaleCrop>
  <HeadingPairs>
    <vt:vector size="2" baseType="variant">
      <vt:variant>
        <vt:lpstr>Titre</vt:lpstr>
      </vt:variant>
      <vt:variant>
        <vt:i4>1</vt:i4>
      </vt:variant>
    </vt:vector>
  </HeadingPairs>
  <TitlesOfParts>
    <vt:vector size="1" baseType="lpstr">
      <vt:lpstr/>
    </vt:vector>
  </TitlesOfParts>
  <Company>AFRILAND FIRST BANK</Company>
  <LinksUpToDate>false</LinksUpToDate>
  <CharactersWithSpaces>81071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loickenmoe1@gmail.com</cp:lastModifiedBy>
  <cp:revision>47</cp:revision>
  <cp:lastPrinted>2026-08-26T16:00:00Z</cp:lastPrinted>
  <dcterms:created xsi:type="dcterms:W3CDTF">2026-08-11T04:25:00Z</dcterms:created>
  <dcterms:modified xsi:type="dcterms:W3CDTF">2026-08-26T16:00:00Z</dcterms:modified>
</cp:coreProperties>
</file>