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TELEGRAM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Done! Congratulations on your new bot. You will find it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t.me/HackIA24_bot</w:t>
        </w:r>
      </w:hyperlink>
      <w:r w:rsidDel="00000000" w:rsidR="00000000" w:rsidRPr="00000000">
        <w:rPr>
          <w:rtl w:val="0"/>
        </w:rPr>
        <w:t xml:space="preserve"> (https://t.me/HackIA24_bot).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 can now add a description, about section and profile picture for your bot, see /help for a list of commands. By the way, when you've finished creating your cool bot, ping our Bot Support if you want a better username for it. Just make sure the bot is fully operational before you do this.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 this token to access the HTTP API: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6474838691:AAF9vT0eItqZ4OdqKn5Ekm4QsrgDFBdHzqA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Keep your token secure and store it safely, it can be used by anyone to control your bot.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a description of the Bot API, see this page: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https://core.telegram.org/bots/api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Rule="auto"/>
        <w:rPr/>
      </w:pPr>
      <w:r w:rsidDel="00000000" w:rsidR="00000000" w:rsidRPr="00000000">
        <w:rPr>
          <w:rtl w:val="0"/>
        </w:rPr>
        <w:t xml:space="preserve">Créer une API sur Telegram consiste principalement à interagir avec l'API de Telegram pour créer un bot. Voici un guide étape par étape pour créer un bot Telegram :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qtux5pj6xq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Étape 1 : Créer un bot Telegram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Créer un compte Telegram</w:t>
      </w:r>
      <w:r w:rsidDel="00000000" w:rsidR="00000000" w:rsidRPr="00000000">
        <w:rPr>
          <w:rtl w:val="0"/>
        </w:rPr>
        <w:t xml:space="preserve"> si vous n'en avez pas déjà un.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Ouvrir une discussion avec BotFather</w:t>
      </w:r>
      <w:r w:rsidDel="00000000" w:rsidR="00000000" w:rsidRPr="00000000">
        <w:rPr>
          <w:rtl w:val="0"/>
        </w:rPr>
        <w:t xml:space="preserve">, l'outil de création de bots sur Telegram. Cherchez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@BotFather</w:t>
      </w:r>
      <w:r w:rsidDel="00000000" w:rsidR="00000000" w:rsidRPr="00000000">
        <w:rPr>
          <w:rtl w:val="0"/>
        </w:rPr>
        <w:t xml:space="preserve"> dans la barre de recherche Telegram.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Commencer une conversation avec BotFather</w:t>
      </w:r>
      <w:r w:rsidDel="00000000" w:rsidR="00000000" w:rsidRPr="00000000">
        <w:rPr>
          <w:rtl w:val="0"/>
        </w:rPr>
        <w:t xml:space="preserve"> en cliquant sur "Start" ou en envoyant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/start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Créer un nouveau bot</w:t>
      </w:r>
      <w:r w:rsidDel="00000000" w:rsidR="00000000" w:rsidRPr="00000000">
        <w:rPr>
          <w:rtl w:val="0"/>
        </w:rPr>
        <w:t xml:space="preserve"> en envoyant la commande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/newbot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Suivre les instructions</w:t>
      </w:r>
      <w:r w:rsidDel="00000000" w:rsidR="00000000" w:rsidRPr="00000000">
        <w:rPr>
          <w:rtl w:val="0"/>
        </w:rPr>
        <w:t xml:space="preserve"> pour nommer votre bot et obtenir un jeton d'API (token). Ce token est crucial pour accéder à l'API de Telegram.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em3okhmgn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Étape 2 : Configurer l'environnement de développement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Pour interagir avec l'API de Telegram, vous pouvez utiliser plusieurs langages de programmation. Dans cet exemple, nous utiliserons Python avec la bibliothèque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python-telegram-bot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Installer Python</w:t>
      </w:r>
      <w:r w:rsidDel="00000000" w:rsidR="00000000" w:rsidRPr="00000000">
        <w:rPr>
          <w:rtl w:val="0"/>
        </w:rPr>
        <w:t xml:space="preserve"> sur votre machine, si ce n'est pas déjà fait.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Installer la bibliothèque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python-telegram-bot</w:t>
      </w:r>
      <w:r w:rsidDel="00000000" w:rsidR="00000000" w:rsidRPr="00000000">
        <w:rPr>
          <w:rtl w:val="0"/>
        </w:rPr>
        <w:t xml:space="preserve">. Vous pouvez le faire en utilisant pip :</w:t>
        <w:br w:type="textWrapping"/>
        <w:t xml:space="preserve">sh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python-telegram-bot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0tfzwr2it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Étape 3 : Écrire le code du bot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Voici un exemple de script Python simple pour créer un bot qui répond à des messages 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logging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telegram import Update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telegram.ext import Updater, CommandHandler, MessageHandler, Filters, CallbackContext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Activer le logging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logging.basicConfig(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format='%(asctime)s - %(name)s - %(levelname)s - %(message)s',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level=logging.INFO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logger = logging.getLogger(__name__)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Fonction pour démarrer le bot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start(update: Update, context: CallbackContext) -&gt; None: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update.message.reply_text('Bonjour! Je suis votre bot. Comment puis-je vous aider?')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Fonction pour répondre aux messages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echo(update: Update, context: CallbackContext) -&gt; None: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update.message.reply_text(update.message.text)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main() -&gt; None: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Remplacer 'YOUR_TOKEN' par le token de votre bot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updater = Updater("YOUR_TOKEN")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dispatcher = updater.dispatcher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Ajouter des gestionnaires de commandes et de messages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dispatcher.add_handler(CommandHandler("start", start))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dispatcher.add_handler(MessageHandler(Filters.text &amp; ~Filters.command, echo))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Démarrer le bot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updater.start_polling()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Laisser le bot tourner jusqu'à ce que vous interrompiez le script (Ctrl+C)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updater.idle()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__name__ == '__main__':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main()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fy834pm471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Étape 4 : Exécuter le bot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Enregistrez le script dans un fichier, par exemple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bot.py</w:t>
      </w:r>
      <w:r w:rsidDel="00000000" w:rsidR="00000000" w:rsidRPr="00000000">
        <w:rPr>
          <w:rtl w:val="0"/>
        </w:rPr>
        <w:t xml:space="preserve">, et exécutez-le 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sh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bot.py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Votre bot est maintenant en ligne et répondra aux messages que vous lui envoyez sur Telegram.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881b0fmwo7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Étape 5 : Héberger le bot (optionnel)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Pour garder votre bot en ligne 24/7, vous pouvez le déployer sur un serveur. Voici quelques options 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Heroku</w:t>
      </w:r>
      <w:r w:rsidDel="00000000" w:rsidR="00000000" w:rsidRPr="00000000">
        <w:rPr>
          <w:rtl w:val="0"/>
        </w:rPr>
        <w:t xml:space="preserve"> : Un service cloud gratuit et simple d'utilisation.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Lambda</w:t>
      </w:r>
      <w:r w:rsidDel="00000000" w:rsidR="00000000" w:rsidRPr="00000000">
        <w:rPr>
          <w:rtl w:val="0"/>
        </w:rPr>
        <w:t xml:space="preserve"> : Pour des fonctions serverless.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Cloud Platform</w:t>
      </w:r>
      <w:r w:rsidDel="00000000" w:rsidR="00000000" w:rsidRPr="00000000">
        <w:rPr>
          <w:rtl w:val="0"/>
        </w:rPr>
        <w:t xml:space="preserve"> : Pour des déploiements plus complexes.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idre0w59dd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Étape 6 : Ajouter des fonctionnalités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Vous pouvez ajouter des fonctionnalités supplémentaires à votre bot en ajoutant plus de gestionnaires (handlers) pour différentes commandes ou types de messages. Par exemple, pour ajouter une commande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/help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def help_command(update: Update, context: CallbackContext) -&gt; None: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update.message.reply_text('Voici les commandes disponibles : /start, /help')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dispatcher.add_handler(CommandHandler("help", help_command))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.me/HackIA24_bot" TargetMode="External"/><Relationship Id="rId7" Type="http://schemas.openxmlformats.org/officeDocument/2006/relationships/hyperlink" Target="https://core.telegram.org/bots/ap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