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05937">
      <w:pPr>
        <w:numPr>
          <w:ilvl w:val="0"/>
          <w:numId w:val="1"/>
        </w:numPr>
        <w:ind w:left="-600" w:leftChars="-465" w:hanging="330" w:hangingChars="165"/>
        <w:rPr>
          <w:rFonts w:hint="default" w:ascii="Arial" w:hAnsi="Arial" w:cs="Arial"/>
          <w:sz w:val="20"/>
          <w:szCs w:val="20"/>
          <w:lang w:val="en-US"/>
        </w:rPr>
      </w:pPr>
      <w:r>
        <w:rPr>
          <w:rFonts w:hint="default" w:ascii="Arial" w:hAnsi="Arial" w:cs="Arial"/>
          <w:sz w:val="20"/>
          <w:szCs w:val="20"/>
          <w:lang w:val="en-US"/>
        </w:rPr>
        <w:t>PHÂN TÍCH GIÁ TRỊ GIA TĂNG</w:t>
      </w:r>
    </w:p>
    <w:p w14:paraId="507BBC8E">
      <w:pPr>
        <w:numPr>
          <w:numId w:val="0"/>
        </w:numPr>
        <w:ind w:left="-780" w:leftChars="-400" w:hanging="20" w:hangingChars="10"/>
        <w:rPr>
          <w:rFonts w:hint="default" w:ascii="Arial" w:hAnsi="Arial" w:cs="Arial"/>
          <w:sz w:val="20"/>
          <w:szCs w:val="20"/>
          <w:lang w:val="en-US"/>
        </w:rPr>
      </w:pPr>
    </w:p>
    <w:tbl>
      <w:tblPr>
        <w:tblStyle w:val="4"/>
        <w:tblW w:w="9540" w:type="dxa"/>
        <w:tblInd w:w="-7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659"/>
        <w:gridCol w:w="1660"/>
        <w:gridCol w:w="1370"/>
        <w:gridCol w:w="961"/>
        <w:gridCol w:w="2530"/>
        <w:gridCol w:w="2360"/>
      </w:tblGrid>
      <w:tr w14:paraId="551DB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5D1387E1">
            <w:pPr>
              <w:numPr>
                <w:numId w:val="0"/>
              </w:numPr>
              <w:ind w:left="-200" w:leftChars="-100" w:firstLine="200" w:firstLineChars="10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STT</w:t>
            </w:r>
          </w:p>
        </w:tc>
        <w:tc>
          <w:tcPr>
            <w:tcW w:w="1660" w:type="dxa"/>
          </w:tcPr>
          <w:p w14:paraId="68DACDF7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Hoạt động</w:t>
            </w:r>
          </w:p>
        </w:tc>
        <w:tc>
          <w:tcPr>
            <w:tcW w:w="1370" w:type="dxa"/>
          </w:tcPr>
          <w:p w14:paraId="48F2DC03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Người thực hiện</w:t>
            </w:r>
          </w:p>
        </w:tc>
        <w:tc>
          <w:tcPr>
            <w:tcW w:w="961" w:type="dxa"/>
          </w:tcPr>
          <w:p w14:paraId="3891414F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Phân loại</w:t>
            </w:r>
          </w:p>
        </w:tc>
        <w:tc>
          <w:tcPr>
            <w:tcW w:w="2530" w:type="dxa"/>
          </w:tcPr>
          <w:p w14:paraId="0F6F3A04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Mô tả &amp; Liệt kê</w:t>
            </w:r>
          </w:p>
        </w:tc>
        <w:tc>
          <w:tcPr>
            <w:tcW w:w="2360" w:type="dxa"/>
          </w:tcPr>
          <w:p w14:paraId="2369CE00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Khắc phục / Đề xuất</w:t>
            </w:r>
          </w:p>
        </w:tc>
      </w:tr>
      <w:tr w14:paraId="134B3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0F6B79FF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1</w:t>
            </w:r>
          </w:p>
        </w:tc>
        <w:tc>
          <w:tcPr>
            <w:tcW w:w="1660" w:type="dxa"/>
          </w:tcPr>
          <w:p w14:paraId="55D89095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Xác định nhu cầu nhân sự</w:t>
            </w:r>
          </w:p>
        </w:tc>
        <w:tc>
          <w:tcPr>
            <w:tcW w:w="1370" w:type="dxa"/>
          </w:tcPr>
          <w:p w14:paraId="66929027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Quản lý vùng / Cửa hàng</w:t>
            </w:r>
          </w:p>
        </w:tc>
        <w:tc>
          <w:tcPr>
            <w:tcW w:w="961" w:type="dxa"/>
          </w:tcPr>
          <w:p w14:paraId="7A70FFA0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BVA</w:t>
            </w:r>
          </w:p>
        </w:tc>
        <w:tc>
          <w:tcPr>
            <w:tcW w:w="2530" w:type="dxa"/>
          </w:tcPr>
          <w:p w14:paraId="5EA085AA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Xác định số lượng và nhu cầu tuyển dụng phù hợp với tình hình nhân sự của đơn vị.</w:t>
            </w:r>
          </w:p>
        </w:tc>
        <w:tc>
          <w:tcPr>
            <w:tcW w:w="2360" w:type="dxa"/>
          </w:tcPr>
          <w:p w14:paraId="79117CB3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Giữ nguyên, có thể chuẩn hóa biểu mẫu xác định nhu cầu.</w:t>
            </w:r>
          </w:p>
        </w:tc>
      </w:tr>
      <w:tr w14:paraId="6467B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4793F5BB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2</w:t>
            </w:r>
          </w:p>
        </w:tc>
        <w:tc>
          <w:tcPr>
            <w:tcW w:w="1660" w:type="dxa"/>
          </w:tcPr>
          <w:p w14:paraId="68F4489F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Duyệt nhu cầu tuyển dụng</w:t>
            </w:r>
          </w:p>
        </w:tc>
        <w:tc>
          <w:tcPr>
            <w:tcW w:w="1370" w:type="dxa"/>
          </w:tcPr>
          <w:p w14:paraId="7CFE247D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Quản lý vùng / Cửa hàng</w:t>
            </w:r>
          </w:p>
        </w:tc>
        <w:tc>
          <w:tcPr>
            <w:tcW w:w="961" w:type="dxa"/>
          </w:tcPr>
          <w:p w14:paraId="7A3650CC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BVA</w:t>
            </w:r>
          </w:p>
        </w:tc>
        <w:tc>
          <w:tcPr>
            <w:tcW w:w="2530" w:type="dxa"/>
          </w:tcPr>
          <w:p w14:paraId="34836A15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Đảm bảo yêu cầu tuyển dụng phù hợp với kế hoạch và được phê duyệt trước khi thực hiện.</w:t>
            </w:r>
          </w:p>
        </w:tc>
        <w:tc>
          <w:tcPr>
            <w:tcW w:w="2360" w:type="dxa"/>
          </w:tcPr>
          <w:p w14:paraId="3DFA20E0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Áp dụng phê duyệt điện tử để giảm thời gian chờ.</w:t>
            </w:r>
          </w:p>
        </w:tc>
      </w:tr>
      <w:tr w14:paraId="300E4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5556CF65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3</w:t>
            </w:r>
          </w:p>
        </w:tc>
        <w:tc>
          <w:tcPr>
            <w:tcW w:w="1660" w:type="dxa"/>
          </w:tcPr>
          <w:p w14:paraId="2B732407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Gửi phiếu yêu cầu tuyển dụng</w:t>
            </w:r>
          </w:p>
        </w:tc>
        <w:tc>
          <w:tcPr>
            <w:tcW w:w="1370" w:type="dxa"/>
          </w:tcPr>
          <w:p w14:paraId="33BE4089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Quản lý vùng / Cửa hàng</w:t>
            </w:r>
          </w:p>
        </w:tc>
        <w:tc>
          <w:tcPr>
            <w:tcW w:w="961" w:type="dxa"/>
          </w:tcPr>
          <w:p w14:paraId="790ABAED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BVA</w:t>
            </w:r>
          </w:p>
        </w:tc>
        <w:tc>
          <w:tcPr>
            <w:tcW w:w="2530" w:type="dxa"/>
          </w:tcPr>
          <w:p w14:paraId="685F0048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Chuyển thông tin nhu cầu tuyển dụng cho Bộ phận Nhân sự để xử lý.</w:t>
            </w:r>
          </w:p>
        </w:tc>
        <w:tc>
          <w:tcPr>
            <w:tcW w:w="2360" w:type="dxa"/>
          </w:tcPr>
          <w:p w14:paraId="3844B0C6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Tự động chuyển phiếu trên hệ thống sau khi được duyệt.</w:t>
            </w:r>
          </w:p>
        </w:tc>
      </w:tr>
      <w:tr w14:paraId="43BA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04672567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4</w:t>
            </w:r>
          </w:p>
        </w:tc>
        <w:tc>
          <w:tcPr>
            <w:tcW w:w="1660" w:type="dxa"/>
          </w:tcPr>
          <w:p w14:paraId="2F3A1F8E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Nhận phiếu yêu cầu tuyển dụng</w:t>
            </w:r>
          </w:p>
        </w:tc>
        <w:tc>
          <w:tcPr>
            <w:tcW w:w="1370" w:type="dxa"/>
          </w:tcPr>
          <w:p w14:paraId="1A1EAB2C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nhân sự</w:t>
            </w:r>
          </w:p>
        </w:tc>
        <w:tc>
          <w:tcPr>
            <w:tcW w:w="961" w:type="dxa"/>
          </w:tcPr>
          <w:p w14:paraId="2C7031A1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NVA</w:t>
            </w:r>
          </w:p>
        </w:tc>
        <w:tc>
          <w:tcPr>
            <w:tcW w:w="2530" w:type="dxa"/>
          </w:tcPr>
          <w:p w14:paraId="764AA05E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Chủ yếu là tiếp nhận / chuyển giao thông tin từ quản lý sang HR.</w:t>
            </w:r>
          </w:p>
        </w:tc>
        <w:tc>
          <w:tcPr>
            <w:tcW w:w="2360" w:type="dxa"/>
          </w:tcPr>
          <w:p w14:paraId="7A3F49B2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Tự động thông báo cho HR khi phiếu được tạo / duyệt.</w:t>
            </w:r>
          </w:p>
        </w:tc>
      </w:tr>
      <w:tr w14:paraId="0B849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37844AFC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5</w:t>
            </w:r>
          </w:p>
        </w:tc>
        <w:tc>
          <w:tcPr>
            <w:tcW w:w="1660" w:type="dxa"/>
          </w:tcPr>
          <w:p w14:paraId="05ACFDE2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Đăng thông tin tuyển dụng</w:t>
            </w:r>
          </w:p>
        </w:tc>
        <w:tc>
          <w:tcPr>
            <w:tcW w:w="1370" w:type="dxa"/>
          </w:tcPr>
          <w:p w14:paraId="68906750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nhân sự</w:t>
            </w:r>
          </w:p>
        </w:tc>
        <w:tc>
          <w:tcPr>
            <w:tcW w:w="961" w:type="dxa"/>
          </w:tcPr>
          <w:p w14:paraId="3B3D4A83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VA</w:t>
            </w:r>
          </w:p>
        </w:tc>
        <w:tc>
          <w:tcPr>
            <w:tcW w:w="2530" w:type="dxa"/>
          </w:tcPr>
          <w:p w14:paraId="33D7E521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Đưa thông tin tuyển dụng đến ứng viên, tạo nguồn ứng viên cho doanh nghiệp.</w:t>
            </w:r>
          </w:p>
        </w:tc>
        <w:tc>
          <w:tcPr>
            <w:tcW w:w="2360" w:type="dxa"/>
          </w:tcPr>
          <w:p w14:paraId="1FE5BC98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Giữ nguyên; có thể đăng đồng thời trên nhiều kênh.</w:t>
            </w:r>
          </w:p>
        </w:tc>
      </w:tr>
      <w:tr w14:paraId="0467E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1862D0AE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6</w:t>
            </w:r>
          </w:p>
        </w:tc>
        <w:tc>
          <w:tcPr>
            <w:tcW w:w="1660" w:type="dxa"/>
          </w:tcPr>
          <w:p w14:paraId="49B7E887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Nhận thông tin tuyển dụng</w:t>
            </w:r>
          </w:p>
        </w:tc>
        <w:tc>
          <w:tcPr>
            <w:tcW w:w="1370" w:type="dxa"/>
          </w:tcPr>
          <w:p w14:paraId="0973BE99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Ứng viên</w:t>
            </w:r>
          </w:p>
        </w:tc>
        <w:tc>
          <w:tcPr>
            <w:tcW w:w="961" w:type="dxa"/>
          </w:tcPr>
          <w:p w14:paraId="0FE5999D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VA</w:t>
            </w:r>
          </w:p>
        </w:tc>
        <w:tc>
          <w:tcPr>
            <w:tcW w:w="2530" w:type="dxa"/>
          </w:tcPr>
          <w:p w14:paraId="3EEC58C5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Ứng viên tiếp cận thông tin về vị trí tuyển dụng và điều kiện ứng tuyển.</w:t>
            </w:r>
          </w:p>
        </w:tc>
        <w:tc>
          <w:tcPr>
            <w:tcW w:w="2360" w:type="dxa"/>
          </w:tcPr>
          <w:p w14:paraId="63C321E2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Giữ nguyên.</w:t>
            </w:r>
          </w:p>
        </w:tc>
      </w:tr>
      <w:tr w14:paraId="3A2CE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18CFED6A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7</w:t>
            </w:r>
          </w:p>
        </w:tc>
        <w:tc>
          <w:tcPr>
            <w:tcW w:w="1660" w:type="dxa"/>
          </w:tcPr>
          <w:p w14:paraId="64097F05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Nộp hồ sơ</w:t>
            </w:r>
          </w:p>
        </w:tc>
        <w:tc>
          <w:tcPr>
            <w:tcW w:w="1370" w:type="dxa"/>
          </w:tcPr>
          <w:p w14:paraId="0392B0EF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Ứng viên</w:t>
            </w:r>
          </w:p>
        </w:tc>
        <w:tc>
          <w:tcPr>
            <w:tcW w:w="961" w:type="dxa"/>
          </w:tcPr>
          <w:p w14:paraId="56C07A68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VA</w:t>
            </w:r>
          </w:p>
        </w:tc>
        <w:tc>
          <w:tcPr>
            <w:tcW w:w="2530" w:type="dxa"/>
          </w:tcPr>
          <w:p w14:paraId="33FFD868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Ứng viên cung cấp thông tin cần thiết để tham gia quy trình tuyển dụng.</w:t>
            </w:r>
          </w:p>
        </w:tc>
        <w:tc>
          <w:tcPr>
            <w:tcW w:w="2360" w:type="dxa"/>
          </w:tcPr>
          <w:p w14:paraId="04387175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Cho phép nộp hồ sơ trực tuyến, tự động kiểm tra thông tin bắt buộc.</w:t>
            </w:r>
          </w:p>
        </w:tc>
      </w:tr>
      <w:tr w14:paraId="302A1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22537536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8</w:t>
            </w:r>
          </w:p>
        </w:tc>
        <w:tc>
          <w:tcPr>
            <w:tcW w:w="1660" w:type="dxa"/>
          </w:tcPr>
          <w:p w14:paraId="5CFBDF50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Tiếp nhận &amp; sàng lọc hồ sơ</w:t>
            </w:r>
          </w:p>
        </w:tc>
        <w:tc>
          <w:tcPr>
            <w:tcW w:w="1370" w:type="dxa"/>
          </w:tcPr>
          <w:p w14:paraId="1C2ADCF1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nhân sự</w:t>
            </w:r>
          </w:p>
        </w:tc>
        <w:tc>
          <w:tcPr>
            <w:tcW w:w="961" w:type="dxa"/>
          </w:tcPr>
          <w:p w14:paraId="161FBBB0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VA</w:t>
            </w:r>
          </w:p>
        </w:tc>
        <w:tc>
          <w:tcPr>
            <w:tcW w:w="2530" w:type="dxa"/>
          </w:tcPr>
          <w:p w14:paraId="254CA02E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Đánh giá mức độ phù hợp của ứng viên dựa trên yêu cầu tuyển dụng.</w:t>
            </w:r>
          </w:p>
        </w:tc>
        <w:tc>
          <w:tcPr>
            <w:tcW w:w="2360" w:type="dxa"/>
          </w:tcPr>
          <w:p w14:paraId="581A6E07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Tự động lọc CV theo tiêu chí; giảm thời gian xử lý thủ công.</w:t>
            </w:r>
          </w:p>
        </w:tc>
      </w:tr>
      <w:tr w14:paraId="474CD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31D71984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9</w:t>
            </w:r>
          </w:p>
        </w:tc>
        <w:tc>
          <w:tcPr>
            <w:tcW w:w="1660" w:type="dxa"/>
          </w:tcPr>
          <w:p w14:paraId="69DBE916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Tiếp tục đăng tuyển</w:t>
            </w:r>
          </w:p>
        </w:tc>
        <w:tc>
          <w:tcPr>
            <w:tcW w:w="1370" w:type="dxa"/>
          </w:tcPr>
          <w:p w14:paraId="0257AE5A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nhân sự</w:t>
            </w:r>
          </w:p>
        </w:tc>
        <w:tc>
          <w:tcPr>
            <w:tcW w:w="961" w:type="dxa"/>
          </w:tcPr>
          <w:p w14:paraId="6E8199A5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NVA</w:t>
            </w:r>
          </w:p>
        </w:tc>
        <w:tc>
          <w:tcPr>
            <w:tcW w:w="2530" w:type="dxa"/>
          </w:tcPr>
          <w:p w14:paraId="1CDC13ED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Phát sinh khi hồ sơ không phù hợp và HR phải tiếp tục tìm kiếm ứng viên.</w:t>
            </w:r>
          </w:p>
        </w:tc>
        <w:tc>
          <w:tcPr>
            <w:tcW w:w="2360" w:type="dxa"/>
          </w:tcPr>
          <w:p w14:paraId="7086B62E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Phân tích nguyên nhân thiếu ứng viên; cải thiện JD và kênh tuyển dụng.</w:t>
            </w:r>
          </w:p>
        </w:tc>
      </w:tr>
      <w:tr w14:paraId="6CFC3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3EE10F2F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10</w:t>
            </w:r>
          </w:p>
        </w:tc>
        <w:tc>
          <w:tcPr>
            <w:tcW w:w="1660" w:type="dxa"/>
          </w:tcPr>
          <w:p w14:paraId="2C3AB2C8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Thông báo không đạt hồ sơ</w:t>
            </w:r>
          </w:p>
        </w:tc>
        <w:tc>
          <w:tcPr>
            <w:tcW w:w="1370" w:type="dxa"/>
          </w:tcPr>
          <w:p w14:paraId="302BED1E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nhân sự</w:t>
            </w:r>
          </w:p>
        </w:tc>
        <w:tc>
          <w:tcPr>
            <w:tcW w:w="961" w:type="dxa"/>
          </w:tcPr>
          <w:p w14:paraId="37F28579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NVA</w:t>
            </w:r>
          </w:p>
        </w:tc>
        <w:tc>
          <w:tcPr>
            <w:tcW w:w="2530" w:type="dxa"/>
          </w:tcPr>
          <w:p w14:paraId="1ADCCDD6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Thông báo kết quả loại hồ sơ, không tạo thêm giá trị cho kết quả tuyển dụng.</w:t>
            </w:r>
          </w:p>
        </w:tc>
        <w:tc>
          <w:tcPr>
            <w:tcW w:w="2360" w:type="dxa"/>
          </w:tcPr>
          <w:p w14:paraId="668EAE48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Tự động gửi email / thông báo từ hệ thống.</w:t>
            </w:r>
          </w:p>
        </w:tc>
      </w:tr>
      <w:tr w14:paraId="1F0E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74C11595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11</w:t>
            </w:r>
          </w:p>
        </w:tc>
        <w:tc>
          <w:tcPr>
            <w:tcW w:w="1660" w:type="dxa"/>
          </w:tcPr>
          <w:p w14:paraId="28AE637C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Tham gia phỏng vấn</w:t>
            </w:r>
          </w:p>
        </w:tc>
        <w:tc>
          <w:tcPr>
            <w:tcW w:w="1370" w:type="dxa"/>
            <w:shd w:val="clear"/>
            <w:vAlign w:val="top"/>
          </w:tcPr>
          <w:p w14:paraId="164B842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 w:eastAsiaTheme="minorEastAsia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Ứng viên</w:t>
            </w:r>
          </w:p>
        </w:tc>
        <w:tc>
          <w:tcPr>
            <w:tcW w:w="961" w:type="dxa"/>
          </w:tcPr>
          <w:p w14:paraId="5E8A040C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VA</w:t>
            </w:r>
          </w:p>
        </w:tc>
        <w:tc>
          <w:tcPr>
            <w:tcW w:w="2530" w:type="dxa"/>
          </w:tcPr>
          <w:p w14:paraId="08E3F27E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Ứng viên tham gia đánh giá trực tiếp để xác định mức độ phù hợp với công việc.</w:t>
            </w:r>
          </w:p>
        </w:tc>
        <w:tc>
          <w:tcPr>
            <w:tcW w:w="2360" w:type="dxa"/>
          </w:tcPr>
          <w:p w14:paraId="35C75984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Chuẩn hóa bộ câu hỏi và tiêu chí đánh giá.</w:t>
            </w:r>
          </w:p>
        </w:tc>
      </w:tr>
      <w:tr w14:paraId="076B4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355B59DC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12</w:t>
            </w:r>
          </w:p>
        </w:tc>
        <w:tc>
          <w:tcPr>
            <w:tcW w:w="1660" w:type="dxa"/>
          </w:tcPr>
          <w:p w14:paraId="6F2691EA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Phỏng vấn</w:t>
            </w:r>
          </w:p>
        </w:tc>
        <w:tc>
          <w:tcPr>
            <w:tcW w:w="1370" w:type="dxa"/>
            <w:shd w:val="clear"/>
            <w:vAlign w:val="top"/>
          </w:tcPr>
          <w:p w14:paraId="71424A8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nhân sự / Quản lý</w:t>
            </w:r>
          </w:p>
        </w:tc>
        <w:tc>
          <w:tcPr>
            <w:tcW w:w="961" w:type="dxa"/>
          </w:tcPr>
          <w:p w14:paraId="6EF0D742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VA</w:t>
            </w:r>
          </w:p>
        </w:tc>
        <w:tc>
          <w:tcPr>
            <w:tcW w:w="2530" w:type="dxa"/>
          </w:tcPr>
          <w:p w14:paraId="375983A1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Đánh giá năng lực, kinh nghiệm và mức độ phù hợp của ứng viên với vị trí tuyển dụng.</w:t>
            </w:r>
          </w:p>
        </w:tc>
        <w:tc>
          <w:tcPr>
            <w:tcW w:w="2360" w:type="dxa"/>
          </w:tcPr>
          <w:p w14:paraId="31A02FDC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Chuẩn hóa tiêu chí chấm điểm để tăng tính khách quan.</w:t>
            </w:r>
          </w:p>
        </w:tc>
      </w:tr>
      <w:tr w14:paraId="06AFE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05F19E71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13</w:t>
            </w:r>
          </w:p>
        </w:tc>
        <w:tc>
          <w:tcPr>
            <w:tcW w:w="1660" w:type="dxa"/>
          </w:tcPr>
          <w:p w14:paraId="42F37D26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Thông báo không trúng tuyển</w:t>
            </w:r>
          </w:p>
        </w:tc>
        <w:tc>
          <w:tcPr>
            <w:tcW w:w="1370" w:type="dxa"/>
            <w:shd w:val="clear"/>
            <w:vAlign w:val="top"/>
          </w:tcPr>
          <w:p w14:paraId="0CE623C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nhân sự</w:t>
            </w:r>
          </w:p>
        </w:tc>
        <w:tc>
          <w:tcPr>
            <w:tcW w:w="961" w:type="dxa"/>
          </w:tcPr>
          <w:p w14:paraId="1F80D6F7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NVA</w:t>
            </w:r>
          </w:p>
        </w:tc>
        <w:tc>
          <w:tcPr>
            <w:tcW w:w="2530" w:type="dxa"/>
          </w:tcPr>
          <w:p w14:paraId="64E0AAF1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Thông báo kết quả cho ứng viên không được lựa chọn.</w:t>
            </w:r>
          </w:p>
        </w:tc>
        <w:tc>
          <w:tcPr>
            <w:tcW w:w="2360" w:type="dxa"/>
          </w:tcPr>
          <w:p w14:paraId="29A62D24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Tự động hóa việc gửi thông báo.</w:t>
            </w:r>
          </w:p>
        </w:tc>
      </w:tr>
      <w:tr w14:paraId="2123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49A9FCFA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14</w:t>
            </w:r>
          </w:p>
        </w:tc>
        <w:tc>
          <w:tcPr>
            <w:tcW w:w="1660" w:type="dxa"/>
          </w:tcPr>
          <w:p w14:paraId="55215A7D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Chọn ứng viên</w:t>
            </w:r>
          </w:p>
        </w:tc>
        <w:tc>
          <w:tcPr>
            <w:tcW w:w="1370" w:type="dxa"/>
            <w:shd w:val="clear"/>
            <w:vAlign w:val="top"/>
          </w:tcPr>
          <w:p w14:paraId="4C91AC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nhân sự / Quản lý</w:t>
            </w:r>
          </w:p>
        </w:tc>
        <w:tc>
          <w:tcPr>
            <w:tcW w:w="961" w:type="dxa"/>
          </w:tcPr>
          <w:p w14:paraId="7DD2E82D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VA</w:t>
            </w:r>
          </w:p>
        </w:tc>
        <w:tc>
          <w:tcPr>
            <w:tcW w:w="2530" w:type="dxa"/>
          </w:tcPr>
          <w:p w14:paraId="011EE66F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Lựa chọn ứng viên phù hợp nhất với yêu cầu tuyển dụng.</w:t>
            </w:r>
          </w:p>
        </w:tc>
        <w:tc>
          <w:tcPr>
            <w:tcW w:w="2360" w:type="dxa"/>
          </w:tcPr>
          <w:p w14:paraId="56A38C12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Giữ nguyên; sử dụng bảng đánh giá ứng viên để hỗ trợ quyết định.</w:t>
            </w:r>
          </w:p>
        </w:tc>
      </w:tr>
      <w:tr w14:paraId="12DB4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3C0DD227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15</w:t>
            </w:r>
          </w:p>
        </w:tc>
        <w:tc>
          <w:tcPr>
            <w:tcW w:w="1660" w:type="dxa"/>
          </w:tcPr>
          <w:p w14:paraId="4540A2E2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Gửi Offer</w:t>
            </w:r>
          </w:p>
        </w:tc>
        <w:tc>
          <w:tcPr>
            <w:tcW w:w="1370" w:type="dxa"/>
            <w:shd w:val="clear"/>
            <w:vAlign w:val="top"/>
          </w:tcPr>
          <w:p w14:paraId="652977B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nhân sự</w:t>
            </w:r>
          </w:p>
        </w:tc>
        <w:tc>
          <w:tcPr>
            <w:tcW w:w="961" w:type="dxa"/>
          </w:tcPr>
          <w:p w14:paraId="22722F68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VA</w:t>
            </w:r>
          </w:p>
        </w:tc>
        <w:tc>
          <w:tcPr>
            <w:tcW w:w="2530" w:type="dxa"/>
          </w:tcPr>
          <w:p w14:paraId="50E504CB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Cung cấp đề nghị tuyển dụng cho ứng viên được lựa chọn.</w:t>
            </w:r>
          </w:p>
        </w:tc>
        <w:tc>
          <w:tcPr>
            <w:tcW w:w="2360" w:type="dxa"/>
          </w:tcPr>
          <w:p w14:paraId="75DDB198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Tự động tạo Offer theo mẫu và gửi qua hệ thống / email.</w:t>
            </w:r>
          </w:p>
        </w:tc>
      </w:tr>
      <w:tr w14:paraId="1875D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3F896C07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16</w:t>
            </w:r>
          </w:p>
        </w:tc>
        <w:tc>
          <w:tcPr>
            <w:tcW w:w="1660" w:type="dxa"/>
          </w:tcPr>
          <w:p w14:paraId="23326837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Nhận Offer</w:t>
            </w:r>
          </w:p>
        </w:tc>
        <w:tc>
          <w:tcPr>
            <w:tcW w:w="1370" w:type="dxa"/>
            <w:shd w:val="clear"/>
            <w:vAlign w:val="top"/>
          </w:tcPr>
          <w:p w14:paraId="4E1113B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Ứng viên</w:t>
            </w:r>
          </w:p>
        </w:tc>
        <w:tc>
          <w:tcPr>
            <w:tcW w:w="961" w:type="dxa"/>
          </w:tcPr>
          <w:p w14:paraId="5A315151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VA</w:t>
            </w:r>
          </w:p>
        </w:tc>
        <w:tc>
          <w:tcPr>
            <w:tcW w:w="2530" w:type="dxa"/>
          </w:tcPr>
          <w:p w14:paraId="36044E7D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Ứng viên nhận được đề nghị tuyển dụng và có thông tin để đưa ra quyết định.</w:t>
            </w:r>
          </w:p>
        </w:tc>
        <w:tc>
          <w:tcPr>
            <w:tcW w:w="2360" w:type="dxa"/>
          </w:tcPr>
          <w:p w14:paraId="3FA69F5C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Giữ nguyên.</w:t>
            </w:r>
          </w:p>
        </w:tc>
      </w:tr>
      <w:tr w14:paraId="1F40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30AB2854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17</w:t>
            </w:r>
          </w:p>
        </w:tc>
        <w:tc>
          <w:tcPr>
            <w:tcW w:w="1660" w:type="dxa"/>
          </w:tcPr>
          <w:p w14:paraId="4B4CF4CC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Chờ phản hồi</w:t>
            </w:r>
          </w:p>
        </w:tc>
        <w:tc>
          <w:tcPr>
            <w:tcW w:w="1370" w:type="dxa"/>
            <w:shd w:val="clear"/>
            <w:vAlign w:val="top"/>
          </w:tcPr>
          <w:p w14:paraId="56CC078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nhân sự / Ứng viên</w:t>
            </w:r>
          </w:p>
        </w:tc>
        <w:tc>
          <w:tcPr>
            <w:tcW w:w="961" w:type="dxa"/>
          </w:tcPr>
          <w:p w14:paraId="7126F7D4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NVA</w:t>
            </w:r>
          </w:p>
        </w:tc>
        <w:tc>
          <w:tcPr>
            <w:tcW w:w="2530" w:type="dxa"/>
          </w:tcPr>
          <w:p w14:paraId="1D7B2F48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Thời gian chờ ứng viên phản hồi Offer, không tạo thêm giá trị cho quy trình.</w:t>
            </w:r>
          </w:p>
        </w:tc>
        <w:tc>
          <w:tcPr>
            <w:tcW w:w="2360" w:type="dxa"/>
          </w:tcPr>
          <w:p w14:paraId="70C49D62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Thiết lập thời hạn phản hồi và nhắc tự động.</w:t>
            </w:r>
          </w:p>
        </w:tc>
      </w:tr>
      <w:tr w14:paraId="39FE0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13C1F691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18</w:t>
            </w:r>
          </w:p>
        </w:tc>
        <w:tc>
          <w:tcPr>
            <w:tcW w:w="1660" w:type="dxa"/>
          </w:tcPr>
          <w:p w14:paraId="3B04102B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Gửi phản hồi</w:t>
            </w:r>
          </w:p>
        </w:tc>
        <w:tc>
          <w:tcPr>
            <w:tcW w:w="1370" w:type="dxa"/>
            <w:shd w:val="clear"/>
            <w:vAlign w:val="top"/>
          </w:tcPr>
          <w:p w14:paraId="5C86099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Ứng viên</w:t>
            </w:r>
          </w:p>
        </w:tc>
        <w:tc>
          <w:tcPr>
            <w:tcW w:w="961" w:type="dxa"/>
          </w:tcPr>
          <w:p w14:paraId="043F2BE8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VA</w:t>
            </w:r>
          </w:p>
        </w:tc>
        <w:tc>
          <w:tcPr>
            <w:tcW w:w="2530" w:type="dxa"/>
          </w:tcPr>
          <w:p w14:paraId="2746875F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Ứng viên xác nhận đồng ý hoặc từ chối Offer.</w:t>
            </w:r>
          </w:p>
        </w:tc>
        <w:tc>
          <w:tcPr>
            <w:tcW w:w="2360" w:type="dxa"/>
          </w:tcPr>
          <w:p w14:paraId="057F5EC1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Cho phép phản hồi trực tiếp trên hệ thống.</w:t>
            </w:r>
          </w:p>
        </w:tc>
      </w:tr>
      <w:tr w14:paraId="379C7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5EE97D32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19</w:t>
            </w:r>
          </w:p>
        </w:tc>
        <w:tc>
          <w:tcPr>
            <w:tcW w:w="1660" w:type="dxa"/>
          </w:tcPr>
          <w:p w14:paraId="4C4E637A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Ký hợp đồng lao động</w:t>
            </w:r>
          </w:p>
        </w:tc>
        <w:tc>
          <w:tcPr>
            <w:tcW w:w="1370" w:type="dxa"/>
            <w:shd w:val="clear"/>
            <w:vAlign w:val="top"/>
          </w:tcPr>
          <w:p w14:paraId="6834979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nhân sự / Ứng viên</w:t>
            </w:r>
          </w:p>
        </w:tc>
        <w:tc>
          <w:tcPr>
            <w:tcW w:w="961" w:type="dxa"/>
          </w:tcPr>
          <w:p w14:paraId="3D396F53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BVA</w:t>
            </w:r>
          </w:p>
        </w:tc>
        <w:tc>
          <w:tcPr>
            <w:tcW w:w="2530" w:type="dxa"/>
          </w:tcPr>
          <w:p w14:paraId="40E6BFFC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Hoàn tất thủ tục pháp lý để chính thức tiếp nhận nhân viên.</w:t>
            </w:r>
          </w:p>
        </w:tc>
        <w:tc>
          <w:tcPr>
            <w:tcW w:w="2360" w:type="dxa"/>
          </w:tcPr>
          <w:p w14:paraId="6763F10F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Sử dụng hợp đồng điện tử nếu phù hợp.</w:t>
            </w:r>
          </w:p>
        </w:tc>
      </w:tr>
      <w:tr w14:paraId="0892B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20334A06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20</w:t>
            </w:r>
          </w:p>
        </w:tc>
        <w:tc>
          <w:tcPr>
            <w:tcW w:w="1660" w:type="dxa"/>
          </w:tcPr>
          <w:p w14:paraId="7413E020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Hội nhập</w:t>
            </w:r>
          </w:p>
        </w:tc>
        <w:tc>
          <w:tcPr>
            <w:tcW w:w="1370" w:type="dxa"/>
            <w:shd w:val="clear"/>
            <w:vAlign w:val="top"/>
          </w:tcPr>
          <w:p w14:paraId="0F0AD7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đào tạo</w:t>
            </w:r>
          </w:p>
        </w:tc>
        <w:tc>
          <w:tcPr>
            <w:tcW w:w="961" w:type="dxa"/>
          </w:tcPr>
          <w:p w14:paraId="1BDB6AE6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VA</w:t>
            </w:r>
          </w:p>
        </w:tc>
        <w:tc>
          <w:tcPr>
            <w:tcW w:w="2530" w:type="dxa"/>
          </w:tcPr>
          <w:p w14:paraId="05D357FA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Giúp nhân viên mới làm quen với môi trường, quy định và công việc.</w:t>
            </w:r>
          </w:p>
        </w:tc>
        <w:tc>
          <w:tcPr>
            <w:tcW w:w="2360" w:type="dxa"/>
          </w:tcPr>
          <w:p w14:paraId="691CC515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Chuẩn hóa chương trình onboarding.</w:t>
            </w:r>
          </w:p>
        </w:tc>
      </w:tr>
      <w:tr w14:paraId="41D87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4DDDBFF7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21</w:t>
            </w:r>
          </w:p>
        </w:tc>
        <w:tc>
          <w:tcPr>
            <w:tcW w:w="1660" w:type="dxa"/>
          </w:tcPr>
          <w:p w14:paraId="368D3C35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Đào tạo</w:t>
            </w:r>
          </w:p>
        </w:tc>
        <w:tc>
          <w:tcPr>
            <w:tcW w:w="1370" w:type="dxa"/>
            <w:shd w:val="clear"/>
            <w:vAlign w:val="top"/>
          </w:tcPr>
          <w:p w14:paraId="7899C7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đào tạo</w:t>
            </w:r>
          </w:p>
        </w:tc>
        <w:tc>
          <w:tcPr>
            <w:tcW w:w="961" w:type="dxa"/>
          </w:tcPr>
          <w:p w14:paraId="796C303C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VA</w:t>
            </w:r>
          </w:p>
        </w:tc>
        <w:tc>
          <w:tcPr>
            <w:tcW w:w="2530" w:type="dxa"/>
          </w:tcPr>
          <w:p w14:paraId="6DA2B58D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Cung cấp kiến thức và kỹ năng cần thiết để nhân viên thực hiện công việc.</w:t>
            </w:r>
          </w:p>
        </w:tc>
        <w:tc>
          <w:tcPr>
            <w:tcW w:w="2360" w:type="dxa"/>
          </w:tcPr>
          <w:p w14:paraId="17E13683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Theo dõi tiến độ đào tạo trên hệ thống.</w:t>
            </w:r>
          </w:p>
        </w:tc>
      </w:tr>
      <w:tr w14:paraId="36E0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23879981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22</w:t>
            </w:r>
          </w:p>
        </w:tc>
        <w:tc>
          <w:tcPr>
            <w:tcW w:w="1660" w:type="dxa"/>
          </w:tcPr>
          <w:p w14:paraId="24BA9510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Đào tạo lại</w:t>
            </w:r>
          </w:p>
        </w:tc>
        <w:tc>
          <w:tcPr>
            <w:tcW w:w="1370" w:type="dxa"/>
            <w:shd w:val="clear"/>
            <w:vAlign w:val="top"/>
          </w:tcPr>
          <w:p w14:paraId="430523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đào tạo</w:t>
            </w:r>
          </w:p>
        </w:tc>
        <w:tc>
          <w:tcPr>
            <w:tcW w:w="961" w:type="dxa"/>
          </w:tcPr>
          <w:p w14:paraId="018BDF01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NVA</w:t>
            </w:r>
          </w:p>
        </w:tc>
        <w:tc>
          <w:tcPr>
            <w:tcW w:w="2530" w:type="dxa"/>
          </w:tcPr>
          <w:p w14:paraId="0A0AF0B3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Phát sinh khi nhân viên chưa hoàn thành/đạt yêu cầu đào tạo, tạo thêm thời gian và nguồn lực.</w:t>
            </w:r>
          </w:p>
        </w:tc>
        <w:tc>
          <w:tcPr>
            <w:tcW w:w="2360" w:type="dxa"/>
          </w:tcPr>
          <w:p w14:paraId="2A8289D4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Xác định nguyên nhân không đạt, cải thiện nội dung đào tạo ngay từ đầu.</w:t>
            </w:r>
          </w:p>
        </w:tc>
      </w:tr>
      <w:tr w14:paraId="733D2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6B26D154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23</w:t>
            </w:r>
          </w:p>
        </w:tc>
        <w:tc>
          <w:tcPr>
            <w:tcW w:w="1660" w:type="dxa"/>
          </w:tcPr>
          <w:p w14:paraId="4852A93E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Kiểm tra sau đào tạo</w:t>
            </w:r>
          </w:p>
        </w:tc>
        <w:tc>
          <w:tcPr>
            <w:tcW w:w="1370" w:type="dxa"/>
            <w:shd w:val="clear"/>
            <w:vAlign w:val="top"/>
          </w:tcPr>
          <w:p w14:paraId="6463CD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đào tạo</w:t>
            </w:r>
          </w:p>
        </w:tc>
        <w:tc>
          <w:tcPr>
            <w:tcW w:w="961" w:type="dxa"/>
          </w:tcPr>
          <w:p w14:paraId="789A90B5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BVA</w:t>
            </w:r>
          </w:p>
        </w:tc>
        <w:tc>
          <w:tcPr>
            <w:tcW w:w="2530" w:type="dxa"/>
          </w:tcPr>
          <w:p w14:paraId="7815A636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Đánh giá kết quả đào tạo và xác định nhân viên đã đáp ứng yêu cầu hay chưa.</w:t>
            </w:r>
          </w:p>
        </w:tc>
        <w:tc>
          <w:tcPr>
            <w:tcW w:w="2360" w:type="dxa"/>
          </w:tcPr>
          <w:p w14:paraId="30E1EF2E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Thực hiện bài kiểm tra trực tuyến nếu có thể.</w:t>
            </w:r>
          </w:p>
        </w:tc>
      </w:tr>
      <w:tr w14:paraId="6F2F5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34378066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24</w:t>
            </w:r>
          </w:p>
        </w:tc>
        <w:tc>
          <w:tcPr>
            <w:tcW w:w="1660" w:type="dxa"/>
          </w:tcPr>
          <w:p w14:paraId="088C162E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Đào tạo bổ sung</w:t>
            </w:r>
          </w:p>
        </w:tc>
        <w:tc>
          <w:tcPr>
            <w:tcW w:w="1370" w:type="dxa"/>
            <w:shd w:val="clear"/>
            <w:vAlign w:val="top"/>
          </w:tcPr>
          <w:p w14:paraId="3AC969D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đào tạo</w:t>
            </w:r>
          </w:p>
        </w:tc>
        <w:tc>
          <w:tcPr>
            <w:tcW w:w="961" w:type="dxa"/>
          </w:tcPr>
          <w:p w14:paraId="2DB7C8CB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NVA</w:t>
            </w:r>
          </w:p>
        </w:tc>
        <w:tc>
          <w:tcPr>
            <w:tcW w:w="2530" w:type="dxa"/>
          </w:tcPr>
          <w:p w14:paraId="0F7A9554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Phát sinh khi nhân viên không đạt yêu cầu sau kiểm tra.</w:t>
            </w:r>
          </w:p>
        </w:tc>
        <w:tc>
          <w:tcPr>
            <w:tcW w:w="2360" w:type="dxa"/>
          </w:tcPr>
          <w:p w14:paraId="1C86E155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Xác định các nội dung còn thiếu và cá nhân hóa chương trình đào tạo.</w:t>
            </w:r>
          </w:p>
        </w:tc>
      </w:tr>
      <w:tr w14:paraId="39761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59D555B4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25</w:t>
            </w:r>
          </w:p>
        </w:tc>
        <w:tc>
          <w:tcPr>
            <w:tcW w:w="1660" w:type="dxa"/>
          </w:tcPr>
          <w:p w14:paraId="7BE178B9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Hoàn tất đào tạo</w:t>
            </w:r>
          </w:p>
        </w:tc>
        <w:tc>
          <w:tcPr>
            <w:tcW w:w="1370" w:type="dxa"/>
            <w:shd w:val="clear"/>
            <w:vAlign w:val="top"/>
          </w:tcPr>
          <w:p w14:paraId="38473B0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Bộ phận đào tạo</w:t>
            </w:r>
          </w:p>
        </w:tc>
        <w:tc>
          <w:tcPr>
            <w:tcW w:w="961" w:type="dxa"/>
          </w:tcPr>
          <w:p w14:paraId="676AC2BB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VA</w:t>
            </w:r>
          </w:p>
        </w:tc>
        <w:tc>
          <w:tcPr>
            <w:tcW w:w="2530" w:type="dxa"/>
          </w:tcPr>
          <w:p w14:paraId="131A4F5F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Xác nhận nhân viên đã hoàn thành yêu cầu đào tạo và sẵn sàng thực hiện công việc.</w:t>
            </w:r>
          </w:p>
        </w:tc>
        <w:tc>
          <w:tcPr>
            <w:tcW w:w="2360" w:type="dxa"/>
          </w:tcPr>
          <w:p w14:paraId="60983EB0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Giữ nguyên.</w:t>
            </w:r>
          </w:p>
        </w:tc>
      </w:tr>
      <w:tr w14:paraId="4A00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4EF6E291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26</w:t>
            </w:r>
          </w:p>
        </w:tc>
        <w:tc>
          <w:tcPr>
            <w:tcW w:w="1660" w:type="dxa"/>
          </w:tcPr>
          <w:p w14:paraId="4DF9DA0E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Phân công công việc</w:t>
            </w:r>
          </w:p>
        </w:tc>
        <w:tc>
          <w:tcPr>
            <w:tcW w:w="1370" w:type="dxa"/>
            <w:shd w:val="clear"/>
            <w:vAlign w:val="top"/>
          </w:tcPr>
          <w:p w14:paraId="680783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Quản lý vùng / Cửa hàng</w:t>
            </w:r>
          </w:p>
        </w:tc>
        <w:tc>
          <w:tcPr>
            <w:tcW w:w="961" w:type="dxa"/>
          </w:tcPr>
          <w:p w14:paraId="4F76A4C9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BVA</w:t>
            </w:r>
          </w:p>
        </w:tc>
        <w:tc>
          <w:tcPr>
            <w:tcW w:w="2530" w:type="dxa"/>
          </w:tcPr>
          <w:p w14:paraId="5E21FA86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Phân công vị trí và công việc cho nhân viên sau khi hoàn tất đào tạo.</w:t>
            </w:r>
          </w:p>
        </w:tc>
        <w:tc>
          <w:tcPr>
            <w:tcW w:w="2360" w:type="dxa"/>
          </w:tcPr>
          <w:p w14:paraId="351DC878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Tự động cập nhật thông tin phân công trên hệ thống HRM.</w:t>
            </w:r>
          </w:p>
        </w:tc>
      </w:tr>
      <w:tr w14:paraId="2BBE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4F5CA392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27</w:t>
            </w:r>
          </w:p>
        </w:tc>
        <w:tc>
          <w:tcPr>
            <w:tcW w:w="1660" w:type="dxa"/>
          </w:tcPr>
          <w:p w14:paraId="3F3E124C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Theo dõi thử việc</w:t>
            </w:r>
          </w:p>
        </w:tc>
        <w:tc>
          <w:tcPr>
            <w:tcW w:w="1370" w:type="dxa"/>
            <w:shd w:val="clear"/>
            <w:vAlign w:val="top"/>
          </w:tcPr>
          <w:p w14:paraId="400DC68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Quản lý vùng / Cửa hàng</w:t>
            </w:r>
          </w:p>
        </w:tc>
        <w:tc>
          <w:tcPr>
            <w:tcW w:w="961" w:type="dxa"/>
          </w:tcPr>
          <w:p w14:paraId="2DB00F3A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VA</w:t>
            </w:r>
          </w:p>
        </w:tc>
        <w:tc>
          <w:tcPr>
            <w:tcW w:w="2530" w:type="dxa"/>
          </w:tcPr>
          <w:p w14:paraId="6C44CC63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Theo dõi kết quả làm việc trong thời gian thử việc để đánh giá khả năng đáp ứng công việc.</w:t>
            </w:r>
          </w:p>
        </w:tc>
        <w:tc>
          <w:tcPr>
            <w:tcW w:w="2360" w:type="dxa"/>
          </w:tcPr>
          <w:p w14:paraId="34596AEB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Xây dựng checklist / KPI đánh giá thử việc.</w:t>
            </w:r>
          </w:p>
        </w:tc>
      </w:tr>
      <w:tr w14:paraId="716E3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9" w:type="dxa"/>
          </w:tcPr>
          <w:p w14:paraId="42346DF9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28</w:t>
            </w:r>
          </w:p>
        </w:tc>
        <w:tc>
          <w:tcPr>
            <w:tcW w:w="1660" w:type="dxa"/>
          </w:tcPr>
          <w:p w14:paraId="4A3A60B0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Xác nhận nhân viên chính thức</w:t>
            </w:r>
          </w:p>
        </w:tc>
        <w:tc>
          <w:tcPr>
            <w:tcW w:w="1370" w:type="dxa"/>
            <w:shd w:val="clear"/>
            <w:vAlign w:val="top"/>
          </w:tcPr>
          <w:p w14:paraId="7BA0960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Quản lý vùng / Cửa hàng</w:t>
            </w:r>
          </w:p>
        </w:tc>
        <w:tc>
          <w:tcPr>
            <w:tcW w:w="961" w:type="dxa"/>
          </w:tcPr>
          <w:p w14:paraId="571AA05B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VA</w:t>
            </w:r>
          </w:p>
        </w:tc>
        <w:tc>
          <w:tcPr>
            <w:tcW w:w="2530" w:type="dxa"/>
          </w:tcPr>
          <w:p w14:paraId="50823171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Xác nhận nhân viên đạt yêu cầu và trở thành nhân viên chính thức.</w:t>
            </w:r>
          </w:p>
        </w:tc>
        <w:tc>
          <w:tcPr>
            <w:tcW w:w="2360" w:type="dxa"/>
          </w:tcPr>
          <w:p w14:paraId="749728AF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vertAlign w:val="baseline"/>
                <w:lang w:val="en-US"/>
              </w:rPr>
              <w:t>Tự động nhắc quản lý trước ngày kết thúc thử việc.</w:t>
            </w:r>
            <w:bookmarkStart w:id="0" w:name="_GoBack"/>
            <w:bookmarkEnd w:id="0"/>
          </w:p>
        </w:tc>
      </w:tr>
    </w:tbl>
    <w:p w14:paraId="347223F5">
      <w:pPr>
        <w:numPr>
          <w:numId w:val="0"/>
        </w:numPr>
        <w:ind w:left="-780" w:leftChars="-400" w:hanging="20" w:hangingChars="10"/>
        <w:rPr>
          <w:rFonts w:hint="default" w:ascii="Arial" w:hAnsi="Arial" w:cs="Arial"/>
          <w:sz w:val="20"/>
          <w:szCs w:val="20"/>
          <w:lang w:val="en-US"/>
        </w:rPr>
      </w:pPr>
    </w:p>
    <w:sectPr>
      <w:pgSz w:w="11906" w:h="16838"/>
      <w:pgMar w:top="8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BD0DF"/>
    <w:multiLevelType w:val="singleLevel"/>
    <w:tmpl w:val="97EBD0D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96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2026-08-16T13:37:48Z</dcterms:created>
  <dc:creator>ngoth</dc:creator>
  <cp:lastModifiedBy>Ngo Thi Duc Nhu (FPL HCM)</cp:lastModifiedBy>
  <dcterms:modified xsi:type="dcterms:W3CDTF">2026-08-16T14:04:20Z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eyJoZGlkIjoiNjY2MjVmZjY3MzYyZDFiMTBiOTQzOTg3YTVjYTA0ZjkiLCJ1c2VySWQiOiI4ODEzNjM1NzA0ODY5In0=</vt:lpwstr>
  </property>
  <property fmtid="{D5CDD505-2E9C-101B-9397-08002B2CF9AE}" pid="4" name="ICV">
    <vt:lpwstr>1D452669A00B40FEBA98B10D89B76DA6_12</vt:lpwstr>
  </property>
</Properties>
</file>