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GERENTE DE PRODUÇÃO — PRODUÇÃO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