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REGISTRO DE CAPACITAÇÃO E SENSIBILIZAÇÃO</w:t>
      </w:r>
    </w:p>
    <w:p>
      <w:pPr>
        <w:jc w:val="center"/>
      </w:pPr>
      <w:r>
        <w:rPr>
          <w:i/>
          <w:sz w:val="20"/>
        </w:rPr>
        <w:t>Prevenção e combate ao assédio e à violência no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 xml:space="preserve">Tema: </w:t>
            </w:r>
            <w:r>
              <w:rPr>
                <w:sz w:val="18"/>
              </w:rPr>
              <w:t>Prevenção e combate ao assédio e à violência no trabalho</w:t>
            </w:r>
          </w:p>
          <w:p>
            <w:r>
              <w:rPr>
                <w:b/>
                <w:sz w:val="18"/>
              </w:rPr>
              <w:t xml:space="preserve">Estabelecimento / CNPJ: </w:t>
            </w:r>
            <w:r>
              <w:rPr>
                <w:sz w:val="18"/>
              </w:rPr>
              <w:t>_____________________________________________</w:t>
            </w:r>
          </w:p>
          <w:p>
            <w:r>
              <w:rPr>
                <w:b/>
                <w:sz w:val="18"/>
              </w:rPr>
              <w:t xml:space="preserve">Data: </w:t>
            </w:r>
            <w:r>
              <w:rPr>
                <w:sz w:val="18"/>
              </w:rPr>
              <w:t>____/____/________</w:t>
            </w:r>
          </w:p>
          <w:p>
            <w:r>
              <w:rPr>
                <w:b/>
                <w:sz w:val="18"/>
              </w:rPr>
              <w:t xml:space="preserve">Facilitador(a): </w:t>
            </w:r>
            <w:r>
              <w:rPr>
                <w:sz w:val="18"/>
              </w:rPr>
              <w:t>_______________________</w:t>
            </w:r>
          </w:p>
          <w:p>
            <w:r>
              <w:rPr>
                <w:b/>
                <w:sz w:val="18"/>
              </w:rPr>
              <w:t xml:space="preserve">Carga horária: </w:t>
            </w:r>
            <w:r>
              <w:rPr>
                <w:sz w:val="18"/>
              </w:rPr>
              <w:t>________</w:t>
            </w:r>
          </w:p>
          <w:p>
            <w:r>
              <w:rPr>
                <w:b/>
                <w:sz w:val="18"/>
              </w:rPr>
              <w:t xml:space="preserve">Conteúdo: </w:t>
            </w:r>
            <w:r>
              <w:rPr>
                <w:sz w:val="18"/>
              </w:rPr>
              <w:t>Definições de assédio e violência; regras de conduta; canal de denúncias; anonimato e não retaliação; condutas vedadas e consequências.</w:t>
            </w:r>
          </w:p>
        </w:tc>
      </w:tr>
    </w:tbl>
    <w:p>
      <w:r>
        <w:rPr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Nº</w:t>
            </w:r>
          </w:p>
        </w:tc>
        <w:tc>
          <w:tcPr>
            <w:tcW w:type="dxa" w:w="2085"/>
          </w:tcPr>
          <w:p>
            <w:r/>
            <w:r>
              <w:rPr>
                <w:b/>
                <w:sz w:val="18"/>
              </w:rPr>
              <w:t>Nome</w:t>
            </w:r>
          </w:p>
        </w:tc>
        <w:tc>
          <w:tcPr>
            <w:tcW w:type="dxa" w:w="2085"/>
          </w:tcPr>
          <w:p>
            <w:r/>
            <w:r>
              <w:rPr>
                <w:b/>
                <w:sz w:val="18"/>
              </w:rPr>
              <w:t>Matrícula</w:t>
            </w:r>
          </w:p>
        </w:tc>
        <w:tc>
          <w:tcPr>
            <w:tcW w:type="dxa" w:w="2085"/>
          </w:tcPr>
          <w:p>
            <w:r/>
            <w:r>
              <w:rPr>
                <w:b/>
                <w:sz w:val="18"/>
              </w:rPr>
              <w:t>Setor</w:t>
            </w:r>
          </w:p>
        </w:tc>
        <w:tc>
          <w:tcPr>
            <w:tcW w:type="dxa" w:w="2085"/>
          </w:tcPr>
          <w:p>
            <w:r/>
            <w:r>
              <w:rPr>
                <w:b/>
                <w:sz w:val="18"/>
              </w:rPr>
              <w:t>Assinatura</w:t>
            </w:r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  <w:tr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  <w:tc>
          <w:tcPr>
            <w:tcW w:type="dxa" w:w="2085"/>
          </w:tcPr>
          <w:p>
            <w:r/>
          </w:p>
        </w:tc>
      </w:tr>
    </w:tbl>
    <w:p>
      <w:r>
        <w:rPr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Facilitador(a) / Responsável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Documento interno – divulgação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COMPLIANCE E INTEGRIDADE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Capacitação — Prevenção ao Assédio e à Violência</dc:title>
  <dc:subject/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