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32"/>
          <w:sz w:val="40"/>
        </w:rPr>
        <w:t>CATÁLOGO DE MODELOS NOTARIALES</w:t>
      </w:r>
    </w:p>
    <w:p>
      <w:pPr>
        <w:jc w:val="center"/>
      </w:pPr>
      <w:r>
        <w:rPr>
          <w:color w:val="888888"/>
          <w:sz w:val="22"/>
        </w:rPr>
        <w:t>Revisión preliminar — Uso interno</w:t>
      </w:r>
    </w:p>
    <w:p/>
    <w:p>
      <w:r>
        <w:rPr>
          <w:b/>
          <w:sz w:val="22"/>
        </w:rPr>
        <w:t>RESUMEN POR CATEGORÍA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332"/>
          </w:tcPr>
          <w:p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135"/>
            <w:shd w:val="clear" w:color="auto" w:fill="1A2332"/>
          </w:tcPr>
          <w:p>
            <w:r>
              <w:rPr>
                <w:b/>
                <w:color w:val="FFFFFF"/>
                <w:sz w:val="18"/>
              </w:rPr>
              <w:t>Tipos</w:t>
            </w:r>
          </w:p>
        </w:tc>
        <w:tc>
          <w:tcPr>
            <w:tcW w:type="dxa" w:w="3135"/>
            <w:shd w:val="clear" w:color="auto" w:fill="1A2332"/>
          </w:tcPr>
          <w:p>
            <w:r>
              <w:rPr>
                <w:b/>
                <w:color w:val="FFFFFF"/>
                <w:sz w:val="18"/>
              </w:rPr>
              <w:t>Listos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Transmisión de dominio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Garantías reales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Poderes y mandatos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Contratos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Actas notariales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Certificaciones notariales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Certificaciones registrales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Sociedades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Sucesiones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Documentos administrativos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Otros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</w:tr>
    </w:tbl>
    <w:p>
      <w:r>
        <w:br w:type="page"/>
      </w:r>
    </w:p>
    <w:p>
      <w:r>
        <w:rPr>
          <w:b/>
          <w:color w:val="3A7CA5"/>
          <w:sz w:val="26"/>
        </w:rPr>
        <w:t>▌ TRANSMISIÓN DE DOMINIO</w:t>
      </w:r>
    </w:p>
    <w:p/>
    <w:p>
      <w:r>
        <w:rPr>
          <w:b/>
          <w:color w:val="AAAAAA"/>
          <w:sz w:val="24"/>
        </w:rPr>
        <w:t xml:space="preserve">01. </w:t>
      </w:r>
      <w:r>
        <w:rPr>
          <w:b/>
          <w:color w:val="1A2332"/>
          <w:sz w:val="24"/>
        </w:rPr>
        <w:t>Compraventa de inmueble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17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2018 - VENTA - ALVS  a favor de DEV (JUNIO 2018) (ESC. Nº 144) 3.docx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nombre_vendedor, dni_vendedor, cuit_vendedor, fecha_nacimiento_vendedor, domicilio_vendedor, nombre_comprador, dni_comprador, cuit_comprador, fecha_nacimiento_comprador, domicilio_comprador, nombre_apoderado, dni_apoderado, numero_escritura_poder, fecha_poder, numero_registro_mandatos, ubicacion_inmueble, porcentaje_propiedad, precio_venta, condiciones_pago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 (se corta en la descripción del inmueble). Requiere completar: descripción del bien, precio, forma de pago, cláusulas finales y cierre notarial. Utiliza correctamente referencias al CCyC 2015 (art. 306).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02. </w:t>
      </w:r>
      <w:r>
        <w:rPr>
          <w:b/>
          <w:color w:val="1A2332"/>
          <w:sz w:val="24"/>
        </w:rPr>
        <w:t>Dación en pago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3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DACION EN PAGO DALVIAN (SEPT. 2013) ANTE AMR.docx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2015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nombre_acreedor, dni_acreedor, cuit_acreedor, domicilio_acreedor, nombre_deudor, dni_deudor, cuit_deudor, domicilio_deudor, razon_social_empresa, cuit_empresa, domicilio_empresa, numero_apoderado, fecha_escritura_constitucion, numero_poder_especial, fecha_poder_especial, descripcion_inmueble, ubicacion_inmueble, monto_deuda, concepto_deuda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redactado bajo Código Civil de Vélez Sarsfield (referencias a art. 1.002). Requiere actualización a lenguaje CCyC 2015 para vigencia actual. El acto se encuentra incompleto (corte en la descripción del inmueble).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03. </w:t>
      </w:r>
      <w:r>
        <w:rPr>
          <w:b/>
          <w:color w:val="1A2332"/>
          <w:sz w:val="24"/>
        </w:rPr>
        <w:t>División de condominio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UNIDADES STORNINI(MAYO 2.011)3.docx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número_unidad, ubicación_nivel, designación, destino, superficie_cubierta_propia, superficie_cubierta_común, porcentaje_dominio_expensas, nomenclatura_catastral, padrón_territorial, padrón_municipal, avalúo_fiscal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incompleto: falta información de la última unidad (077) y datos faltantes en avalúos fiscales. Requiere actualización de avalúos y verificación de cálculos de superficies y porcentajes de participación conforme artículos 2026-2029 CCyC.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04. </w:t>
      </w:r>
      <w:r>
        <w:rPr>
          <w:b/>
          <w:color w:val="1A2332"/>
          <w:sz w:val="24"/>
        </w:rPr>
        <w:t>Donación de inmueble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5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2017 - ANTICIPO DE HERENCIA CON RESERVA DE USUFRUCTO - ZANETTI.docx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2022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número_escritura, fecha_día, fecha_mes, fecha_año, nombre_notario, número_registro_notarial, nombre_escribano_titular, nombre_otorgante_1, dni_otorgante_1, cuit_otorgante_1, fecha_nacimiento_otorgante_1, nombre_otorgante_2, dni_otorgante_2, cuit_otorgante_2, fecha_nacimiento_otorgante_2, domicilio_otorgantes, nombre_beneficiario_1, dni_beneficiario_1, cuit_beneficiario_1, fecha_nacimiento_beneficiario_1, domicilio_beneficiario_1, nombre_beneficiario_2, dni_beneficiario_2, cuit_beneficiario_2, fecha_nacimiento_beneficiario_2, domicilio_beneficiario_2, nombre_beneficiario_3, dni_beneficiario_3, cuit_beneficiario_3, fecha_nacimiento_beneficiario_3, domicilio_beneficiario_3, descripción_bien_inmueble, porcentaje_anticipo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 (se corta en la parte dispositiva) y contiene errores tipográficos ("manfiestan", "1.99" en fecha de nacimiento, espacios inconsistentes en domicilio otorgantes). Requiere completarse la cláusula dispositiva, especificar el inmueble transferido, porcentajes de herencia y detalles del usufructo reservado conforme CCyC arts. 2265-2269.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05. </w:t>
      </w:r>
      <w:r>
        <w:rPr>
          <w:b/>
          <w:color w:val="1A2332"/>
          <w:sz w:val="24"/>
        </w:rPr>
        <w:t>Fraccionamiento de inmueble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2021 - ACTA COMPLEMENTARIA - CATENA - MANSART (MARZO 2021).docx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2017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nombre_notario, numero_registro_notarial, fecha_acta, numero_escritura, protocolo, nombre_compareciente_1, dni_compareciente_1, cuit_compareciente_1, fecha_nacimiento_compareciente_1, estado_civil_compareciente_1, domicilio_compareciente_1, nombre_compareciente_2, dni_compareciente_2, cuit_compareciente_2, fecha_nacimiento_compareciente_2, estado_civil_compareciente_2, domicilio_compareciente_2, nombre_representado_1, dni_representado_1, cuit_representado_1, fecha_nacimiento_representado_1, conyuge_representado_1, dni_conyuge_representado_1, domicilio_representado_1, numero_poder_especial, fecha_poder_especial, fojas_protocolo_auxiliar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incompleto: se corta en el punto 2 sin completar los datos del segundo apoderado/compareciente. Requiere revisión del segundo párrafo final y cierre formal del acta con firma de partes, testigos y notario.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06. </w:t>
      </w:r>
      <w:r>
        <w:rPr>
          <w:b/>
          <w:color w:val="1A2332"/>
          <w:sz w:val="24"/>
        </w:rPr>
        <w:t>Permuta de inmueble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5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2018 PERMUTA - DALVIAN SA - VITALE MARIN (20 JULIO 2018).docx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nombre_parte1, dni_parte1, cuit_parte1, fecha_nacimiento_parte1, estado_civil_parte1, domicilio_parte1, nombre_parte2, dni_parte2, cuit_parte2, fecha_nacimiento_parte2, estado_civil_parte2, domicilio_parte2, denominacion_sociedad, cuit_sociedad, domicilio_sociedad, cargo_representante, numero_escritura, fecha_escritura, ciudad, provincia, notario, registro_notarial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vigente al CCyC 2015 (cita art. 306). Requiere especificar los inmuebles objeto de permuta con descripción técnica completa, linderos y datos registrales; falta cláusula de garantía de evicción y vicios ocultos conforme CCyC art. 2056-2059.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07. </w:t>
      </w:r>
      <w:r>
        <w:rPr>
          <w:b/>
          <w:color w:val="1A2332"/>
          <w:sz w:val="24"/>
        </w:rPr>
        <w:t>Transferencia de propiedad fiduciaria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2021 - TRANSF. DE LA PROPIEDAD FIDUCIARIA - FIDEIC. LOS TRILLIZOS - GABRIEL GUTIERREZ (FIDUCIARIO) (27 MAYO 2021).docx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2020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nombre_fiduciante, dni_fiduciante, cuit_fiduciante, fecha_nacimiento_fiduciante, domicilio_fiduciante, nombre_fiduciario, dni_fiduciario, cuil_fiduciario, fecha_nacimiento_fiduciario, domicilio_fiduciario, nombre_fideicomiso, numero_escritura_fideicomiso, fecha_documento, numero_escritura_actual, fojas_protocolo, descripcion_inmueble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 (se corta en la parte dispositiva). Requiere completar la descripción del inmueble, monto/valuación fiduciaria, cláusulas finales (otorgamiento, constancia de derechos, firma de partes y notario).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08. </w:t>
      </w:r>
      <w:r>
        <w:rPr>
          <w:b/>
          <w:color w:val="1A2332"/>
          <w:sz w:val="24"/>
        </w:rPr>
        <w:t>Transmisión de dominio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7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2019-ACTA COMPLEMENTARIA - SINCERAMIENTO - BERTOLDO - STONE (FEB. 2019).docx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2018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nombre_fiduciario, dni_fiduciario, cuit_fiduciario, fecha_nacimiento_fiduciario, estado_civil_fiduciario, domicilio_fiduciario, nombre_adquirente_1, dni_adquirente_1, cuit_adquirente_1, fecha_nacimiento_adquirente_1, nombre_adquirente_2, dni_adquirente_2, cuit_adquirente_2, fecha_nacimiento_adquirente_2, domicilio_adquirentes, numero_escritura_original, fecha_escritura_original, numero_registro_notarial, numero_protocolo, numero_fojas, nombre_notario, fecha_acta, numero_fideicomiso, numero_escritura_fideicomiso, fecha_escritura_fideicomiso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incompleto (truncado al final), pero utiliza lenguaje y referencias del CCyC 2015 (art. 306). Requiere completarse la parte final del acta y verificar que contenga la cláusula dispositiva completa sobre la transmisión de dominio.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br w:type="page"/>
      </w:r>
    </w:p>
    <w:p>
      <w:r>
        <w:rPr>
          <w:b/>
          <w:color w:val="3A7CA5"/>
          <w:sz w:val="26"/>
        </w:rPr>
        <w:t>▌ GARANTÍAS REALES</w:t>
      </w:r>
    </w:p>
    <w:p/>
    <w:p>
      <w:r>
        <w:rPr>
          <w:b/>
          <w:color w:val="AAAAAA"/>
          <w:sz w:val="24"/>
        </w:rPr>
        <w:t xml:space="preserve">09. </w:t>
      </w:r>
      <w:r>
        <w:rPr>
          <w:b/>
          <w:color w:val="1A2332"/>
          <w:sz w:val="24"/>
        </w:rPr>
        <w:t>Cancelación de hipoteca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7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2020 - CANC BCO. CIUDAD - SOLER -LACHMAN (OCT - 2021).docx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2016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número_escritura, fecha_acto, nombre_notario, registro_notarial, nombres_deudores, dni_deudores, cuit_deudores, fecha_nacimiento_deudores, estado_familia_deudores, domicilio_deudores, nombre_banco_acreedor, cuit_banco, domicilio_banco, numero_poder_banco, fecha_poder_banco, notario_poder, folio_poder, registro_poder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bien estructurado conforme CCyC. Falta completar referencia al poder del banco (se corta en la redacción final). Incluye declaraciones juradas covid que pueden ser opcionales según contexto actual.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10. </w:t>
      </w:r>
      <w:r>
        <w:rPr>
          <w:b/>
          <w:color w:val="1A2332"/>
          <w:sz w:val="24"/>
        </w:rPr>
        <w:t>Cesión de hipoteca</w:t>
      </w:r>
      <w:r>
        <w:rPr>
          <w:b/>
          <w:color w:val="C0392B"/>
          <w:sz w:val="18"/>
        </w:rPr>
        <w:t xml:space="preserve">   [REQUIERE TRABAJO]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SANTA JOSEFINA GMAC - BP (MENDOZA - 14 diciembre 2010).docx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nombres_comparecientes, dni_comparecientes, estado_civil, domicilios, razon_social_empresas, cuit, fecha_escritura, numero_escritura, protocolo, notario, registro_notarial, fecha_linea_credito, numero_escritura_anterior, ciudad_notario_anterior, folio_registro, numero_registro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de 2010 con referencias al Código Civil de Vélez (art. 1.002), no al CCyC. El documento está incompleto (corte abrupto al final) y requiere revisión integral para adaptarlo a la normativa vigente del CCYC 2015, particularmente en capacidad, representación y garantías reales.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11. </w:t>
      </w:r>
      <w:r>
        <w:rPr>
          <w:b/>
          <w:color w:val="1A2332"/>
          <w:sz w:val="24"/>
        </w:rPr>
        <w:t>Cesión en garantía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6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2020 - CESION DE FACTURA EN GARANTIA - ACOTUR -BNA (ENERO 2020).docx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2020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número_escritura, fecha_escritura, notario_nombre_y_registro, compareciente1_nombre, compareciente1_dni, compareciente1_fecha_nacimiento, compareciente1_domicilio, compareciente2_nombre, compareciente2_dni, compareciente2_cuit, compareciente2_fecha_nacimiento, compareciente2_domicilio, banco_nombre, banco_cuit, banco_domicilio, poder_numero, poder_fecha, poder_escribana, poder_ciudad, poder_registro, poder_inscripcion_numero, poder_inscripcion_fojas, cedente_nombre, cedente_cuit, cedente_domicilio, cedente_cargo_representante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bien estructurado conforme al CCyC 2015. Falta completar la fecha de la escritura y los antecedentes de la cesión (derechos cedidos, montos, condiciones). Requiere verificación de vigencia del poder otorgado en 2014.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12. </w:t>
      </w:r>
      <w:r>
        <w:rPr>
          <w:b/>
          <w:color w:val="1A2332"/>
          <w:sz w:val="24"/>
        </w:rPr>
        <w:t>Constitución de servidumbre</w:t>
      </w:r>
      <w:r>
        <w:rPr>
          <w:b/>
          <w:color w:val="C0392B"/>
          <w:sz w:val="18"/>
        </w:rPr>
        <w:t xml:space="preserve">   [REQUIERE TRABAJO]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SERVIDUMBRE-COOP ELECTRICA G.C.- ALLACA-NOSCAL (AGOSTO 2012).docx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nombre_notario, numero_registro_notarial, fecha_escritura, nombre_compareciente_persona_fisica, dni_compareciente, cuil_compareciente, domicilio_compareciente, nombre_sociedad, cuit_sociedad, cargo_representante, domicilio_sociedad, nombre_beneficiario_servidumbre, ubicacion_inmueble_distrito, ubicacion_inmueble_departamento, ubicacion_inmueble_provincia, frente_inmueble_calle, superficie_inmueble_titulo, superficie_inmueble_plano, nombre_agrimensor, fecha_mensura, numero_catastro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 (corta abruptamente en la descripción de la superficie), contiene campos sin completar (escriba 'CIUDAD' sin especificar, número de escritura vacío, número de catastro faltante) y referencias obsoletas al artículo 1.002 del Código Civil de Vélez. Requiere revisión integral antes de usar como plantilla.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13. </w:t>
      </w:r>
      <w:r>
        <w:rPr>
          <w:b/>
          <w:color w:val="1A2332"/>
          <w:sz w:val="24"/>
        </w:rPr>
        <w:t>Constitución de usufructo / Cancelación de usufructo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3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2021 - CANC. DE USUFRUCTO - MESA - TORFE (FEB. 2021).docx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2019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nombre_compareciente, dni_compareciente, cuit_compareciente, fecha_nacimiento, estado_civil, domicilio_compareciente, numero_escritura, fecha_documento, notario_nombre, registro_notarial, escritura_anterior_numero, fecha_escritura_anterior, notario_anterior, registro_anterior, fojas_anterior, usufructuarios_nombres, usufructuarios_dni, ubicacion_inmueble_calle, ubicacion_inmueble_numero, ubicacion_inmueble_distrito, ubicacion_inmueble_departamento, superficie_titulo, superficie_mensura, agrimensor_nombre, fecha_mensura, numero_catastro, limites_norte, limites_sur, limites_este, limites_oeste, nomenclatura_catastral, padron_territorial, padron_municipal, cuenta_agua, avaluo_fiscal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 (termina abruptamente en 'CORRESPONDE'). Utiliza correctamente referencias al CCyC 2015 (artículos 23, 44, 45, 306). Requiere completar la disposición final del acto de cancelación.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14. </w:t>
      </w:r>
      <w:r>
        <w:rPr>
          <w:b/>
          <w:color w:val="1A2332"/>
          <w:sz w:val="24"/>
        </w:rPr>
        <w:t>Hipoteca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6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PERSONERÍA MY T TECNOLOGIA QUIRURGICA.docx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nombre_hipotecante_1, dni_hipotecante_1, cuil_hipotecante_1, estado_civil_hipotecante_1, nombre_hipotecante_2, dni_hipotecante_2, cuil_hipotecante_2, estado_civil_hipotecante_2, domicilio_hipotecantes, localidad, provincia, nombre_deudor, cuit_deudor, domicilio_deudor, numero_poder, fecha_poder, escribana, fojas_poder, registro_notarial, numero_inscripcion_mandatos, fojas_inscripcion, tomo_inscripcion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 válido conforme CCyC pero contiene redundancias en la identificación de partes (se repiten dos veces los mismos datos). Falta información sobre el bien hipotecado, monto del crédito y plazo.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br w:type="page"/>
      </w:r>
    </w:p>
    <w:p>
      <w:r>
        <w:rPr>
          <w:b/>
          <w:color w:val="3A7CA5"/>
          <w:sz w:val="26"/>
        </w:rPr>
        <w:t>▌ PODERES Y MANDATOS</w:t>
      </w:r>
    </w:p>
    <w:p/>
    <w:p>
      <w:r>
        <w:rPr>
          <w:b/>
          <w:color w:val="AAAAAA"/>
          <w:sz w:val="24"/>
        </w:rPr>
        <w:t xml:space="preserve">15. </w:t>
      </w:r>
      <w:r>
        <w:rPr>
          <w:b/>
          <w:color w:val="1A2332"/>
          <w:sz w:val="24"/>
        </w:rPr>
        <w:t>Autorización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6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2021 - AUTORIZACION PARA CONDUCIR AGLE -  ABRAHAM MATIAS Y OTROS - DOMINIO AC407OJ.docx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2017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nombre_otorgante, razon_social_sociedad, cuit_sociedad, domicilio_sociedad, nombre_representante, dni_representante, fecha_nacimiento_representante, estado_civil_representante, domicilio_representante, nombre_apoderado, dni_apoderado, fecha_acta_asamblea, fecha_acta_directorio, numero_escritura_estatuto, fecha_escritura_estatuto, numero_registro_notarial, ciudad, provincia, fecha_otorgamiento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incompleto (corte en párrafo final). Verificar que la autorización detalle expresamente los vehículos a conducir y si incluye límites de circulación. Actualizar fechas de actas si corresponde (hay inconsistencia: 20/04/2012, 3/10/2012 y 13/08/2012).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16. </w:t>
      </w:r>
      <w:r>
        <w:rPr>
          <w:b/>
          <w:color w:val="1A2332"/>
          <w:sz w:val="24"/>
        </w:rPr>
        <w:t>Poder</w:t>
      </w:r>
      <w:r>
        <w:rPr>
          <w:b/>
          <w:color w:val="2E8648"/>
          <w:sz w:val="18"/>
        </w:rPr>
        <w:t xml:space="preserve">   [LISTA]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13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2020 - PODER ESPECIAL PARA VENTA -ISUANI ALTIERI - BASILIO (FEB. 2020).docx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2020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nombre_otorgante, dni_otorgante, cuit_otorgante, fecha_nacimiento_otorgante, domicilio_otorgante, nombres_apoderados, dni_apoderados, cuit_apoderados, fechas_nacimiento_apoderados, porcentaje_indiviso, ubicacion_inmueble, numero_calle, superficie_titulo, superficie_plano, datos_agrimensor, numero_catastro, limites_perimetrales, superficie_cubierta, expediente_municipal, nomenclatura_catastral, padron_territorial, fecha_otorgamiento, numero_escribania, numero_notario, provincia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bien estructurado conforme al CCyC 2015, con identificación clara de partes, especificación de derechos sobre el inmueble y designación de representantes en forma indistinta. Se recomienda completar el padrón territorial cortado al final.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17. </w:t>
      </w:r>
      <w:r>
        <w:rPr>
          <w:b/>
          <w:color w:val="1A2332"/>
          <w:sz w:val="24"/>
        </w:rPr>
        <w:t>Revocatoria de poder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REVOCATORIA PODER.docx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nombre_compareciente, dni_compareciente, estado_civil, domicilio_compareciente, numero_escritura, fecha_escritura, fojas_escritura_original, numero_poder_original, fecha_poder_original, nombre_apoderado, dni_apoderado, numero_inscripcion_registro, fojas_registro, tomo_registro, nombre_notario, numero_registro_notario, ciudad, fecha_acto, mes, año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de 2004 con lenguaje anterior al CCyC 2015 (referencias a folios, protocolos auxiliares y estructura formal desactualizada). Requiere adaptación a normativa actual de mandatos (arts. 378-393 CCyC) y procedimientos notariales vigentes.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br w:type="page"/>
      </w:r>
    </w:p>
    <w:p>
      <w:r>
        <w:rPr>
          <w:b/>
          <w:color w:val="3A7CA5"/>
          <w:sz w:val="26"/>
        </w:rPr>
        <w:t>▌ CONTRATOS</w:t>
      </w:r>
    </w:p>
    <w:p/>
    <w:p>
      <w:r>
        <w:rPr>
          <w:b/>
          <w:color w:val="AAAAAA"/>
          <w:sz w:val="24"/>
        </w:rPr>
        <w:t xml:space="preserve">18. </w:t>
      </w:r>
      <w:r>
        <w:rPr>
          <w:b/>
          <w:color w:val="1A2332"/>
          <w:sz w:val="24"/>
        </w:rPr>
        <w:t>Adelanto de fondos y cesión de factura/certificado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15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CLISA INTERIOR -BCO. PATAGONIA(Adelanto de Fondos y Cesion de factura) (JUNIO 2015) SUC. GUTIERREZ (SAT).docx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2015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nombres_apoderados, dni_apoderados, domicilio_apoderados, nombre_banco, cuit_banco, domicilio_banco, fecha_escritura, numero_escritura, numero_protocolo, nombre_notario, numero_registro_notarial, ciudad_provincia, montos_adelanto, numero_factura, vencimiento_factura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 (corta en la acreditación de apoderados). Requiere revisión de toda la parte dispositiva, cláusulas de cesión, garantías y firma de partes.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19. </w:t>
      </w:r>
      <w:r>
        <w:rPr>
          <w:b/>
          <w:color w:val="1A2332"/>
          <w:sz w:val="24"/>
        </w:rPr>
        <w:t>Boleto de compraventa de vehículo</w:t>
      </w:r>
      <w:r>
        <w:rPr>
          <w:b/>
          <w:color w:val="C0392B"/>
          <w:sz w:val="18"/>
        </w:rPr>
        <w:t xml:space="preserve">   [REQUIERE TRABAJO]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Contrato de Compra Venta de Vehiculo.-.docx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nombre_vendedor, dni_vendedor, domicilio_vendedor, nombre_comprador, dni_comprador, domicilio_comprador, marca_vehiculo, modelo_vehiculo, numero_motor, numero_chasis, dominio_vehiculo, precio_total, fecha_documento, plazo_cancelacion_prenda, plazo_transferencia_dominio, multa_diaria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anterior a CCyC 2015 con lenguaje de Código de Vélez. Contiene cláusulas problemáticas: asume prenda sin verificación registral, responsabilidad penal del vendedor excesiva, y multas diarias que pueden ser consideradas cláusulas penales desproporcionadas. Requiere actualización conforme arts. 1134-1148 CCyC sobre compraventa y reformulación de obligaciones accesorias.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20. </w:t>
      </w:r>
      <w:r>
        <w:rPr>
          <w:b/>
          <w:color w:val="1A2332"/>
          <w:sz w:val="24"/>
        </w:rPr>
        <w:t>Cesión de acciones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2017 - ult  vers  COTTAGGE DE LOS ANDES - CESION DE ACCIONES ( JUNIO 2017) -modificado 2.docx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2017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fecha_otorgamiento, nombre_cedentes, dni_cedentes, cuit_cedentes, fecha_nacimiento_cedentes, estado_civil_cedentes, domicilio_cedentes, nombre_cesionarios, dni_cesionarios, cuit_cesionarios, fecha_nacimiento_cesionarios, domicilio_cesionarios, razon_social_sociedad, porcentaje_acciones, numero_escritura_constitucion, fecha_constitucion, numero_resolucion_inscripcion, numero_inscripcion_pj, numero_registro_comercio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 (se corta al final en la descripción del registro). Requiere revisión de la cláusula dispositiva, considerandos finales y debe actualizarse la referencia a CUIT/L por CUIT conforme normativa actual del CCyC.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21. </w:t>
      </w:r>
      <w:r>
        <w:rPr>
          <w:b/>
          <w:color w:val="1A2332"/>
          <w:sz w:val="24"/>
        </w:rPr>
        <w:t>Cesión de derechos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2019 - MODELO - Adelanto de Fondos c cesion de Facturas Credito Electronica. Nov.docx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nombre_cliente, importe_adelanto, numero_cuenta_corriente, sucursal_banco, fecha_amortizacion, tasa_interes_nominal_anual, comision_instrumentacion, facturas_cedidas, deudores_facturas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usa lenguaje del CCyC pero es un contrato bancario (no notarial puro). Requiere completar cláusulas sobre cesión de derechos (garantías, notificación a deudores) y ajustar referencias a obligaciones accessorias conforme arts. 339-346 CCyC.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22. </w:t>
      </w:r>
      <w:r>
        <w:rPr>
          <w:b/>
          <w:color w:val="1A2332"/>
          <w:sz w:val="24"/>
        </w:rPr>
        <w:t>Comodato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3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2018 - COMODATO - FIDEICOMISO DAROSO (ABRIL 2018).docx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2018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nombre_comodante, dni_comodante, estado_civil_comodante, domicilio_comodante, nombre_comodataria, representante_comodataria, cargo_representante, nombre_fideicomiso, ubicacion_inmueble, descripcion_inmueble, fecha_inicio_vigencia, fecha_fin_vigencia, porcentaje_impuestos, jurisdiccion_tribunales, fecha_firma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válido conforme CCyC pero contiene conflicto de intereses (comodante y representante son la misma persona física). Requiere aclaración sobre responsabilidad de reparaciones y mantenimiento del inmueble durante la vigencia.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23. </w:t>
      </w:r>
      <w:r>
        <w:rPr>
          <w:b/>
          <w:color w:val="1A2332"/>
          <w:sz w:val="24"/>
        </w:rPr>
        <w:t>Contrato de locación de inmueble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CONTRATO DE LOCACION DE INMUEBLE (DABIN - MAXICONSUMO).docx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2016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nombre_locador, cuit_locador, representante_locador, dni_representante_locador, domicilio_locador, nombre_locatario, cuit_locatario, representante_locatario, dni_representante_locatario, domicilio_locatario, ubicacion_inmueble, superficie_total, superficie_nave, superficie_playa, superficie_terreno, superficie_compartidos, datos_catastrales, fraccion, departamento, matricula, nomenclatura_catastral, padron_territorial, padron_municipal, derecho_riego, fecha_inicio, fecha_vencimiento, plazo_meses, renovacion_anos, canon_mensual, indemnizacion_ocupacion_extemporanea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incompleto: falta cláusula de precio con especificación de forma de pago, vencimiento de plazo, ajuste de valor, gastos y servicios, responsabilidades del locatario, cláusulas finales y firma de las partes. Se enuncia el canon pero no se completa la cláusula tercera.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24. </w:t>
      </w:r>
      <w:r>
        <w:rPr>
          <w:b/>
          <w:color w:val="1A2332"/>
          <w:sz w:val="24"/>
        </w:rPr>
        <w:t>Contrato de mutuo</w:t>
      </w:r>
      <w:r>
        <w:rPr>
          <w:b/>
          <w:color w:val="C0392B"/>
          <w:sz w:val="18"/>
        </w:rPr>
        <w:t xml:space="preserve">   [REQUIERE TRABAJO]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MUTUOCESION.CON.CLAUSULA.FIANZA.BCO.PATAGONIA.SABATINO.docx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nombres_apoderados, dni_apoderados, domicilio_apoderados, nombre_banco_acreedor, cuit_banco, nombres_deudores, dni_deudores, domicilio_deudores, cuit_deudor, numero_escritura, fecha_escritura, referencia_poder_especial, numero_inscripcion_mandato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redactado bajo el Código de Vélez (pre-2015), con estructura y lenguaje notarial obsoleto. Requiere actualización integral al CCyC: modificar conceptos de capacidad/habilidad, referencias a dominio de actos jurídicos, y eliminar arcaísmos procesales.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25. </w:t>
      </w:r>
      <w:r>
        <w:rPr>
          <w:b/>
          <w:color w:val="1A2332"/>
          <w:sz w:val="24"/>
        </w:rPr>
        <w:t>Contrato de reserva de compra de inmueble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3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2019 - RESERVA MOYA - BASILIO (MARZO 2019).docx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2019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nombre_representante, dni_representante, domicilio_representante, nombre_representado, dni_representado, cuil_representado, fecha_nacimiento_representado, estado_familia_representado, domicilio_representado, nombre_comprador, dni_comprador, cuit_comprador, fecha_nacimiento_comprador, estado_familia_comprador, domicilio_comprador, descripcion_inmueble_1, superficie_inmueble_1, limites_inmueble_1, matricula_inmueble_1, nomenclatura_catastral_1, padron_territorial_1, padron_municipal_1, descripcion_inmueble_2, precio_total, seña_reserva, plazo_vencimiento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 (finaliza abruptamente en la descripción del segundo inmueble). Requiere completar todas las cláusulas de condiciones, precio, seña, plazo, rescisión y disposiciones finales conforme al CCyC 2015.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26. </w:t>
      </w:r>
      <w:r>
        <w:rPr>
          <w:b/>
          <w:color w:val="1A2332"/>
          <w:sz w:val="24"/>
        </w:rPr>
        <w:t>Convención prematrimonial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CONVENCION PREMATRIMONIAL (SEPARACION DE BIENES) PEREZ-BONACORSO (MAYO 2016).docx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nombre_compareciente_1, dni_1, cuit_1, fecha_nacimiento_1, estado_civil_1, domicilio_1, nombre_compareciente_2, dni_2, cuit_2, fecha_nacimiento_2, estado_civil_2, domicilio_2, fecha_matrimonio_previsto, descripcion_bienes_compareciente_1, descripcion_bienes_compareciente_2, marca_modelo_vehiculo, dominio_vehiculo, chasis_vehiculo, ubicacion_inmueble, superficie_inmueble, numero_catastro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incompleto: corta abruptamente en la descripción del inmueble de la compareciente 2 (falta completar 'VEINTISEI...'). Requiere revisión de ortografía ('esta civil' por 'de estado civil') y debe completarse la enumeración de bienes antes de usarse como preset.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27. </w:t>
      </w:r>
      <w:r>
        <w:rPr>
          <w:b/>
          <w:color w:val="1A2332"/>
          <w:sz w:val="24"/>
        </w:rPr>
        <w:t>Convenio marco / Acuerdo de asociación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CONVENIO MARCO - 14-01-21.docx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2021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nombre_emprendedor, dni_emprendedor, cuit_emprendedor, fecha_nacimiento_emprendedor, domicilio_emprendedor, email_emprendedor, nombre_inversor, dni_inversor, cuit_inversor, fecha_nacimiento_inversor, domicilio_inversor, email_inversor, fecha_acto, ciudad, nombre_plataforma, url_plataforma, capital_inicial_sociedad, porcentaje_dinero_efectivo, monto_aporte_inversor, plazo_aporte_meses, participacion_accionaria_emprendedor, participacion_accionaria_inversor, provincia_domicilio_sociedad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 (se corta en la cláusula SEGUNDO). Requiere revisión de cláusulas esenciales: régimen de responsabilidad, distribución de ganancias, mecanismo de integración de aportes, cláusulas de salida/disolución, y firma de partes e interventor notarial.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28. </w:t>
      </w:r>
      <w:r>
        <w:rPr>
          <w:b/>
          <w:color w:val="1A2332"/>
          <w:sz w:val="24"/>
        </w:rPr>
        <w:t>Reconocimiento de deuda</w:t>
      </w:r>
      <w:r>
        <w:rPr>
          <w:b/>
          <w:color w:val="C0392B"/>
          <w:sz w:val="18"/>
        </w:rPr>
        <w:t xml:space="preserve">   [REQUIERE TRABAJO]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RECONOCIMIENTO DEUDA-BATTAGION.docx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nombre_notario, numero_registro_notarial, fecha_acto, nombre_deudor, dni_deudor, domicilio_deudor, nombre_acreedor, dni_acreedor, monto_deuda, moneda, jurisdiccion_tribunales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basado en Código Civil de Vélez (referencias a art. 1.002 y 718). Requiere actualización al CCyC 2015: eliminar referencias al código derogado, ajustar requisitos de capacidad según art. 23 CCyC, y revisar régimen de obligaciones (Libro III, Título I). Verificar también la cláusula de moneda extranjera conforme arts. 765-769 CCyC.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29. </w:t>
      </w:r>
      <w:r>
        <w:rPr>
          <w:b/>
          <w:color w:val="1A2332"/>
          <w:sz w:val="24"/>
        </w:rPr>
        <w:t>Renta vitalicia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2022 - RENTA VITALICIA - CABRERA (VERSION  RR - 13-7-22).docx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número_escritura, fecha_otorgamiento, nombre_notario, número_registro_notarial, nombre_beneficiario, dni_beneficiario, cuit_beneficiario, fecha_nacimiento_beneficiario, estado_familia_beneficiario, domicilio_beneficiario, nombre_compareciente, dni_compareciente, cuit_compareciente, fecha_nacimiento_compareciente, estado_familia_compareciente, domicilio_compareciente, nombre_apoderado, nombre_representados, dni_representados, cuit_representados, fechas_nacimiento_representados, domicilios_representados, monto_renta, periodicidad_pago, bienes_afectados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incompleto (se corta en el último compareciente). Faltan clausulas esenciales: descripción de bienes objeto de la renta, monto de la pensión, periodicidad de pagos y cláusulas de cumplimiento. Requiere completar identificación de todos los comparecientes y incorporar términos del CCyC referidos a obligaciones del deudor de renta.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30. </w:t>
      </w:r>
      <w:r>
        <w:rPr>
          <w:b/>
          <w:color w:val="1A2332"/>
          <w:sz w:val="24"/>
        </w:rPr>
        <w:t>Transferencia de Fondo de Comercio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TRANSFERENCIA FONDO DE COMERCIO-TRIONE.docx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nombre_vendedor, dni_vendedor, domicilio_vendedor, nombre_comprador, cuit_comprador, domicilio_comprador, nombre_representante, dni_representante, cargo_representante, rubro_comercial, ubicacion_local, nombre_comercial, precio_total, escribano_instrumentante, domicilio_escribano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 (se corta en la cláusula final). Falta especificar claramente el valor de mercaderías, instalaciones y llave por separado; también requiere actualizar referencias al protocolo notarial conforme requisitos actuales del CCyC.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br w:type="page"/>
      </w:r>
    </w:p>
    <w:p>
      <w:r>
        <w:rPr>
          <w:b/>
          <w:color w:val="3A7CA5"/>
          <w:sz w:val="26"/>
        </w:rPr>
        <w:t>▌ ACTAS NOTARIALES</w:t>
      </w:r>
    </w:p>
    <w:p/>
    <w:p>
      <w:r>
        <w:rPr>
          <w:b/>
          <w:color w:val="AAAAAA"/>
          <w:sz w:val="24"/>
        </w:rPr>
        <w:t xml:space="preserve">31. </w:t>
      </w:r>
      <w:r>
        <w:rPr>
          <w:b/>
          <w:color w:val="1A2332"/>
          <w:sz w:val="24"/>
        </w:rPr>
        <w:t>Acta de manifestación / renuncia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2021 - ACTA DE MANIFESTACION - VINCI (JULIO 2021).docx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2020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nombre_compareciente_1, dni_compareciente_1, cuit_compareciente_1, fecha_nacimiento_1, domicilio_1, nombre_compareciente_2, dni_compareciente_2, cuit_compareciente_2, fecha_nacimiento_2, domicilio_2, numero_escritura_anterior, fecha_escritura_anterior, nombre_otorgante_anterior, descripcion_inmueble, ubicacion_inmueble, provincia_inmueble, numero_notario, nombre_notario, fecha_acta, protocolo_numero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incompleto: falta la conclusión de la cláusula II y posible falta de firmas. Verificar que conste la aceptación de la renuncia conforme arts. 2281 y ss. CCyC.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32. </w:t>
      </w:r>
      <w:r>
        <w:rPr>
          <w:b/>
          <w:color w:val="1A2332"/>
          <w:sz w:val="24"/>
        </w:rPr>
        <w:t>Acta de protocolo notarial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NOTA ACOMPAÑA ACTAS DE CIERRE DEL PROTOCOLO 2019.docx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nombre_notario, numero_registro, domicilio_notario, calle_numero, ciudad, fecha_documento, año_fiscal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administrativo de carácter obligatorio. Requiere validación de estructura formal del acta adjunta y verificación de cumplimiento de requisitos de cierre según normativa notarial provincial mendocina.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33. </w:t>
      </w:r>
      <w:r>
        <w:rPr>
          <w:b/>
          <w:color w:val="1A2332"/>
          <w:sz w:val="24"/>
        </w:rPr>
        <w:t>Acta de rectificación / subsanación</w:t>
      </w:r>
      <w:r>
        <w:rPr>
          <w:b/>
          <w:color w:val="C0392B"/>
          <w:sz w:val="18"/>
        </w:rPr>
        <w:t xml:space="preserve">   [REQUIERE TRABAJO]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ACTA RECTIFICACION TORNESI.docx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nombre_propietario_original, nombre_beneficiario, numero_escritura_original, fecha_escritura_original, folio_protocolo, numero_registro_notarial, nombre_notario, fecha_acta, estado_civil_correcto, nombre_conyuge, matricula_inmueble, asiento_folio_real, error_consignado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de 2005 con lenguaje y estructuras previas al CCyC 2015; contiene referencias a Folio Real (sistema mendocino derogado) y redacción antigua. Requiere adaptación completa al actual CCyC y sistema de registración vigente.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34. </w:t>
      </w:r>
      <w:r>
        <w:rPr>
          <w:b/>
          <w:color w:val="1A2332"/>
          <w:sz w:val="24"/>
        </w:rPr>
        <w:t>Acta de toma de posesión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3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2018 - RECONOCIMIENTO POSESION VITALE - DALVIAN (JULIO 2018).docx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número_escritura, fecha_día, mes, año, nombre_notario, registro_notarial, nombre_compareciente_1, DNI_compareciente_1, CUIT_compareciente_1, fecha_nacimiento_1, estado_civil_1, domicilio_1, nombre_compareciente_2, DNI_compareciente_2, CUIT_compareciente_2, fecha_nacimiento_2, estado_civil_2, domicilio_2, razón_social_entidad, domicilio_entidad, CUIT_entidad, cargo_representante, escritura_constitutiva_número, escritura_constitutiva_fecha, escribano_origen, fojas_protocolo, registro_notarial_origen, inscripción_RPS_número, acta_asamblea_fecha, libro_actas_número, fojas_acta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vigente según CCyC 2015 con referencia correcta al art. 306. El acto está incompleto (falta la parte dispositiva/resolutiva del reconocimiento de posesión); requiere completarse con la descripción del inmueble, los hechos posesorios y la cláusula dispositiva final.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35. </w:t>
      </w:r>
      <w:r>
        <w:rPr>
          <w:b/>
          <w:color w:val="1A2332"/>
          <w:sz w:val="24"/>
        </w:rPr>
        <w:t>Acta notarial de constatación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6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2020 - ACTA DE NOTIFICACION - RIO VIEJO SA (PARA ENVIAR A SAN LUIS) JULIO 2020 (TESTIMONIO).docx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2020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número_escritura, fecha_día, fecha_mes, fecha_año, nombre_notario, número_registro_notarial, nombre_persona_física, nacionalidad, dni, cuit_persona, fecha_nacimiento, estado_civil, domicilio_calle, domicilio_número, domicilio_distrito, domicilio_departamento, provincia, razón_social_empresa, cuit_empresa, domicilio_empresa_calle, domicilio_empresa_número, domicilio_empresa_piso, domicilio_empresa_oficina, cargo_representante, número_escritura_constitución, fecha_constitución, número_acta_subsanación, fecha_subsanación, notario_anterior, protocolo_anterior, resolución_dpj, fecha_resolución_dpj, número_sociedad_dpj, número_rpc, fecha_asamblea, fojas_asamblea, número_libro_actas, fecha_acta_directorio, fojas_directorio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incompleto al final. Incluye referencias al DNU 297/20 sobre COVID-19 que es histórico; actualizar según contexto actual. Referencias correctas al CCyC 2015 (arts. 306, 23, 44, 45).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36. </w:t>
      </w:r>
      <w:r>
        <w:rPr>
          <w:b/>
          <w:color w:val="1A2332"/>
          <w:sz w:val="24"/>
        </w:rPr>
        <w:t>Acta notarial de notificación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2021 - ACTA DE NOTIFICACION - SAUDA S.R.L. (SEPT. 2021).docx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2021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nombre_notario, registro_notarial, fecha_acta, nombre_compareciente, dni_compareciente, cuit_compareciente, fecha_nacimiento, estado_familia, profesion, domicilio_legal, nombre_representada, cuit_representada, domicilio_representada, fecha_contrato_social, fechas_modificaciones, fojas_legajo, numero_legajo, numero_poder, fecha_poder, notario_poder, registro_notarial_poder, fojas_registro_mandatos, tomo_registro, nombre_notificado, domicilio_notificado, fecha_subasta, monto_subasta, descripcion_bienes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 (se corta en la narración de hechos). Contiene referencias válidas al CCyC 2015 (art. 306, 23, 44, 45) pero requiere completar la descripción de los bienes y el texto de la notificación antes de usarse como preset.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37. </w:t>
      </w:r>
      <w:r>
        <w:rPr>
          <w:b/>
          <w:color w:val="1A2332"/>
          <w:sz w:val="24"/>
        </w:rPr>
        <w:t>Protesto de pagaré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2022 - PROTESTO - BANCO NACION - MARIANO EZEQUIEL SALINAS.docx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2022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nombre_banco, nombre_deudor, nombre_apoderado, dni_apoderado, cuit_apoderado, fecha_nacimiento_apoderado, domicilio_apoderado, cuit_banco, domicilio_banco, numero_poder, fecha_poder, escribana_poder, registro_poder, numero_escritura, fecha_protesto, numero_pagare, monto_pagare, fecha_pagare, dni_deudor, domicilio_deudor, lugar_pago, plazo_presentacion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bien estructurado y es vigente bajo CCyC. Requiere validación de la vigencia actual del poder de 2012 y verificación de que el DNI del deudor sea correcto (formato inconsistente: DU 36712366 vs documento mencionado al inicio).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br w:type="page"/>
      </w:r>
    </w:p>
    <w:p>
      <w:r>
        <w:rPr>
          <w:b/>
          <w:color w:val="3A7CA5"/>
          <w:sz w:val="26"/>
        </w:rPr>
        <w:t>▌ CERTIFICACIONES NOTARIALES</w:t>
      </w:r>
    </w:p>
    <w:p/>
    <w:p>
      <w:r>
        <w:rPr>
          <w:b/>
          <w:color w:val="AAAAAA"/>
          <w:sz w:val="24"/>
        </w:rPr>
        <w:t xml:space="preserve">38. </w:t>
      </w:r>
      <w:r>
        <w:rPr>
          <w:b/>
          <w:color w:val="1A2332"/>
          <w:sz w:val="24"/>
        </w:rPr>
        <w:t>Certificación de copia / fotocopia / documentos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6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2022 - NOTA MARGINAL- COTI - VILA VIVIANA (ESC. 19) (LOTES 1A - 2A - 3A - MANZ. 107) MARZO 2022.docx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2022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números_COTI, identificación_lotes, manzanas, organismo_emisor, fecha_expedición, jurisdicción, cantidad_inmuebles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Falta identificación del notario autorizante (número de protocolo, libro, folio). Se recomienda completar con datos de partes y domicilio de los inmuebles para mayor claridad.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39. </w:t>
      </w:r>
      <w:r>
        <w:rPr>
          <w:b/>
          <w:color w:val="1A2332"/>
          <w:sz w:val="24"/>
        </w:rPr>
        <w:t>Certificación de libre deuda</w:t>
      </w:r>
      <w:r>
        <w:rPr>
          <w:b/>
          <w:color w:val="C0392B"/>
          <w:sz w:val="18"/>
        </w:rPr>
        <w:t xml:space="preserve">   [REQUIERE TRABAJO]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NOTA MEMBRETE.docx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fecha, nombre_empresa, sigla_empresa, cuit, nombre_escribania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redactado bajo normativa anterior al CCyC 2015. Requiere actualización de formato, identificación completa del escribano actuante, número de acto y protocolo. Carece de firma y sello notarial.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40. </w:t>
      </w:r>
      <w:r>
        <w:rPr>
          <w:b/>
          <w:color w:val="1A2332"/>
          <w:sz w:val="24"/>
        </w:rPr>
        <w:t>Certificación notarial de firma</w:t>
      </w:r>
      <w:r>
        <w:rPr>
          <w:b/>
          <w:color w:val="2E8648"/>
          <w:sz w:val="18"/>
        </w:rPr>
        <w:t xml:space="preserve">   [LISTA]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13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PRESTA CONFORMIDAD PROFESIONAL2.docx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nombre_abogado, matrícula_abogado, número_expediente, caratulado_causa, nombre_demandante, tipo_proceso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válido conforme CCyC. Es un escrito procesal estándar de conformidad profesional que puede usarse como plantilla adaptando datos específicos del abogado, expediente y causa.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br w:type="page"/>
      </w:r>
    </w:p>
    <w:p>
      <w:r>
        <w:rPr>
          <w:b/>
          <w:color w:val="3A7CA5"/>
          <w:sz w:val="26"/>
        </w:rPr>
        <w:t>▌ CERTIFICACIONES REGISTRALES</w:t>
      </w:r>
    </w:p>
    <w:p/>
    <w:p>
      <w:r>
        <w:rPr>
          <w:b/>
          <w:color w:val="AAAAAA"/>
          <w:sz w:val="24"/>
        </w:rPr>
        <w:t xml:space="preserve">41. </w:t>
      </w:r>
      <w:r>
        <w:rPr>
          <w:b/>
          <w:color w:val="1A2332"/>
          <w:sz w:val="24"/>
        </w:rPr>
        <w:t>Certificaciones registrales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16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CERTIFIC. DE CESION DE CRED. HIPOTECARIO.docx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nombre_solicitante, documento_solicitante, tipo_documento, numero_documento, nombre_persona_a_certificar, documento_persona_a_certificar, numero_crédito_hipotecario, fecha_solicitud, firma_notario, aclaración_notario, registro_notario, matrícula_notario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Es un formulario incompleto que requiere complementación con datos específicos de la solicitud (identificación de personas, crédito hipotecario a certificar). Falta claridad en la estructura de datos para certificar múltiples personas y referencias de actos gravados.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br w:type="page"/>
      </w:r>
    </w:p>
    <w:p>
      <w:r>
        <w:rPr>
          <w:b/>
          <w:color w:val="3A7CA5"/>
          <w:sz w:val="26"/>
        </w:rPr>
        <w:t>▌ SOCIEDADES</w:t>
      </w:r>
    </w:p>
    <w:p/>
    <w:p>
      <w:r>
        <w:rPr>
          <w:b/>
          <w:color w:val="AAAAAA"/>
          <w:sz w:val="24"/>
        </w:rPr>
        <w:t xml:space="preserve">42. </w:t>
      </w:r>
      <w:r>
        <w:rPr>
          <w:b/>
          <w:color w:val="1A2332"/>
          <w:sz w:val="24"/>
        </w:rPr>
        <w:t>Constitución de Sociedad Anónima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5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ZIMMERMAN SA.docx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nombre_sociedad, numero_escritura, fecha_acta, ciudad_provincia, notario_nombre, notario_registro, accionista_1_nombre, accionista_1_dni, accionista_1_cuit, accionista_1_fecha_nacimiento, accionista_1_domicilio, accionista_2_nombre, accionista_2_dni, accionista_2_cuit, accionista_2_fecha_nacimiento, accionista_2_domicilio, domicilio_social, capital_social, cantidad_acciones, valor_accion, acciones_accionista_1, monto_accionista_1, porcentaje_accionista_1, acciones_accionista_2, monto_accionista_2, porcentaje_accionista_2, porcentaje_integracion_inmediata, plazo_integracion_restante, presidente_nombre, director_suplente_nombre, apoderado_1_nombre, apoderado_1_dni, apoderado_2_nombre, apoderado_2_dni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incompleto (corta abruptamente en cláusula 4). Utiliza Ley de Sociedades Comerciales (texto anterior a CCyC 2015); requiere actualización a normativa vigente y completación de la designación de apoderados.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43. </w:t>
      </w:r>
      <w:r>
        <w:rPr>
          <w:b/>
          <w:color w:val="1A2332"/>
          <w:sz w:val="24"/>
        </w:rPr>
        <w:t>Constitución de Sociedad de Responsabilidad Limitada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2019 - CONSTITUCION DE MAD HOLDING SRL (DEMETRIO AGUIRRE - HUGO MORETTI) DIC. 2019.docx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número_escritura, fecha_escritura, notario_nombre, notario_numero_registro, socio1_nombre, socio1_dni, socio1_cuit, socio1_fecha_nacimiento, socio1_estado_civil, socio1_domicilio, socio2_nombre, socio2_dni, socio2_cuit, socio2_fecha_nacimiento, socio2_estado_civil, socio2_domicilio, razon_social, domicilio_legal_sede_social, domicilio_fiscal, duracion_sociedad, objeto_social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incompleto (falta cierre de artículo 4 y firma de comparecientes). Usa correctamente referencias al CCyC art. 306, pero cita conjuntamente Ley 19950 (1972) que debe coordinarse con régimen actual de SRL en CCyC Libro Segundo.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44. </w:t>
      </w:r>
      <w:r>
        <w:rPr>
          <w:b/>
          <w:color w:val="1A2332"/>
          <w:sz w:val="24"/>
        </w:rPr>
        <w:t>Estatuto social / Objeto social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OBJETO DE S.A..docx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denominación_sociedad, tipo_sociedad, fecha_constitucion, domicilio_social, capital_social, socios_participacion, administrador_apoderado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 (corta en 'arrendam'). Requiere revisión de redacción: repeticiones innecesarias ('industrialización y fraccionamiento' aparece dos veces), aclaración sobre limitaciones de la actividad financiera conforme Ley 21.526, y completar la sección inmobiliaria.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45. </w:t>
      </w:r>
      <w:r>
        <w:rPr>
          <w:b/>
          <w:color w:val="1A2332"/>
          <w:sz w:val="24"/>
        </w:rPr>
        <w:t>Modificación de fideicomiso</w:t>
      </w:r>
      <w:r>
        <w:rPr>
          <w:b/>
          <w:color w:val="C0392B"/>
          <w:sz w:val="18"/>
        </w:rPr>
        <w:t xml:space="preserve">   [REQUIERE TRABAJO]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MODIFICACION FIDEICOMISO SENETINER.docx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nombres_comparecientes, documento_identidad_comparecientes, domicilios, estado_civil, fecha_escritura_original, numero_escritura_original, numero_fojas_original, fiduciario_sustituto_nombre, fiduciario_sustituto_dni, fideicomisarios_nombres, fideicomisarios_dni, cantidad_acciones_ordinarias, cantidad_acciones_preferidas, valor_nominal_acciones, sociedad_beneficiaria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incompleto (cortado en cláusula VIII), usa lenguaje anterior al CCyC 2015 (referencias a Cédula de Identidad Policía Federal, fojas de protocolo). Requiere actualización a DNI, terminología del CCyC y verificación de integridad textual completa.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br w:type="page"/>
      </w:r>
    </w:p>
    <w:p>
      <w:r>
        <w:rPr>
          <w:b/>
          <w:color w:val="3A7CA5"/>
          <w:sz w:val="26"/>
        </w:rPr>
        <w:t>▌ SUCESIONES</w:t>
      </w:r>
    </w:p>
    <w:p/>
    <w:p>
      <w:r>
        <w:rPr>
          <w:b/>
          <w:color w:val="AAAAAA"/>
          <w:sz w:val="24"/>
        </w:rPr>
        <w:t xml:space="preserve">46. </w:t>
      </w:r>
      <w:r>
        <w:rPr>
          <w:b/>
          <w:color w:val="1A2332"/>
          <w:sz w:val="24"/>
        </w:rPr>
        <w:t>Declaratoria de herederos</w:t>
      </w:r>
      <w:r>
        <w:rPr>
          <w:b/>
          <w:color w:val="C0392B"/>
          <w:sz w:val="18"/>
        </w:rPr>
        <w:t xml:space="preserve">   [REQUIERE TRABAJO]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DECLARATORIA  - BEATRIZ CANO.docx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2019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nombre_causante, fecha_defuncion_causante, nombre_conyuge_anterior, fecha_divorcio, fecha_defuncion_conyuge, nombres_herederos, fechas_nacimiento_herederos, numero_expediente, fecha_sentencia, nombre_juez, numero_juzgado, provincia_registro_civil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Este es un documento judicial (sentencia), no un acto notarial. No es susceptible de ser utilizado como plantilla notarial estándar ni requiere análisis bajo criterios de protocolo notarial.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47. </w:t>
      </w:r>
      <w:r>
        <w:rPr>
          <w:b/>
          <w:color w:val="1A2332"/>
          <w:sz w:val="24"/>
        </w:rPr>
        <w:t>Partición extrajudicial de herencia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2021 - PARTICION EXTRAJUDICIAL DE HERENCIA - ADJUDICACION - QUINTERO ultima.docx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2020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nombre_heredero, dni_heredero, cuit_heredero, fecha_nacimiento, estado_civil, domicilio, provincia, numero_escritura, fecha_acto, ciudad_acto, notario_nombre, registro_notarial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incompleto (corte en último heredero). Estructura completa y conforme CCyC arts. 2277-2291 sobre sucesiones; requiere completar datos del último compareciente y verificar coherencia sucesoria (causante no identificado explícitamente).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48. </w:t>
      </w:r>
      <w:r>
        <w:rPr>
          <w:b/>
          <w:color w:val="1A2332"/>
          <w:sz w:val="24"/>
        </w:rPr>
        <w:t>Testamento por acto público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TESTAMENTO_VEITZMAN.docx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nombre_testador, dni_testador, fecha_nacimiento_testador, domicilio_testador, estado_civil_testador, nombre_heredero_1, dni_heredero_1, fecha_nacimiento_heredero_1, nombre_heredero_2, dni_heredero_2, fecha_nacimiento_heredero_2, descripcion_inmueble, matricula_inmueble, folio_real, fecha_otorgamiento, notario_nombre, numero_registro_notario, numero_escritura, testigos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utiliza terminología del Código de Vélez (1869) y no incorpora referencias al CCyC 2015. Requiere actualización de lenguaje según normativa vigente y verificación de la firma de testigos (el documento aparece incompleto).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br w:type="page"/>
      </w:r>
    </w:p>
    <w:p>
      <w:r>
        <w:rPr>
          <w:b/>
          <w:color w:val="3A7CA5"/>
          <w:sz w:val="26"/>
        </w:rPr>
        <w:t>▌ DOCUMENTOS ADMINISTRATIVOS</w:t>
      </w:r>
    </w:p>
    <w:p/>
    <w:p>
      <w:r>
        <w:rPr>
          <w:b/>
          <w:color w:val="AAAAAA"/>
          <w:sz w:val="24"/>
        </w:rPr>
        <w:t xml:space="preserve">49. </w:t>
      </w:r>
      <w:r>
        <w:rPr>
          <w:b/>
          <w:color w:val="1A2332"/>
          <w:sz w:val="24"/>
        </w:rPr>
        <w:t>Documentos administrativos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8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AUTORIZACION SOFI (JULIO 2014).docx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nombre_notario, registro_notarial_notario, nombre_autorizado, dni_autorizado, numero_escritura, folio_escritura, escribana_anterior, registro_notarial_escribana, nombre_beneficiario_original, ciudad, dia, mes, año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funcional pero carece de cláusulas de responsabilidad y aclaración de poderes del tercero autorizado. Sería recomendable especificar si la autorización incluye poder para actuar en representación o solo retiro físico del documento.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br w:type="page"/>
      </w:r>
    </w:p>
    <w:p>
      <w:r>
        <w:rPr>
          <w:b/>
          <w:color w:val="3A7CA5"/>
          <w:sz w:val="26"/>
        </w:rPr>
        <w:t>▌ OTROS</w:t>
      </w:r>
    </w:p>
    <w:p/>
    <w:p>
      <w:r>
        <w:rPr>
          <w:b/>
          <w:color w:val="AAAAAA"/>
          <w:sz w:val="24"/>
        </w:rPr>
        <w:t xml:space="preserve">50. </w:t>
      </w:r>
      <w:r>
        <w:rPr>
          <w:b/>
          <w:color w:val="1A2332"/>
          <w:sz w:val="24"/>
        </w:rPr>
        <w:t>Afectación a régimen de protección de vivienda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AFECTACION AL REGIMEN DE PROTECCION DE LA VIVIENDA HABITUAL OTORGADA POR  IVAN SOLER RODRIGUEZ - CAROLINA LACHMAN 2021.docx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2016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nombres_otorgantes, dni_otorgantes, cuit_otorgantes, fechas_nacimiento, estado_civil, fecha_inicio_convivencia, numero_acta_union_convivencial, domicilio_inmueble, calle_numero, edificio_nombre, piso_unidad, distrito, departamento, provincia, fecha_otorgamiento, notario_nombre, numero_registro_notario, numero_escritura, protocolo, superficie_cubierta_propia, superficie_comun_100, superficie_comun_50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correctamente estructurado según CCyC 2015. Necesita completar el párrafo final cortado sobre superficies totales y especificar si la afectación es voluntaria o si afecta a terceros acreedores.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51. </w:t>
      </w:r>
      <w:r>
        <w:rPr>
          <w:b/>
          <w:color w:val="1A2332"/>
          <w:sz w:val="24"/>
        </w:rPr>
        <w:t>Cláusula de jurisdicción y domicilio</w:t>
      </w:r>
      <w:r>
        <w:rPr>
          <w:b/>
          <w:color w:val="2E8648"/>
          <w:sz w:val="18"/>
        </w:rPr>
        <w:t xml:space="preserve">   [LISTA]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2020 - INSTRUMENTO NOTARIAL EXTRAPROTOCOLAR - RESERVA DERECHO PISCINA - DA ROLD (21 OCT. 2020).docx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2020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nombre_compareciente_1, dni_compareciente_1, fecha_nacimiento_compareciente_1, estado_civil_compareciente_1, domicilio_compareciente_1, nombre_compareciente_2, dni_compareciente_2, domicilio_compareciente_2, nombre_sociedad, cuit_sociedad, domicilio_sociedad, numero_poder, fecha_poder, fecha_otorgamiento, numero_notarial, localidad, provincia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bien estructurado conforme CCyC 2015, con referencias normativas adecuadas (arts. 23, 44, 45, 306). La acreditación de representación y poderes está debidamente documentada y referenciada. Listo para usar como plantilla.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52. </w:t>
      </w:r>
      <w:r>
        <w:rPr>
          <w:b/>
          <w:color w:val="1A2332"/>
          <w:sz w:val="24"/>
        </w:rPr>
        <w:t>Consentimiento conyugal</w:t>
      </w:r>
      <w:r>
        <w:rPr>
          <w:b/>
          <w:color w:val="C0392B"/>
          <w:sz w:val="18"/>
        </w:rPr>
        <w:t xml:space="preserve">   [REQUIERE TRABAJO]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CONSENTIMIENTO CONYUGAL-CHARIF.docx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nombre_cónyuge_consintiente, dni_cónyuge_consintiente, nombre_cónyuge_obligado, dni_cónyuge_obligado, nombre_tercero_comprador, dni_tercero_comprador, ubicación_inmueble, número_calle, superficie_inmueble, matrícula_propiedad, folio_real, precio_venta, forma_pago, fecha, provincia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redactado bajo Código de Vélez (art. 1.277), no utiliza lenguaje del CCyC 2015. Requiere actualización normativa completa: el CCyC elimina la figura del consentimiento conyugal previo y regula derechos en el régimen patrimonial matrimonial (arts. 446-475).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53. </w:t>
      </w:r>
      <w:r>
        <w:rPr>
          <w:b/>
          <w:color w:val="1A2332"/>
          <w:sz w:val="24"/>
        </w:rPr>
        <w:t>Declaración jurada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3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GUARDA HABITUAL.docx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nombre_compareciente, dni_compareciente, domicilio_compareciente, cargo_compareciente, razon_social, domicilio_empresa, fecha_acto, numero_escritura, notario_nombre, registro_notario, marca_vehiculo, anio_vehiculo, modelo_vehiculo, tipo_vehiculo, numero_motor, numero_chasis, domicilio_guarda_vehiculo, localidad_guarda, provincia_guarda, datos_catastral_inmueble, actividad_comercial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redactado bajo normativa anterior al CCyC 2015. Requiere actualización de lenguaje, introducción de cláusulas sobre derechos y obligaciones conforme CCyC, y precisión en la redacción de las manifestaciones del declarante para mayor claridad legal.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54. </w:t>
      </w:r>
      <w:r>
        <w:rPr>
          <w:b/>
          <w:color w:val="1A2332"/>
          <w:sz w:val="24"/>
        </w:rPr>
        <w:t>Estudio de títulos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3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CERREGISTRO CIVIL2.docx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nombre_notario, numero_registro, circunscripcion, nombre_persona_1, nacionalidad_persona_1, dni_persona_1, nombre_persona_2, nacionalidad_persona_2, dni_persona_2, organismo_destino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funcional pero con lenguaje parcialmente anticuado ('Patria Potestad' - usar 'responsabilidad parental' conforme CCyC art. 638). Requiere actualizar referencias normativas al código vigente.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55. </w:t>
      </w:r>
      <w:r>
        <w:rPr>
          <w:b/>
          <w:color w:val="1A2332"/>
          <w:sz w:val="24"/>
        </w:rPr>
        <w:t>Habilitación de edad (emancipación)</w:t>
      </w:r>
      <w:r>
        <w:rPr>
          <w:b/>
          <w:color w:val="C0392B"/>
          <w:sz w:val="18"/>
        </w:rPr>
        <w:t xml:space="preserve">   [REQUIERE TRABAJO]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1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EMANCIPACION WAISMAN.docx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nombres_padres, dni_padre, dni_madre, nombre_hijo, dni_hijo, fecha_nacimiento_hijo, domicilio, numero_escritura, fecha_otorgamiento, registro_notarial, datos_matrimonio_padres, acta_nacimiento_hijo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redactado conforme al Código Civil de Vélez (art. 131 sobre habilitación de edad), derogado por el CCyC 2015. Requiere revisión completa: el CCyC eliminó la figura de habilitación de edad, reemplazándola por emancipación (art. 643). No es aplicable en la actualidad.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56. </w:t>
      </w:r>
      <w:r>
        <w:rPr>
          <w:b/>
          <w:color w:val="1A2332"/>
          <w:sz w:val="24"/>
        </w:rPr>
        <w:t>Instrucción de transferencia bancaria</w:t>
      </w:r>
      <w:r>
        <w:rPr>
          <w:b/>
          <w:color w:val="C0392B"/>
          <w:sz w:val="18"/>
        </w:rPr>
        <w:t xml:space="preserve">   [REQUIERE TRABAJO]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3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Instrucción de transferencia interna (WYNNE )NOV. 2014.docx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fecha, nombre_banco, sucursal_banco, monto_transferencia, titular_cuenta_origen, sucursal_origen, tipo_cuenta_origen, numero_cuenta_origen, subcuenta_origen, titular_cuenta_destino, sucursal_destino, tipo_cuenta_destino, numero_cuenta_destino, subcuenta_destino, nombre_firmante, carácter_firmante, tipo_documento, numero_documento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anterior a CCyC 2015 (fechado noviembre 2014). Lenguaje y estructura desfasados; no es un acto notarial sino una instrucción administrativa bancaria. No debe utilizarse como plantilla en materia notarial.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57. </w:t>
      </w:r>
      <w:r>
        <w:rPr>
          <w:b/>
          <w:color w:val="1A2332"/>
          <w:sz w:val="24"/>
        </w:rPr>
        <w:t>Oficio judicial</w:t>
      </w:r>
      <w:r>
        <w:rPr>
          <w:b/>
          <w:color w:val="C0392B"/>
          <w:sz w:val="18"/>
        </w:rPr>
        <w:t xml:space="preserve">   [REQUIERE TRABAJO]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SOLICITUD DESARCHIVO PEREZ, JAIME FEBRERO 2021 (1).docx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sin_fecha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nombre_notario, numero_registro_notario, domicilio_notario, nombre_escribana_adscripta, nombre_escribano_adscripto, numero_registro_adscripto, numero_expediente, carátula_expediente, tribunal_competente, circunscripcion_judicial, provincia, fecha_archivacion, paquete_archivo, año_archivacion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Documento de carácter procesal/administrativo dirigido a juzgado, no es acto notarial típico. Redacción arcaica (ut supra, Usía) que requiere actualización conforme CCyC 2015.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rPr>
          <w:b/>
          <w:color w:val="AAAAAA"/>
          <w:sz w:val="24"/>
        </w:rPr>
        <w:t xml:space="preserve">58. </w:t>
      </w:r>
      <w:r>
        <w:rPr>
          <w:b/>
          <w:color w:val="1A2332"/>
          <w:sz w:val="24"/>
        </w:rPr>
        <w:t>Recibo / Carta de pago</w:t>
      </w:r>
      <w:r>
        <w:rPr>
          <w:b/>
          <w:color w:val="B77A00"/>
          <w:sz w:val="18"/>
        </w:rPr>
        <w:t xml:space="preserve">   [REVISAR]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Variantes en archivo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3 documento/s analizado/s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Archivo representativo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2019 - RECIBO DESEMBOLSO PARCIAL TERCER TRAMO - GAGLIANO OLIVERI (AGOSTO 2019) (SUC. VTE. ZAPATA) TESTIMONIO.docx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Año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2020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Vigente CCyC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Variables detectadas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nombre_acreedor, dni_acreedor, fecha_nacimiento_acreedor, estado_civil, domicilio_acreedor, nombre_deudor, dni_deudor, cuit_deudor, fecha_nacimiento_deudor, domicilio_deudor, numero_escritura, fecha_otorgamiento, numero_notaria, nombre_notario, provincia, monto_desembolso, numero_tramo, entidad_bancaria, sucursal_bancaria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color w:val="444444"/>
                <w:sz w:val="18"/>
              </w:rPr>
              <w:t>Observaciones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documento está incompleto (corte en la frase final). Requiere revisión de montos de desembolso, número de préstamo/hipoteca y cláusulas finales de conformidad. Estructura correcta según CCyC con referencias apropiadas a capacidad jurídica (arts. 23, 44, 45, 306) y unión convivencial (arts. 509 y ss.).</w:t>
            </w:r>
          </w:p>
        </w:tc>
      </w:tr>
    </w:tbl>
    <w:p>
      <w:r>
        <w:rPr>
          <w:color w:val="CCCCCC"/>
          <w:sz w:val="18"/>
        </w:rPr>
        <w:t>Notas de revisión: _________________________________________________________________</w:t>
      </w:r>
    </w:p>
    <w:p/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