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CF5DF">
      <w:pPr>
        <w:pStyle w:val="5"/>
        <w:ind w:firstLine="2675" w:firstLineChars="650"/>
        <w:rPr>
          <w:rFonts w:hint="default" w:ascii="Calibri" w:hAnsi="Calibri" w:cs="Calibri"/>
          <w:b/>
          <w:bCs/>
          <w:color w:val="0000FF"/>
          <w:sz w:val="40"/>
          <w:szCs w:val="40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:b/>
          <w:bCs/>
          <w:color w:val="0000FF"/>
          <w:sz w:val="40"/>
          <w:szCs w:val="40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Spring Core Maven</w:t>
      </w:r>
    </w:p>
    <w:p w14:paraId="65EDDBFE">
      <w:r>
        <w:t>Name: NALLANI LOKAKALYAN</w:t>
      </w:r>
    </w:p>
    <w:p w14:paraId="1B40A00C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t xml:space="preserve">Registered Mail: 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begin"/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instrText xml:space="preserve"> HYPERLINK "mailto:2300030853cseh1@gmail.com" </w:instrTex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separate"/>
      </w:r>
      <w:r>
        <w:rPr>
          <w:rStyle w:val="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2300030853cseh1@gmail.com</w:t>
      </w:r>
      <w: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fldChar w:fldCharType="end"/>
      </w:r>
    </w:p>
    <w:p w14:paraId="5B4B2A5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1: Configuring a Basic Spring Application</w:t>
      </w:r>
    </w:p>
    <w:p w14:paraId="4B42DDA8">
      <w:pPr>
        <w:rPr>
          <w:rFonts w:hint="default"/>
          <w:b/>
          <w:bCs/>
          <w:color w:val="0000FF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0000FF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LibraryManagementPom.xml:</w:t>
      </w:r>
    </w:p>
    <w:p w14:paraId="2CA61307">
      <w:r>
        <w:drawing>
          <wp:inline distT="0" distB="0" distL="114300" distR="114300">
            <wp:extent cx="5273040" cy="2234565"/>
            <wp:effectExtent l="0" t="0" r="381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B6AF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BookRepository.java:</w:t>
      </w:r>
    </w:p>
    <w:p w14:paraId="64A73E9A">
      <w:r>
        <w:drawing>
          <wp:inline distT="0" distB="0" distL="114300" distR="114300">
            <wp:extent cx="4924425" cy="16192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3970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BookService.java:</w:t>
      </w:r>
    </w:p>
    <w:p w14:paraId="6D802DF1">
      <w:r>
        <w:drawing>
          <wp:inline distT="0" distB="0" distL="114300" distR="114300">
            <wp:extent cx="5162550" cy="1886585"/>
            <wp:effectExtent l="0" t="0" r="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D0B2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ApplicationContext.xml:</w:t>
      </w:r>
    </w:p>
    <w:p w14:paraId="2159C22E">
      <w:r>
        <w:drawing>
          <wp:inline distT="0" distB="0" distL="114300" distR="114300">
            <wp:extent cx="5270500" cy="2651125"/>
            <wp:effectExtent l="0" t="0" r="6350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EBD3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LibraryApplication.java:</w:t>
      </w:r>
    </w:p>
    <w:p w14:paraId="6B8AA47A">
      <w:r>
        <w:drawing>
          <wp:inline distT="0" distB="0" distL="114300" distR="114300">
            <wp:extent cx="5268595" cy="2301875"/>
            <wp:effectExtent l="0" t="0" r="825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85E5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Output:</w:t>
      </w:r>
    </w:p>
    <w:p w14:paraId="76227BA1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242820"/>
            <wp:effectExtent l="0" t="0" r="1143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3BB78">
      <w:pPr>
        <w:rPr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3E5E134">
      <w:pPr>
        <w:rPr>
          <w:rFonts w:hint="default"/>
          <w:b/>
          <w:bCs/>
          <w:color w:val="0000FF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:color w:val="0000FF"/>
          <w:sz w:val="28"/>
          <w:szCs w:val="28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Exercise 2: Implementing Dependency Injection</w:t>
      </w:r>
      <w:r>
        <w:rPr>
          <w:rFonts w:hint="default"/>
          <w:b/>
          <w:bCs/>
          <w:color w:val="0000FF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:</w:t>
      </w:r>
    </w:p>
    <w:p w14:paraId="39E35EE6">
      <w:pPr>
        <w:rPr>
          <w:rFonts w:hint="default"/>
          <w:b/>
          <w:bCs/>
          <w:color w:val="0000FF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0000FF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LibraryManagementExercise2Pom.xml:</w:t>
      </w:r>
    </w:p>
    <w:p w14:paraId="180E33F8">
      <w:r>
        <w:drawing>
          <wp:inline distT="0" distB="0" distL="114300" distR="114300">
            <wp:extent cx="5269865" cy="25336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F77B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BookRepository.java:</w:t>
      </w:r>
    </w:p>
    <w:p w14:paraId="2293D9D3">
      <w:r>
        <w:drawing>
          <wp:inline distT="0" distB="0" distL="114300" distR="114300">
            <wp:extent cx="5269865" cy="1467485"/>
            <wp:effectExtent l="0" t="0" r="6985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B70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BookService.java:</w:t>
      </w:r>
    </w:p>
    <w:p w14:paraId="5C3FCF6A">
      <w:r>
        <w:drawing>
          <wp:inline distT="0" distB="0" distL="114300" distR="114300">
            <wp:extent cx="5269230" cy="2401570"/>
            <wp:effectExtent l="0" t="0" r="762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0C43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ApplicationContext.xml:</w:t>
      </w:r>
    </w:p>
    <w:p w14:paraId="6E098807">
      <w:r>
        <w:drawing>
          <wp:inline distT="0" distB="0" distL="114300" distR="114300">
            <wp:extent cx="5271135" cy="2482850"/>
            <wp:effectExtent l="0" t="0" r="571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24D7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LibraryManagementApplication.java:</w:t>
      </w:r>
    </w:p>
    <w:p w14:paraId="6D91122D">
      <w:r>
        <w:drawing>
          <wp:inline distT="0" distB="0" distL="114300" distR="114300">
            <wp:extent cx="5271770" cy="1820545"/>
            <wp:effectExtent l="0" t="0" r="508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6D271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Output:</w:t>
      </w:r>
    </w:p>
    <w:p w14:paraId="711F99E9">
      <w:r>
        <w:drawing>
          <wp:inline distT="0" distB="0" distL="114300" distR="114300">
            <wp:extent cx="5271135" cy="2784475"/>
            <wp:effectExtent l="0" t="0" r="5715" b="15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A330">
      <w:pPr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Exercise 4: Creating and Configuring a Maven Project</w:t>
      </w:r>
      <w:r>
        <w:rPr>
          <w:rFonts w:hint="default"/>
          <w:b/>
          <w:bCs/>
          <w:sz w:val="28"/>
          <w:szCs w:val="28"/>
          <w:lang w:val="en-IN"/>
        </w:rPr>
        <w:t>:</w:t>
      </w:r>
    </w:p>
    <w:p w14:paraId="2491F8C6">
      <w:pPr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Maven Dependencies</w:t>
      </w:r>
      <w:r>
        <w:rPr>
          <w:rFonts w:hint="default" w:ascii="Calibri" w:hAnsi="Calibri" w:eastAsia="SimSun" w:cs="Calibri"/>
          <w:b/>
          <w:bCs/>
          <w:sz w:val="28"/>
          <w:szCs w:val="28"/>
          <w:lang w:val="en-IN"/>
        </w:rPr>
        <w:t>:</w:t>
      </w:r>
    </w:p>
    <w:p w14:paraId="1E57754C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31407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902CA">
      <w:pPr>
        <w:rPr>
          <w:rFonts w:hint="default"/>
          <w:b/>
          <w:bCs/>
          <w:color w:val="0000FF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color w:val="0000FF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LibraryManagementExercise</w:t>
      </w:r>
      <w:r>
        <w:rPr>
          <w:rFonts w:hint="default"/>
          <w:b/>
          <w:bCs/>
          <w:color w:val="0000FF"/>
          <w:sz w:val="28"/>
          <w:szCs w:val="28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4</w:t>
      </w:r>
      <w:r>
        <w:rPr>
          <w:rFonts w:hint="default"/>
          <w:b/>
          <w:bCs/>
          <w:color w:val="0000FF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Pom.xml:</w:t>
      </w:r>
    </w:p>
    <w:p w14:paraId="5CD608BF">
      <w:r>
        <w:drawing>
          <wp:inline distT="0" distB="0" distL="114300" distR="114300">
            <wp:extent cx="5274310" cy="43529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7CFD">
      <w:r>
        <w:drawing>
          <wp:inline distT="0" distB="0" distL="114300" distR="114300">
            <wp:extent cx="5272405" cy="5051425"/>
            <wp:effectExtent l="0" t="0" r="4445" b="158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B08E"/>
    <w:p w14:paraId="1E4F104C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Output:</w:t>
      </w:r>
    </w:p>
    <w:p w14:paraId="31C306D4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766060"/>
            <wp:effectExtent l="0" t="0" r="11430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B58A4"/>
    <w:rsid w:val="553B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2026-06-27T06:59:00Z</dcterms:created>
  <dc:creator>Lokakalyan Nallani</dc:creator>
  <cp:lastModifiedBy>Lokakalyan Nallani</cp:lastModifiedBy>
  <dcterms:modified xsi:type="dcterms:W3CDTF">2026-06-27T08:37:38Z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6B9E322B182049688A43D47D4114EC5F_11</vt:lpwstr>
  </property>
  <property fmtid="{D5CDD505-2E9C-101B-9397-08002B2CF9AE}" pid="4" name="KSOTemplateDocerSaveRecord">
    <vt:lpwstr>eyJoZGlkIjoiYjI4MGY0M2UzY2I1ZmRhOTk0YzY3ZmNiMGE5Y2E5ZDAiLCJ1c2VySWQiOiI1Njc1MTQ5NjYxODYifQ==</vt:lpwstr>
  </property>
</Properties>
</file>