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C26B75">
      <w:pPr>
        <w:spacing w:before="3400"/>
        <w:jc w:val="center"/>
        <w:rPr>
          <w:rFonts w:hint="default"/>
          <w:lang w:val="en-US"/>
        </w:rPr>
      </w:pPr>
      <w:r>
        <w:rPr>
          <w:rFonts w:hint="eastAsia" w:ascii="微软雅黑" w:hAnsi="微软雅黑" w:eastAsia="微软雅黑" w:cs="微软雅黑"/>
          <w:b/>
          <w:color w:val="5C4033"/>
          <w:sz w:val="68"/>
          <w:lang w:eastAsia="zh-CN"/>
        </w:rPr>
        <w:t>暴食</w:t>
      </w:r>
      <w:r>
        <w:rPr>
          <w:rFonts w:hint="eastAsia" w:cs="微软雅黑"/>
          <w:b/>
          <w:color w:val="5C4033"/>
          <w:sz w:val="68"/>
          <w:lang w:val="en-US" w:eastAsia="zh-CN"/>
        </w:rPr>
        <w:t>岛</w:t>
      </w:r>
    </w:p>
    <w:p w14:paraId="1447A816">
      <w:pPr>
        <w:spacing w:before="320"/>
        <w:jc w:val="center"/>
      </w:pPr>
      <w:r>
        <w:rPr>
          <w:rFonts w:hint="eastAsia" w:ascii="微软雅黑" w:hAnsi="微软雅黑" w:eastAsia="微软雅黑" w:cs="微软雅黑"/>
          <w:color w:val="8B5E3C"/>
          <w:sz w:val="32"/>
          <w:lang w:eastAsia="zh-CN"/>
        </w:rPr>
        <w:t>游 戏 策 划 案</w:t>
      </w:r>
    </w:p>
    <w:p w14:paraId="3C81E3E6">
      <w:pPr>
        <w:spacing w:before="4400" w:line="480" w:lineRule="auto"/>
        <w:jc w:val="center"/>
      </w:pPr>
      <w:r>
        <w:rPr>
          <w:rFonts w:hint="eastAsia" w:ascii="微软雅黑" w:hAnsi="微软雅黑" w:eastAsia="微软雅黑" w:cs="微软雅黑"/>
          <w:color w:val="9A7B5A"/>
          <w:sz w:val="22"/>
          <w:lang w:eastAsia="zh-CN"/>
        </w:rPr>
        <w:t>版本</w:t>
      </w:r>
      <w:r>
        <w:rPr>
          <w:color w:val="9A7B5A"/>
          <w:sz w:val="22"/>
        </w:rPr>
        <w:t xml:space="preserve"> V</w:t>
      </w:r>
      <w:r>
        <w:rPr>
          <w:rFonts w:hint="eastAsia"/>
          <w:color w:val="9A7B5A"/>
          <w:sz w:val="22"/>
          <w:lang w:val="en-US" w:eastAsia="zh-CN"/>
        </w:rPr>
        <w:t>0 . 1</w:t>
      </w:r>
      <w:r>
        <w:rPr>
          <w:rFonts w:hint="eastAsia" w:ascii="微软雅黑" w:hAnsi="微软雅黑" w:eastAsia="微软雅黑" w:cs="微软雅黑"/>
          <w:color w:val="9A7B5A"/>
          <w:sz w:val="22"/>
          <w:lang w:eastAsia="zh-CN"/>
        </w:rPr>
        <w:br w:type="textWrapping"/>
      </w:r>
      <w:r>
        <w:rPr>
          <w:color w:val="9A7B5A"/>
          <w:sz w:val="22"/>
        </w:rPr>
        <w:t xml:space="preserve">2026 </w:t>
      </w:r>
      <w:r>
        <w:rPr>
          <w:rFonts w:hint="eastAsia" w:ascii="微软雅黑" w:hAnsi="微软雅黑" w:eastAsia="微软雅黑" w:cs="微软雅黑"/>
          <w:color w:val="9A7B5A"/>
          <w:sz w:val="22"/>
          <w:lang w:eastAsia="zh-CN"/>
        </w:rPr>
        <w:t>年</w:t>
      </w:r>
      <w:r>
        <w:rPr>
          <w:color w:val="9A7B5A"/>
          <w:sz w:val="22"/>
        </w:rPr>
        <w:t xml:space="preserve"> 9 </w:t>
      </w:r>
      <w:r>
        <w:rPr>
          <w:rFonts w:hint="eastAsia" w:ascii="微软雅黑" w:hAnsi="微软雅黑" w:eastAsia="微软雅黑" w:cs="微软雅黑"/>
          <w:color w:val="9A7B5A"/>
          <w:sz w:val="22"/>
          <w:lang w:eastAsia="zh-CN"/>
        </w:rPr>
        <w:t>月</w:t>
      </w:r>
    </w:p>
    <w:p w14:paraId="2334CB6B">
      <w:pPr>
        <w:pStyle w:val="3"/>
      </w:pPr>
      <w:r>
        <w:rPr>
          <w:rFonts w:hint="eastAsia" w:ascii="微软雅黑" w:hAnsi="微软雅黑" w:eastAsia="微软雅黑" w:cs="微软雅黑"/>
          <w:b/>
          <w:color w:val="5C4033"/>
          <w:sz w:val="44"/>
          <w:lang w:eastAsia="zh-CN"/>
        </w:rPr>
        <w:t>第一章　游戏概述</w:t>
      </w:r>
    </w:p>
    <w:p w14:paraId="2C6F79EA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暴食阿姆是一款以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吃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为核心的单人经营生存游戏，探索部分采用回合制。玩家扮演流落暴食岛的海难幸存者，在统治者阿姆的贡品征收下经营庄园、烹饪料理、深入地牢，逐步接近岛屿的真相。</w:t>
      </w:r>
    </w:p>
    <w:p w14:paraId="22D09C0C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游戏的全部张力来自一个事实：</w:t>
      </w:r>
      <w:r>
        <w:rPr>
          <w:rFonts w:hint="eastAsia" w:ascii="微软雅黑" w:hAnsi="微软雅黑" w:eastAsia="微软雅黑" w:cs="微软雅黑"/>
          <w:b/>
          <w:lang w:eastAsia="zh-CN"/>
        </w:rPr>
        <w:t>食物是这座岛上唯一的硬通货，而每一份食物只有一个去向</w:t>
      </w:r>
      <w:r>
        <w:rPr>
          <w:rFonts w:hint="eastAsia" w:ascii="微软雅黑" w:hAnsi="微软雅黑" w:eastAsia="微软雅黑" w:cs="微软雅黑"/>
          <w:lang w:eastAsia="zh-CN"/>
        </w:rPr>
        <w:t>。吃进自己肚子，它是活下去的力气；摆上贡台，它是免于惩罚的义务；送进朋友家门，它是维系关系的礼物；卖进商店，它是换购种子、工具与情报的资金。玩家拥有的永远少于想要的，这正是我们希望玩家反复体验的核心抉择。</w:t>
      </w:r>
    </w:p>
    <w:p w14:paraId="2C9015DB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力量与代价也系于同一张嘴。吃得越多，饱腹的负担与身体的疾病随之而来；吃得不均衡，成长就会畸形。</w:t>
      </w:r>
    </w:p>
    <w:p w14:paraId="33AE3159">
      <w:pPr>
        <w:jc w:val="both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体验目标可以概括为一句话：用温暖的像素画风与轻快的经营节奏，承载一层逐渐收紧的饥饿恐怖，最终让玩家自己决定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与这座岛屿同桌而食，还是掀翻这张桌子。</w:t>
      </w:r>
    </w:p>
    <w:p w14:paraId="0068DFD1">
      <w:pPr>
        <w:jc w:val="both"/>
        <w:rPr>
          <w:rFonts w:hint="eastAsia" w:ascii="微软雅黑" w:hAnsi="微软雅黑" w:eastAsia="微软雅黑" w:cs="微软雅黑"/>
          <w:lang w:eastAsia="zh-CN"/>
        </w:rPr>
      </w:pPr>
    </w:p>
    <w:p w14:paraId="402DF89F">
      <w:pPr>
        <w:pStyle w:val="3"/>
      </w:pPr>
      <w:r>
        <w:rPr>
          <w:rFonts w:hint="eastAsia" w:ascii="微软雅黑" w:hAnsi="微软雅黑" w:eastAsia="微软雅黑" w:cs="微软雅黑"/>
          <w:b/>
          <w:color w:val="5C4033"/>
          <w:sz w:val="44"/>
          <w:lang w:eastAsia="zh-CN"/>
        </w:rPr>
        <w:t>第二章　世界观与角色</w:t>
      </w:r>
    </w:p>
    <w:p w14:paraId="446BF080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暴食岛并非寻常岛屿：它是一头饕餮的残躯，岩土之下是钙化的食道与仍在搏动的胃心。地表的异常丰饶来自残躯将食物与生命转化为养分；所谓魔物与腐蚀，是这条消化循环失衡后向地表泄出的饥饿。</w:t>
      </w:r>
    </w:p>
    <w:p w14:paraId="794A3FE6">
      <w:pPr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阿姆</w:t>
      </w:r>
      <w:r>
        <w:rPr>
          <w:rFonts w:hint="eastAsia" w:ascii="微软雅黑" w:hAnsi="微软雅黑" w:eastAsia="微软雅黑" w:cs="微软雅黑"/>
          <w:lang w:eastAsia="zh-CN"/>
        </w:rPr>
        <w:t>是岛屿选中的代行者，与岛心相连，时刻被饥饿侵蚀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他必须不断进食，也不断向岛屿输送力量。他的霸道源于恐惧：停止进食，就会失去自我。他是贡品压力的来源，也是表面路线的最终对手。</w:t>
      </w:r>
    </w:p>
    <w:p w14:paraId="4AB36AEB">
      <w:pPr>
        <w:jc w:val="both"/>
        <w:rPr>
          <w:rFonts w:hint="default"/>
          <w:lang w:val="en-US"/>
        </w:rPr>
      </w:pPr>
      <w:r>
        <w:rPr>
          <w:rFonts w:hint="eastAsia" w:ascii="微软雅黑" w:hAnsi="微软雅黑" w:eastAsia="微软雅黑" w:cs="微软雅黑"/>
          <w:lang w:eastAsia="zh-CN"/>
        </w:rPr>
        <w:t>围绕玩家的另外三人各执岛屿真相的一角。</w:t>
      </w:r>
      <w:r>
        <w:rPr>
          <w:rFonts w:hint="eastAsia" w:ascii="微软雅黑" w:hAnsi="微软雅黑" w:eastAsia="微软雅黑" w:cs="微软雅黑"/>
          <w:b/>
          <w:lang w:eastAsia="zh-CN"/>
        </w:rPr>
        <w:t>露露</w:t>
      </w:r>
      <w:r>
        <w:rPr>
          <w:rFonts w:hint="eastAsia" w:ascii="微软雅黑" w:hAnsi="微软雅黑" w:eastAsia="微软雅黑" w:cs="微软雅黑"/>
          <w:lang w:eastAsia="zh-CN"/>
        </w:rPr>
        <w:t>是温柔的照顾者，以任务与日常支持玩家，却把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留住玩家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看得比玩家的自由更重；</w:t>
      </w:r>
      <w:r>
        <w:rPr>
          <w:rFonts w:hint="eastAsia" w:ascii="微软雅黑" w:hAnsi="微软雅黑" w:eastAsia="微软雅黑" w:cs="微软雅黑"/>
          <w:b/>
          <w:lang w:eastAsia="zh-CN"/>
        </w:rPr>
        <w:t>菲利克斯</w:t>
      </w:r>
      <w:r>
        <w:rPr>
          <w:rFonts w:hint="eastAsia" w:ascii="微软雅黑" w:hAnsi="微软雅黑" w:eastAsia="微软雅黑" w:cs="微软雅黑"/>
          <w:lang w:eastAsia="zh-CN"/>
        </w:rPr>
        <w:t>是精明的商人，经营商店与建造，私底下在收集离岛的物资；</w:t>
      </w:r>
      <w:r>
        <w:rPr>
          <w:rFonts w:hint="eastAsia" w:ascii="微软雅黑" w:hAnsi="微软雅黑" w:eastAsia="微软雅黑" w:cs="微软雅黑"/>
          <w:b/>
          <w:lang w:eastAsia="zh-CN"/>
        </w:rPr>
        <w:t>克洛伊</w:t>
      </w:r>
      <w:r>
        <w:rPr>
          <w:rFonts w:hint="eastAsia" w:ascii="微软雅黑" w:hAnsi="微软雅黑" w:eastAsia="微软雅黑" w:cs="微软雅黑"/>
          <w:lang w:eastAsia="zh-CN"/>
        </w:rPr>
        <w:t>是嗜睡的</w:t>
      </w:r>
      <w:r>
        <w:rPr>
          <w:rFonts w:hint="eastAsia" w:cs="微软雅黑"/>
          <w:lang w:val="en-US" w:eastAsia="zh-CN"/>
        </w:rPr>
        <w:t>神秘人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rPr>
          <w:rFonts w:hint="eastAsia" w:cs="微软雅黑"/>
          <w:lang w:val="en-US" w:eastAsia="zh-CN"/>
        </w:rPr>
        <w:t>她知道岛屿上许多秘密，玩家大多数真相将会从她身上得知。</w:t>
      </w:r>
    </w:p>
    <w:p w14:paraId="01FF8943">
      <w:pPr>
        <w:pStyle w:val="5"/>
      </w:pPr>
      <w:r>
        <w:rPr>
          <w:rFonts w:hint="eastAsia" w:ascii="微软雅黑" w:hAnsi="微软雅黑" w:eastAsia="微软雅黑" w:cs="微软雅黑"/>
          <w:b/>
          <w:color w:val="B4552D"/>
          <w:sz w:val="26"/>
          <w:lang w:eastAsia="zh-CN"/>
        </w:rPr>
        <w:t>叙事结构与结局</w:t>
      </w:r>
    </w:p>
    <w:p w14:paraId="4C19E0ED">
      <w:pPr>
        <w:jc w:val="both"/>
        <w:rPr>
          <w:rFonts w:hint="default"/>
          <w:lang w:val="en-US"/>
        </w:rPr>
      </w:pPr>
      <w:r>
        <w:rPr>
          <w:rFonts w:hint="eastAsia" w:ascii="微软雅黑" w:hAnsi="微软雅黑" w:eastAsia="微软雅黑" w:cs="微软雅黑"/>
          <w:lang w:eastAsia="zh-CN"/>
        </w:rPr>
        <w:t>叙事按三幕推进：第一幕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被迫上桌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，玩家在贡品压力下学会生存与战斗；第二幕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岛屿会饿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，深入地牢的过程揭穿丰饶的来源，离岛与留在岛屿的路线开始分岔；第三幕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谁来吃下明天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，玩家携三件核心遗物抵达岛心，直面最终的抉择。幕的推进以事件与地牢进度驱动，不绑定固定天数。</w:t>
      </w:r>
      <w:r>
        <w:rPr>
          <w:rFonts w:hint="eastAsia" w:cs="微软雅黑"/>
          <w:lang w:val="en-US" w:eastAsia="zh-CN"/>
        </w:rPr>
        <w:t>但是过长的天数依旧回导致玩家进入死亡结局。</w:t>
      </w:r>
    </w:p>
    <w:p w14:paraId="55699016">
      <w:pPr>
        <w:jc w:val="both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七条结局是玩家对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谁来承担饥饿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这一问题的七种回答：击败阿姆成为新的枷锁或终结枷锁、随菲利克斯孤筏出海或同谋离岛、与阿姆和解成就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最好的王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、接受露露的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永远在一起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、借克洛伊之手净化岛心，以及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以自身的暴食承接整座岛屿。具体触发条件与分支细节在剧情脚本中另行细化。</w:t>
      </w:r>
    </w:p>
    <w:p w14:paraId="764E308F">
      <w:pPr>
        <w:jc w:val="both"/>
        <w:rPr>
          <w:rFonts w:hint="eastAsia" w:ascii="微软雅黑" w:hAnsi="微软雅黑" w:eastAsia="微软雅黑" w:cs="微软雅黑"/>
          <w:lang w:eastAsia="zh-CN"/>
        </w:rPr>
      </w:pPr>
    </w:p>
    <w:p w14:paraId="71D64E31">
      <w:pPr>
        <w:jc w:val="both"/>
        <w:rPr>
          <w:rFonts w:hint="eastAsia" w:ascii="微软雅黑" w:hAnsi="微软雅黑" w:eastAsia="微软雅黑" w:cs="微软雅黑"/>
          <w:lang w:eastAsia="zh-CN"/>
        </w:rPr>
      </w:pPr>
    </w:p>
    <w:p w14:paraId="33918D99">
      <w:pPr>
        <w:jc w:val="both"/>
        <w:rPr>
          <w:rFonts w:hint="eastAsia" w:ascii="微软雅黑" w:hAnsi="微软雅黑" w:eastAsia="微软雅黑" w:cs="微软雅黑"/>
          <w:lang w:eastAsia="zh-CN"/>
        </w:rPr>
      </w:pPr>
    </w:p>
    <w:p w14:paraId="7EFA3409">
      <w:pPr>
        <w:jc w:val="both"/>
        <w:rPr>
          <w:rFonts w:hint="eastAsia" w:ascii="微软雅黑" w:hAnsi="微软雅黑" w:eastAsia="微软雅黑" w:cs="微软雅黑"/>
          <w:lang w:eastAsia="zh-CN"/>
        </w:rPr>
      </w:pPr>
    </w:p>
    <w:p w14:paraId="4FE11DCC">
      <w:pPr>
        <w:jc w:val="both"/>
        <w:rPr>
          <w:rFonts w:hint="eastAsia" w:ascii="微软雅黑" w:hAnsi="微软雅黑" w:eastAsia="微软雅黑" w:cs="微软雅黑"/>
          <w:lang w:eastAsia="zh-CN"/>
        </w:rPr>
      </w:pPr>
    </w:p>
    <w:p w14:paraId="6F226B47">
      <w:pPr>
        <w:jc w:val="both"/>
        <w:rPr>
          <w:rFonts w:hint="eastAsia" w:ascii="微软雅黑" w:hAnsi="微软雅黑" w:eastAsia="微软雅黑" w:cs="微软雅黑"/>
          <w:lang w:eastAsia="zh-CN"/>
        </w:rPr>
      </w:pPr>
    </w:p>
    <w:p w14:paraId="26861555">
      <w:pPr>
        <w:jc w:val="both"/>
        <w:rPr>
          <w:rFonts w:hint="eastAsia" w:ascii="微软雅黑" w:hAnsi="微软雅黑" w:eastAsia="微软雅黑" w:cs="微软雅黑"/>
          <w:lang w:eastAsia="zh-CN"/>
        </w:rPr>
      </w:pPr>
    </w:p>
    <w:p w14:paraId="3A377C53">
      <w:pPr>
        <w:jc w:val="both"/>
        <w:rPr>
          <w:rFonts w:hint="eastAsia" w:ascii="微软雅黑" w:hAnsi="微软雅黑" w:eastAsia="微软雅黑" w:cs="微软雅黑"/>
          <w:lang w:eastAsia="zh-CN"/>
        </w:rPr>
      </w:pPr>
    </w:p>
    <w:p w14:paraId="58609C48">
      <w:pPr>
        <w:jc w:val="both"/>
        <w:rPr>
          <w:rFonts w:hint="eastAsia" w:ascii="微软雅黑" w:hAnsi="微软雅黑" w:eastAsia="微软雅黑" w:cs="微软雅黑"/>
          <w:lang w:eastAsia="zh-CN"/>
        </w:rPr>
      </w:pPr>
    </w:p>
    <w:p w14:paraId="5926BF34">
      <w:pPr>
        <w:jc w:val="both"/>
        <w:rPr>
          <w:rFonts w:hint="eastAsia" w:ascii="微软雅黑" w:hAnsi="微软雅黑" w:eastAsia="微软雅黑" w:cs="微软雅黑"/>
          <w:lang w:eastAsia="zh-CN"/>
        </w:rPr>
      </w:pPr>
    </w:p>
    <w:p w14:paraId="353AF886">
      <w:pPr>
        <w:jc w:val="both"/>
        <w:rPr>
          <w:rFonts w:hint="eastAsia" w:ascii="微软雅黑" w:hAnsi="微软雅黑" w:eastAsia="微软雅黑" w:cs="微软雅黑"/>
          <w:lang w:eastAsia="zh-CN"/>
        </w:rPr>
      </w:pPr>
    </w:p>
    <w:p w14:paraId="6F57AC62">
      <w:pPr>
        <w:jc w:val="both"/>
        <w:rPr>
          <w:rFonts w:hint="eastAsia" w:ascii="微软雅黑" w:hAnsi="微软雅黑" w:eastAsia="微软雅黑" w:cs="微软雅黑"/>
          <w:lang w:eastAsia="zh-CN"/>
        </w:rPr>
      </w:pPr>
    </w:p>
    <w:p w14:paraId="22AA13FF">
      <w:pPr>
        <w:jc w:val="both"/>
        <w:rPr>
          <w:rFonts w:hint="eastAsia" w:ascii="微软雅黑" w:hAnsi="微软雅黑" w:eastAsia="微软雅黑" w:cs="微软雅黑"/>
          <w:lang w:eastAsia="zh-CN"/>
        </w:rPr>
      </w:pPr>
    </w:p>
    <w:p w14:paraId="4972C920">
      <w:pPr>
        <w:jc w:val="both"/>
        <w:rPr>
          <w:rFonts w:hint="eastAsia" w:ascii="微软雅黑" w:hAnsi="微软雅黑" w:eastAsia="微软雅黑" w:cs="微软雅黑"/>
          <w:lang w:eastAsia="zh-CN"/>
        </w:rPr>
      </w:pPr>
    </w:p>
    <w:p w14:paraId="223AEAFC">
      <w:pPr>
        <w:pStyle w:val="3"/>
      </w:pPr>
      <w:r>
        <w:rPr>
          <w:rFonts w:hint="eastAsia" w:ascii="微软雅黑" w:hAnsi="微软雅黑" w:eastAsia="微软雅黑" w:cs="微软雅黑"/>
          <w:b/>
          <w:color w:val="5C4033"/>
          <w:sz w:val="44"/>
          <w:lang w:eastAsia="zh-CN"/>
        </w:rPr>
        <w:t>第三章　核心循环与压力设计</w:t>
      </w:r>
    </w:p>
    <w:p w14:paraId="79C37C14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游戏用三重压力驱动玩家的每一个决定。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899"/>
        <w:gridCol w:w="5352"/>
      </w:tblGrid>
      <w:tr w14:paraId="2845E1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pct"/>
            <w:tcBorders>
              <w:top w:val="single" w:color="C9A06A" w:sz="8" w:space="0"/>
              <w:left w:val="single" w:color="C9A06A" w:sz="8" w:space="0"/>
              <w:bottom w:val="single" w:color="C9A06A" w:sz="8" w:space="0"/>
              <w:right w:val="single" w:color="C9A06A" w:sz="8" w:space="0"/>
            </w:tcBorders>
            <w:shd w:val="clear" w:color="auto" w:fill="F3E3C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7E5274">
            <w:pPr>
              <w:spacing w:before="60" w:after="60" w:line="240" w:lineRule="auto"/>
              <w:jc w:val="center"/>
            </w:pPr>
            <w:r>
              <w:rPr>
                <w:b/>
                <w:color w:val="5C4033"/>
              </w:rPr>
              <w:t>压力</w:t>
            </w:r>
          </w:p>
        </w:tc>
        <w:tc>
          <w:tcPr>
            <w:tcW w:w="1100" w:type="pct"/>
            <w:tcBorders>
              <w:top w:val="single" w:color="C9A06A" w:sz="8" w:space="0"/>
              <w:left w:val="single" w:color="C9A06A" w:sz="8" w:space="0"/>
              <w:bottom w:val="single" w:color="C9A06A" w:sz="8" w:space="0"/>
              <w:right w:val="single" w:color="C9A06A" w:sz="8" w:space="0"/>
            </w:tcBorders>
            <w:shd w:val="clear" w:color="auto" w:fill="F3E3C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F9DD48">
            <w:pPr>
              <w:spacing w:before="60" w:after="60" w:line="240" w:lineRule="auto"/>
              <w:jc w:val="center"/>
            </w:pPr>
            <w:r>
              <w:rPr>
                <w:b/>
                <w:color w:val="5C4033"/>
              </w:rPr>
              <w:t>性质</w:t>
            </w:r>
          </w:p>
        </w:tc>
        <w:tc>
          <w:tcPr>
            <w:tcW w:w="3100" w:type="pct"/>
            <w:tcBorders>
              <w:top w:val="single" w:color="C9A06A" w:sz="8" w:space="0"/>
              <w:left w:val="single" w:color="C9A06A" w:sz="8" w:space="0"/>
              <w:bottom w:val="single" w:color="C9A06A" w:sz="8" w:space="0"/>
              <w:right w:val="single" w:color="C9A06A" w:sz="8" w:space="0"/>
            </w:tcBorders>
            <w:shd w:val="clear" w:color="auto" w:fill="F3E3C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87848C">
            <w:pPr>
              <w:spacing w:before="60" w:after="60" w:line="240" w:lineRule="auto"/>
              <w:jc w:val="center"/>
            </w:pPr>
            <w:r>
              <w:rPr>
                <w:b/>
                <w:color w:val="5C4033"/>
              </w:rPr>
              <w:t>驱动什么</w:t>
            </w:r>
          </w:p>
        </w:tc>
      </w:tr>
      <w:tr w14:paraId="7F1903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pct"/>
            <w:tcBorders>
              <w:top w:val="single" w:color="D8C39A" w:sz="8" w:space="0"/>
              <w:left w:val="single" w:color="D8C39A" w:sz="8" w:space="0"/>
              <w:bottom w:val="single" w:color="D8C39A" w:sz="8" w:space="0"/>
              <w:right w:val="single" w:color="D8C39A" w:sz="8" w:space="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27A6BB">
            <w:pPr>
              <w:spacing w:before="60" w:after="60" w:line="240" w:lineRule="auto"/>
            </w:pPr>
            <w:r>
              <w:rPr>
                <w:b/>
              </w:rPr>
              <w:t>饥饿</w:t>
            </w:r>
          </w:p>
        </w:tc>
        <w:tc>
          <w:tcPr>
            <w:tcW w:w="1100" w:type="pct"/>
            <w:tcBorders>
              <w:top w:val="single" w:color="D8C39A" w:sz="8" w:space="0"/>
              <w:left w:val="single" w:color="D8C39A" w:sz="8" w:space="0"/>
              <w:bottom w:val="single" w:color="D8C39A" w:sz="8" w:space="0"/>
              <w:right w:val="single" w:color="D8C39A" w:sz="8" w:space="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C2F3E8">
            <w:pPr>
              <w:spacing w:before="60" w:after="60" w:line="240" w:lineRule="auto"/>
            </w:pPr>
            <w:r>
              <w:t>生存压力</w:t>
            </w:r>
          </w:p>
        </w:tc>
        <w:tc>
          <w:tcPr>
            <w:tcW w:w="3100" w:type="pct"/>
            <w:tcBorders>
              <w:top w:val="single" w:color="D8C39A" w:sz="8" w:space="0"/>
              <w:left w:val="single" w:color="D8C39A" w:sz="8" w:space="0"/>
              <w:bottom w:val="single" w:color="D8C39A" w:sz="8" w:space="0"/>
              <w:right w:val="single" w:color="D8C39A" w:sz="8" w:space="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369905">
            <w:pPr>
              <w:spacing w:before="60" w:after="60" w:line="240" w:lineRule="auto"/>
            </w:pPr>
            <w:r>
              <w:t>饱腹持续下降、归零即死亡威胁，迫使玩家探索与储备 —— 所有行动的隐性倒计时</w:t>
            </w:r>
          </w:p>
        </w:tc>
      </w:tr>
      <w:tr w14:paraId="5951E9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pct"/>
            <w:tcBorders>
              <w:top w:val="single" w:color="D8C39A" w:sz="8" w:space="0"/>
              <w:left w:val="single" w:color="D8C39A" w:sz="8" w:space="0"/>
              <w:bottom w:val="single" w:color="D8C39A" w:sz="8" w:space="0"/>
              <w:right w:val="single" w:color="D8C39A" w:sz="8" w:space="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495767">
            <w:pPr>
              <w:spacing w:before="60" w:after="60" w:line="240" w:lineRule="auto"/>
            </w:pPr>
            <w:r>
              <w:rPr>
                <w:b/>
              </w:rPr>
              <w:t>贡品</w:t>
            </w:r>
          </w:p>
        </w:tc>
        <w:tc>
          <w:tcPr>
            <w:tcW w:w="1100" w:type="pct"/>
            <w:tcBorders>
              <w:top w:val="single" w:color="D8C39A" w:sz="8" w:space="0"/>
              <w:left w:val="single" w:color="D8C39A" w:sz="8" w:space="0"/>
              <w:bottom w:val="single" w:color="D8C39A" w:sz="8" w:space="0"/>
              <w:right w:val="single" w:color="D8C39A" w:sz="8" w:space="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2D88E2">
            <w:pPr>
              <w:spacing w:before="60" w:after="60" w:line="240" w:lineRule="auto"/>
            </w:pPr>
            <w:r>
              <w:t>义务压力</w:t>
            </w:r>
          </w:p>
        </w:tc>
        <w:tc>
          <w:tcPr>
            <w:tcW w:w="3100" w:type="pct"/>
            <w:tcBorders>
              <w:top w:val="single" w:color="D8C39A" w:sz="8" w:space="0"/>
              <w:left w:val="single" w:color="D8C39A" w:sz="8" w:space="0"/>
              <w:bottom w:val="single" w:color="D8C39A" w:sz="8" w:space="0"/>
              <w:right w:val="single" w:color="D8C39A" w:sz="8" w:space="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E4BDDB">
            <w:pPr>
              <w:spacing w:before="60" w:after="60" w:line="240" w:lineRule="auto"/>
              <w:rPr>
                <w:rFonts w:hint="default" w:eastAsia="微软雅黑"/>
                <w:lang w:val="en-US" w:eastAsia="zh-CN"/>
              </w:rPr>
            </w:pPr>
            <w:r>
              <w:t>与口粮同类的定期征收，</w:t>
            </w:r>
            <w:r>
              <w:rPr>
                <w:rFonts w:hint="eastAsia"/>
                <w:lang w:val="en-US" w:eastAsia="zh-CN"/>
              </w:rPr>
              <w:t>玩家将承受来着阿姆的进食压力。</w:t>
            </w:r>
          </w:p>
        </w:tc>
      </w:tr>
      <w:tr w14:paraId="0E8071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pct"/>
            <w:tcBorders>
              <w:top w:val="single" w:color="D8C39A" w:sz="8" w:space="0"/>
              <w:left w:val="single" w:color="D8C39A" w:sz="8" w:space="0"/>
              <w:bottom w:val="single" w:color="D8C39A" w:sz="8" w:space="0"/>
              <w:right w:val="single" w:color="D8C39A" w:sz="8" w:space="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BC2048">
            <w:pPr>
              <w:spacing w:before="60" w:after="60" w:line="240" w:lineRule="auto"/>
            </w:pPr>
            <w:r>
              <w:rPr>
                <w:b/>
              </w:rPr>
              <w:t>成长</w:t>
            </w:r>
          </w:p>
        </w:tc>
        <w:tc>
          <w:tcPr>
            <w:tcW w:w="1100" w:type="pct"/>
            <w:tcBorders>
              <w:top w:val="single" w:color="D8C39A" w:sz="8" w:space="0"/>
              <w:left w:val="single" w:color="D8C39A" w:sz="8" w:space="0"/>
              <w:bottom w:val="single" w:color="D8C39A" w:sz="8" w:space="0"/>
              <w:right w:val="single" w:color="D8C39A" w:sz="8" w:space="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8D3E30">
            <w:pPr>
              <w:spacing w:before="60" w:after="60" w:line="240" w:lineRule="auto"/>
            </w:pPr>
            <w:r>
              <w:t>长期压力</w:t>
            </w:r>
          </w:p>
        </w:tc>
        <w:tc>
          <w:tcPr>
            <w:tcW w:w="3100" w:type="pct"/>
            <w:tcBorders>
              <w:top w:val="single" w:color="D8C39A" w:sz="8" w:space="0"/>
              <w:left w:val="single" w:color="D8C39A" w:sz="8" w:space="0"/>
              <w:bottom w:val="single" w:color="D8C39A" w:sz="8" w:space="0"/>
              <w:right w:val="single" w:color="D8C39A" w:sz="8" w:space="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C1CB9D">
            <w:pPr>
              <w:spacing w:before="60" w:after="60" w:line="240" w:lineRule="auto"/>
            </w:pPr>
            <w:r>
              <w:t>均衡饮食换永久提升、偏食积累疾病， " 今天吃得舒服 " 与 " 长期吃得健康 " 的持续取舍</w:t>
            </w:r>
          </w:p>
        </w:tc>
      </w:tr>
    </w:tbl>
    <w:p w14:paraId="6FC2016E">
      <w:pPr>
        <w:jc w:val="center"/>
      </w:pPr>
      <w:r>
        <w:rPr>
          <w:rFonts w:hint="eastAsia" w:ascii="微软雅黑" w:hAnsi="微软雅黑" w:eastAsia="微软雅黑" w:cs="微软雅黑"/>
          <w:lang w:eastAsia="zh-CN"/>
        </w:rPr>
        <w:t>三重压力共用同一份资源，形成了游戏的基本循环：白天经营村庄、与居民往来，产出食材与情报；以食材烹饪料理，分配给口粮、贡品与礼物；带着余粮深入森林与地牢，换取稀有材料与推进剧情；夜晚以睡眠结算一天的摄取，收获成长或疾病。每一个环节的产出都是下一个环节的原料，而食物永远处在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分给谁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的岔路口。</w:t>
      </w:r>
      <w:r>
        <w:drawing>
          <wp:inline distT="0" distB="0" distL="114300" distR="114300">
            <wp:extent cx="5875020" cy="1529080"/>
            <wp:effectExtent l="0" t="0" r="1143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lang w:eastAsia="zh-CN"/>
        </w:rPr>
        <w:t>图</w:t>
      </w:r>
      <w:r>
        <w:t xml:space="preserve"> 3-1</w:t>
      </w:r>
      <w:r>
        <w:rPr>
          <w:rFonts w:hint="eastAsia" w:ascii="微软雅黑" w:hAnsi="微软雅黑" w:eastAsia="微软雅黑" w:cs="微软雅黑"/>
          <w:lang w:eastAsia="zh-CN"/>
        </w:rPr>
        <w:t>　核心循环：三重压力共用同一份食物</w:t>
      </w:r>
    </w:p>
    <w:p w14:paraId="4EB04C69">
      <w:pPr>
        <w:pStyle w:val="3"/>
      </w:pPr>
      <w:r>
        <w:rPr>
          <w:rFonts w:hint="eastAsia" w:ascii="微软雅黑" w:hAnsi="微软雅黑" w:eastAsia="微软雅黑" w:cs="微软雅黑"/>
          <w:b/>
          <w:color w:val="5C4033"/>
          <w:sz w:val="44"/>
          <w:lang w:eastAsia="zh-CN"/>
        </w:rPr>
        <w:t>第四章　角色成长：吃得均衡，才会变强</w:t>
      </w:r>
    </w:p>
    <w:p w14:paraId="1E4A7AEC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传统</w:t>
      </w:r>
      <w:r>
        <w:t xml:space="preserve"> RPG </w:t>
      </w:r>
      <w:r>
        <w:rPr>
          <w:rFonts w:hint="eastAsia" w:ascii="微软雅黑" w:hAnsi="微软雅黑" w:eastAsia="微软雅黑" w:cs="微软雅黑"/>
          <w:lang w:eastAsia="zh-CN"/>
        </w:rPr>
        <w:t>用战斗经验升级，本作的答案只有一张餐桌：</w:t>
      </w:r>
      <w:r>
        <w:rPr>
          <w:rFonts w:hint="eastAsia" w:ascii="微软雅黑" w:hAnsi="微软雅黑" w:eastAsia="微软雅黑" w:cs="微软雅黑"/>
          <w:b/>
          <w:lang w:eastAsia="zh-CN"/>
        </w:rPr>
        <w:t>你吃下去的一切，都会成为你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446A64D3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游戏将食物归纳为六类摄取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肉类、谷类、蔬菜类、水果类、蛋奶类、海鲜类。每一类独立积累摄取值、独立提升等级，上限十级。摄取没有</w:t>
      </w:r>
      <w:r>
        <w:rPr>
          <w:rFonts w:hint="eastAsia" w:cs="微软雅黑"/>
          <w:lang w:eastAsia="zh-CN"/>
        </w:rPr>
        <w:t>及时</w:t>
      </w:r>
      <w:r>
        <w:rPr>
          <w:rFonts w:hint="eastAsia" w:ascii="微软雅黑" w:hAnsi="微软雅黑" w:eastAsia="微软雅黑" w:cs="微软雅黑"/>
          <w:lang w:eastAsia="zh-CN"/>
        </w:rPr>
        <w:t>反馈：白天吃下的东西，要等夜里入睡才结算。这个延迟是刻意的设计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它把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吃什么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从一种即时的战术选择，变成需要提前一天规划的饮食结构，玩家必须在睡前有意识地补齐当天缺失的类别。</w:t>
      </w:r>
    </w:p>
    <w:p w14:paraId="3729AE96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结算同时带来成长与惩罚，两者出自同一条规则：</w:t>
      </w:r>
      <w:r>
        <w:rPr>
          <w:rFonts w:hint="eastAsia" w:ascii="微软雅黑" w:hAnsi="微软雅黑" w:eastAsia="微软雅黑" w:cs="微软雅黑"/>
          <w:b/>
          <w:lang w:eastAsia="zh-CN"/>
        </w:rPr>
        <w:t>摄取结构越不均衡，身体就越容易出问题</w:t>
      </w:r>
      <w:r>
        <w:rPr>
          <w:rFonts w:hint="eastAsia" w:ascii="微软雅黑" w:hAnsi="微软雅黑" w:eastAsia="微软雅黑" w:cs="微软雅黑"/>
          <w:lang w:eastAsia="zh-CN"/>
        </w:rPr>
        <w:t>。当某一类摄取明显落后于最高类别时，身体会以疾病的形式发出抗议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从常见的失眠、胃溃疡，到代谢紊乱、痛风，构成一个庞大的疾病池。疾病是永久性的，只会</w:t>
      </w:r>
      <w:r>
        <w:rPr>
          <w:rFonts w:hint="eastAsia" w:cs="微软雅黑"/>
          <w:lang w:val="en-US" w:eastAsia="zh-CN"/>
        </w:rPr>
        <w:t>在饮食均衡后消除</w:t>
      </w:r>
      <w:r>
        <w:rPr>
          <w:rFonts w:hint="eastAsia" w:ascii="微软雅黑" w:hAnsi="微软雅黑" w:eastAsia="微软雅黑" w:cs="微软雅黑"/>
          <w:lang w:eastAsia="zh-CN"/>
        </w:rPr>
        <w:t>，不会自行消失；抽取遵循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全池轮遍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的公平原则，避免玩家反复被同一种疾病锁死。</w:t>
      </w:r>
      <w:r>
        <w:rPr>
          <w:rFonts w:hint="eastAsia" w:cs="微软雅黑"/>
          <w:lang w:val="en-US" w:eastAsia="zh-CN"/>
        </w:rPr>
        <w:t>/</w:t>
      </w:r>
    </w:p>
    <w:p w14:paraId="6552AB04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长期均衡的回报是三维体的稳固成长：生命上限与耐力上限随体格提升而增加。因此角色的强度曲线完全由玩家的餐桌决定</w:t>
      </w:r>
      <w:r>
        <w:rPr>
          <w:rFonts w:hint="eastAsia" w:cs="微软雅黑"/>
          <w:lang w:eastAsia="zh-CN"/>
        </w:rPr>
        <w:t>。</w:t>
      </w:r>
      <w:r>
        <w:rPr>
          <w:rFonts w:hint="eastAsia" w:cs="微软雅黑"/>
          <w:lang w:val="en-US" w:eastAsia="zh-CN"/>
        </w:rPr>
        <w:t>因此会出现</w:t>
      </w:r>
      <w:r>
        <w:rPr>
          <w:rFonts w:hint="eastAsia" w:ascii="微软雅黑" w:hAnsi="微软雅黑" w:eastAsia="微软雅黑" w:cs="微软雅黑"/>
          <w:lang w:eastAsia="zh-CN"/>
        </w:rPr>
        <w:t>一个只吃肉赶路的玩家会很强壮，但也会带着一身病痛走进地牢深处。</w:t>
      </w:r>
    </w:p>
    <w:p w14:paraId="103E82BC">
      <w:pPr>
        <w:pStyle w:val="3"/>
      </w:pPr>
      <w:r>
        <w:rPr>
          <w:rFonts w:hint="eastAsia" w:ascii="微软雅黑" w:hAnsi="微软雅黑" w:eastAsia="微软雅黑" w:cs="微软雅黑"/>
          <w:b/>
          <w:color w:val="5C4033"/>
          <w:sz w:val="44"/>
          <w:lang w:eastAsia="zh-CN"/>
        </w:rPr>
        <w:t>第五章　生存与时间：饥饿是所有人的闹钟</w:t>
      </w:r>
    </w:p>
    <w:p w14:paraId="51BED2A0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饱腹值是本作真正的主时钟。它会随一切活动持续流失</w:t>
      </w:r>
      <w:r>
        <w:rPr>
          <w:rFonts w:hint="eastAsia"/>
          <w:lang w:eastAsia="zh-CN"/>
        </w:rPr>
        <w:t>，</w:t>
      </w:r>
      <w:r>
        <w:rPr>
          <w:rFonts w:hint="eastAsia" w:ascii="微软雅黑" w:hAnsi="微软雅黑" w:eastAsia="微软雅黑" w:cs="微软雅黑"/>
          <w:lang w:eastAsia="zh-CN"/>
        </w:rPr>
        <w:t>时段推进、探索、战斗。</w:t>
      </w:r>
    </w:p>
    <w:p w14:paraId="379F25FE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饥饿按饱腹占上限的比例分档，逐级收紧。三档状态同时存在、逐层叠加，且会随饱腹回升自动消退：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9"/>
        <w:gridCol w:w="2244"/>
        <w:gridCol w:w="4489"/>
      </w:tblGrid>
      <w:tr w14:paraId="4A4E6F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C9A06A" w:sz="8" w:space="0"/>
              <w:left w:val="single" w:color="C9A06A" w:sz="8" w:space="0"/>
              <w:bottom w:val="single" w:color="C9A06A" w:sz="8" w:space="0"/>
              <w:right w:val="single" w:color="C9A06A" w:sz="8" w:space="0"/>
            </w:tcBorders>
            <w:shd w:val="clear" w:color="auto" w:fill="F3E3C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7E6163">
            <w:pPr>
              <w:spacing w:before="60" w:after="60" w:line="240" w:lineRule="auto"/>
              <w:jc w:val="center"/>
            </w:pPr>
            <w:r>
              <w:rPr>
                <w:b/>
                <w:color w:val="5C4033"/>
              </w:rPr>
              <w:t>档位</w:t>
            </w:r>
          </w:p>
        </w:tc>
        <w:tc>
          <w:tcPr>
            <w:tcW w:w="1300" w:type="pct"/>
            <w:tcBorders>
              <w:top w:val="single" w:color="C9A06A" w:sz="8" w:space="0"/>
              <w:left w:val="single" w:color="C9A06A" w:sz="8" w:space="0"/>
              <w:bottom w:val="single" w:color="C9A06A" w:sz="8" w:space="0"/>
              <w:right w:val="single" w:color="C9A06A" w:sz="8" w:space="0"/>
            </w:tcBorders>
            <w:shd w:val="clear" w:color="auto" w:fill="F3E3C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19FB3C">
            <w:pPr>
              <w:spacing w:before="60" w:after="60" w:line="240" w:lineRule="auto"/>
              <w:jc w:val="center"/>
            </w:pPr>
            <w:r>
              <w:rPr>
                <w:b/>
                <w:color w:val="5C4033"/>
              </w:rPr>
              <w:t>触发条件</w:t>
            </w:r>
          </w:p>
        </w:tc>
        <w:tc>
          <w:tcPr>
            <w:tcW w:w="2600" w:type="pct"/>
            <w:tcBorders>
              <w:top w:val="single" w:color="C9A06A" w:sz="8" w:space="0"/>
              <w:left w:val="single" w:color="C9A06A" w:sz="8" w:space="0"/>
              <w:bottom w:val="single" w:color="C9A06A" w:sz="8" w:space="0"/>
              <w:right w:val="single" w:color="C9A06A" w:sz="8" w:space="0"/>
            </w:tcBorders>
            <w:shd w:val="clear" w:color="auto" w:fill="F3E3C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D80A87">
            <w:pPr>
              <w:spacing w:before="60" w:after="60" w:line="240" w:lineRule="auto"/>
              <w:jc w:val="center"/>
            </w:pPr>
            <w:r>
              <w:rPr>
                <w:b/>
                <w:color w:val="5C4033"/>
              </w:rPr>
              <w:t>表现</w:t>
            </w:r>
          </w:p>
        </w:tc>
      </w:tr>
      <w:tr w14:paraId="073CCE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D8C39A" w:sz="8" w:space="0"/>
              <w:left w:val="single" w:color="D8C39A" w:sz="8" w:space="0"/>
              <w:bottom w:val="single" w:color="D8C39A" w:sz="8" w:space="0"/>
              <w:right w:val="single" w:color="D8C39A" w:sz="8" w:space="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B14FE6">
            <w:pPr>
              <w:spacing w:before="60" w:after="60" w:line="240" w:lineRule="auto"/>
            </w:pPr>
            <w:r>
              <w:rPr>
                <w:b/>
              </w:rPr>
              <w:t>饥饿</w:t>
            </w:r>
          </w:p>
        </w:tc>
        <w:tc>
          <w:tcPr>
            <w:tcW w:w="1300" w:type="pct"/>
            <w:tcBorders>
              <w:top w:val="single" w:color="D8C39A" w:sz="8" w:space="0"/>
              <w:left w:val="single" w:color="D8C39A" w:sz="8" w:space="0"/>
              <w:bottom w:val="single" w:color="D8C39A" w:sz="8" w:space="0"/>
              <w:right w:val="single" w:color="D8C39A" w:sz="8" w:space="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B8DA5C">
            <w:pPr>
              <w:spacing w:before="60" w:after="60" w:line="240" w:lineRule="auto"/>
            </w:pPr>
            <w:r>
              <w:t>饱腹低于上限的一半</w:t>
            </w:r>
          </w:p>
        </w:tc>
        <w:tc>
          <w:tcPr>
            <w:tcW w:w="2600" w:type="pct"/>
            <w:tcBorders>
              <w:top w:val="single" w:color="D8C39A" w:sz="8" w:space="0"/>
              <w:left w:val="single" w:color="D8C39A" w:sz="8" w:space="0"/>
              <w:bottom w:val="single" w:color="D8C39A" w:sz="8" w:space="0"/>
              <w:right w:val="single" w:color="D8C39A" w:sz="8" w:space="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973D80">
            <w:pPr>
              <w:spacing w:before="60" w:after="60" w:line="240" w:lineRule="auto"/>
              <w:rPr>
                <w:rFonts w:hint="default" w:eastAsia="微软雅黑"/>
                <w:lang w:val="en-US" w:eastAsia="zh-CN"/>
              </w:rPr>
            </w:pPr>
            <w:r>
              <w:t>第一声警铃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但是同时饥饿也会提供给玩家力量和敏捷加成，运用的好还能提示战力。</w:t>
            </w:r>
          </w:p>
        </w:tc>
      </w:tr>
      <w:tr w14:paraId="2D7285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D8C39A" w:sz="8" w:space="0"/>
              <w:left w:val="single" w:color="D8C39A" w:sz="8" w:space="0"/>
              <w:bottom w:val="single" w:color="D8C39A" w:sz="8" w:space="0"/>
              <w:right w:val="single" w:color="D8C39A" w:sz="8" w:space="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2B086C">
            <w:pPr>
              <w:spacing w:before="60" w:after="60" w:line="240" w:lineRule="auto"/>
            </w:pPr>
            <w:r>
              <w:rPr>
                <w:b/>
              </w:rPr>
              <w:t>极度饥饿</w:t>
            </w:r>
          </w:p>
        </w:tc>
        <w:tc>
          <w:tcPr>
            <w:tcW w:w="1300" w:type="pct"/>
            <w:tcBorders>
              <w:top w:val="single" w:color="D8C39A" w:sz="8" w:space="0"/>
              <w:left w:val="single" w:color="D8C39A" w:sz="8" w:space="0"/>
              <w:bottom w:val="single" w:color="D8C39A" w:sz="8" w:space="0"/>
              <w:right w:val="single" w:color="D8C39A" w:sz="8" w:space="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E4D256">
            <w:pPr>
              <w:spacing w:before="60" w:after="60" w:line="240" w:lineRule="auto"/>
            </w:pPr>
            <w:r>
              <w:t>饱腹低于两成</w:t>
            </w:r>
          </w:p>
        </w:tc>
        <w:tc>
          <w:tcPr>
            <w:tcW w:w="2600" w:type="pct"/>
            <w:tcBorders>
              <w:top w:val="single" w:color="D8C39A" w:sz="8" w:space="0"/>
              <w:left w:val="single" w:color="D8C39A" w:sz="8" w:space="0"/>
              <w:bottom w:val="single" w:color="D8C39A" w:sz="8" w:space="0"/>
              <w:right w:val="single" w:color="D8C39A" w:sz="8" w:space="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C72570">
            <w:pPr>
              <w:spacing w:before="60" w:after="60" w:line="240" w:lineRule="auto"/>
            </w:pPr>
            <w:r>
              <w:rPr>
                <w:rFonts w:hint="eastAsia"/>
                <w:lang w:val="en-US" w:eastAsia="zh-CN"/>
              </w:rPr>
              <w:t>玩家被</w:t>
            </w:r>
            <w:r>
              <w:t>削弱恶化，生存进入警戒区</w:t>
            </w:r>
          </w:p>
        </w:tc>
      </w:tr>
      <w:tr w14:paraId="6D2B11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D8C39A" w:sz="8" w:space="0"/>
              <w:left w:val="single" w:color="D8C39A" w:sz="8" w:space="0"/>
              <w:bottom w:val="single" w:color="D8C39A" w:sz="8" w:space="0"/>
              <w:right w:val="single" w:color="D8C39A" w:sz="8" w:space="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4152CC">
            <w:pPr>
              <w:spacing w:before="60" w:after="60" w:line="240" w:lineRule="auto"/>
            </w:pPr>
            <w:r>
              <w:rPr>
                <w:b/>
              </w:rPr>
              <w:t>饿死中</w:t>
            </w:r>
          </w:p>
        </w:tc>
        <w:tc>
          <w:tcPr>
            <w:tcW w:w="1300" w:type="pct"/>
            <w:tcBorders>
              <w:top w:val="single" w:color="D8C39A" w:sz="8" w:space="0"/>
              <w:left w:val="single" w:color="D8C39A" w:sz="8" w:space="0"/>
              <w:bottom w:val="single" w:color="D8C39A" w:sz="8" w:space="0"/>
              <w:right w:val="single" w:color="D8C39A" w:sz="8" w:space="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CC80CD">
            <w:pPr>
              <w:spacing w:before="60" w:after="60" w:line="240" w:lineRule="auto"/>
            </w:pPr>
            <w:r>
              <w:t>饱腹彻底归零</w:t>
            </w:r>
          </w:p>
        </w:tc>
        <w:tc>
          <w:tcPr>
            <w:tcW w:w="2600" w:type="pct"/>
            <w:tcBorders>
              <w:top w:val="single" w:color="D8C39A" w:sz="8" w:space="0"/>
              <w:left w:val="single" w:color="D8C39A" w:sz="8" w:space="0"/>
              <w:bottom w:val="single" w:color="D8C39A" w:sz="8" w:space="0"/>
              <w:right w:val="single" w:color="D8C39A" w:sz="8" w:space="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F74BCE">
            <w:pPr>
              <w:spacing w:before="60" w:after="60" w:line="240" w:lineRule="auto"/>
            </w:pPr>
            <w:r>
              <w:t>生命持续流失，</w:t>
            </w:r>
            <w:r>
              <w:rPr>
                <w:rFonts w:hint="eastAsia"/>
                <w:lang w:val="en-US" w:eastAsia="zh-CN"/>
              </w:rPr>
              <w:t>开始</w:t>
            </w:r>
            <w:r>
              <w:t>死亡倒计时</w:t>
            </w:r>
          </w:p>
        </w:tc>
      </w:tr>
    </w:tbl>
    <w:p w14:paraId="1DFD7103">
      <w:pPr>
        <w:jc w:val="both"/>
        <w:rPr>
          <w:rFonts w:hint="eastAsia" w:ascii="微软雅黑" w:hAnsi="微软雅黑" w:eastAsia="微软雅黑" w:cs="微软雅黑"/>
          <w:lang w:eastAsia="zh-CN"/>
        </w:rPr>
      </w:pPr>
    </w:p>
    <w:p w14:paraId="5F45BCA7">
      <w:pPr>
        <w:jc w:val="both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cs="微软雅黑"/>
          <w:lang w:val="en-US" w:eastAsia="zh-CN"/>
        </w:rPr>
        <w:t>同时</w:t>
      </w:r>
      <w:r>
        <w:rPr>
          <w:rFonts w:hint="eastAsia" w:ascii="微软雅黑" w:hAnsi="微软雅黑" w:eastAsia="微软雅黑" w:cs="微软雅黑"/>
          <w:lang w:eastAsia="zh-CN"/>
        </w:rPr>
        <w:t>进食遵循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一个胃、两层空间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的设计：饱腹是胃的本体，吃满即止；</w:t>
      </w:r>
      <w:r>
        <w:rPr>
          <w:rFonts w:hint="eastAsia" w:ascii="微软雅黑" w:hAnsi="微软雅黑" w:eastAsia="微软雅黑" w:cs="微软雅黑"/>
          <w:b/>
          <w:lang w:eastAsia="zh-CN"/>
        </w:rPr>
        <w:t>过度饱腹</w:t>
      </w:r>
      <w:r>
        <w:rPr>
          <w:rFonts w:hint="eastAsia" w:ascii="微软雅黑" w:hAnsi="微软雅黑" w:eastAsia="微软雅黑" w:cs="微软雅黑"/>
          <w:lang w:eastAsia="zh-CN"/>
        </w:rPr>
        <w:t>是硬撑出来的余量，代价由身体承担。寻常人吃到饱腹上限就再也咽不下；唯有佩戴遗物</w:t>
      </w:r>
      <w:r>
        <w:rPr>
          <w:rFonts w:hint="eastAsia" w:ascii="微软雅黑" w:hAnsi="微软雅黑" w:eastAsia="微软雅黑" w:cs="微软雅黑"/>
          <w:b/>
          <w:lang w:eastAsia="zh-CN"/>
        </w:rPr>
        <w:t>暴食胃</w:t>
      </w:r>
      <w:r>
        <w:rPr>
          <w:rFonts w:hint="eastAsia" w:ascii="微软雅黑" w:hAnsi="微软雅黑" w:eastAsia="微软雅黑" w:cs="微软雅黑"/>
          <w:lang w:eastAsia="zh-CN"/>
        </w:rPr>
        <w:t>，才能强行突破饱腹上限，把食物压进过度饱腹区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直到连这个胃袋的极限也被填满。</w:t>
      </w:r>
    </w:p>
    <w:p w14:paraId="72DC5BAF">
      <w:pPr>
        <w:jc w:val="both"/>
        <w:rPr>
          <w:rFonts w:hint="eastAsia" w:ascii="微软雅黑" w:hAnsi="微软雅黑" w:eastAsia="微软雅黑" w:cs="微软雅黑"/>
          <w:lang w:eastAsia="zh-CN"/>
        </w:rPr>
      </w:pPr>
    </w:p>
    <w:p w14:paraId="03C47FC6">
      <w:pPr>
        <w:jc w:val="center"/>
      </w:pPr>
      <w:r>
        <w:rPr>
          <w:rFonts w:hint="eastAsia" w:ascii="微软雅黑" w:hAnsi="微软雅黑" w:eastAsia="微软雅黑" w:cs="微软雅黑"/>
          <w:lang w:eastAsia="zh-CN"/>
        </w:rPr>
        <w:t>睡眠是一天的结算</w:t>
      </w:r>
      <w:r>
        <w:rPr>
          <w:rFonts w:hint="eastAsia" w:cs="微软雅黑"/>
          <w:lang w:eastAsia="zh-CN"/>
        </w:rPr>
        <w:t>，</w:t>
      </w:r>
      <w:r>
        <w:rPr>
          <w:rFonts w:hint="eastAsia" w:cs="微软雅黑"/>
          <w:lang w:val="en-US" w:eastAsia="zh-CN"/>
        </w:rPr>
        <w:t>但是也具有限制</w:t>
      </w:r>
      <w:r>
        <w:rPr>
          <w:rFonts w:hint="eastAsia" w:ascii="微软雅黑" w:hAnsi="微软雅黑" w:eastAsia="微软雅黑" w:cs="微软雅黑"/>
          <w:lang w:eastAsia="zh-CN"/>
        </w:rPr>
        <w:t>。想跳过贡品周的检查点入睡，会被拦下；饱腹储备撑不过睡眠时长，同样会被拒绝</w:t>
      </w:r>
      <w:r>
        <w:rPr>
          <w:rFonts w:hint="eastAsia"/>
          <w:lang w:eastAsia="zh-CN"/>
        </w:rPr>
        <w:t>，</w:t>
      </w:r>
      <w:r>
        <w:rPr>
          <w:rFonts w:hint="eastAsia" w:ascii="微软雅黑" w:hAnsi="微软雅黑" w:eastAsia="微软雅黑" w:cs="微软雅黑"/>
          <w:lang w:eastAsia="zh-CN"/>
        </w:rPr>
        <w:t>不会让玩家在梦里饿死。真正入睡后，摄取结算逐项过账，等级提升与疾病一同揭晓，生命回满，时间推进到下一个清晨。</w:t>
      </w:r>
      <w:r>
        <w:drawing>
          <wp:inline distT="0" distB="0" distL="114300" distR="114300">
            <wp:extent cx="5175250" cy="2462530"/>
            <wp:effectExtent l="0" t="0" r="6350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525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lang w:eastAsia="zh-CN"/>
        </w:rPr>
        <w:t>图</w:t>
      </w:r>
      <w:r>
        <w:t xml:space="preserve"> 5-1</w:t>
      </w:r>
      <w:r>
        <w:rPr>
          <w:rFonts w:hint="eastAsia" w:ascii="微软雅黑" w:hAnsi="微软雅黑" w:eastAsia="微软雅黑" w:cs="微软雅黑"/>
          <w:lang w:eastAsia="zh-CN"/>
        </w:rPr>
        <w:t>　一天的结构与睡眠结算流程</w:t>
      </w:r>
    </w:p>
    <w:p w14:paraId="08EEFB3E">
      <w:pPr>
        <w:jc w:val="both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一天由九个小刻构成，归入早、午、晚三个时段。村庄按时刻作息：清晨农田待耕，午间商店营业，黄昏人影渐稀。时间不催促玩家，但钟表始终在走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每次作息变更都伴随饱腹消耗，玩家迟早会学会在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再多做一件事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与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该回去吃饭了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之间做取舍。</w:t>
      </w:r>
    </w:p>
    <w:p w14:paraId="148290A5">
      <w:pPr>
        <w:jc w:val="both"/>
        <w:rPr>
          <w:rFonts w:hint="eastAsia" w:ascii="微软雅黑" w:hAnsi="微软雅黑" w:eastAsia="微软雅黑" w:cs="微软雅黑"/>
          <w:lang w:eastAsia="zh-CN"/>
        </w:rPr>
      </w:pPr>
    </w:p>
    <w:p w14:paraId="2409F901">
      <w:pPr>
        <w:jc w:val="both"/>
        <w:rPr>
          <w:rFonts w:hint="eastAsia" w:ascii="微软雅黑" w:hAnsi="微软雅黑" w:eastAsia="微软雅黑" w:cs="微软雅黑"/>
          <w:lang w:eastAsia="zh-CN"/>
        </w:rPr>
      </w:pPr>
    </w:p>
    <w:p w14:paraId="40C99034">
      <w:pPr>
        <w:jc w:val="both"/>
        <w:rPr>
          <w:rFonts w:hint="eastAsia" w:ascii="微软雅黑" w:hAnsi="微软雅黑" w:eastAsia="微软雅黑" w:cs="微软雅黑"/>
          <w:lang w:eastAsia="zh-CN"/>
        </w:rPr>
      </w:pPr>
    </w:p>
    <w:p w14:paraId="367C354F">
      <w:pPr>
        <w:jc w:val="both"/>
        <w:rPr>
          <w:rFonts w:hint="eastAsia" w:ascii="微软雅黑" w:hAnsi="微软雅黑" w:eastAsia="微软雅黑" w:cs="微软雅黑"/>
          <w:lang w:eastAsia="zh-CN"/>
        </w:rPr>
      </w:pPr>
    </w:p>
    <w:p w14:paraId="139ECAC3">
      <w:pPr>
        <w:pStyle w:val="3"/>
      </w:pPr>
      <w:r>
        <w:rPr>
          <w:rFonts w:hint="eastAsia" w:ascii="微软雅黑" w:hAnsi="微软雅黑" w:eastAsia="微软雅黑" w:cs="微软雅黑"/>
          <w:b/>
          <w:color w:val="5C4033"/>
          <w:sz w:val="44"/>
          <w:lang w:eastAsia="zh-CN"/>
        </w:rPr>
        <w:t>第六章　烹饪系统</w:t>
      </w:r>
    </w:p>
    <w:p w14:paraId="2FAD6AD0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烹饪是把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食材</w:t>
      </w:r>
      <w:r>
        <w:t>"</w:t>
      </w:r>
      <w:r>
        <w:rPr>
          <w:rFonts w:hint="eastAsia"/>
          <w:lang w:val="en-US" w:eastAsia="zh-CN"/>
        </w:rPr>
        <w:t>制作</w:t>
      </w:r>
      <w:r>
        <w:rPr>
          <w:rFonts w:hint="eastAsia" w:ascii="微软雅黑" w:hAnsi="微软雅黑" w:eastAsia="微软雅黑" w:cs="微软雅黑"/>
          <w:lang w:eastAsia="zh-CN"/>
        </w:rPr>
        <w:t>成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料理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的过程，而菜谱就是</w:t>
      </w:r>
      <w:r>
        <w:rPr>
          <w:rFonts w:hint="eastAsia" w:cs="微软雅黑"/>
          <w:lang w:val="en-US" w:eastAsia="zh-CN"/>
        </w:rPr>
        <w:t>制作</w:t>
      </w:r>
      <w:r>
        <w:rPr>
          <w:rFonts w:hint="eastAsia" w:ascii="微软雅黑" w:hAnsi="微软雅黑" w:eastAsia="微软雅黑" w:cs="微软雅黑"/>
          <w:lang w:eastAsia="zh-CN"/>
        </w:rPr>
        <w:t>规则。</w:t>
      </w:r>
    </w:p>
    <w:p w14:paraId="56371976">
      <w:pPr>
        <w:jc w:val="both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每份菜谱由两类槽位构成：</w:t>
      </w:r>
      <w:r>
        <w:rPr>
          <w:rFonts w:hint="eastAsia" w:ascii="微软雅黑" w:hAnsi="微软雅黑" w:eastAsia="微软雅黑" w:cs="微软雅黑"/>
          <w:b/>
          <w:lang w:eastAsia="zh-CN"/>
        </w:rPr>
        <w:t>特定材料槽</w:t>
      </w:r>
      <w:r>
        <w:rPr>
          <w:rFonts w:hint="eastAsia" w:ascii="微软雅黑" w:hAnsi="微软雅黑" w:eastAsia="微软雅黑" w:cs="微软雅黑"/>
          <w:lang w:eastAsia="zh-CN"/>
        </w:rPr>
        <w:t>要求精确的原料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面包必须是面粉烤；</w:t>
      </w:r>
      <w:r>
        <w:rPr>
          <w:rFonts w:hint="eastAsia" w:ascii="微软雅黑" w:hAnsi="微软雅黑" w:eastAsia="微软雅黑" w:cs="微软雅黑"/>
          <w:b/>
          <w:lang w:eastAsia="zh-CN"/>
        </w:rPr>
        <w:t>类别槽</w:t>
      </w:r>
      <w:r>
        <w:rPr>
          <w:rFonts w:hint="eastAsia" w:ascii="微软雅黑" w:hAnsi="微软雅黑" w:eastAsia="微软雅黑" w:cs="微软雅黑"/>
          <w:lang w:eastAsia="zh-CN"/>
        </w:rPr>
        <w:t>只要求某一类食材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任何肉类都能入锅。</w:t>
      </w:r>
    </w:p>
    <w:p w14:paraId="39A4FE64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特定槽保证每道料理有独特的身份与稳定的产出，类别槽则让背包里富余的任何同类食材都有用武之地。玩家不会因为缺一颗特定的胡萝卜而做不了饭，但想做出真正的好菜，仍需要按配方备料。</w:t>
      </w:r>
    </w:p>
    <w:p w14:paraId="759131CB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类别槽的选料遵循清晰的优先级：玩家手动圈选的食材最优先，其次是与配方定位相符的生食材，再按各类的默认偏好兜底。</w:t>
      </w:r>
    </w:p>
    <w:p w14:paraId="0DE7314B">
      <w:pPr>
        <w:jc w:val="both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烹饪产出的料理在数值上远优于生食：更高的饱腹回报、附加的临时增益、以及参与摄取结算的能力。</w:t>
      </w:r>
    </w:p>
    <w:p w14:paraId="4A7EE3EB">
      <w:pPr>
        <w:jc w:val="both"/>
        <w:rPr>
          <w:rFonts w:hint="eastAsia" w:ascii="微软雅黑" w:hAnsi="微软雅黑" w:eastAsia="微软雅黑" w:cs="微软雅黑"/>
          <w:lang w:eastAsia="zh-CN"/>
        </w:rPr>
      </w:pPr>
    </w:p>
    <w:p w14:paraId="7CF233A2">
      <w:pPr>
        <w:jc w:val="both"/>
        <w:rPr>
          <w:rFonts w:hint="eastAsia" w:ascii="微软雅黑" w:hAnsi="微软雅黑" w:eastAsia="微软雅黑" w:cs="微软雅黑"/>
          <w:lang w:eastAsia="zh-CN"/>
        </w:rPr>
      </w:pPr>
    </w:p>
    <w:p w14:paraId="7D900E1B">
      <w:pPr>
        <w:jc w:val="both"/>
        <w:rPr>
          <w:rFonts w:hint="eastAsia" w:ascii="微软雅黑" w:hAnsi="微软雅黑" w:eastAsia="微软雅黑" w:cs="微软雅黑"/>
          <w:lang w:eastAsia="zh-CN"/>
        </w:rPr>
      </w:pPr>
    </w:p>
    <w:p w14:paraId="1DE3B543">
      <w:pPr>
        <w:jc w:val="both"/>
        <w:rPr>
          <w:rFonts w:hint="eastAsia" w:ascii="微软雅黑" w:hAnsi="微软雅黑" w:eastAsia="微软雅黑" w:cs="微软雅黑"/>
          <w:lang w:eastAsia="zh-CN"/>
        </w:rPr>
      </w:pPr>
    </w:p>
    <w:p w14:paraId="257E3D5D">
      <w:pPr>
        <w:pStyle w:val="3"/>
      </w:pPr>
      <w:r>
        <w:rPr>
          <w:rFonts w:hint="eastAsia" w:ascii="微软雅黑" w:hAnsi="微软雅黑" w:eastAsia="微软雅黑" w:cs="微软雅黑"/>
          <w:b/>
          <w:color w:val="5C4033"/>
          <w:sz w:val="44"/>
          <w:lang w:eastAsia="zh-CN"/>
        </w:rPr>
        <w:t>第七章　经营与建设</w:t>
      </w:r>
    </w:p>
    <w:p w14:paraId="54412944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暴食岛的经营系统不是</w:t>
      </w:r>
      <w:r>
        <w:rPr>
          <w:rFonts w:hint="eastAsia" w:cs="微软雅黑"/>
          <w:lang w:val="en-US" w:eastAsia="zh-CN"/>
        </w:rPr>
        <w:t>单纯</w:t>
      </w:r>
      <w:r>
        <w:rPr>
          <w:rFonts w:hint="eastAsia" w:ascii="微软雅黑" w:hAnsi="微软雅黑" w:eastAsia="微软雅黑" w:cs="微软雅黑"/>
          <w:lang w:eastAsia="zh-CN"/>
        </w:rPr>
        <w:t>的堆料，而是对三重压力的逐一回应</w:t>
      </w:r>
      <w:r>
        <w:t>——</w:t>
      </w:r>
      <w:r>
        <w:rPr>
          <w:rFonts w:hint="eastAsia" w:ascii="微软雅黑" w:hAnsi="微软雅黑" w:eastAsia="微软雅黑" w:cs="微软雅黑"/>
          <w:b/>
          <w:lang w:eastAsia="zh-CN"/>
        </w:rPr>
        <w:t>每一种建筑，都在解决玩家的一种焦虑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2591"/>
        <w:gridCol w:w="4143"/>
      </w:tblGrid>
      <w:tr w14:paraId="732DC7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8" w:hRule="atLeast"/>
        </w:trPr>
        <w:tc>
          <w:tcPr>
            <w:tcW w:w="1099" w:type="pct"/>
            <w:tcBorders>
              <w:top w:val="single" w:color="C9A06A" w:sz="8" w:space="0"/>
              <w:left w:val="single" w:color="C9A06A" w:sz="8" w:space="0"/>
              <w:bottom w:val="single" w:color="C9A06A" w:sz="8" w:space="0"/>
              <w:right w:val="single" w:color="C9A06A" w:sz="8" w:space="0"/>
            </w:tcBorders>
            <w:shd w:val="clear" w:color="auto" w:fill="F3E3C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4E7EA7">
            <w:pPr>
              <w:spacing w:before="60" w:after="60" w:line="240" w:lineRule="auto"/>
              <w:jc w:val="center"/>
            </w:pPr>
            <w:r>
              <w:rPr>
                <w:b/>
                <w:color w:val="5C4033"/>
              </w:rPr>
              <w:t>焦虑</w:t>
            </w:r>
          </w:p>
        </w:tc>
        <w:tc>
          <w:tcPr>
            <w:tcW w:w="1500" w:type="pct"/>
            <w:tcBorders>
              <w:top w:val="single" w:color="C9A06A" w:sz="8" w:space="0"/>
              <w:left w:val="single" w:color="C9A06A" w:sz="8" w:space="0"/>
              <w:bottom w:val="single" w:color="C9A06A" w:sz="8" w:space="0"/>
              <w:right w:val="single" w:color="C9A06A" w:sz="8" w:space="0"/>
            </w:tcBorders>
            <w:shd w:val="clear" w:color="auto" w:fill="F3E3C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94EB59">
            <w:pPr>
              <w:spacing w:before="60" w:after="60" w:line="240" w:lineRule="auto"/>
              <w:jc w:val="center"/>
            </w:pPr>
            <w:r>
              <w:rPr>
                <w:b/>
                <w:color w:val="5C4033"/>
              </w:rPr>
              <w:t>回应的建筑群</w:t>
            </w:r>
          </w:p>
        </w:tc>
        <w:tc>
          <w:tcPr>
            <w:tcW w:w="2399" w:type="pct"/>
            <w:tcBorders>
              <w:top w:val="single" w:color="C9A06A" w:sz="8" w:space="0"/>
              <w:left w:val="single" w:color="C9A06A" w:sz="8" w:space="0"/>
              <w:bottom w:val="single" w:color="C9A06A" w:sz="8" w:space="0"/>
              <w:right w:val="single" w:color="C9A06A" w:sz="8" w:space="0"/>
            </w:tcBorders>
            <w:shd w:val="clear" w:color="auto" w:fill="F3E3C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3F2FAC">
            <w:pPr>
              <w:spacing w:before="60" w:after="60" w:line="240" w:lineRule="auto"/>
              <w:jc w:val="center"/>
            </w:pPr>
            <w:r>
              <w:rPr>
                <w:b/>
                <w:color w:val="5C4033"/>
              </w:rPr>
              <w:t>回应方式</w:t>
            </w:r>
          </w:p>
        </w:tc>
      </w:tr>
      <w:tr w14:paraId="07F437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9" w:type="pct"/>
            <w:tcBorders>
              <w:top w:val="single" w:color="D8C39A" w:sz="8" w:space="0"/>
              <w:left w:val="single" w:color="D8C39A" w:sz="8" w:space="0"/>
              <w:bottom w:val="single" w:color="D8C39A" w:sz="8" w:space="0"/>
              <w:right w:val="single" w:color="D8C39A" w:sz="8" w:space="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FE7EBE">
            <w:pPr>
              <w:spacing w:before="60" w:after="60" w:line="240" w:lineRule="auto"/>
            </w:pPr>
            <w:r>
              <w:rPr>
                <w:b/>
              </w:rPr>
              <w:t>食物焦虑</w:t>
            </w:r>
          </w:p>
        </w:tc>
        <w:tc>
          <w:tcPr>
            <w:tcW w:w="1500" w:type="pct"/>
            <w:tcBorders>
              <w:top w:val="single" w:color="D8C39A" w:sz="8" w:space="0"/>
              <w:left w:val="single" w:color="D8C39A" w:sz="8" w:space="0"/>
              <w:bottom w:val="single" w:color="D8C39A" w:sz="8" w:space="0"/>
              <w:right w:val="single" w:color="D8C39A" w:sz="8" w:space="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A5F8EA">
            <w:pPr>
              <w:spacing w:before="60" w:after="60" w:line="240" w:lineRule="auto"/>
            </w:pPr>
            <w:r>
              <w:t>农田、水稻田、牧场、磨坊</w:t>
            </w:r>
          </w:p>
        </w:tc>
        <w:tc>
          <w:tcPr>
            <w:tcW w:w="2399" w:type="pct"/>
            <w:tcBorders>
              <w:top w:val="single" w:color="D8C39A" w:sz="8" w:space="0"/>
              <w:left w:val="single" w:color="D8C39A" w:sz="8" w:space="0"/>
              <w:bottom w:val="single" w:color="D8C39A" w:sz="8" w:space="0"/>
              <w:right w:val="single" w:color="D8C39A" w:sz="8" w:space="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4FDC34">
            <w:pPr>
              <w:spacing w:before="60" w:after="6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提高食物产能，直接缓解压力</w:t>
            </w:r>
          </w:p>
        </w:tc>
      </w:tr>
      <w:tr w14:paraId="75EF6B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9" w:type="pct"/>
            <w:tcBorders>
              <w:top w:val="single" w:color="D8C39A" w:sz="8" w:space="0"/>
              <w:left w:val="single" w:color="D8C39A" w:sz="8" w:space="0"/>
              <w:bottom w:val="single" w:color="D8C39A" w:sz="8" w:space="0"/>
              <w:right w:val="single" w:color="D8C39A" w:sz="8" w:space="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5F8669">
            <w:pPr>
              <w:spacing w:before="60" w:after="60" w:line="240" w:lineRule="auto"/>
            </w:pPr>
            <w:r>
              <w:rPr>
                <w:b/>
              </w:rPr>
              <w:t>资金与材料焦虑</w:t>
            </w:r>
          </w:p>
        </w:tc>
        <w:tc>
          <w:tcPr>
            <w:tcW w:w="1500" w:type="pct"/>
            <w:tcBorders>
              <w:top w:val="single" w:color="D8C39A" w:sz="8" w:space="0"/>
              <w:left w:val="single" w:color="D8C39A" w:sz="8" w:space="0"/>
              <w:bottom w:val="single" w:color="D8C39A" w:sz="8" w:space="0"/>
              <w:right w:val="single" w:color="D8C39A" w:sz="8" w:space="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F485F4">
            <w:pPr>
              <w:spacing w:before="60" w:after="60" w:line="240" w:lineRule="auto"/>
            </w:pPr>
            <w:r>
              <w:t>商店</w:t>
            </w:r>
          </w:p>
        </w:tc>
        <w:tc>
          <w:tcPr>
            <w:tcW w:w="2399" w:type="pct"/>
            <w:tcBorders>
              <w:top w:val="single" w:color="D8C39A" w:sz="8" w:space="0"/>
              <w:left w:val="single" w:color="D8C39A" w:sz="8" w:space="0"/>
              <w:bottom w:val="single" w:color="D8C39A" w:sz="8" w:space="0"/>
              <w:right w:val="single" w:color="D8C39A" w:sz="8" w:space="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9ACC0F">
            <w:pPr>
              <w:spacing w:before="60" w:after="6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让玩家能够获得更多种子和商店物品</w:t>
            </w:r>
          </w:p>
        </w:tc>
      </w:tr>
      <w:tr w14:paraId="1EE8B0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9" w:type="pct"/>
            <w:tcBorders>
              <w:top w:val="single" w:color="D8C39A" w:sz="8" w:space="0"/>
              <w:left w:val="single" w:color="D8C39A" w:sz="8" w:space="0"/>
              <w:bottom w:val="single" w:color="D8C39A" w:sz="8" w:space="0"/>
              <w:right w:val="single" w:color="D8C39A" w:sz="8" w:space="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B9A85A">
            <w:pPr>
              <w:spacing w:before="60" w:after="60" w:line="240" w:lineRule="auto"/>
            </w:pPr>
            <w:r>
              <w:rPr>
                <w:b/>
              </w:rPr>
              <w:t>力量焦虑</w:t>
            </w:r>
          </w:p>
        </w:tc>
        <w:tc>
          <w:tcPr>
            <w:tcW w:w="1500" w:type="pct"/>
            <w:tcBorders>
              <w:top w:val="single" w:color="D8C39A" w:sz="8" w:space="0"/>
              <w:left w:val="single" w:color="D8C39A" w:sz="8" w:space="0"/>
              <w:bottom w:val="single" w:color="D8C39A" w:sz="8" w:space="0"/>
              <w:right w:val="single" w:color="D8C39A" w:sz="8" w:space="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32B3EA">
            <w:pPr>
              <w:spacing w:before="60" w:after="60" w:line="240" w:lineRule="auto"/>
            </w:pPr>
            <w:r>
              <w:t>雕像（逐级升级）</w:t>
            </w:r>
          </w:p>
        </w:tc>
        <w:tc>
          <w:tcPr>
            <w:tcW w:w="2399" w:type="pct"/>
            <w:tcBorders>
              <w:top w:val="single" w:color="D8C39A" w:sz="8" w:space="0"/>
              <w:left w:val="single" w:color="D8C39A" w:sz="8" w:space="0"/>
              <w:bottom w:val="single" w:color="D8C39A" w:sz="8" w:space="0"/>
              <w:right w:val="single" w:color="D8C39A" w:sz="8" w:space="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2AAB16">
            <w:pPr>
              <w:spacing w:before="60" w:after="6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减缓阿姆的上贡需求</w:t>
            </w:r>
          </w:p>
        </w:tc>
      </w:tr>
    </w:tbl>
    <w:p w14:paraId="28617A08">
      <w:pPr>
        <w:jc w:val="both"/>
        <w:rPr>
          <w:rFonts w:hint="eastAsia" w:ascii="微软雅黑" w:hAnsi="微软雅黑" w:eastAsia="微软雅黑" w:cs="微软雅黑"/>
          <w:lang w:eastAsia="zh-CN"/>
        </w:rPr>
      </w:pPr>
    </w:p>
    <w:p w14:paraId="26B96133">
      <w:pPr>
        <w:jc w:val="both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升级是经营系统的主要节奏器</w:t>
      </w:r>
      <w:r>
        <w:rPr>
          <w:rFonts w:hint="eastAsia" w:cs="微软雅黑"/>
          <w:lang w:eastAsia="zh-CN"/>
        </w:rPr>
        <w:t>，</w:t>
      </w:r>
      <w:r>
        <w:rPr>
          <w:rFonts w:hint="eastAsia" w:ascii="微软雅黑" w:hAnsi="微软雅黑" w:eastAsia="微软雅黑" w:cs="微软雅黑"/>
          <w:lang w:eastAsia="zh-CN"/>
        </w:rPr>
        <w:t>建筑升级需要材料、金币与时间，玩家由此获得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这一周要为什么而努力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的阶段性目标。</w:t>
      </w:r>
    </w:p>
    <w:p w14:paraId="1A39D9BA">
      <w:pPr>
        <w:jc w:val="both"/>
        <w:rPr>
          <w:rFonts w:hint="eastAsia" w:ascii="微软雅黑" w:hAnsi="微软雅黑" w:eastAsia="微软雅黑" w:cs="微软雅黑"/>
          <w:lang w:eastAsia="zh-CN"/>
        </w:rPr>
      </w:pPr>
    </w:p>
    <w:p w14:paraId="3ABD5D71">
      <w:pPr>
        <w:jc w:val="both"/>
        <w:rPr>
          <w:rFonts w:hint="eastAsia" w:ascii="微软雅黑" w:hAnsi="微软雅黑" w:eastAsia="微软雅黑" w:cs="微软雅黑"/>
          <w:lang w:eastAsia="zh-CN"/>
        </w:rPr>
      </w:pPr>
    </w:p>
    <w:p w14:paraId="5053FE1C">
      <w:pPr>
        <w:jc w:val="both"/>
        <w:rPr>
          <w:rFonts w:hint="eastAsia" w:ascii="微软雅黑" w:hAnsi="微软雅黑" w:eastAsia="微软雅黑" w:cs="微软雅黑"/>
          <w:lang w:eastAsia="zh-CN"/>
        </w:rPr>
      </w:pPr>
    </w:p>
    <w:p w14:paraId="638B8BBD">
      <w:pPr>
        <w:pStyle w:val="3"/>
      </w:pPr>
      <w:r>
        <w:rPr>
          <w:rFonts w:hint="eastAsia" w:ascii="微软雅黑" w:hAnsi="微软雅黑" w:eastAsia="微软雅黑" w:cs="微软雅黑"/>
          <w:b/>
          <w:color w:val="5C4033"/>
          <w:sz w:val="44"/>
          <w:lang w:eastAsia="zh-CN"/>
        </w:rPr>
        <w:t>第八章　村庄生活与社交</w:t>
      </w:r>
    </w:p>
    <w:p w14:paraId="5096AF14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村庄的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活着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不是靠对话轮盘，而是靠</w:t>
      </w:r>
      <w:r>
        <w:rPr>
          <w:rFonts w:hint="eastAsia" w:ascii="微软雅黑" w:hAnsi="微软雅黑" w:eastAsia="微软雅黑" w:cs="微软雅黑"/>
          <w:b/>
          <w:lang w:eastAsia="zh-CN"/>
        </w:rPr>
        <w:t>日程</w:t>
      </w:r>
      <w:r>
        <w:rPr>
          <w:rFonts w:hint="eastAsia" w:ascii="微软雅黑" w:hAnsi="微软雅黑" w:eastAsia="微软雅黑" w:cs="微软雅黑"/>
          <w:lang w:eastAsia="zh-CN"/>
        </w:rPr>
        <w:t>。每位居民按早午晚三个时段安排自己的动线：清晨露露在田边，上午菲利克斯守店，黄昏克洛伊回到她的床榻。玩家的作息与居民的作息在同一张时刻表上交叠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想找谁，就得在对的时间去对的地方，村庄因此有了真实的时间感。</w:t>
      </w:r>
    </w:p>
    <w:p w14:paraId="27F73BB0">
      <w:pPr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好感</w:t>
      </w:r>
      <w:r>
        <w:rPr>
          <w:rFonts w:hint="eastAsia" w:ascii="微软雅黑" w:hAnsi="微软雅黑" w:eastAsia="微软雅黑" w:cs="微软雅黑"/>
          <w:lang w:eastAsia="zh-CN"/>
        </w:rPr>
        <w:t>是社交系统的核心，而它的获取方式被刻意限定为</w:t>
      </w:r>
      <w:r>
        <w:rPr>
          <w:rFonts w:hint="eastAsia" w:cs="微软雅黑"/>
          <w:lang w:val="en-US" w:eastAsia="zh-CN"/>
        </w:rPr>
        <w:t>任务和送礼</w:t>
      </w:r>
      <w:r>
        <w:rPr>
          <w:rFonts w:hint="eastAsia" w:ascii="微软雅黑" w:hAnsi="微软雅黑" w:eastAsia="微软雅黑" w:cs="微软雅黑"/>
          <w:lang w:eastAsia="zh-CN"/>
        </w:rPr>
        <w:t>。每位居民有自己偏好与厌恶的口味，投其所好的料理比昂贵的礼物更有效。好感推进解锁对话、任务与更深的个人线索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三条角色支线的钥匙。</w:t>
      </w:r>
    </w:p>
    <w:p w14:paraId="26A488EB">
      <w:pPr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任务板</w:t>
      </w:r>
      <w:r>
        <w:rPr>
          <w:rFonts w:hint="eastAsia" w:ascii="微软雅黑" w:hAnsi="微软雅黑" w:eastAsia="微软雅黑" w:cs="微软雅黑"/>
          <w:lang w:eastAsia="zh-CN"/>
        </w:rPr>
        <w:t>是村庄的需求清单，也是经济系统的压力出口：收购任务消耗玩家的材料储备（木材、石头、金矿乃至深邃泥土），供给任务推动玩家去探索地牢与森林，建造任务则与经营系统联动。任务奖励的金币与物资再次回到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分配给谁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的循环里。任务板会定期刷新，让村庄始终向玩家索取，始终有事可做。</w:t>
      </w:r>
    </w:p>
    <w:p w14:paraId="12A3FF91">
      <w:pPr>
        <w:pStyle w:val="3"/>
        <w:rPr>
          <w:rFonts w:hint="eastAsia" w:ascii="微软雅黑" w:hAnsi="微软雅黑" w:eastAsia="微软雅黑" w:cs="微软雅黑"/>
          <w:b/>
          <w:color w:val="5C4033"/>
          <w:sz w:val="44"/>
          <w:lang w:eastAsia="zh-CN"/>
        </w:rPr>
      </w:pPr>
    </w:p>
    <w:p w14:paraId="4F498063">
      <w:pPr>
        <w:rPr>
          <w:rFonts w:hint="eastAsia" w:ascii="微软雅黑" w:hAnsi="微软雅黑" w:eastAsia="微软雅黑" w:cs="微软雅黑"/>
          <w:b/>
          <w:color w:val="5C4033"/>
          <w:sz w:val="44"/>
          <w:lang w:eastAsia="zh-CN"/>
        </w:rPr>
      </w:pPr>
    </w:p>
    <w:p w14:paraId="7037C2B3">
      <w:pPr>
        <w:rPr>
          <w:rFonts w:hint="eastAsia" w:ascii="微软雅黑" w:hAnsi="微软雅黑" w:eastAsia="微软雅黑" w:cs="微软雅黑"/>
          <w:b/>
          <w:color w:val="5C4033"/>
          <w:sz w:val="44"/>
          <w:lang w:eastAsia="zh-CN"/>
        </w:rPr>
      </w:pPr>
    </w:p>
    <w:p w14:paraId="3C64011F">
      <w:pPr>
        <w:pStyle w:val="3"/>
        <w:rPr>
          <w:rFonts w:hint="default"/>
          <w:lang w:val="en-US"/>
        </w:rPr>
      </w:pPr>
      <w:r>
        <w:rPr>
          <w:rFonts w:hint="eastAsia" w:ascii="微软雅黑" w:hAnsi="微软雅黑" w:eastAsia="微软雅黑" w:cs="微软雅黑"/>
          <w:b/>
          <w:color w:val="5C4033"/>
          <w:sz w:val="44"/>
          <w:lang w:eastAsia="zh-CN"/>
        </w:rPr>
        <w:t>第九章　探索</w:t>
      </w:r>
      <w:r>
        <w:rPr>
          <w:rFonts w:hint="eastAsia" w:ascii="微软雅黑" w:hAnsi="微软雅黑" w:eastAsia="微软雅黑" w:cs="微软雅黑"/>
          <w:b/>
          <w:color w:val="5C4033"/>
          <w:sz w:val="44"/>
          <w:lang w:val="en-US" w:eastAsia="zh-CN"/>
        </w:rPr>
        <w:t>系统</w:t>
      </w:r>
    </w:p>
    <w:p w14:paraId="7C2F190E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岛屿的野外空间刻意设计为两种截然不同的风险形态。</w:t>
      </w:r>
    </w:p>
    <w:p w14:paraId="14FAA78B">
      <w:pPr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森林是低风险的日常采集地</w:t>
      </w:r>
      <w:r>
        <w:rPr>
          <w:rFonts w:hint="eastAsia" w:ascii="微软雅黑" w:hAnsi="微软雅黑" w:eastAsia="微软雅黑" w:cs="微软雅黑"/>
          <w:lang w:eastAsia="zh-CN"/>
        </w:rPr>
        <w:t>。灌木丛可以采集浆果与素材，动物在林间漫游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玩家可以击杀获取肉材，也可以用技能</w:t>
      </w:r>
      <w:r>
        <w:rPr>
          <w:rFonts w:hint="eastAsia" w:ascii="微软雅黑" w:hAnsi="微软雅黑" w:eastAsia="微软雅黑" w:cs="微软雅黑"/>
          <w:b/>
          <w:lang w:eastAsia="zh-CN"/>
        </w:rPr>
        <w:t>捕捉</w:t>
      </w:r>
      <w:r>
        <w:rPr>
          <w:rFonts w:hint="eastAsia" w:ascii="微软雅黑" w:hAnsi="微软雅黑" w:eastAsia="微软雅黑" w:cs="微软雅黑"/>
          <w:lang w:eastAsia="zh-CN"/>
        </w:rPr>
        <w:t>把它们带回牧场饲养。动物没有致命威胁，</w:t>
      </w:r>
      <w:r>
        <w:rPr>
          <w:rFonts w:hint="eastAsia" w:cs="微软雅黑"/>
          <w:lang w:val="en-US" w:eastAsia="zh-CN"/>
        </w:rPr>
        <w:t>但有一点怪物游荡，但是都可以躲避。因此森林是</w:t>
      </w:r>
      <w:r>
        <w:rPr>
          <w:rFonts w:hint="eastAsia" w:ascii="微软雅黑" w:hAnsi="微软雅黑" w:eastAsia="微软雅黑" w:cs="微软雅黑"/>
          <w:lang w:eastAsia="zh-CN"/>
        </w:rPr>
        <w:t>储备基础食材的地方，</w:t>
      </w:r>
      <w:r>
        <w:rPr>
          <w:rFonts w:hint="eastAsia" w:cs="微软雅黑"/>
          <w:lang w:val="en-US" w:eastAsia="zh-CN"/>
        </w:rPr>
        <w:t>玩家几乎可以依靠森林生活，但是无法推进核心剧情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55C2A887">
      <w:pPr>
        <w:jc w:val="center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b/>
          <w:lang w:eastAsia="zh-CN"/>
        </w:rPr>
        <w:t>地牢是本作的</w:t>
      </w:r>
      <w:r>
        <w:rPr>
          <w:rFonts w:hint="eastAsia" w:cs="微软雅黑"/>
          <w:b/>
          <w:lang w:val="en-US" w:eastAsia="zh-CN"/>
        </w:rPr>
        <w:t>剧情核心</w:t>
      </w:r>
      <w:r>
        <w:rPr>
          <w:rFonts w:hint="eastAsia" w:ascii="微软雅黑" w:hAnsi="微软雅黑" w:eastAsia="微软雅黑" w:cs="微软雅黑"/>
          <w:lang w:eastAsia="zh-CN"/>
        </w:rPr>
        <w:t>。结构由随机算法每次生成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固定数量的房间以不同的布局与内容拼接，保证每次进入都是新的路线取舍。每</w:t>
      </w:r>
      <w:r>
        <w:rPr>
          <w:rFonts w:hint="eastAsia" w:cs="微软雅黑"/>
          <w:lang w:val="en-US" w:eastAsia="zh-CN"/>
        </w:rPr>
        <w:t>10</w:t>
      </w:r>
      <w:r>
        <w:rPr>
          <w:rFonts w:hint="eastAsia" w:ascii="微软雅黑" w:hAnsi="微软雅黑" w:eastAsia="微软雅黑" w:cs="微软雅黑"/>
          <w:lang w:eastAsia="zh-CN"/>
        </w:rPr>
        <w:t>层尽头有</w:t>
      </w:r>
      <w:r>
        <w:rPr>
          <w:rFonts w:hint="eastAsia" w:cs="微软雅黑"/>
          <w:lang w:val="en-US" w:eastAsia="zh-CN"/>
        </w:rPr>
        <w:t>Boss</w:t>
      </w:r>
      <w:r>
        <w:rPr>
          <w:rFonts w:hint="eastAsia" w:ascii="微软雅黑" w:hAnsi="微软雅黑" w:eastAsia="微软雅黑" w:cs="微软雅黑"/>
          <w:lang w:eastAsia="zh-CN"/>
        </w:rPr>
        <w:t>把守，击败才能</w:t>
      </w:r>
      <w:r>
        <w:rPr>
          <w:rFonts w:hint="eastAsia" w:cs="微软雅黑"/>
          <w:lang w:val="en-US" w:eastAsia="zh-CN"/>
        </w:rPr>
        <w:t>解锁更深入的地方</w:t>
      </w:r>
      <w:r>
        <w:rPr>
          <w:rFonts w:hint="eastAsia" w:ascii="微软雅黑" w:hAnsi="微软雅黑" w:eastAsia="微软雅黑" w:cs="微软雅黑"/>
          <w:lang w:eastAsia="zh-CN"/>
        </w:rPr>
        <w:t>；层与层之间可以持续深入，也可以随时带着收获撤离。深度即风险即回报：越深处的房间掉落越稀有，怪物的强度也越高。</w:t>
      </w:r>
    </w:p>
    <w:p w14:paraId="22AAC68A">
      <w:pPr>
        <w:jc w:val="center"/>
        <w:rPr>
          <w:rFonts w:hint="eastAsia" w:ascii="微软雅黑" w:hAnsi="微软雅黑" w:eastAsia="微软雅黑" w:cs="微软雅黑"/>
          <w:lang w:eastAsia="zh-CN"/>
        </w:rPr>
      </w:pPr>
    </w:p>
    <w:p w14:paraId="43E0A321">
      <w:pPr>
        <w:pStyle w:val="3"/>
        <w:rPr>
          <w:rFonts w:hint="eastAsia" w:ascii="微软雅黑" w:hAnsi="微软雅黑" w:eastAsia="微软雅黑" w:cs="微软雅黑"/>
          <w:b/>
          <w:color w:val="5C4033"/>
          <w:sz w:val="44"/>
          <w:lang w:eastAsia="zh-CN"/>
        </w:rPr>
      </w:pPr>
    </w:p>
    <w:p w14:paraId="3995798D">
      <w:pPr>
        <w:rPr>
          <w:rFonts w:hint="eastAsia" w:ascii="微软雅黑" w:hAnsi="微软雅黑" w:eastAsia="微软雅黑" w:cs="微软雅黑"/>
          <w:b/>
          <w:color w:val="5C4033"/>
          <w:sz w:val="44"/>
          <w:lang w:eastAsia="zh-CN"/>
        </w:rPr>
      </w:pPr>
    </w:p>
    <w:p w14:paraId="5869A122">
      <w:pPr>
        <w:rPr>
          <w:rFonts w:hint="eastAsia" w:ascii="微软雅黑" w:hAnsi="微软雅黑" w:eastAsia="微软雅黑" w:cs="微软雅黑"/>
          <w:b/>
          <w:color w:val="5C4033"/>
          <w:sz w:val="44"/>
          <w:lang w:eastAsia="zh-CN"/>
        </w:rPr>
      </w:pPr>
    </w:p>
    <w:p w14:paraId="269F7943">
      <w:pPr>
        <w:pStyle w:val="3"/>
      </w:pPr>
      <w:r>
        <w:rPr>
          <w:rFonts w:hint="eastAsia" w:ascii="微软雅黑" w:hAnsi="微软雅黑" w:eastAsia="微软雅黑" w:cs="微软雅黑"/>
          <w:b/>
          <w:color w:val="5C4033"/>
          <w:sz w:val="44"/>
          <w:lang w:eastAsia="zh-CN"/>
        </w:rPr>
        <w:t>第十章　战斗系统</w:t>
      </w:r>
    </w:p>
    <w:p w14:paraId="2C6CEDD0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战斗采用经典回合制</w:t>
      </w:r>
      <w:r>
        <w:rPr>
          <w:rFonts w:hint="eastAsia" w:cs="微软雅黑"/>
          <w:lang w:eastAsia="zh-CN"/>
        </w:rPr>
        <w:t>，</w:t>
      </w:r>
      <w:r>
        <w:rPr>
          <w:rFonts w:hint="eastAsia" w:ascii="微软雅黑" w:hAnsi="微软雅黑" w:eastAsia="微软雅黑" w:cs="微软雅黑"/>
          <w:lang w:eastAsia="zh-CN"/>
        </w:rPr>
        <w:t>出手顺序由敏捷决定，简单直接。每回合玩家在四个指令中抉择：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2244"/>
        <w:gridCol w:w="5007"/>
      </w:tblGrid>
      <w:tr w14:paraId="06B636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pct"/>
            <w:tcBorders>
              <w:top w:val="single" w:color="C9A06A" w:sz="8" w:space="0"/>
              <w:left w:val="single" w:color="C9A06A" w:sz="8" w:space="0"/>
              <w:bottom w:val="single" w:color="C9A06A" w:sz="8" w:space="0"/>
              <w:right w:val="single" w:color="C9A06A" w:sz="8" w:space="0"/>
            </w:tcBorders>
            <w:shd w:val="clear" w:color="auto" w:fill="F3E3C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03E659">
            <w:pPr>
              <w:spacing w:before="60" w:after="60" w:line="240" w:lineRule="auto"/>
              <w:jc w:val="center"/>
            </w:pPr>
            <w:r>
              <w:rPr>
                <w:b/>
                <w:color w:val="5C4033"/>
              </w:rPr>
              <w:t>指令</w:t>
            </w:r>
          </w:p>
        </w:tc>
        <w:tc>
          <w:tcPr>
            <w:tcW w:w="1300" w:type="pct"/>
            <w:tcBorders>
              <w:top w:val="single" w:color="C9A06A" w:sz="8" w:space="0"/>
              <w:left w:val="single" w:color="C9A06A" w:sz="8" w:space="0"/>
              <w:bottom w:val="single" w:color="C9A06A" w:sz="8" w:space="0"/>
              <w:right w:val="single" w:color="C9A06A" w:sz="8" w:space="0"/>
            </w:tcBorders>
            <w:shd w:val="clear" w:color="auto" w:fill="F3E3C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E20173">
            <w:pPr>
              <w:spacing w:before="60" w:after="60" w:line="240" w:lineRule="auto"/>
              <w:jc w:val="center"/>
            </w:pPr>
            <w:r>
              <w:rPr>
                <w:b/>
                <w:color w:val="5C4033"/>
              </w:rPr>
              <w:t>消耗</w:t>
            </w:r>
          </w:p>
        </w:tc>
        <w:tc>
          <w:tcPr>
            <w:tcW w:w="2900" w:type="pct"/>
            <w:tcBorders>
              <w:top w:val="single" w:color="C9A06A" w:sz="8" w:space="0"/>
              <w:left w:val="single" w:color="C9A06A" w:sz="8" w:space="0"/>
              <w:bottom w:val="single" w:color="C9A06A" w:sz="8" w:space="0"/>
              <w:right w:val="single" w:color="C9A06A" w:sz="8" w:space="0"/>
            </w:tcBorders>
            <w:shd w:val="clear" w:color="auto" w:fill="F3E3C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305E1A">
            <w:pPr>
              <w:spacing w:before="60" w:after="60" w:line="240" w:lineRule="auto"/>
              <w:jc w:val="center"/>
            </w:pPr>
            <w:r>
              <w:rPr>
                <w:b/>
                <w:color w:val="5C4033"/>
              </w:rPr>
              <w:t>战术定位</w:t>
            </w:r>
          </w:p>
        </w:tc>
      </w:tr>
      <w:tr w14:paraId="27CD19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pct"/>
            <w:tcBorders>
              <w:top w:val="single" w:color="D8C39A" w:sz="8" w:space="0"/>
              <w:left w:val="single" w:color="D8C39A" w:sz="8" w:space="0"/>
              <w:bottom w:val="single" w:color="D8C39A" w:sz="8" w:space="0"/>
              <w:right w:val="single" w:color="D8C39A" w:sz="8" w:space="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7FFC37">
            <w:pPr>
              <w:spacing w:before="60" w:after="60" w:line="240" w:lineRule="auto"/>
            </w:pPr>
            <w:r>
              <w:rPr>
                <w:b/>
              </w:rPr>
              <w:t>攻击</w:t>
            </w:r>
          </w:p>
        </w:tc>
        <w:tc>
          <w:tcPr>
            <w:tcW w:w="1300" w:type="pct"/>
            <w:tcBorders>
              <w:top w:val="single" w:color="D8C39A" w:sz="8" w:space="0"/>
              <w:left w:val="single" w:color="D8C39A" w:sz="8" w:space="0"/>
              <w:bottom w:val="single" w:color="D8C39A" w:sz="8" w:space="0"/>
              <w:right w:val="single" w:color="D8C39A" w:sz="8" w:space="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7ADC98">
            <w:pPr>
              <w:spacing w:before="60" w:after="60" w:line="240" w:lineRule="auto"/>
            </w:pPr>
            <w:r>
              <w:t>无</w:t>
            </w:r>
          </w:p>
        </w:tc>
        <w:tc>
          <w:tcPr>
            <w:tcW w:w="2900" w:type="pct"/>
            <w:tcBorders>
              <w:top w:val="single" w:color="D8C39A" w:sz="8" w:space="0"/>
              <w:left w:val="single" w:color="D8C39A" w:sz="8" w:space="0"/>
              <w:bottom w:val="single" w:color="D8C39A" w:sz="8" w:space="0"/>
              <w:right w:val="single" w:color="D8C39A" w:sz="8" w:space="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C88517">
            <w:pPr>
              <w:spacing w:before="60" w:after="60" w:line="240" w:lineRule="auto"/>
            </w:pPr>
            <w:r>
              <w:t>稳定的基础输出</w:t>
            </w:r>
          </w:p>
        </w:tc>
      </w:tr>
      <w:tr w14:paraId="5300D0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pct"/>
            <w:tcBorders>
              <w:top w:val="single" w:color="D8C39A" w:sz="8" w:space="0"/>
              <w:left w:val="single" w:color="D8C39A" w:sz="8" w:space="0"/>
              <w:bottom w:val="single" w:color="D8C39A" w:sz="8" w:space="0"/>
              <w:right w:val="single" w:color="D8C39A" w:sz="8" w:space="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CE49E6">
            <w:pPr>
              <w:spacing w:before="60" w:after="60" w:line="240" w:lineRule="auto"/>
            </w:pPr>
            <w:r>
              <w:rPr>
                <w:b/>
              </w:rPr>
              <w:t>技能</w:t>
            </w:r>
          </w:p>
        </w:tc>
        <w:tc>
          <w:tcPr>
            <w:tcW w:w="1300" w:type="pct"/>
            <w:tcBorders>
              <w:top w:val="single" w:color="D8C39A" w:sz="8" w:space="0"/>
              <w:left w:val="single" w:color="D8C39A" w:sz="8" w:space="0"/>
              <w:bottom w:val="single" w:color="D8C39A" w:sz="8" w:space="0"/>
              <w:right w:val="single" w:color="D8C39A" w:sz="8" w:space="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AD9801">
            <w:pPr>
              <w:spacing w:before="60" w:after="60" w:line="240" w:lineRule="auto"/>
            </w:pPr>
            <w:r>
              <w:t>耐力</w:t>
            </w:r>
          </w:p>
        </w:tc>
        <w:tc>
          <w:tcPr>
            <w:tcW w:w="2900" w:type="pct"/>
            <w:tcBorders>
              <w:top w:val="single" w:color="D8C39A" w:sz="8" w:space="0"/>
              <w:left w:val="single" w:color="D8C39A" w:sz="8" w:space="0"/>
              <w:bottom w:val="single" w:color="D8C39A" w:sz="8" w:space="0"/>
              <w:right w:val="single" w:color="D8C39A" w:sz="8" w:space="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A2A228">
            <w:pPr>
              <w:spacing w:before="60" w:after="60" w:line="240" w:lineRule="auto"/>
            </w:pPr>
            <w:r>
              <w:t>拳击三段连击、炸弹范围伤害、捕捉网 —— 各有明确定位的强化手段</w:t>
            </w:r>
          </w:p>
        </w:tc>
      </w:tr>
      <w:tr w14:paraId="0D2B8C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pct"/>
            <w:tcBorders>
              <w:top w:val="single" w:color="D8C39A" w:sz="8" w:space="0"/>
              <w:left w:val="single" w:color="D8C39A" w:sz="8" w:space="0"/>
              <w:bottom w:val="single" w:color="D8C39A" w:sz="8" w:space="0"/>
              <w:right w:val="single" w:color="D8C39A" w:sz="8" w:space="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096AB5">
            <w:pPr>
              <w:spacing w:before="60" w:after="60" w:line="240" w:lineRule="auto"/>
            </w:pPr>
            <w:r>
              <w:rPr>
                <w:b/>
              </w:rPr>
              <w:t>进食</w:t>
            </w:r>
          </w:p>
        </w:tc>
        <w:tc>
          <w:tcPr>
            <w:tcW w:w="1300" w:type="pct"/>
            <w:tcBorders>
              <w:top w:val="single" w:color="D8C39A" w:sz="8" w:space="0"/>
              <w:left w:val="single" w:color="D8C39A" w:sz="8" w:space="0"/>
              <w:bottom w:val="single" w:color="D8C39A" w:sz="8" w:space="0"/>
              <w:right w:val="single" w:color="D8C39A" w:sz="8" w:space="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CFD03E">
            <w:pPr>
              <w:spacing w:before="60" w:after="60" w:line="240" w:lineRule="auto"/>
            </w:pPr>
            <w:r>
              <w:t>回合（或遗物改写）</w:t>
            </w:r>
          </w:p>
        </w:tc>
        <w:tc>
          <w:tcPr>
            <w:tcW w:w="2900" w:type="pct"/>
            <w:tcBorders>
              <w:top w:val="single" w:color="D8C39A" w:sz="8" w:space="0"/>
              <w:left w:val="single" w:color="D8C39A" w:sz="8" w:space="0"/>
              <w:bottom w:val="single" w:color="D8C39A" w:sz="8" w:space="0"/>
              <w:right w:val="single" w:color="D8C39A" w:sz="8" w:space="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A056BF">
            <w:pPr>
              <w:spacing w:before="60" w:after="60" w:line="240" w:lineRule="auto"/>
              <w:rPr>
                <w:rFonts w:hint="eastAsia" w:eastAsia="微软雅黑"/>
                <w:lang w:eastAsia="zh-CN"/>
              </w:rPr>
            </w:pPr>
            <w:r>
              <w:t>把背包料理变成战斗资源</w:t>
            </w:r>
          </w:p>
        </w:tc>
      </w:tr>
      <w:tr w14:paraId="0C8626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pct"/>
            <w:tcBorders>
              <w:top w:val="single" w:color="D8C39A" w:sz="8" w:space="0"/>
              <w:left w:val="single" w:color="D8C39A" w:sz="8" w:space="0"/>
              <w:bottom w:val="single" w:color="D8C39A" w:sz="8" w:space="0"/>
              <w:right w:val="single" w:color="D8C39A" w:sz="8" w:space="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04CD18">
            <w:pPr>
              <w:spacing w:before="60" w:after="60" w:line="240" w:lineRule="auto"/>
            </w:pPr>
            <w:r>
              <w:rPr>
                <w:b/>
              </w:rPr>
              <w:t>逃跑</w:t>
            </w:r>
          </w:p>
        </w:tc>
        <w:tc>
          <w:tcPr>
            <w:tcW w:w="1300" w:type="pct"/>
            <w:tcBorders>
              <w:top w:val="single" w:color="D8C39A" w:sz="8" w:space="0"/>
              <w:left w:val="single" w:color="D8C39A" w:sz="8" w:space="0"/>
              <w:bottom w:val="single" w:color="D8C39A" w:sz="8" w:space="0"/>
              <w:right w:val="single" w:color="D8C39A" w:sz="8" w:space="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154AF9">
            <w:pPr>
              <w:spacing w:before="60" w:after="60" w:line="240" w:lineRule="auto"/>
            </w:pPr>
            <w:r>
              <w:t>回合</w:t>
            </w:r>
          </w:p>
        </w:tc>
        <w:tc>
          <w:tcPr>
            <w:tcW w:w="2900" w:type="pct"/>
            <w:tcBorders>
              <w:top w:val="single" w:color="D8C39A" w:sz="8" w:space="0"/>
              <w:left w:val="single" w:color="D8C39A" w:sz="8" w:space="0"/>
              <w:bottom w:val="single" w:color="D8C39A" w:sz="8" w:space="0"/>
              <w:right w:val="single" w:color="D8C39A" w:sz="8" w:space="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D14959">
            <w:pPr>
              <w:spacing w:before="60" w:after="60" w:line="240" w:lineRule="auto"/>
            </w:pPr>
            <w:r>
              <w:t>永远真实的选项 —— 活着回去比面子重要</w:t>
            </w:r>
          </w:p>
        </w:tc>
      </w:tr>
    </w:tbl>
    <w:p w14:paraId="491A39DF">
      <w:pPr>
        <w:jc w:val="both"/>
        <w:rPr>
          <w:rFonts w:hint="eastAsia" w:ascii="微软雅黑" w:hAnsi="微软雅黑" w:eastAsia="微软雅黑" w:cs="微软雅黑"/>
          <w:b/>
          <w:lang w:eastAsia="zh-CN"/>
        </w:rPr>
      </w:pPr>
    </w:p>
    <w:p w14:paraId="33BAF237">
      <w:pPr>
        <w:jc w:val="both"/>
        <w:rPr>
          <w:rFonts w:hint="eastAsia" w:cs="微软雅黑"/>
          <w:lang w:eastAsia="zh-CN"/>
        </w:rPr>
      </w:pPr>
      <w:r>
        <w:rPr>
          <w:rFonts w:hint="eastAsia" w:ascii="微软雅黑" w:hAnsi="微软雅黑" w:eastAsia="微软雅黑" w:cs="微软雅黑"/>
          <w:b/>
          <w:lang w:eastAsia="zh-CN"/>
        </w:rPr>
        <w:t>遗物</w:t>
      </w:r>
      <w:r>
        <w:rPr>
          <w:rFonts w:hint="eastAsia" w:ascii="微软雅黑" w:hAnsi="微软雅黑" w:eastAsia="微软雅黑" w:cs="微软雅黑"/>
          <w:lang w:eastAsia="zh-CN"/>
        </w:rPr>
        <w:t>是战斗的变量层。二十余件遗物各自携带独特的战斗规则：有的在战斗开始时赋予增益、结束时收回，有的彻底改写某个动作的代价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便捷腰带让进食不再消耗回合，暴食胃扩容胃袋</w:t>
      </w:r>
      <w:r>
        <w:rPr>
          <w:rFonts w:hint="eastAsia" w:cs="微软雅黑"/>
          <w:lang w:eastAsia="zh-CN"/>
        </w:rPr>
        <w:t>，</w:t>
      </w:r>
      <w:r>
        <w:rPr>
          <w:rFonts w:hint="eastAsia" w:cs="微软雅黑"/>
          <w:lang w:val="en-US" w:eastAsia="zh-CN"/>
        </w:rPr>
        <w:t>而</w:t>
      </w:r>
      <w:r>
        <w:rPr>
          <w:rFonts w:hint="eastAsia" w:ascii="微软雅黑" w:hAnsi="微软雅黑" w:eastAsia="微软雅黑" w:cs="微软雅黑"/>
          <w:lang w:eastAsia="zh-CN"/>
        </w:rPr>
        <w:t>遗物从地牢深处与剧情中获得</w:t>
      </w:r>
      <w:r>
        <w:rPr>
          <w:rFonts w:hint="eastAsia" w:cs="微软雅黑"/>
          <w:lang w:eastAsia="zh-CN"/>
        </w:rPr>
        <w:t>。</w:t>
      </w:r>
    </w:p>
    <w:p w14:paraId="36F39DD3">
      <w:pPr>
        <w:jc w:val="both"/>
        <w:rPr>
          <w:rFonts w:hint="eastAsia" w:cs="微软雅黑"/>
          <w:lang w:eastAsia="zh-CN"/>
        </w:rPr>
      </w:pPr>
    </w:p>
    <w:p w14:paraId="4D767391">
      <w:pPr>
        <w:pStyle w:val="3"/>
      </w:pPr>
      <w:r>
        <w:rPr>
          <w:rFonts w:hint="eastAsia" w:ascii="微软雅黑" w:hAnsi="微软雅黑" w:eastAsia="微软雅黑" w:cs="微软雅黑"/>
          <w:b/>
          <w:color w:val="5C4033"/>
          <w:sz w:val="44"/>
          <w:lang w:eastAsia="zh-CN"/>
        </w:rPr>
        <w:t>第十一章　经济与资源流转</w:t>
      </w:r>
    </w:p>
    <w:p w14:paraId="053446A8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岛屿的经济建立在三种货币上：</w:t>
      </w:r>
      <w:r>
        <w:rPr>
          <w:rFonts w:hint="eastAsia" w:ascii="微软雅黑" w:hAnsi="微软雅黑" w:eastAsia="微软雅黑" w:cs="微软雅黑"/>
          <w:b/>
          <w:lang w:eastAsia="zh-CN"/>
        </w:rPr>
        <w:t>食物</w:t>
      </w:r>
      <w:r>
        <w:rPr>
          <w:rFonts w:hint="eastAsia" w:ascii="微软雅黑" w:hAnsi="微软雅黑" w:eastAsia="微软雅黑" w:cs="微软雅黑"/>
          <w:lang w:eastAsia="zh-CN"/>
        </w:rPr>
        <w:t>（生存）、</w:t>
      </w:r>
      <w:r>
        <w:rPr>
          <w:rFonts w:hint="eastAsia" w:ascii="微软雅黑" w:hAnsi="微软雅黑" w:eastAsia="微软雅黑" w:cs="微软雅黑"/>
          <w:b/>
          <w:lang w:eastAsia="zh-CN"/>
        </w:rPr>
        <w:t>金币</w:t>
      </w:r>
      <w:r>
        <w:rPr>
          <w:rFonts w:hint="eastAsia" w:ascii="微软雅黑" w:hAnsi="微软雅黑" w:eastAsia="微软雅黑" w:cs="微软雅黑"/>
          <w:lang w:eastAsia="zh-CN"/>
        </w:rPr>
        <w:t>（交换）、</w:t>
      </w:r>
      <w:r>
        <w:rPr>
          <w:rFonts w:hint="eastAsia" w:ascii="微软雅黑" w:hAnsi="微软雅黑" w:eastAsia="微软雅黑" w:cs="微软雅黑"/>
          <w:b/>
          <w:lang w:eastAsia="zh-CN"/>
        </w:rPr>
        <w:t>材料</w:t>
      </w:r>
      <w:r>
        <w:rPr>
          <w:rFonts w:hint="eastAsia" w:ascii="微软雅黑" w:hAnsi="微软雅黑" w:eastAsia="微软雅黑" w:cs="微软雅黑"/>
          <w:lang w:eastAsia="zh-CN"/>
        </w:rPr>
        <w:t>（建设）。它们之间的兑换不是各自为政的买卖，而是一张统一的换算表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任何材料都同时拥有多条价值线：它能折算成多少饱腹、多少金币，以及它在成长与耐力维度的隐含价值。</w:t>
      </w:r>
    </w:p>
    <w:p w14:paraId="6C36E306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这张换算表是数值设计的中枢。设计原则上，低级材料的转换率带宽较窄（价值稳定），高级材料逐级放宽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稀有资源允许更大的浮动，换取更有想象力的收益。玩家感知不到这张表的存在，但每一个交易界面、每一笔商店买卖、每一份贡品折算，背后都是它。</w:t>
      </w:r>
    </w:p>
    <w:p w14:paraId="650ED629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经济流转的设计目标是</w:t>
      </w:r>
      <w:r>
        <w:rPr>
          <w:rFonts w:hint="eastAsia" w:ascii="微软雅黑" w:hAnsi="微软雅黑" w:eastAsia="微软雅黑" w:cs="微软雅黑"/>
          <w:b/>
          <w:lang w:eastAsia="zh-CN"/>
        </w:rPr>
        <w:t>互相牵制而非单向垄断</w:t>
      </w:r>
      <w:r>
        <w:rPr>
          <w:rFonts w:hint="eastAsia" w:ascii="微软雅黑" w:hAnsi="微软雅黑" w:eastAsia="微软雅黑" w:cs="微软雅黑"/>
          <w:lang w:eastAsia="zh-CN"/>
        </w:rPr>
        <w:t>：食物可以卖钱，但卖掉的食物不能吃；金币可以买材料，但关键材料只在野外与地牢产出；材料可以建设，但建设消耗的粮食储备本可以上贡。任何一条线都通向另外两条，玩家永远无法用单一策略解决所有问题。</w:t>
      </w:r>
    </w:p>
    <w:p w14:paraId="7EDB0ACB">
      <w:pPr>
        <w:jc w:val="both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金币的回收口被刻意维持在建设与消耗两端：升级建筑、购买种子与补给、任务成本。通胀被控制在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玩家始终差一点钱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的区间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钱永远重要，但永远不是瓶颈本身，真正的瓶颈仍然是食物。</w:t>
      </w:r>
    </w:p>
    <w:p w14:paraId="6CF46159">
      <w:pPr>
        <w:jc w:val="both"/>
        <w:rPr>
          <w:rFonts w:hint="eastAsia" w:ascii="微软雅黑" w:hAnsi="微软雅黑" w:eastAsia="微软雅黑" w:cs="微软雅黑"/>
          <w:lang w:eastAsia="zh-CN"/>
        </w:rPr>
      </w:pPr>
    </w:p>
    <w:p w14:paraId="6B37C587">
      <w:pPr>
        <w:jc w:val="both"/>
        <w:rPr>
          <w:rFonts w:hint="eastAsia" w:ascii="微软雅黑" w:hAnsi="微软雅黑" w:eastAsia="微软雅黑" w:cs="微软雅黑"/>
          <w:lang w:eastAsia="zh-CN"/>
        </w:rPr>
      </w:pPr>
    </w:p>
    <w:p w14:paraId="6331BD9F">
      <w:pPr>
        <w:pStyle w:val="3"/>
        <w:rPr>
          <w:rFonts w:hint="eastAsia" w:ascii="微软雅黑" w:hAnsi="微软雅黑" w:eastAsia="微软雅黑" w:cs="微软雅黑"/>
          <w:b/>
          <w:color w:val="5C4033"/>
          <w:sz w:val="44"/>
          <w:lang w:eastAsia="zh-CN"/>
        </w:rPr>
      </w:pPr>
      <w:r>
        <w:rPr>
          <w:rFonts w:hint="eastAsia" w:ascii="微软雅黑" w:hAnsi="微软雅黑" w:eastAsia="微软雅黑" w:cs="微软雅黑"/>
          <w:b/>
          <w:color w:val="5C4033"/>
          <w:sz w:val="44"/>
          <w:lang w:eastAsia="zh-CN"/>
        </w:rPr>
        <w:t>第十二章　界面、操作与表现基调</w:t>
      </w:r>
    </w:p>
    <w:p w14:paraId="01072E77"/>
    <w:p w14:paraId="4AF851C4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界面设计遵循一个原则：</w:t>
      </w:r>
      <w:r>
        <w:rPr>
          <w:rFonts w:hint="eastAsia" w:ascii="微软雅黑" w:hAnsi="微软雅黑" w:eastAsia="微软雅黑" w:cs="微软雅黑"/>
          <w:b/>
          <w:lang w:eastAsia="zh-CN"/>
        </w:rPr>
        <w:t>让玩家把注意力花在决策上，而不是操作上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68DDC426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常驻</w:t>
      </w:r>
      <w:r>
        <w:t xml:space="preserve"> HUD </w:t>
      </w:r>
      <w:r>
        <w:rPr>
          <w:rFonts w:hint="eastAsia" w:ascii="微软雅黑" w:hAnsi="微软雅黑" w:eastAsia="微软雅黑" w:cs="微软雅黑"/>
          <w:lang w:eastAsia="zh-CN"/>
        </w:rPr>
        <w:t>只呈现生存的四要素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生命、耐力、饱腹与时间，状态页承载摄取等级与疾病档案，背包以网格承载全部物品与装备。交互语言全岛统一：悬停即高亮与信息，左键确认、右键辅助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农田、烹饪、捕捉，所有系统共享同一套操作直觉，玩家</w:t>
      </w:r>
      <w:r>
        <w:rPr>
          <w:rFonts w:hint="eastAsia" w:cs="微软雅黑"/>
          <w:lang w:val="en-US" w:eastAsia="zh-CN"/>
        </w:rPr>
        <w:t>看</w:t>
      </w:r>
      <w:r>
        <w:rPr>
          <w:rFonts w:hint="eastAsia" w:ascii="微软雅黑" w:hAnsi="微软雅黑" w:eastAsia="微软雅黑" w:cs="微软雅黑"/>
          <w:lang w:eastAsia="zh-CN"/>
        </w:rPr>
        <w:t>一次就能玩遍全岛。</w:t>
      </w:r>
    </w:p>
    <w:p w14:paraId="6D353383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几个关键演出值得单独说明：睡眠结算以逐条进度条的方式过账摄取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等级提升的图标扭动与飘字、疾病上身的视觉提示，让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吃饭的后果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成为每天最有仪式感的时刻；地牢与村庄的过场以事件对话承载叙事；存档采用三槽位制，界面以醒目标记最新进度，把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手滑覆盖存档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的风险降到最低。</w:t>
      </w:r>
    </w:p>
    <w:p w14:paraId="4B29035F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表现基调是</w:t>
      </w:r>
      <w:r>
        <w:rPr>
          <w:rFonts w:hint="eastAsia" w:ascii="微软雅黑" w:hAnsi="微软雅黑" w:eastAsia="微软雅黑" w:cs="微软雅黑"/>
          <w:b/>
          <w:lang w:eastAsia="zh-CN"/>
        </w:rPr>
        <w:t>反差</w:t>
      </w:r>
      <w:r>
        <w:rPr>
          <w:rFonts w:hint="eastAsia" w:ascii="微软雅黑" w:hAnsi="微软雅黑" w:eastAsia="微软雅黑" w:cs="微软雅黑"/>
          <w:lang w:eastAsia="zh-CN"/>
        </w:rPr>
        <w:t>：像素画风与暖色调的村庄音乐营造安心的田园感，而地牢的色彩、魔物的设计、饥饿状态的视觉侵蚀则逐步抽走这份安心。音效系统在关键时刻做加法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进食的咀嚼、升级的提示、濒死的告警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让耳朵</w:t>
      </w:r>
      <w:bookmarkStart w:id="0" w:name="_GoBack"/>
      <w:bookmarkEnd w:id="0"/>
      <w:r>
        <w:rPr>
          <w:rFonts w:hint="eastAsia" w:ascii="微软雅黑" w:hAnsi="微软雅黑" w:eastAsia="微软雅黑" w:cs="微软雅黑"/>
          <w:lang w:eastAsia="zh-CN"/>
        </w:rPr>
        <w:t>先于眼睛察觉危险。温和的表面之下，饥饿始终在场：这就是本作想要留给玩家的体感。</w:t>
      </w:r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panose1 w:val="02020609040205080304"/>
    <w:charset w:val="80"/>
    <w:family w:val="roman"/>
    <w:pitch w:val="default"/>
    <w:sig w:usb0="E00002FF" w:usb1="6AC7FDFB" w:usb2="00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ゴシック">
    <w:panose1 w:val="020B0609070205080204"/>
    <w:charset w:val="80"/>
    <w:family w:val="modern"/>
    <w:pitch w:val="default"/>
    <w:sig w:usb0="E00002FF" w:usb1="6AC7FDFB" w:usb2="00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7" w:lineRule="auto"/>
      </w:pPr>
      <w:r>
        <w:separator/>
      </w:r>
    </w:p>
  </w:footnote>
  <w:footnote w:type="continuationSeparator" w:id="1">
    <w:p>
      <w:pPr>
        <w:spacing w:before="0" w:after="0" w:line="367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81685A"/>
    <w:rsid w:val="4E157897"/>
    <w:rsid w:val="4E67546E"/>
    <w:rsid w:val="747405C4"/>
    <w:rsid w:val="796E1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367" w:lineRule="auto"/>
      <w:jc w:val="both"/>
    </w:pPr>
    <w:rPr>
      <w:rFonts w:ascii="微软雅黑" w:hAnsi="微软雅黑" w:eastAsia="微软雅黑" w:cstheme="minorBidi"/>
      <w:color w:val="3D3229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560" w:after="280"/>
      <w:outlineLvl w:val="0"/>
    </w:pPr>
    <w:rPr>
      <w:rFonts w:asciiTheme="majorHAnsi" w:hAnsiTheme="majorHAnsi" w:eastAsiaTheme="majorEastAsia" w:cstheme="majorBidi"/>
      <w:b/>
      <w:bCs/>
      <w:color w:val="5C4033"/>
      <w:sz w:val="4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360" w:after="160"/>
      <w:outlineLvl w:val="1"/>
    </w:pPr>
    <w:rPr>
      <w:rFonts w:asciiTheme="majorHAnsi" w:hAnsiTheme="majorHAnsi" w:eastAsiaTheme="majorEastAsia" w:cstheme="majorBidi"/>
      <w:b/>
      <w:bCs/>
      <w:color w:val="8B5E3C"/>
      <w:sz w:val="30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40" w:after="120"/>
      <w:outlineLvl w:val="2"/>
    </w:pPr>
    <w:rPr>
      <w:rFonts w:asciiTheme="majorHAnsi" w:hAnsiTheme="majorHAnsi" w:eastAsiaTheme="majorEastAsia" w:cstheme="majorBidi"/>
      <w:b/>
      <w:bCs/>
      <w:color w:val="B4552D"/>
      <w:sz w:val="26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4385</Words>
  <Characters>4417</Characters>
  <Lines>0</Lines>
  <Paragraphs>0</Paragraphs>
  <TotalTime>48</TotalTime>
  <ScaleCrop>false</ScaleCrop>
  <LinksUpToDate>false</LinksUpToDate>
  <CharactersWithSpaces>4464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祝福星^2</cp:lastModifiedBy>
  <dcterms:modified xsi:type="dcterms:W3CDTF">2026-09-27T15:07:35Z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eyJoZGlkIjoiMzYwZWM2YzFkYmU1N2Y1ODVlMmUxNzQ3ZDJkZTgwNzQiLCJ1c2VySWQiOiIxMzk4NTEwMDAxIn0=</vt:lpwstr>
  </property>
  <property fmtid="{D5CDD505-2E9C-101B-9397-08002B2CF9AE}" pid="3" name="KSOProductBuildVer">
    <vt:lpwstr>2052-12.1.0.28505</vt:lpwstr>
  </property>
  <property fmtid="{D5CDD505-2E9C-101B-9397-08002B2CF9AE}" pid="4" name="ICV">
    <vt:lpwstr>1CFA9ADF7ADA4A93869C78235C9D0733_12</vt:lpwstr>
  </property>
</Properties>
</file>