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08E21" w14:textId="77777777" w:rsidR="003E5324" w:rsidRDefault="005506F2">
      <w:pPr>
        <w:spacing w:after="0"/>
        <w:ind w:left="1017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389946B4" w14:textId="77777777" w:rsidR="003E5324" w:rsidRDefault="005506F2">
      <w:pPr>
        <w:spacing w:after="0"/>
        <w:ind w:left="2406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</w:p>
    <w:p w14:paraId="6B3A4280" w14:textId="77777777" w:rsidR="003E5324" w:rsidRDefault="005506F2">
      <w:pPr>
        <w:pStyle w:val="Heading1"/>
      </w:pPr>
      <w:r>
        <w:t xml:space="preserve">ASSESSMENT TOOL </w:t>
      </w:r>
      <w:proofErr w:type="gramStart"/>
      <w:r>
        <w:t>3  –</w:t>
      </w:r>
      <w:proofErr w:type="gramEnd"/>
      <w:r>
        <w:t xml:space="preserve">  MCQ TEST (25 Questions)</w:t>
      </w:r>
    </w:p>
    <w:p w14:paraId="351623E8" w14:textId="77777777" w:rsidR="003E5324" w:rsidRDefault="005506F2">
      <w:pPr>
        <w:spacing w:after="372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3EE3F154" wp14:editId="49ADE980">
                <wp:extent cx="6400800" cy="9525"/>
                <wp:effectExtent l="0" t="0" r="0" b="0"/>
                <wp:docPr id="8972" name="Group 8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C28EB2" id="Group 8972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">
                <v:shape id="Shape 9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" path="m,l6400800,e" filled="f" strokecolor="#1f4e79">
                  <v:stroke miterlimit="1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63" w:type="dxa"/>
        <w:tblInd w:w="-120" w:type="dxa"/>
        <w:tblCellMar>
          <w:top w:w="113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795"/>
        <w:gridCol w:w="3630"/>
        <w:gridCol w:w="1399"/>
        <w:gridCol w:w="3239"/>
      </w:tblGrid>
      <w:tr w:rsidR="003E5324" w14:paraId="142BF101" w14:textId="77777777" w:rsidTr="006068F3">
        <w:trPr>
          <w:trHeight w:val="385"/>
        </w:trPr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6C5B6A" w14:textId="77777777" w:rsidR="003E5324" w:rsidRDefault="005506F2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6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0FBCD12" w14:textId="77777777" w:rsidR="003E5324" w:rsidRDefault="005506F2">
            <w:r>
              <w:rPr>
                <w:rFonts w:ascii="Arial" w:eastAsia="Arial" w:hAnsi="Arial" w:cs="Arial"/>
                <w:sz w:val="18"/>
              </w:rPr>
              <w:t>DSA06</w:t>
            </w:r>
          </w:p>
        </w:tc>
        <w:tc>
          <w:tcPr>
            <w:tcW w:w="13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6F70407" w14:textId="77777777" w:rsidR="003E5324" w:rsidRDefault="005506F2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D626E3E" w14:textId="77777777" w:rsidR="003E5324" w:rsidRDefault="005506F2">
            <w:r>
              <w:rPr>
                <w:rFonts w:ascii="Arial" w:eastAsia="Arial" w:hAnsi="Arial" w:cs="Arial"/>
                <w:sz w:val="18"/>
              </w:rPr>
              <w:t>Data Handling and Visualization</w:t>
            </w:r>
          </w:p>
        </w:tc>
      </w:tr>
      <w:tr w:rsidR="003E5324" w14:paraId="478BAE82" w14:textId="77777777" w:rsidTr="006068F3">
        <w:trPr>
          <w:trHeight w:val="385"/>
        </w:trPr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4C97AD8" w14:textId="77777777" w:rsidR="003E5324" w:rsidRDefault="005506F2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6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07A953F" w14:textId="77777777" w:rsidR="003E5324" w:rsidRDefault="005506F2">
            <w:r>
              <w:rPr>
                <w:rFonts w:ascii="Arial" w:eastAsia="Arial" w:hAnsi="Arial" w:cs="Arial"/>
                <w:sz w:val="18"/>
              </w:rPr>
              <w:t>CO2 – Precision (BL3)</w:t>
            </w:r>
          </w:p>
        </w:tc>
        <w:tc>
          <w:tcPr>
            <w:tcW w:w="13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9BC7791" w14:textId="77777777" w:rsidR="003E5324" w:rsidRDefault="005506F2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E43BBE2" w14:textId="77777777" w:rsidR="003E5324" w:rsidRDefault="005506F2">
            <w:r>
              <w:rPr>
                <w:rFonts w:ascii="Arial" w:eastAsia="Arial" w:hAnsi="Arial" w:cs="Arial"/>
                <w:sz w:val="18"/>
              </w:rPr>
              <w:t>Assessment Tool 3 – MCQ TEST</w:t>
            </w:r>
          </w:p>
        </w:tc>
      </w:tr>
      <w:tr w:rsidR="003E5324" w14:paraId="6164E3AB" w14:textId="77777777" w:rsidTr="006068F3">
        <w:trPr>
          <w:trHeight w:val="385"/>
        </w:trPr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4B29029" w14:textId="77777777" w:rsidR="003E5324" w:rsidRDefault="005506F2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6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151540D" w14:textId="77777777" w:rsidR="003E5324" w:rsidRDefault="005506F2">
            <w:r>
              <w:rPr>
                <w:rFonts w:ascii="Arial" w:eastAsia="Arial" w:hAnsi="Arial" w:cs="Arial"/>
                <w:sz w:val="18"/>
              </w:rPr>
              <w:t>10% of CIA</w:t>
            </w:r>
          </w:p>
        </w:tc>
        <w:tc>
          <w:tcPr>
            <w:tcW w:w="13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8126ACA" w14:textId="77777777" w:rsidR="003E5324" w:rsidRDefault="005506F2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</w:p>
        </w:tc>
        <w:tc>
          <w:tcPr>
            <w:tcW w:w="32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59788B8" w14:textId="77777777" w:rsidR="003E5324" w:rsidRDefault="005506F2">
            <w:r>
              <w:rPr>
                <w:rFonts w:ascii="Arial" w:eastAsia="Arial" w:hAnsi="Arial" w:cs="Arial"/>
                <w:sz w:val="18"/>
              </w:rPr>
              <w:t>25 (25 Questions × 1 Marks)</w:t>
            </w:r>
          </w:p>
        </w:tc>
      </w:tr>
      <w:tr w:rsidR="003E5324" w14:paraId="1729C3A6" w14:textId="77777777" w:rsidTr="00CE196D">
        <w:trPr>
          <w:trHeight w:val="659"/>
        </w:trPr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67EF561" w14:textId="77777777" w:rsidR="003E5324" w:rsidRDefault="005506F2">
            <w:r>
              <w:rPr>
                <w:rFonts w:ascii="Arial" w:eastAsia="Arial" w:hAnsi="Arial" w:cs="Arial"/>
                <w:b/>
                <w:color w:val="1F4E79"/>
                <w:sz w:val="18"/>
              </w:rPr>
              <w:t>CO1 Statement:</w:t>
            </w:r>
          </w:p>
        </w:tc>
        <w:tc>
          <w:tcPr>
            <w:tcW w:w="8268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F987768" w14:textId="77777777" w:rsidR="003E5324" w:rsidRDefault="005506F2">
            <w:r>
              <w:rPr>
                <w:rFonts w:ascii="Arial" w:eastAsia="Arial" w:hAnsi="Arial" w:cs="Arial"/>
                <w:i/>
                <w:sz w:val="20"/>
              </w:rPr>
              <w:t>Apply appropriate visualization methods to represent distributions, proportions, and relationships in data (BL3).</w:t>
            </w:r>
          </w:p>
        </w:tc>
      </w:tr>
      <w:tr w:rsidR="003E5324" w14:paraId="3B59D053" w14:textId="77777777" w:rsidTr="006068F3">
        <w:trPr>
          <w:trHeight w:val="411"/>
        </w:trPr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8437C50" w14:textId="77777777" w:rsidR="003E5324" w:rsidRDefault="005506F2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6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004EE12" w14:textId="603ADA84" w:rsidR="003E5324" w:rsidRPr="00551AB6" w:rsidRDefault="00964C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Vutukuri Venk</w:t>
            </w:r>
            <w:r w:rsidR="006068F3">
              <w:rPr>
                <w:rFonts w:ascii="Times New Roman" w:hAnsi="Times New Roman" w:cs="Times New Roman"/>
              </w:rPr>
              <w:t xml:space="preserve">ata Durga </w:t>
            </w:r>
            <w:proofErr w:type="spellStart"/>
            <w:r w:rsidR="006068F3">
              <w:rPr>
                <w:rFonts w:ascii="Times New Roman" w:hAnsi="Times New Roman" w:cs="Times New Roman"/>
              </w:rPr>
              <w:t>Nagasai</w:t>
            </w:r>
            <w:proofErr w:type="spellEnd"/>
            <w:r w:rsidR="006068F3">
              <w:rPr>
                <w:rFonts w:ascii="Times New Roman" w:hAnsi="Times New Roman" w:cs="Times New Roman"/>
              </w:rPr>
              <w:t xml:space="preserve"> Ratan Reddy</w:t>
            </w:r>
          </w:p>
        </w:tc>
        <w:tc>
          <w:tcPr>
            <w:tcW w:w="13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2DD652" w14:textId="77777777" w:rsidR="003E5324" w:rsidRDefault="005506F2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183E0F5" w14:textId="6C634920" w:rsidR="003E5324" w:rsidRPr="00AD2E1B" w:rsidRDefault="00551AB6">
            <w:pPr>
              <w:rPr>
                <w:rFonts w:ascii="Times New Roman" w:hAnsi="Times New Roman" w:cs="Times New Roman"/>
              </w:rPr>
            </w:pPr>
            <w:r w:rsidRPr="00AD2E1B">
              <w:rPr>
                <w:rFonts w:ascii="Times New Roman" w:hAnsi="Times New Roman" w:cs="Times New Roman"/>
              </w:rPr>
              <w:t>192</w:t>
            </w:r>
            <w:r w:rsidR="006068F3">
              <w:rPr>
                <w:rFonts w:ascii="Times New Roman" w:hAnsi="Times New Roman" w:cs="Times New Roman"/>
              </w:rPr>
              <w:t>324172</w:t>
            </w:r>
          </w:p>
        </w:tc>
      </w:tr>
      <w:tr w:rsidR="003E5324" w14:paraId="228D0E9A" w14:textId="77777777" w:rsidTr="006068F3">
        <w:trPr>
          <w:trHeight w:val="411"/>
        </w:trPr>
        <w:tc>
          <w:tcPr>
            <w:tcW w:w="17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F99D844" w14:textId="77777777" w:rsidR="003E5324" w:rsidRDefault="005506F2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6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C0AA562" w14:textId="7023636A" w:rsidR="003E5324" w:rsidRPr="00AD2E1B" w:rsidRDefault="00551AB6">
            <w:pPr>
              <w:rPr>
                <w:rFonts w:ascii="Times New Roman" w:hAnsi="Times New Roman" w:cs="Times New Roman"/>
              </w:rPr>
            </w:pPr>
            <w:proofErr w:type="spellStart"/>
            <w:r w:rsidRPr="00AD2E1B">
              <w:rPr>
                <w:rFonts w:ascii="Times New Roman" w:hAnsi="Times New Roman" w:cs="Times New Roman"/>
              </w:rPr>
              <w:t>Ai&amp;DS</w:t>
            </w:r>
            <w:proofErr w:type="spellEnd"/>
            <w:r w:rsidRPr="00AD2E1B">
              <w:rPr>
                <w:rFonts w:ascii="Times New Roman" w:hAnsi="Times New Roman" w:cs="Times New Roman"/>
              </w:rPr>
              <w:t>/202</w:t>
            </w:r>
            <w:r w:rsidR="006068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F778408" w14:textId="77777777" w:rsidR="003E5324" w:rsidRDefault="005506F2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711022B" w14:textId="1CC25140" w:rsidR="003E5324" w:rsidRPr="00AD2E1B" w:rsidRDefault="00551AB6">
            <w:pPr>
              <w:rPr>
                <w:rFonts w:ascii="Times New Roman" w:hAnsi="Times New Roman" w:cs="Times New Roman"/>
              </w:rPr>
            </w:pPr>
            <w:r w:rsidRPr="00AD2E1B">
              <w:rPr>
                <w:rFonts w:ascii="Times New Roman" w:hAnsi="Times New Roman" w:cs="Times New Roman"/>
              </w:rPr>
              <w:t>30/07/2026</w:t>
            </w:r>
          </w:p>
        </w:tc>
      </w:tr>
    </w:tbl>
    <w:p w14:paraId="187601C4" w14:textId="77777777" w:rsidR="003E5324" w:rsidRDefault="005506F2" w:rsidP="00CE196D">
      <w:pPr>
        <w:pStyle w:val="Heading2"/>
      </w:pPr>
      <w:r>
        <w:t>Code of Conduct</w:t>
      </w:r>
    </w:p>
    <w:p w14:paraId="022E6B30" w14:textId="065ED693" w:rsidR="003E5324" w:rsidRDefault="005506F2" w:rsidP="00CE196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50" w:line="240" w:lineRule="auto"/>
      </w:pPr>
      <w:r>
        <w:rPr>
          <w:rFonts w:ascii="Arial" w:eastAsia="Arial" w:hAnsi="Arial" w:cs="Arial"/>
          <w:i/>
          <w:sz w:val="18"/>
        </w:rPr>
        <w:t xml:space="preserve">I </w:t>
      </w:r>
      <w:r w:rsidR="006068F3">
        <w:rPr>
          <w:rFonts w:ascii="Times New Roman" w:eastAsia="Arial" w:hAnsi="Times New Roman" w:cs="Times New Roman"/>
          <w:b/>
          <w:bCs/>
          <w:i/>
          <w:sz w:val="20"/>
          <w:szCs w:val="20"/>
        </w:rPr>
        <w:t xml:space="preserve">Vutukuri </w:t>
      </w:r>
      <w:r w:rsidR="00F076DB">
        <w:rPr>
          <w:rFonts w:ascii="Times New Roman" w:eastAsia="Arial" w:hAnsi="Times New Roman" w:cs="Times New Roman"/>
          <w:b/>
          <w:bCs/>
          <w:i/>
          <w:sz w:val="20"/>
          <w:szCs w:val="20"/>
        </w:rPr>
        <w:t xml:space="preserve">Venkata Durga </w:t>
      </w:r>
      <w:proofErr w:type="spellStart"/>
      <w:r w:rsidR="00F076DB">
        <w:rPr>
          <w:rFonts w:ascii="Times New Roman" w:eastAsia="Arial" w:hAnsi="Times New Roman" w:cs="Times New Roman"/>
          <w:b/>
          <w:bCs/>
          <w:i/>
          <w:sz w:val="20"/>
          <w:szCs w:val="20"/>
        </w:rPr>
        <w:t>Nagasai</w:t>
      </w:r>
      <w:proofErr w:type="spellEnd"/>
      <w:r w:rsidR="00F076DB">
        <w:rPr>
          <w:rFonts w:ascii="Times New Roman" w:eastAsia="Arial" w:hAnsi="Times New Roman" w:cs="Times New Roman"/>
          <w:b/>
          <w:bCs/>
          <w:i/>
          <w:sz w:val="20"/>
          <w:szCs w:val="20"/>
        </w:rPr>
        <w:t xml:space="preserve"> Ratan Reddy</w:t>
      </w:r>
      <w:r w:rsidR="00CE196D" w:rsidRPr="00CE196D">
        <w:rPr>
          <w:rFonts w:ascii="Times New Roman" w:eastAsia="Arial" w:hAnsi="Times New Roman" w:cs="Times New Roman"/>
          <w:b/>
          <w:bCs/>
          <w:i/>
          <w:sz w:val="20"/>
          <w:szCs w:val="20"/>
        </w:rPr>
        <w:t xml:space="preserve"> </w:t>
      </w:r>
      <w:r w:rsidR="00551AB6" w:rsidRPr="00CE196D">
        <w:rPr>
          <w:rFonts w:ascii="Times New Roman" w:eastAsia="Arial" w:hAnsi="Times New Roman" w:cs="Times New Roman"/>
          <w:b/>
          <w:bCs/>
          <w:i/>
          <w:sz w:val="20"/>
          <w:szCs w:val="20"/>
        </w:rPr>
        <w:t>(192</w:t>
      </w:r>
      <w:r w:rsidR="006068F3">
        <w:rPr>
          <w:rFonts w:ascii="Times New Roman" w:eastAsia="Arial" w:hAnsi="Times New Roman" w:cs="Times New Roman"/>
          <w:b/>
          <w:bCs/>
          <w:i/>
          <w:sz w:val="20"/>
          <w:szCs w:val="20"/>
        </w:rPr>
        <w:t>324172</w:t>
      </w:r>
      <w:proofErr w:type="gramStart"/>
      <w:r w:rsidR="00551AB6" w:rsidRPr="00CE196D">
        <w:rPr>
          <w:rFonts w:ascii="Times New Roman" w:eastAsia="Arial" w:hAnsi="Times New Roman" w:cs="Times New Roman"/>
          <w:b/>
          <w:bCs/>
          <w:i/>
          <w:sz w:val="20"/>
          <w:szCs w:val="20"/>
        </w:rPr>
        <w:t>)</w:t>
      </w:r>
      <w:r>
        <w:rPr>
          <w:rFonts w:ascii="Arial" w:eastAsia="Arial" w:hAnsi="Arial" w:cs="Arial"/>
          <w:i/>
          <w:sz w:val="18"/>
        </w:rPr>
        <w:t xml:space="preserve">  certify</w:t>
      </w:r>
      <w:proofErr w:type="gramEnd"/>
      <w:r>
        <w:rPr>
          <w:rFonts w:ascii="Arial" w:eastAsia="Arial" w:hAnsi="Arial" w:cs="Arial"/>
          <w:i/>
          <w:sz w:val="18"/>
        </w:rPr>
        <w:t xml:space="preserve"> that this submission is my original work and that I have adhered to the guidelines specified for this assessment. I understand that any violation of academic integrity rules will result in disciplinary action.</w:t>
      </w:r>
    </w:p>
    <w:p w14:paraId="49D2BFA4" w14:textId="4E963357" w:rsidR="003E5324" w:rsidRDefault="005506F2" w:rsidP="00CE196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/>
      </w:pPr>
      <w:r>
        <w:rPr>
          <w:rFonts w:ascii="Arial" w:eastAsia="Arial" w:hAnsi="Arial" w:cs="Arial"/>
          <w:sz w:val="18"/>
        </w:rPr>
        <w:t>Signature of the Student:</w:t>
      </w:r>
      <w:r w:rsidR="00551AB6">
        <w:rPr>
          <w:rFonts w:ascii="Arial" w:eastAsia="Arial" w:hAnsi="Arial" w:cs="Arial"/>
          <w:sz w:val="18"/>
        </w:rPr>
        <w:t xml:space="preserve"> </w:t>
      </w:r>
      <w:proofErr w:type="spellStart"/>
      <w:r w:rsidR="00F076DB">
        <w:rPr>
          <w:rFonts w:ascii="French Script MT" w:eastAsia="Arial" w:hAnsi="French Script MT" w:cs="Arial"/>
          <w:sz w:val="24"/>
        </w:rPr>
        <w:t>V.V.D.</w:t>
      </w:r>
      <w:r w:rsidR="005F4BA9">
        <w:rPr>
          <w:rFonts w:ascii="French Script MT" w:eastAsia="Arial" w:hAnsi="French Script MT" w:cs="Arial"/>
          <w:sz w:val="24"/>
        </w:rPr>
        <w:t>Nagasai</w:t>
      </w:r>
      <w:proofErr w:type="spellEnd"/>
      <w:r w:rsidR="005F4BA9">
        <w:rPr>
          <w:rFonts w:ascii="French Script MT" w:eastAsia="Arial" w:hAnsi="French Script MT" w:cs="Arial"/>
          <w:sz w:val="24"/>
        </w:rPr>
        <w:t xml:space="preserve"> Ratan Reddy</w:t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4080"/>
        <w:gridCol w:w="3600"/>
        <w:gridCol w:w="1200"/>
        <w:gridCol w:w="1200"/>
      </w:tblGrid>
      <w:tr w:rsidR="003E5324" w14:paraId="6C6BC793" w14:textId="77777777">
        <w:trPr>
          <w:trHeight w:val="1320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350EE10E" w14:textId="77777777" w:rsidR="003E5324" w:rsidRDefault="005506F2">
            <w:pPr>
              <w:spacing w:after="19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</w:p>
          <w:p w14:paraId="16DCA4D7" w14:textId="77777777" w:rsidR="003E5324" w:rsidRDefault="005506F2">
            <w:pPr>
              <w:numPr>
                <w:ilvl w:val="0"/>
                <w:numId w:val="26"/>
              </w:numPr>
              <w:spacing w:after="24"/>
              <w:ind w:hanging="360"/>
            </w:pPr>
            <w:r>
              <w:rPr>
                <w:rFonts w:ascii="Arial" w:eastAsia="Arial" w:hAnsi="Arial" w:cs="Arial"/>
                <w:sz w:val="18"/>
              </w:rPr>
              <w:t>This test contains 25 MCQ questions, each carrying 1 mark. Total: 25 Marks.</w:t>
            </w:r>
          </w:p>
          <w:p w14:paraId="29AC7BE9" w14:textId="77777777" w:rsidR="003E5324" w:rsidRDefault="005506F2">
            <w:pPr>
              <w:numPr>
                <w:ilvl w:val="0"/>
                <w:numId w:val="26"/>
              </w:numPr>
              <w:spacing w:after="24"/>
              <w:ind w:hanging="360"/>
            </w:pPr>
            <w:r>
              <w:rPr>
                <w:rFonts w:ascii="Arial" w:eastAsia="Arial" w:hAnsi="Arial" w:cs="Arial"/>
                <w:sz w:val="18"/>
              </w:rPr>
              <w:t>No negative marking. Unanswered questions carry zero marks.</w:t>
            </w:r>
          </w:p>
          <w:p w14:paraId="591A6F23" w14:textId="77777777" w:rsidR="003E5324" w:rsidRDefault="005506F2">
            <w:pPr>
              <w:numPr>
                <w:ilvl w:val="0"/>
                <w:numId w:val="26"/>
              </w:numPr>
              <w:spacing w:after="23"/>
              <w:ind w:hanging="360"/>
            </w:pPr>
            <w:r>
              <w:rPr>
                <w:rFonts w:ascii="Arial" w:eastAsia="Arial" w:hAnsi="Arial" w:cs="Arial"/>
                <w:sz w:val="18"/>
              </w:rPr>
              <w:t>No calculators or electronic devices permitted.</w:t>
            </w:r>
          </w:p>
          <w:p w14:paraId="66267538" w14:textId="77777777" w:rsidR="003E5324" w:rsidRDefault="005506F2">
            <w:pPr>
              <w:numPr>
                <w:ilvl w:val="0"/>
                <w:numId w:val="2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Duration: 60 minutes.</w:t>
            </w:r>
          </w:p>
        </w:tc>
      </w:tr>
      <w:tr w:rsidR="003E5324" w14:paraId="26853A0D" w14:textId="77777777">
        <w:tblPrEx>
          <w:tblCellMar>
            <w:top w:w="117" w:type="dxa"/>
            <w:left w:w="120" w:type="dxa"/>
            <w:right w:w="101" w:type="dxa"/>
          </w:tblCellMar>
        </w:tblPrEx>
        <w:trPr>
          <w:trHeight w:val="400"/>
        </w:trPr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7DD43142" w14:textId="77777777" w:rsidR="003E5324" w:rsidRDefault="005506F2">
            <w:pPr>
              <w:ind w:right="1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5072AFAE" w14:textId="77777777" w:rsidR="003E5324" w:rsidRDefault="005506F2">
            <w:pPr>
              <w:ind w:right="1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Focus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5ACA860B" w14:textId="77777777" w:rsidR="003E5324" w:rsidRDefault="005506F2">
            <w:pPr>
              <w:tabs>
                <w:tab w:val="center" w:pos="1680"/>
              </w:tabs>
            </w:pPr>
            <w:r>
              <w:rPr>
                <w:rFonts w:ascii="Arial" w:eastAsia="Arial" w:hAnsi="Arial" w:cs="Arial"/>
                <w:b/>
                <w:sz w:val="20"/>
              </w:rPr>
              <w:t>Q Nos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>Marks</w:t>
            </w:r>
          </w:p>
        </w:tc>
      </w:tr>
      <w:tr w:rsidR="003E5324" w14:paraId="6AE405BD" w14:textId="77777777">
        <w:tblPrEx>
          <w:tblCellMar>
            <w:top w:w="117" w:type="dxa"/>
            <w:left w:w="120" w:type="dxa"/>
            <w:right w:w="101" w:type="dxa"/>
          </w:tblCellMar>
        </w:tblPrEx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010C755" w14:textId="77777777" w:rsidR="003E5324" w:rsidRDefault="005506F2">
            <w:r>
              <w:rPr>
                <w:rFonts w:ascii="Arial" w:eastAsia="Arial" w:hAnsi="Arial" w:cs="Arial"/>
                <w:sz w:val="20"/>
              </w:rPr>
              <w:t>Distributions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EBBF412" w14:textId="77777777" w:rsidR="003E5324" w:rsidRDefault="005506F2">
            <w:r>
              <w:rPr>
                <w:rFonts w:ascii="Arial" w:eastAsia="Arial" w:hAnsi="Arial" w:cs="Arial"/>
                <w:sz w:val="20"/>
              </w:rPr>
              <w:t>Analyzing spread, skewness, density, and outliers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0B8F61D6" w14:textId="77777777" w:rsidR="003E5324" w:rsidRDefault="005506F2">
            <w:pPr>
              <w:ind w:right="19"/>
              <w:jc w:val="center"/>
            </w:pPr>
            <w:r>
              <w:rPr>
                <w:rFonts w:ascii="Arial" w:eastAsia="Arial" w:hAnsi="Arial" w:cs="Arial"/>
                <w:sz w:val="20"/>
              </w:rPr>
              <w:t>1–5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16A8F5A2" w14:textId="77777777" w:rsidR="003E5324" w:rsidRDefault="005506F2">
            <w:pPr>
              <w:ind w:right="19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</w:tr>
      <w:tr w:rsidR="003E5324" w14:paraId="38E7F5F8" w14:textId="77777777">
        <w:tblPrEx>
          <w:tblCellMar>
            <w:top w:w="117" w:type="dxa"/>
            <w:left w:w="120" w:type="dxa"/>
            <w:right w:w="101" w:type="dxa"/>
          </w:tblCellMar>
        </w:tblPrEx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8BD2536" w14:textId="77777777" w:rsidR="003E5324" w:rsidRDefault="005506F2">
            <w:r>
              <w:rPr>
                <w:rFonts w:ascii="Arial" w:eastAsia="Arial" w:hAnsi="Arial" w:cs="Arial"/>
                <w:sz w:val="20"/>
              </w:rPr>
              <w:t>x–y Relationships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1B4964B5" w14:textId="77777777" w:rsidR="003E5324" w:rsidRDefault="005506F2">
            <w:r>
              <w:rPr>
                <w:rFonts w:ascii="Arial" w:eastAsia="Arial" w:hAnsi="Arial" w:cs="Arial"/>
                <w:sz w:val="20"/>
              </w:rPr>
              <w:t>Exploring relationships and clustering using scatter-based methods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69A9304B" w14:textId="77777777" w:rsidR="003E5324" w:rsidRDefault="005506F2">
            <w:pPr>
              <w:ind w:right="19"/>
              <w:jc w:val="center"/>
            </w:pPr>
            <w:r>
              <w:rPr>
                <w:rFonts w:ascii="Arial" w:eastAsia="Arial" w:hAnsi="Arial" w:cs="Arial"/>
                <w:sz w:val="20"/>
              </w:rPr>
              <w:t>6–10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AAEA476" w14:textId="77777777" w:rsidR="003E5324" w:rsidRDefault="005506F2">
            <w:pPr>
              <w:ind w:right="19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</w:tr>
      <w:tr w:rsidR="003E5324" w14:paraId="42D455F1" w14:textId="77777777">
        <w:tblPrEx>
          <w:tblCellMar>
            <w:top w:w="117" w:type="dxa"/>
            <w:left w:w="120" w:type="dxa"/>
            <w:right w:w="101" w:type="dxa"/>
          </w:tblCellMar>
        </w:tblPrEx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5D4004A" w14:textId="77777777" w:rsidR="003E5324" w:rsidRDefault="005506F2">
            <w:r>
              <w:rPr>
                <w:rFonts w:ascii="Arial" w:eastAsia="Arial" w:hAnsi="Arial" w:cs="Arial"/>
                <w:sz w:val="20"/>
              </w:rPr>
              <w:t>Correlation &amp; Heatmaps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11BDE84" w14:textId="77777777" w:rsidR="003E5324" w:rsidRDefault="005506F2">
            <w:r>
              <w:rPr>
                <w:rFonts w:ascii="Arial" w:eastAsia="Arial" w:hAnsi="Arial" w:cs="Arial"/>
                <w:sz w:val="20"/>
              </w:rPr>
              <w:t xml:space="preserve">Identifying correlations and density </w:t>
            </w:r>
            <w:r>
              <w:rPr>
                <w:rFonts w:ascii="Arial" w:eastAsia="Arial" w:hAnsi="Arial" w:cs="Arial"/>
                <w:sz w:val="20"/>
              </w:rPr>
              <w:t>patterns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45343A4E" w14:textId="77777777" w:rsidR="003E5324" w:rsidRDefault="005506F2">
            <w:pPr>
              <w:ind w:right="19"/>
              <w:jc w:val="center"/>
            </w:pPr>
            <w:r>
              <w:rPr>
                <w:rFonts w:ascii="Arial" w:eastAsia="Arial" w:hAnsi="Arial" w:cs="Arial"/>
                <w:sz w:val="20"/>
              </w:rPr>
              <w:t>11–15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FAD9FB1" w14:textId="77777777" w:rsidR="003E5324" w:rsidRDefault="005506F2">
            <w:pPr>
              <w:ind w:right="19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</w:tr>
      <w:tr w:rsidR="003E5324" w14:paraId="517CF745" w14:textId="77777777">
        <w:tblPrEx>
          <w:tblCellMar>
            <w:top w:w="117" w:type="dxa"/>
            <w:left w:w="120" w:type="dxa"/>
            <w:right w:w="101" w:type="dxa"/>
          </w:tblCellMar>
        </w:tblPrEx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6F1D624" w14:textId="77777777" w:rsidR="003E5324" w:rsidRDefault="005506F2">
            <w:r>
              <w:rPr>
                <w:rFonts w:ascii="Arial" w:eastAsia="Arial" w:hAnsi="Arial" w:cs="Arial"/>
                <w:sz w:val="20"/>
              </w:rPr>
              <w:t>Temporal Data Representations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66B109E1" w14:textId="77777777" w:rsidR="003E5324" w:rsidRDefault="005506F2">
            <w:r>
              <w:rPr>
                <w:rFonts w:ascii="Arial" w:eastAsia="Arial" w:hAnsi="Arial" w:cs="Arial"/>
                <w:sz w:val="20"/>
              </w:rPr>
              <w:t>Visualizing trends, seasonality, and time-based patterns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30D4DEAC" w14:textId="77777777" w:rsidR="003E5324" w:rsidRDefault="005506F2">
            <w:pPr>
              <w:ind w:right="19"/>
              <w:jc w:val="center"/>
            </w:pPr>
            <w:r>
              <w:rPr>
                <w:rFonts w:ascii="Arial" w:eastAsia="Arial" w:hAnsi="Arial" w:cs="Arial"/>
                <w:sz w:val="20"/>
              </w:rPr>
              <w:t>16–20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16F2F78" w14:textId="77777777" w:rsidR="003E5324" w:rsidRDefault="005506F2">
            <w:pPr>
              <w:ind w:right="19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</w:tr>
      <w:tr w:rsidR="003E5324" w14:paraId="38DB3E9D" w14:textId="77777777">
        <w:tblPrEx>
          <w:tblCellMar>
            <w:top w:w="117" w:type="dxa"/>
            <w:left w:w="120" w:type="dxa"/>
            <w:right w:w="101" w:type="dxa"/>
          </w:tblCellMar>
        </w:tblPrEx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226E277" w14:textId="77777777" w:rsidR="003E5324" w:rsidRDefault="005506F2">
            <w:r>
              <w:rPr>
                <w:rFonts w:ascii="Arial" w:eastAsia="Arial" w:hAnsi="Arial" w:cs="Arial"/>
                <w:sz w:val="20"/>
              </w:rPr>
              <w:t xml:space="preserve">Geospatial &amp;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Spatio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-Temporal Data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8CAC53F" w14:textId="77777777" w:rsidR="003E5324" w:rsidRDefault="005506F2">
            <w:r>
              <w:rPr>
                <w:rFonts w:ascii="Arial" w:eastAsia="Arial" w:hAnsi="Arial" w:cs="Arial"/>
                <w:sz w:val="20"/>
              </w:rPr>
              <w:t>Mapping spatial data and combining space with time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45FDEFCE" w14:textId="77777777" w:rsidR="003E5324" w:rsidRDefault="005506F2">
            <w:pPr>
              <w:ind w:right="19"/>
              <w:jc w:val="center"/>
            </w:pPr>
            <w:r>
              <w:rPr>
                <w:rFonts w:ascii="Arial" w:eastAsia="Arial" w:hAnsi="Arial" w:cs="Arial"/>
                <w:sz w:val="20"/>
              </w:rPr>
              <w:t>21–25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9E59D95" w14:textId="77777777" w:rsidR="003E5324" w:rsidRDefault="005506F2">
            <w:pPr>
              <w:ind w:right="19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</w:tr>
      <w:tr w:rsidR="003E5324" w14:paraId="7D7FC6CD" w14:textId="77777777">
        <w:tblPrEx>
          <w:tblCellMar>
            <w:top w:w="117" w:type="dxa"/>
            <w:left w:w="120" w:type="dxa"/>
            <w:right w:w="101" w:type="dxa"/>
          </w:tblCellMar>
        </w:tblPrEx>
        <w:trPr>
          <w:trHeight w:val="423"/>
        </w:trPr>
        <w:tc>
          <w:tcPr>
            <w:tcW w:w="4080" w:type="dxa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nil"/>
            </w:tcBorders>
            <w:shd w:val="clear" w:color="auto" w:fill="1F4E79"/>
          </w:tcPr>
          <w:p w14:paraId="4DFDCC93" w14:textId="77777777" w:rsidR="003E5324" w:rsidRDefault="003E5324"/>
        </w:tc>
        <w:tc>
          <w:tcPr>
            <w:tcW w:w="3600" w:type="dxa"/>
            <w:tcBorders>
              <w:top w:val="single" w:sz="4" w:space="0" w:color="9DC3E6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C9DFE71" w14:textId="77777777" w:rsidR="003E5324" w:rsidRDefault="005506F2">
            <w:pPr>
              <w:ind w:right="59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74370320" w14:textId="77777777" w:rsidR="003E5324" w:rsidRDefault="005506F2">
            <w:pPr>
              <w:ind w:right="19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25 Marks</w:t>
            </w:r>
          </w:p>
        </w:tc>
      </w:tr>
    </w:tbl>
    <w:p w14:paraId="29FAA122" w14:textId="77777777" w:rsidR="003E5324" w:rsidRDefault="005506F2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lastRenderedPageBreak/>
        <w:t xml:space="preserve">Annexure A – </w:t>
      </w:r>
      <w:r>
        <w:rPr>
          <w:sz w:val="22"/>
        </w:rPr>
        <w:t>Multiple Choice Questions (MCQ Test)</w:t>
      </w:r>
    </w:p>
    <w:p w14:paraId="0F04562B" w14:textId="77777777" w:rsidR="003E5324" w:rsidRDefault="005506F2">
      <w:pPr>
        <w:spacing w:after="377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2FE3A001" wp14:editId="4A7E0B4C">
                <wp:extent cx="6400800" cy="6350"/>
                <wp:effectExtent l="0" t="0" r="0" b="0"/>
                <wp:docPr id="6667" name="Group 6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83BDB7" id="Group 6667" o:spid="_x0000_s1026" style="width:7in;height:.5pt;mso-position-horizontal-relative:char;mso-position-vertical-relative:lin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">
                <v:shape id="Shape 193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" path="m,l6400800,e" filled="f" strokecolor="#c00000" strokeweight=".5pt">
                  <v:stroke miterlimit="1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5E9F21C0" w14:textId="77777777" w:rsidR="00551AB6" w:rsidRDefault="005506F2">
      <w:pPr>
        <w:spacing w:after="0" w:line="249" w:lineRule="auto"/>
        <w:ind w:left="-5" w:right="3018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1. Which visualization is commonly used to show parts of a whole? </w:t>
      </w:r>
    </w:p>
    <w:p w14:paraId="346A67AB" w14:textId="6B70BA11" w:rsidR="003E5324" w:rsidRDefault="005506F2">
      <w:pPr>
        <w:spacing w:after="0" w:line="249" w:lineRule="auto"/>
        <w:ind w:left="-5" w:right="3018" w:hanging="10"/>
      </w:pPr>
      <w:r>
        <w:rPr>
          <w:rFonts w:ascii="Times New Roman" w:eastAsia="Times New Roman" w:hAnsi="Times New Roman" w:cs="Times New Roman"/>
          <w:sz w:val="24"/>
        </w:rPr>
        <w:t>a) Line graph</w:t>
      </w:r>
    </w:p>
    <w:p w14:paraId="7117DFDD" w14:textId="77777777" w:rsidR="003E5324" w:rsidRPr="00551AB6" w:rsidRDefault="005506F2">
      <w:pPr>
        <w:numPr>
          <w:ilvl w:val="0"/>
          <w:numId w:val="1"/>
        </w:numPr>
        <w:spacing w:after="3"/>
        <w:ind w:hanging="260"/>
        <w:rPr>
          <w:color w:val="196B24" w:themeColor="accent3"/>
          <w:highlight w:val="green"/>
        </w:rPr>
      </w:pPr>
      <w:r w:rsidRPr="00551AB6">
        <w:rPr>
          <w:rFonts w:ascii="Times New Roman" w:eastAsia="Times New Roman" w:hAnsi="Times New Roman" w:cs="Times New Roman"/>
          <w:color w:val="196B24" w:themeColor="accent3"/>
          <w:sz w:val="24"/>
          <w:highlight w:val="green"/>
        </w:rPr>
        <w:t>Pie chart</w:t>
      </w:r>
    </w:p>
    <w:p w14:paraId="3BF40BD5" w14:textId="77777777" w:rsidR="003E5324" w:rsidRDefault="005506F2">
      <w:pPr>
        <w:numPr>
          <w:ilvl w:val="0"/>
          <w:numId w:val="1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Scatter plot</w:t>
      </w:r>
    </w:p>
    <w:p w14:paraId="1C76CF9C" w14:textId="77777777" w:rsidR="003E5324" w:rsidRDefault="005506F2">
      <w:pPr>
        <w:numPr>
          <w:ilvl w:val="0"/>
          <w:numId w:val="1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Heat map</w:t>
      </w:r>
    </w:p>
    <w:p w14:paraId="1507565C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2. A logistics company maps delivery routes across cities. Why is geospatial visualization preferred? </w:t>
      </w:r>
    </w:p>
    <w:p w14:paraId="5588D439" w14:textId="77777777" w:rsidR="003E5324" w:rsidRDefault="005506F2">
      <w:pPr>
        <w:numPr>
          <w:ilvl w:val="0"/>
          <w:numId w:val="2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It improves audio quality</w:t>
      </w:r>
    </w:p>
    <w:p w14:paraId="7D426F83" w14:textId="77777777" w:rsidR="003E5324" w:rsidRPr="00551AB6" w:rsidRDefault="005506F2">
      <w:pPr>
        <w:numPr>
          <w:ilvl w:val="0"/>
          <w:numId w:val="2"/>
        </w:numPr>
        <w:spacing w:after="3"/>
        <w:ind w:hanging="260"/>
        <w:rPr>
          <w:highlight w:val="green"/>
        </w:rPr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t>It represents spatial relationships between locations</w:t>
      </w:r>
    </w:p>
    <w:p w14:paraId="78BCE880" w14:textId="77777777" w:rsidR="003E5324" w:rsidRDefault="005506F2">
      <w:pPr>
        <w:numPr>
          <w:ilvl w:val="0"/>
          <w:numId w:val="2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It removes routing information</w:t>
      </w:r>
    </w:p>
    <w:p w14:paraId="023076B5" w14:textId="77777777" w:rsidR="003E5324" w:rsidRDefault="005506F2">
      <w:pPr>
        <w:numPr>
          <w:ilvl w:val="0"/>
          <w:numId w:val="2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It reduces geographic accuracy</w:t>
      </w:r>
    </w:p>
    <w:p w14:paraId="1846A924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3. A dataset contains values: 11, 13, 15, 17, 19, 21, 23, 90. Calculate the median and identify the likely skewness. </w:t>
      </w:r>
    </w:p>
    <w:p w14:paraId="69D38413" w14:textId="77777777" w:rsidR="003E5324" w:rsidRDefault="005506F2">
      <w:pPr>
        <w:numPr>
          <w:ilvl w:val="0"/>
          <w:numId w:val="3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Median = 21, symmetric distribution</w:t>
      </w:r>
    </w:p>
    <w:p w14:paraId="727EAE02" w14:textId="77777777" w:rsidR="003E5324" w:rsidRPr="00551AB6" w:rsidRDefault="005506F2">
      <w:pPr>
        <w:numPr>
          <w:ilvl w:val="0"/>
          <w:numId w:val="3"/>
        </w:numPr>
        <w:spacing w:after="3"/>
        <w:ind w:hanging="260"/>
        <w:rPr>
          <w:highlight w:val="green"/>
        </w:rPr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t>Median = 18, right-skewed distribution</w:t>
      </w:r>
    </w:p>
    <w:p w14:paraId="00E66C28" w14:textId="77777777" w:rsidR="003E5324" w:rsidRDefault="005506F2">
      <w:pPr>
        <w:numPr>
          <w:ilvl w:val="0"/>
          <w:numId w:val="3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Median = 23, uniform distribution</w:t>
      </w:r>
    </w:p>
    <w:p w14:paraId="22CFDD86" w14:textId="77777777" w:rsidR="003E5324" w:rsidRDefault="005506F2">
      <w:pPr>
        <w:numPr>
          <w:ilvl w:val="0"/>
          <w:numId w:val="3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Median = 15, left-skewed distribution</w:t>
      </w:r>
    </w:p>
    <w:p w14:paraId="1B7230DB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4. A histogram comparing two stores shows one store has a much wider spread of sales values. </w:t>
      </w:r>
    </w:p>
    <w:p w14:paraId="06C8F201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What analytical conclusion is correct? </w:t>
      </w:r>
    </w:p>
    <w:p w14:paraId="65F8C12D" w14:textId="77777777" w:rsidR="003E5324" w:rsidRDefault="005506F2">
      <w:pPr>
        <w:numPr>
          <w:ilvl w:val="0"/>
          <w:numId w:val="4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Spread does not affect performance evaluation</w:t>
      </w:r>
    </w:p>
    <w:p w14:paraId="1317D55F" w14:textId="77777777" w:rsidR="003E5324" w:rsidRDefault="005506F2">
      <w:pPr>
        <w:numPr>
          <w:ilvl w:val="0"/>
          <w:numId w:val="4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Both stores have equal consistency</w:t>
      </w:r>
    </w:p>
    <w:p w14:paraId="14615C9B" w14:textId="77777777" w:rsidR="003E5324" w:rsidRDefault="005506F2">
      <w:pPr>
        <w:numPr>
          <w:ilvl w:val="0"/>
          <w:numId w:val="4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Wider spread implies higher average sales automatically</w:t>
      </w:r>
    </w:p>
    <w:p w14:paraId="762A5789" w14:textId="77777777" w:rsidR="003E5324" w:rsidRPr="00551AB6" w:rsidRDefault="005506F2">
      <w:pPr>
        <w:numPr>
          <w:ilvl w:val="0"/>
          <w:numId w:val="4"/>
        </w:numPr>
        <w:spacing w:after="3"/>
        <w:ind w:hanging="260"/>
        <w:rPr>
          <w:highlight w:val="green"/>
        </w:rPr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t>That store experiences greater variability in sales performance</w:t>
      </w:r>
    </w:p>
    <w:p w14:paraId="516D0992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5. A boxplot has the following values: Q1 = 40, Median = 55, Q3 = 70. Calculate the IQR and evaluate the central spread. </w:t>
      </w:r>
    </w:p>
    <w:p w14:paraId="5F1507F8" w14:textId="77777777" w:rsidR="003E5324" w:rsidRDefault="005506F2">
      <w:pPr>
        <w:numPr>
          <w:ilvl w:val="0"/>
          <w:numId w:val="5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IQR = 55, indicating uniform spread</w:t>
      </w:r>
    </w:p>
    <w:p w14:paraId="44DF9E71" w14:textId="77777777" w:rsidR="003E5324" w:rsidRDefault="005506F2">
      <w:pPr>
        <w:numPr>
          <w:ilvl w:val="0"/>
          <w:numId w:val="5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 xml:space="preserve">IQR = 15, </w:t>
      </w:r>
      <w:r>
        <w:rPr>
          <w:rFonts w:ascii="Times New Roman" w:eastAsia="Times New Roman" w:hAnsi="Times New Roman" w:cs="Times New Roman"/>
          <w:sz w:val="24"/>
        </w:rPr>
        <w:t>indicating no variability</w:t>
      </w:r>
    </w:p>
    <w:p w14:paraId="51CE3DBA" w14:textId="77777777" w:rsidR="003E5324" w:rsidRPr="00551AB6" w:rsidRDefault="005506F2">
      <w:pPr>
        <w:numPr>
          <w:ilvl w:val="0"/>
          <w:numId w:val="5"/>
        </w:numPr>
        <w:spacing w:after="3"/>
        <w:ind w:hanging="260"/>
        <w:rPr>
          <w:highlight w:val="green"/>
        </w:rPr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t>IQR = 30, indicating moderate variability in the middle 50%</w:t>
      </w:r>
    </w:p>
    <w:p w14:paraId="7022D8E4" w14:textId="77777777" w:rsidR="003E5324" w:rsidRDefault="005506F2">
      <w:pPr>
        <w:numPr>
          <w:ilvl w:val="0"/>
          <w:numId w:val="5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IQR = 70, indicating symmetric distribution</w:t>
      </w:r>
    </w:p>
    <w:p w14:paraId="22440C76" w14:textId="77777777" w:rsidR="00551AB6" w:rsidRDefault="005506F2">
      <w:pPr>
        <w:spacing w:after="0" w:line="249" w:lineRule="auto"/>
        <w:ind w:left="-5" w:right="561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6. A density plot of rainfall data becomes flatter and wider after climate changes over several years. Which analytical interpretation is strongest?</w:t>
      </w:r>
    </w:p>
    <w:p w14:paraId="03E7983F" w14:textId="4D571EC3" w:rsidR="003E5324" w:rsidRDefault="005506F2">
      <w:pPr>
        <w:spacing w:after="0" w:line="249" w:lineRule="auto"/>
        <w:ind w:left="-5" w:right="56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a) Flat density curves indicate absence of observations</w:t>
      </w:r>
    </w:p>
    <w:p w14:paraId="66C84E46" w14:textId="77777777" w:rsidR="003E5324" w:rsidRPr="00551AB6" w:rsidRDefault="005506F2">
      <w:pPr>
        <w:numPr>
          <w:ilvl w:val="0"/>
          <w:numId w:val="6"/>
        </w:numPr>
        <w:spacing w:after="3"/>
        <w:ind w:hanging="260"/>
        <w:rPr>
          <w:highlight w:val="green"/>
        </w:rPr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t>Rainfall patterns have become more variable and less concentrated</w:t>
      </w:r>
    </w:p>
    <w:p w14:paraId="2D6FC5C6" w14:textId="77777777" w:rsidR="003E5324" w:rsidRDefault="005506F2">
      <w:pPr>
        <w:numPr>
          <w:ilvl w:val="0"/>
          <w:numId w:val="6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Rainfall variability has reduced completely</w:t>
      </w:r>
    </w:p>
    <w:p w14:paraId="3402F773" w14:textId="77777777" w:rsidR="003E5324" w:rsidRDefault="005506F2">
      <w:pPr>
        <w:numPr>
          <w:ilvl w:val="0"/>
          <w:numId w:val="6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The average rainfall must have decreased</w:t>
      </w:r>
    </w:p>
    <w:p w14:paraId="70DBCB4B" w14:textId="77777777" w:rsidR="003E5324" w:rsidRDefault="005506F2">
      <w:pPr>
        <w:spacing w:after="0" w:line="249" w:lineRule="auto"/>
        <w:ind w:left="-5" w:right="58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7. A company compares yearly sales distributions. Year 1 → Mean = 500, SD = 40; Year 2 → Mean = 500, SD = 100. Which analytical conclusion is strongest? </w:t>
      </w:r>
      <w:r>
        <w:rPr>
          <w:rFonts w:ascii="Times New Roman" w:eastAsia="Times New Roman" w:hAnsi="Times New Roman" w:cs="Times New Roman"/>
          <w:sz w:val="24"/>
        </w:rPr>
        <w:t>a) Mean values alone determine spread</w:t>
      </w:r>
    </w:p>
    <w:p w14:paraId="3B12F841" w14:textId="77777777" w:rsidR="003E5324" w:rsidRDefault="005506F2">
      <w:pPr>
        <w:numPr>
          <w:ilvl w:val="0"/>
          <w:numId w:val="7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Both years have identical distributions</w:t>
      </w:r>
    </w:p>
    <w:p w14:paraId="61CAA0C4" w14:textId="77777777" w:rsidR="003E5324" w:rsidRDefault="005506F2">
      <w:pPr>
        <w:numPr>
          <w:ilvl w:val="0"/>
          <w:numId w:val="7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Year 1 has greater variability</w:t>
      </w:r>
    </w:p>
    <w:p w14:paraId="35866029" w14:textId="77777777" w:rsidR="003E5324" w:rsidRPr="00551AB6" w:rsidRDefault="005506F2">
      <w:pPr>
        <w:numPr>
          <w:ilvl w:val="0"/>
          <w:numId w:val="7"/>
        </w:numPr>
        <w:spacing w:after="3"/>
        <w:ind w:hanging="260"/>
        <w:rPr>
          <w:highlight w:val="green"/>
        </w:rPr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t xml:space="preserve">Year 2 sales </w:t>
      </w:r>
      <w:r w:rsidRPr="00551AB6">
        <w:rPr>
          <w:rFonts w:ascii="Times New Roman" w:eastAsia="Times New Roman" w:hAnsi="Times New Roman" w:cs="Times New Roman"/>
          <w:sz w:val="24"/>
          <w:highlight w:val="green"/>
        </w:rPr>
        <w:t>fluctuate more widely around the average</w:t>
      </w:r>
    </w:p>
    <w:p w14:paraId="143A76A1" w14:textId="77777777" w:rsidR="00551AB6" w:rsidRDefault="005506F2">
      <w:pPr>
        <w:spacing w:after="0" w:line="249" w:lineRule="auto"/>
        <w:ind w:left="-5" w:right="265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8. Two distributions are compared using boxplots: Distribution A → Median = 55, Range = 20; Distribution B → Median = 70, Range = 50. Which analytical evaluation is most appropriate?</w:t>
      </w:r>
    </w:p>
    <w:p w14:paraId="7F23E061" w14:textId="279EDABE" w:rsidR="003E5324" w:rsidRDefault="005506F2">
      <w:pPr>
        <w:spacing w:after="0" w:line="249" w:lineRule="auto"/>
        <w:ind w:left="-5" w:right="26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551AB6">
        <w:rPr>
          <w:rFonts w:ascii="Times New Roman" w:eastAsia="Times New Roman" w:hAnsi="Times New Roman" w:cs="Times New Roman"/>
          <w:sz w:val="24"/>
          <w:highlight w:val="green"/>
        </w:rPr>
        <w:t>a) Distribution B has higher central tendency but also greater spread</w:t>
      </w:r>
    </w:p>
    <w:p w14:paraId="1E63E120" w14:textId="77777777" w:rsidR="003E5324" w:rsidRDefault="005506F2">
      <w:pPr>
        <w:numPr>
          <w:ilvl w:val="0"/>
          <w:numId w:val="8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Distribution A has more variability because its range is smaller</w:t>
      </w:r>
    </w:p>
    <w:p w14:paraId="78C05413" w14:textId="77777777" w:rsidR="003E5324" w:rsidRDefault="005506F2">
      <w:pPr>
        <w:numPr>
          <w:ilvl w:val="0"/>
          <w:numId w:val="8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Both distributions have equal consistency</w:t>
      </w:r>
    </w:p>
    <w:p w14:paraId="056659BD" w14:textId="77777777" w:rsidR="003E5324" w:rsidRDefault="005506F2">
      <w:pPr>
        <w:numPr>
          <w:ilvl w:val="0"/>
          <w:numId w:val="8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Range cannot indicate spread</w:t>
      </w:r>
    </w:p>
    <w:p w14:paraId="057E702C" w14:textId="77777777" w:rsidR="00551AB6" w:rsidRDefault="005506F2">
      <w:pPr>
        <w:spacing w:after="0" w:line="249" w:lineRule="auto"/>
        <w:ind w:left="-5" w:right="153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9. Two boxplots are compared: Product A → Median lifetime = 8 years, IQR = 1 year; Product B → Median lifetime = 8 years, IQR = 4 years. Which evaluation is most valid? </w:t>
      </w:r>
    </w:p>
    <w:p w14:paraId="428D4C73" w14:textId="21E5BC88" w:rsidR="003E5324" w:rsidRDefault="005506F2">
      <w:pPr>
        <w:spacing w:after="0" w:line="249" w:lineRule="auto"/>
        <w:ind w:left="-5" w:right="153" w:hanging="10"/>
      </w:pPr>
      <w:r>
        <w:rPr>
          <w:rFonts w:ascii="Times New Roman" w:eastAsia="Times New Roman" w:hAnsi="Times New Roman" w:cs="Times New Roman"/>
          <w:sz w:val="24"/>
        </w:rPr>
        <w:t>a) Equal medians imply equal variability</w:t>
      </w:r>
    </w:p>
    <w:p w14:paraId="41BAB8BC" w14:textId="77777777" w:rsidR="003E5324" w:rsidRDefault="005506F2">
      <w:pPr>
        <w:numPr>
          <w:ilvl w:val="0"/>
          <w:numId w:val="9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IQR does not affect reliability interpretation</w:t>
      </w:r>
    </w:p>
    <w:p w14:paraId="334DDFC9" w14:textId="77777777" w:rsidR="003E5324" w:rsidRPr="00551AB6" w:rsidRDefault="005506F2">
      <w:pPr>
        <w:numPr>
          <w:ilvl w:val="0"/>
          <w:numId w:val="9"/>
        </w:numPr>
        <w:spacing w:after="3"/>
        <w:ind w:hanging="260"/>
        <w:rPr>
          <w:highlight w:val="green"/>
        </w:rPr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t>Product A has more reliable lifetime consistency</w:t>
      </w:r>
    </w:p>
    <w:p w14:paraId="4D8EF38A" w14:textId="77777777" w:rsidR="003E5324" w:rsidRDefault="005506F2">
      <w:pPr>
        <w:numPr>
          <w:ilvl w:val="0"/>
          <w:numId w:val="9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Product B is more stable because its IQR is larger</w:t>
      </w:r>
    </w:p>
    <w:p w14:paraId="0021E6F4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10. A dataset contains values: 22, 24, 25, 28, 30, 32, 35, 100. Calculate the median and evaluate the effect of 100 on the distribution. </w:t>
      </w:r>
    </w:p>
    <w:p w14:paraId="2FA5CEBF" w14:textId="77777777" w:rsidR="003E5324" w:rsidRDefault="005506F2">
      <w:pPr>
        <w:numPr>
          <w:ilvl w:val="0"/>
          <w:numId w:val="10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Median = 32, and distribution remains symmetric</w:t>
      </w:r>
    </w:p>
    <w:p w14:paraId="06F94065" w14:textId="77777777" w:rsidR="003E5324" w:rsidRDefault="005506F2">
      <w:pPr>
        <w:numPr>
          <w:ilvl w:val="0"/>
          <w:numId w:val="10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Median = 25, and 100 creates left skewness</w:t>
      </w:r>
    </w:p>
    <w:p w14:paraId="23281DBD" w14:textId="77777777" w:rsidR="003E5324" w:rsidRPr="00551AB6" w:rsidRDefault="005506F2">
      <w:pPr>
        <w:numPr>
          <w:ilvl w:val="0"/>
          <w:numId w:val="10"/>
        </w:numPr>
        <w:spacing w:after="3"/>
        <w:ind w:hanging="260"/>
        <w:rPr>
          <w:highlight w:val="green"/>
        </w:rPr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t>Median = 29, and 100 creates right skewness</w:t>
      </w:r>
    </w:p>
    <w:p w14:paraId="5509943B" w14:textId="77777777" w:rsidR="003E5324" w:rsidRDefault="005506F2">
      <w:pPr>
        <w:numPr>
          <w:ilvl w:val="0"/>
          <w:numId w:val="10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Median = 35, and no skewness exists</w:t>
      </w:r>
    </w:p>
    <w:p w14:paraId="6B887A97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11. A histogram for monthly profits shows: 0–10k → 5 months, 10k–20k → 8 months, 20k–30k → 15 months, 30k–40k → 20 months, 40k–50k → 4 months. What analytical conclusion is most suitable? </w:t>
      </w:r>
    </w:p>
    <w:p w14:paraId="6DD3E6EB" w14:textId="77777777" w:rsidR="003E5324" w:rsidRDefault="005506F2">
      <w:pPr>
        <w:numPr>
          <w:ilvl w:val="0"/>
          <w:numId w:val="11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The distribution is strongly left-skewed</w:t>
      </w:r>
    </w:p>
    <w:p w14:paraId="754EAD25" w14:textId="77777777" w:rsidR="003E5324" w:rsidRPr="00551AB6" w:rsidRDefault="005506F2">
      <w:pPr>
        <w:numPr>
          <w:ilvl w:val="0"/>
          <w:numId w:val="11"/>
        </w:numPr>
        <w:spacing w:after="3"/>
        <w:ind w:hanging="260"/>
        <w:rPr>
          <w:highlight w:val="green"/>
        </w:rPr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t>Profits are concentrated mainly between 30k–40k</w:t>
      </w:r>
    </w:p>
    <w:p w14:paraId="6655544F" w14:textId="77777777" w:rsidR="003E5324" w:rsidRDefault="005506F2">
      <w:pPr>
        <w:numPr>
          <w:ilvl w:val="0"/>
          <w:numId w:val="11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No concentration pattern exists</w:t>
      </w:r>
    </w:p>
    <w:p w14:paraId="72903BE1" w14:textId="77777777" w:rsidR="003E5324" w:rsidRDefault="005506F2">
      <w:pPr>
        <w:numPr>
          <w:ilvl w:val="0"/>
          <w:numId w:val="11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Profits are uniformly distributed</w:t>
      </w:r>
    </w:p>
    <w:p w14:paraId="064FDA05" w14:textId="77777777" w:rsidR="00551AB6" w:rsidRDefault="005506F2">
      <w:pPr>
        <w:spacing w:after="0" w:line="249" w:lineRule="auto"/>
        <w:ind w:left="-5" w:right="973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12. Two violin plots represent employee salaries: Department X → Mean = 50k, SD = 5k; Department Y → Mean = 50k, SD = 20k. Which evaluation is strongest?</w:t>
      </w:r>
    </w:p>
    <w:p w14:paraId="22561722" w14:textId="5EA1F564" w:rsidR="003E5324" w:rsidRDefault="005506F2">
      <w:pPr>
        <w:spacing w:after="0" w:line="249" w:lineRule="auto"/>
        <w:ind w:left="-5" w:right="97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a) Department X has more spread because deviation is smaller</w:t>
      </w:r>
    </w:p>
    <w:p w14:paraId="5BC23882" w14:textId="77777777" w:rsidR="003E5324" w:rsidRDefault="005506F2">
      <w:pPr>
        <w:numPr>
          <w:ilvl w:val="0"/>
          <w:numId w:val="12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Violin plots ignore standard deviation</w:t>
      </w:r>
    </w:p>
    <w:p w14:paraId="44FEC62B" w14:textId="77777777" w:rsidR="003E5324" w:rsidRPr="00551AB6" w:rsidRDefault="005506F2">
      <w:pPr>
        <w:numPr>
          <w:ilvl w:val="0"/>
          <w:numId w:val="12"/>
        </w:numPr>
        <w:spacing w:after="3"/>
        <w:ind w:hanging="260"/>
        <w:rPr>
          <w:highlight w:val="green"/>
        </w:rPr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t>Department Y has greater salary variability</w:t>
      </w:r>
    </w:p>
    <w:p w14:paraId="7D052B85" w14:textId="77777777" w:rsidR="003E5324" w:rsidRDefault="005506F2">
      <w:pPr>
        <w:numPr>
          <w:ilvl w:val="0"/>
          <w:numId w:val="12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Both departments have identical distributions</w:t>
      </w:r>
    </w:p>
    <w:p w14:paraId="4A638D98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13. A dataset contains the values: 8, 10, 12, 14, 16, 18, 20, 60. Calculate the median and evaluate whether the distribution is skewed. </w:t>
      </w:r>
    </w:p>
    <w:p w14:paraId="683BD8DB" w14:textId="77777777" w:rsidR="003E5324" w:rsidRDefault="005506F2">
      <w:pPr>
        <w:numPr>
          <w:ilvl w:val="0"/>
          <w:numId w:val="13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Median = 18, distribution is symmetric</w:t>
      </w:r>
    </w:p>
    <w:p w14:paraId="5AFB4530" w14:textId="77777777" w:rsidR="003E5324" w:rsidRPr="00551AB6" w:rsidRDefault="005506F2">
      <w:pPr>
        <w:numPr>
          <w:ilvl w:val="0"/>
          <w:numId w:val="13"/>
        </w:numPr>
        <w:spacing w:after="3"/>
        <w:ind w:hanging="260"/>
        <w:rPr>
          <w:highlight w:val="green"/>
        </w:rPr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t>Median = 15, distribution is right-skewed</w:t>
      </w:r>
    </w:p>
    <w:p w14:paraId="749A3766" w14:textId="77777777" w:rsidR="003E5324" w:rsidRDefault="005506F2">
      <w:pPr>
        <w:numPr>
          <w:ilvl w:val="0"/>
          <w:numId w:val="13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Median = 20, distribution is uniform</w:t>
      </w:r>
    </w:p>
    <w:p w14:paraId="5B4C32A6" w14:textId="77777777" w:rsidR="003E5324" w:rsidRDefault="005506F2">
      <w:pPr>
        <w:numPr>
          <w:ilvl w:val="0"/>
          <w:numId w:val="13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Median = 14, distribution is left-skewed</w:t>
      </w:r>
    </w:p>
    <w:p w14:paraId="153FE80B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14. A company visualizes internet traffic between servers using directed graphs. Why are arrows used on edges? </w:t>
      </w:r>
    </w:p>
    <w:p w14:paraId="4FB5AA63" w14:textId="77777777" w:rsidR="003E5324" w:rsidRPr="00551AB6" w:rsidRDefault="005506F2">
      <w:pPr>
        <w:numPr>
          <w:ilvl w:val="0"/>
          <w:numId w:val="14"/>
        </w:numPr>
        <w:spacing w:after="3"/>
        <w:ind w:hanging="260"/>
        <w:rPr>
          <w:highlight w:val="green"/>
        </w:rPr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t>To indicate data direction flow</w:t>
      </w:r>
    </w:p>
    <w:p w14:paraId="0756813E" w14:textId="77777777" w:rsidR="003E5324" w:rsidRDefault="005506F2">
      <w:pPr>
        <w:numPr>
          <w:ilvl w:val="0"/>
          <w:numId w:val="14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To improve brightness</w:t>
      </w:r>
    </w:p>
    <w:p w14:paraId="1CA8E2DE" w14:textId="77777777" w:rsidR="003E5324" w:rsidRDefault="005506F2">
      <w:pPr>
        <w:numPr>
          <w:ilvl w:val="0"/>
          <w:numId w:val="14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To reduce connectivity</w:t>
      </w:r>
    </w:p>
    <w:p w14:paraId="16143318" w14:textId="77777777" w:rsidR="003E5324" w:rsidRDefault="005506F2">
      <w:pPr>
        <w:numPr>
          <w:ilvl w:val="0"/>
          <w:numId w:val="14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To hide nodes</w:t>
      </w:r>
    </w:p>
    <w:p w14:paraId="1FF8EE65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15. A researcher compares rainfall patterns over ten years. Which temporal visualization supports trend analysis best? </w:t>
      </w:r>
    </w:p>
    <w:p w14:paraId="2BDE67E4" w14:textId="77777777" w:rsidR="003E5324" w:rsidRPr="00551AB6" w:rsidRDefault="005506F2">
      <w:pPr>
        <w:numPr>
          <w:ilvl w:val="0"/>
          <w:numId w:val="15"/>
        </w:numPr>
        <w:spacing w:after="3"/>
        <w:ind w:hanging="260"/>
        <w:rPr>
          <w:highlight w:val="green"/>
        </w:rPr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lastRenderedPageBreak/>
        <w:t>Line chart with time axis</w:t>
      </w:r>
    </w:p>
    <w:p w14:paraId="0E446F72" w14:textId="77777777" w:rsidR="003E5324" w:rsidRDefault="005506F2">
      <w:pPr>
        <w:numPr>
          <w:ilvl w:val="0"/>
          <w:numId w:val="15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Pie chart</w:t>
      </w:r>
    </w:p>
    <w:p w14:paraId="7274252E" w14:textId="77777777" w:rsidR="003E5324" w:rsidRDefault="005506F2">
      <w:pPr>
        <w:numPr>
          <w:ilvl w:val="0"/>
          <w:numId w:val="15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Word cloud</w:t>
      </w:r>
    </w:p>
    <w:p w14:paraId="6CC33B76" w14:textId="77777777" w:rsidR="003E5324" w:rsidRDefault="005506F2">
      <w:pPr>
        <w:numPr>
          <w:ilvl w:val="0"/>
          <w:numId w:val="15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Static matrix</w:t>
      </w:r>
    </w:p>
    <w:p w14:paraId="18CD117C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16. Assertion (A): Temporal visualizations can reveal seasonality patterns.</w:t>
      </w:r>
    </w:p>
    <w:p w14:paraId="7AE7F47A" w14:textId="77777777" w:rsidR="00551AB6" w:rsidRDefault="005506F2">
      <w:pPr>
        <w:spacing w:after="0" w:line="249" w:lineRule="auto"/>
        <w:ind w:left="-5" w:right="2713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Reason (R): Data values are organized according to time progression. </w:t>
      </w:r>
    </w:p>
    <w:p w14:paraId="0E248004" w14:textId="406B9961" w:rsidR="003E5324" w:rsidRDefault="005506F2">
      <w:pPr>
        <w:spacing w:after="0" w:line="249" w:lineRule="auto"/>
        <w:ind w:left="-5" w:right="2713" w:hanging="10"/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t>a) Both A and R are true, and R is the correct explanation of A</w:t>
      </w:r>
    </w:p>
    <w:p w14:paraId="294FD53F" w14:textId="77777777" w:rsidR="003E5324" w:rsidRDefault="005506F2">
      <w:pPr>
        <w:numPr>
          <w:ilvl w:val="0"/>
          <w:numId w:val="16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Both A and R are true, but R is not the correct explanation of A</w:t>
      </w:r>
    </w:p>
    <w:p w14:paraId="76B4A9C6" w14:textId="77777777" w:rsidR="003E5324" w:rsidRDefault="005506F2">
      <w:pPr>
        <w:numPr>
          <w:ilvl w:val="0"/>
          <w:numId w:val="16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A is true, but R is false</w:t>
      </w:r>
    </w:p>
    <w:p w14:paraId="0BE2139C" w14:textId="77777777" w:rsidR="003E5324" w:rsidRDefault="005506F2">
      <w:pPr>
        <w:numPr>
          <w:ilvl w:val="0"/>
          <w:numId w:val="16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A is false, but R is true</w:t>
      </w:r>
    </w:p>
    <w:p w14:paraId="7B16F2C1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17. A navigation application highlights roads with heavy traffic in red. What geospatial principle is applied here? </w:t>
      </w:r>
    </w:p>
    <w:p w14:paraId="3A6BC0F6" w14:textId="77777777" w:rsidR="003E5324" w:rsidRPr="00551AB6" w:rsidRDefault="005506F2">
      <w:pPr>
        <w:numPr>
          <w:ilvl w:val="0"/>
          <w:numId w:val="17"/>
        </w:numPr>
        <w:spacing w:after="3"/>
        <w:ind w:hanging="260"/>
        <w:rPr>
          <w:highlight w:val="green"/>
        </w:rPr>
      </w:pPr>
      <w:r w:rsidRPr="00551AB6">
        <w:rPr>
          <w:rFonts w:ascii="Times New Roman" w:eastAsia="Times New Roman" w:hAnsi="Times New Roman" w:cs="Times New Roman"/>
          <w:sz w:val="24"/>
          <w:highlight w:val="green"/>
        </w:rPr>
        <w:t>Spatial intensity encoding</w:t>
      </w:r>
    </w:p>
    <w:p w14:paraId="52D6781B" w14:textId="77777777" w:rsidR="003E5324" w:rsidRDefault="005506F2">
      <w:pPr>
        <w:numPr>
          <w:ilvl w:val="0"/>
          <w:numId w:val="17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Random clustering</w:t>
      </w:r>
    </w:p>
    <w:p w14:paraId="08CA7C61" w14:textId="77777777" w:rsidR="003E5324" w:rsidRDefault="005506F2">
      <w:pPr>
        <w:numPr>
          <w:ilvl w:val="0"/>
          <w:numId w:val="17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Audio normalization</w:t>
      </w:r>
    </w:p>
    <w:p w14:paraId="5B123D2C" w14:textId="77777777" w:rsidR="003E5324" w:rsidRDefault="005506F2">
      <w:pPr>
        <w:numPr>
          <w:ilvl w:val="0"/>
          <w:numId w:val="17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Binary formatting</w:t>
      </w:r>
    </w:p>
    <w:p w14:paraId="65D53DF9" w14:textId="77777777" w:rsidR="00551AB6" w:rsidRDefault="005506F2">
      <w:pPr>
        <w:spacing w:after="0" w:line="249" w:lineRule="auto"/>
        <w:ind w:left="-5" w:right="471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18. In a network visualization of airline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routes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, hubs have many incoming and outgoing edges. What does this indicate?</w:t>
      </w:r>
    </w:p>
    <w:p w14:paraId="65C1BA11" w14:textId="2F9AEF25" w:rsidR="003E5324" w:rsidRDefault="005506F2">
      <w:pPr>
        <w:spacing w:after="0" w:line="249" w:lineRule="auto"/>
        <w:ind w:left="-5" w:right="47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551AB6">
        <w:rPr>
          <w:rFonts w:ascii="Times New Roman" w:eastAsia="Times New Roman" w:hAnsi="Times New Roman" w:cs="Times New Roman"/>
          <w:sz w:val="24"/>
          <w:highlight w:val="green"/>
        </w:rPr>
        <w:t>a) Low connectivity</w:t>
      </w:r>
    </w:p>
    <w:p w14:paraId="540C0C65" w14:textId="77777777" w:rsidR="003E5324" w:rsidRDefault="005506F2">
      <w:pPr>
        <w:numPr>
          <w:ilvl w:val="0"/>
          <w:numId w:val="18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High network importance</w:t>
      </w:r>
    </w:p>
    <w:p w14:paraId="6D445FF2" w14:textId="77777777" w:rsidR="003E5324" w:rsidRDefault="005506F2">
      <w:pPr>
        <w:numPr>
          <w:ilvl w:val="0"/>
          <w:numId w:val="18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Data corruption</w:t>
      </w:r>
    </w:p>
    <w:p w14:paraId="7321BE46" w14:textId="77777777" w:rsidR="003E5324" w:rsidRDefault="005506F2">
      <w:pPr>
        <w:numPr>
          <w:ilvl w:val="0"/>
          <w:numId w:val="18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Reduced traffic</w:t>
      </w:r>
    </w:p>
    <w:p w14:paraId="3CEC2495" w14:textId="77777777" w:rsidR="00AD2E1B" w:rsidRDefault="005506F2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19. A company compares two delivery systems: System A → Mean delivery time = 25 min, SD = 3; System B → Mean delivery time = 25 min, SD = 10. Which analytical conclusion is most valid?</w:t>
      </w:r>
    </w:p>
    <w:p w14:paraId="708D6AE7" w14:textId="0FB8BB0A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a) Both systems have identical variability</w:t>
      </w:r>
    </w:p>
    <w:p w14:paraId="7C4B1A46" w14:textId="77777777" w:rsidR="003E5324" w:rsidRDefault="005506F2">
      <w:pPr>
        <w:numPr>
          <w:ilvl w:val="0"/>
          <w:numId w:val="19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Standard deviation cannot measure consistency</w:t>
      </w:r>
    </w:p>
    <w:p w14:paraId="683BE118" w14:textId="77777777" w:rsidR="003E5324" w:rsidRPr="00AD2E1B" w:rsidRDefault="005506F2">
      <w:pPr>
        <w:numPr>
          <w:ilvl w:val="0"/>
          <w:numId w:val="19"/>
        </w:numPr>
        <w:spacing w:after="3"/>
        <w:ind w:hanging="260"/>
        <w:rPr>
          <w:highlight w:val="green"/>
        </w:rPr>
      </w:pPr>
      <w:r w:rsidRPr="00AD2E1B">
        <w:rPr>
          <w:rFonts w:ascii="Times New Roman" w:eastAsia="Times New Roman" w:hAnsi="Times New Roman" w:cs="Times New Roman"/>
          <w:sz w:val="24"/>
          <w:highlight w:val="green"/>
        </w:rPr>
        <w:t>System A is more consistent in delivery performance</w:t>
      </w:r>
    </w:p>
    <w:p w14:paraId="5C3744B0" w14:textId="77777777" w:rsidR="003E5324" w:rsidRDefault="005506F2">
      <w:pPr>
        <w:numPr>
          <w:ilvl w:val="0"/>
          <w:numId w:val="19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System B is more stable because it has higher deviation</w:t>
      </w:r>
    </w:p>
    <w:p w14:paraId="4F52EE27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20. A histogram shows frequencies of product defects: 0–2 defects → 60 machines, 2–4 defects → 25 machines, 4–6 defects → 10 machines, 6–8 defects → 5 machines. What analytical conclusion should be drawn? </w:t>
      </w:r>
    </w:p>
    <w:p w14:paraId="3B871C52" w14:textId="77777777" w:rsidR="003E5324" w:rsidRDefault="005506F2">
      <w:pPr>
        <w:numPr>
          <w:ilvl w:val="0"/>
          <w:numId w:val="20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 xml:space="preserve">Defects are uniformly </w:t>
      </w:r>
      <w:r>
        <w:rPr>
          <w:rFonts w:ascii="Times New Roman" w:eastAsia="Times New Roman" w:hAnsi="Times New Roman" w:cs="Times New Roman"/>
          <w:sz w:val="24"/>
        </w:rPr>
        <w:t>distributed</w:t>
      </w:r>
    </w:p>
    <w:p w14:paraId="49563A93" w14:textId="77777777" w:rsidR="003E5324" w:rsidRDefault="005506F2">
      <w:pPr>
        <w:numPr>
          <w:ilvl w:val="0"/>
          <w:numId w:val="20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Most machines produce high defects</w:t>
      </w:r>
    </w:p>
    <w:p w14:paraId="0C11E981" w14:textId="77777777" w:rsidR="003E5324" w:rsidRDefault="005506F2">
      <w:pPr>
        <w:numPr>
          <w:ilvl w:val="0"/>
          <w:numId w:val="20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The histogram is bimodal</w:t>
      </w:r>
    </w:p>
    <w:p w14:paraId="2637B402" w14:textId="77777777" w:rsidR="003E5324" w:rsidRPr="00AD2E1B" w:rsidRDefault="005506F2">
      <w:pPr>
        <w:numPr>
          <w:ilvl w:val="0"/>
          <w:numId w:val="20"/>
        </w:numPr>
        <w:spacing w:after="3"/>
        <w:ind w:hanging="260"/>
        <w:rPr>
          <w:highlight w:val="green"/>
        </w:rPr>
      </w:pPr>
      <w:r w:rsidRPr="00AD2E1B">
        <w:rPr>
          <w:rFonts w:ascii="Times New Roman" w:eastAsia="Times New Roman" w:hAnsi="Times New Roman" w:cs="Times New Roman"/>
          <w:sz w:val="24"/>
          <w:highlight w:val="green"/>
        </w:rPr>
        <w:t>Most machines produce very few defects, indicating right-skewness</w:t>
      </w:r>
    </w:p>
    <w:p w14:paraId="420188C4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21. A hospital analyzes patient waiting times using a histogram and notices that most values are concentrated in lower intervals while a few extend far to the right. What analytical interpretation can be made from this distribution? </w:t>
      </w:r>
    </w:p>
    <w:p w14:paraId="4FE8B173" w14:textId="77777777" w:rsidR="003E5324" w:rsidRPr="00AD2E1B" w:rsidRDefault="005506F2">
      <w:pPr>
        <w:numPr>
          <w:ilvl w:val="0"/>
          <w:numId w:val="21"/>
        </w:numPr>
        <w:spacing w:after="3"/>
        <w:ind w:hanging="260"/>
        <w:rPr>
          <w:highlight w:val="green"/>
        </w:rPr>
      </w:pPr>
      <w:r w:rsidRPr="00AD2E1B">
        <w:rPr>
          <w:rFonts w:ascii="Times New Roman" w:eastAsia="Times New Roman" w:hAnsi="Times New Roman" w:cs="Times New Roman"/>
          <w:sz w:val="24"/>
          <w:highlight w:val="green"/>
        </w:rPr>
        <w:t>Waiting times follow a right-skewed distribution with a few extreme delays</w:t>
      </w:r>
    </w:p>
    <w:p w14:paraId="2CEC7859" w14:textId="77777777" w:rsidR="003E5324" w:rsidRDefault="005506F2">
      <w:pPr>
        <w:numPr>
          <w:ilvl w:val="0"/>
          <w:numId w:val="21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All patients experience identical waiting times</w:t>
      </w:r>
    </w:p>
    <w:p w14:paraId="06D1B392" w14:textId="77777777" w:rsidR="003E5324" w:rsidRDefault="005506F2">
      <w:pPr>
        <w:numPr>
          <w:ilvl w:val="0"/>
          <w:numId w:val="21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The data follows perfect symmetry</w:t>
      </w:r>
    </w:p>
    <w:p w14:paraId="35E29539" w14:textId="77777777" w:rsidR="003E5324" w:rsidRDefault="005506F2">
      <w:pPr>
        <w:numPr>
          <w:ilvl w:val="0"/>
          <w:numId w:val="21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No variability exists in the dataset</w:t>
      </w:r>
    </w:p>
    <w:p w14:paraId="5083737D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22. A financial analyst uses a violin plot to compare monthly investment returns of two portfolios. One violin plot shows two clear density peaks. What does this most likely indicate about the portfolio returns? </w:t>
      </w:r>
    </w:p>
    <w:p w14:paraId="5DF25CB2" w14:textId="77777777" w:rsidR="003E5324" w:rsidRPr="00AD2E1B" w:rsidRDefault="005506F2">
      <w:pPr>
        <w:numPr>
          <w:ilvl w:val="0"/>
          <w:numId w:val="22"/>
        </w:numPr>
        <w:spacing w:after="3"/>
        <w:ind w:hanging="260"/>
        <w:rPr>
          <w:highlight w:val="green"/>
        </w:rPr>
      </w:pPr>
      <w:r w:rsidRPr="00AD2E1B">
        <w:rPr>
          <w:rFonts w:ascii="Times New Roman" w:eastAsia="Times New Roman" w:hAnsi="Times New Roman" w:cs="Times New Roman"/>
          <w:sz w:val="24"/>
          <w:highlight w:val="green"/>
        </w:rPr>
        <w:lastRenderedPageBreak/>
        <w:t>The returns contain two dominant groups or patterns</w:t>
      </w:r>
    </w:p>
    <w:p w14:paraId="35DB1426" w14:textId="77777777" w:rsidR="003E5324" w:rsidRDefault="005506F2">
      <w:pPr>
        <w:numPr>
          <w:ilvl w:val="0"/>
          <w:numId w:val="22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The portfolio has zero variability</w:t>
      </w:r>
    </w:p>
    <w:p w14:paraId="30A0B678" w14:textId="77777777" w:rsidR="003E5324" w:rsidRDefault="005506F2">
      <w:pPr>
        <w:numPr>
          <w:ilvl w:val="0"/>
          <w:numId w:val="22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The returns are uniformly distributed</w:t>
      </w:r>
    </w:p>
    <w:p w14:paraId="2084EA12" w14:textId="77777777" w:rsidR="003E5324" w:rsidRDefault="005506F2">
      <w:pPr>
        <w:numPr>
          <w:ilvl w:val="0"/>
          <w:numId w:val="22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The dataset contains only outliers</w:t>
      </w:r>
    </w:p>
    <w:p w14:paraId="26146B2A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23. Why do analysts use scatter plots for x–y data? </w:t>
      </w:r>
    </w:p>
    <w:p w14:paraId="785FEDB1" w14:textId="77777777" w:rsidR="003E5324" w:rsidRPr="00AD2E1B" w:rsidRDefault="005506F2">
      <w:pPr>
        <w:numPr>
          <w:ilvl w:val="0"/>
          <w:numId w:val="23"/>
        </w:numPr>
        <w:spacing w:after="3"/>
        <w:ind w:hanging="260"/>
        <w:rPr>
          <w:highlight w:val="green"/>
        </w:rPr>
      </w:pPr>
      <w:r w:rsidRPr="00AD2E1B">
        <w:rPr>
          <w:rFonts w:ascii="Times New Roman" w:eastAsia="Times New Roman" w:hAnsi="Times New Roman" w:cs="Times New Roman"/>
          <w:sz w:val="24"/>
          <w:highlight w:val="green"/>
        </w:rPr>
        <w:t>To identify trends and relationships</w:t>
      </w:r>
    </w:p>
    <w:p w14:paraId="132E8B6D" w14:textId="77777777" w:rsidR="003E5324" w:rsidRDefault="005506F2">
      <w:pPr>
        <w:numPr>
          <w:ilvl w:val="0"/>
          <w:numId w:val="23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To display percentages only</w:t>
      </w:r>
    </w:p>
    <w:p w14:paraId="7BA78C44" w14:textId="77777777" w:rsidR="003E5324" w:rsidRDefault="005506F2">
      <w:pPr>
        <w:numPr>
          <w:ilvl w:val="0"/>
          <w:numId w:val="23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To organize files</w:t>
      </w:r>
    </w:p>
    <w:p w14:paraId="65BD0B54" w14:textId="77777777" w:rsidR="003E5324" w:rsidRDefault="005506F2">
      <w:pPr>
        <w:numPr>
          <w:ilvl w:val="0"/>
          <w:numId w:val="23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To remove variables</w:t>
      </w:r>
    </w:p>
    <w:p w14:paraId="206894D2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24. How does visualizing amounts help decision-making? </w:t>
      </w:r>
    </w:p>
    <w:p w14:paraId="67220711" w14:textId="77777777" w:rsidR="003E5324" w:rsidRPr="00AD2E1B" w:rsidRDefault="005506F2">
      <w:pPr>
        <w:numPr>
          <w:ilvl w:val="0"/>
          <w:numId w:val="24"/>
        </w:numPr>
        <w:spacing w:after="3"/>
        <w:ind w:hanging="260"/>
        <w:rPr>
          <w:highlight w:val="green"/>
        </w:rPr>
      </w:pPr>
      <w:r w:rsidRPr="00AD2E1B">
        <w:rPr>
          <w:rFonts w:ascii="Times New Roman" w:eastAsia="Times New Roman" w:hAnsi="Times New Roman" w:cs="Times New Roman"/>
          <w:sz w:val="24"/>
          <w:highlight w:val="green"/>
        </w:rPr>
        <w:t>By making quantity comparisons easier</w:t>
      </w:r>
    </w:p>
    <w:p w14:paraId="1F75FBA8" w14:textId="77777777" w:rsidR="003E5324" w:rsidRDefault="005506F2">
      <w:pPr>
        <w:numPr>
          <w:ilvl w:val="0"/>
          <w:numId w:val="24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By reducing information</w:t>
      </w:r>
    </w:p>
    <w:p w14:paraId="0C4425C4" w14:textId="77777777" w:rsidR="003E5324" w:rsidRDefault="005506F2">
      <w:pPr>
        <w:numPr>
          <w:ilvl w:val="0"/>
          <w:numId w:val="24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By hiding differences</w:t>
      </w:r>
    </w:p>
    <w:p w14:paraId="2D69797D" w14:textId="77777777" w:rsidR="003E5324" w:rsidRDefault="005506F2">
      <w:pPr>
        <w:numPr>
          <w:ilvl w:val="0"/>
          <w:numId w:val="24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By avoiding analysis</w:t>
      </w:r>
    </w:p>
    <w:p w14:paraId="42668D79" w14:textId="77777777" w:rsidR="003E5324" w:rsidRDefault="005506F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25. Why are distributions important in data analysis? </w:t>
      </w:r>
    </w:p>
    <w:p w14:paraId="734E255C" w14:textId="77777777" w:rsidR="003E5324" w:rsidRPr="00AD2E1B" w:rsidRDefault="005506F2">
      <w:pPr>
        <w:numPr>
          <w:ilvl w:val="0"/>
          <w:numId w:val="25"/>
        </w:numPr>
        <w:spacing w:after="3"/>
        <w:ind w:hanging="260"/>
        <w:rPr>
          <w:highlight w:val="green"/>
        </w:rPr>
      </w:pPr>
      <w:r w:rsidRPr="00AD2E1B">
        <w:rPr>
          <w:rFonts w:ascii="Times New Roman" w:eastAsia="Times New Roman" w:hAnsi="Times New Roman" w:cs="Times New Roman"/>
          <w:sz w:val="24"/>
          <w:highlight w:val="green"/>
        </w:rPr>
        <w:t>They help understand how values are spread</w:t>
      </w:r>
    </w:p>
    <w:p w14:paraId="17FC226D" w14:textId="77777777" w:rsidR="003E5324" w:rsidRDefault="005506F2">
      <w:pPr>
        <w:numPr>
          <w:ilvl w:val="0"/>
          <w:numId w:val="25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They remove patterns</w:t>
      </w:r>
    </w:p>
    <w:p w14:paraId="3EC16792" w14:textId="77777777" w:rsidR="003E5324" w:rsidRDefault="005506F2">
      <w:pPr>
        <w:numPr>
          <w:ilvl w:val="0"/>
          <w:numId w:val="25"/>
        </w:numPr>
        <w:spacing w:after="3"/>
        <w:ind w:hanging="260"/>
      </w:pPr>
      <w:r>
        <w:rPr>
          <w:rFonts w:ascii="Times New Roman" w:eastAsia="Times New Roman" w:hAnsi="Times New Roman" w:cs="Times New Roman"/>
          <w:sz w:val="24"/>
        </w:rPr>
        <w:t>They reduce accuracy</w:t>
      </w:r>
    </w:p>
    <w:p w14:paraId="3661A740" w14:textId="77777777" w:rsidR="00AD2E1B" w:rsidRPr="00AD2E1B" w:rsidRDefault="005506F2">
      <w:pPr>
        <w:numPr>
          <w:ilvl w:val="0"/>
          <w:numId w:val="25"/>
        </w:numPr>
        <w:spacing w:after="3" w:line="757" w:lineRule="auto"/>
        <w:ind w:hanging="260"/>
      </w:pPr>
      <w:r>
        <w:rPr>
          <w:rFonts w:ascii="Times New Roman" w:eastAsia="Times New Roman" w:hAnsi="Times New Roman" w:cs="Times New Roman"/>
          <w:sz w:val="24"/>
        </w:rPr>
        <w:t xml:space="preserve">They avoid </w:t>
      </w:r>
      <w:r>
        <w:rPr>
          <w:rFonts w:ascii="Times New Roman" w:eastAsia="Times New Roman" w:hAnsi="Times New Roman" w:cs="Times New Roman"/>
          <w:sz w:val="24"/>
        </w:rPr>
        <w:t>comparisons</w:t>
      </w:r>
    </w:p>
    <w:p w14:paraId="1CAF19D1" w14:textId="4A443993" w:rsidR="003E5324" w:rsidRDefault="005506F2">
      <w:pPr>
        <w:numPr>
          <w:ilvl w:val="0"/>
          <w:numId w:val="25"/>
        </w:numPr>
        <w:spacing w:after="3" w:line="757" w:lineRule="auto"/>
        <w:ind w:hanging="260"/>
      </w:pPr>
      <w:r>
        <w:rPr>
          <w:rFonts w:ascii="Arial" w:eastAsia="Arial" w:hAnsi="Arial" w:cs="Arial"/>
          <w:b/>
          <w:color w:val="1F4E79"/>
        </w:rPr>
        <w:t>Rubrics for Calculation</w:t>
      </w:r>
    </w:p>
    <w:p w14:paraId="047E2F3C" w14:textId="77777777" w:rsidR="003E5324" w:rsidRDefault="005506F2">
      <w:pPr>
        <w:spacing w:after="50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608440A5" wp14:editId="4CB0D235">
                <wp:extent cx="6400800" cy="6350"/>
                <wp:effectExtent l="0" t="0" r="0" b="0"/>
                <wp:docPr id="9347" name="Group 9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406" name="Shape 406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E7C4B0" id="Group 9347" o:spid="_x0000_s1026" style="width:7in;height:.5pt;mso-position-horizontal-relative:char;mso-position-vertical-relative:lin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">
                <v:shape id="Shape 406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" path="m,l6400800,e" filled="f" strokecolor="#2e75b6" strokeweight=".5pt">
                  <v:stroke miterlimit="1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603" w:type="dxa"/>
        <w:tblInd w:w="-120" w:type="dxa"/>
        <w:tblCellMar>
          <w:top w:w="47" w:type="dxa"/>
          <w:left w:w="120" w:type="dxa"/>
          <w:bottom w:w="75" w:type="dxa"/>
          <w:right w:w="78" w:type="dxa"/>
        </w:tblCellMar>
        <w:tblLook w:val="04A0" w:firstRow="1" w:lastRow="0" w:firstColumn="1" w:lastColumn="0" w:noHBand="0" w:noVBand="1"/>
      </w:tblPr>
      <w:tblGrid>
        <w:gridCol w:w="1552"/>
        <w:gridCol w:w="977"/>
        <w:gridCol w:w="942"/>
        <w:gridCol w:w="524"/>
        <w:gridCol w:w="1411"/>
        <w:gridCol w:w="1474"/>
        <w:gridCol w:w="76"/>
        <w:gridCol w:w="1413"/>
        <w:gridCol w:w="1080"/>
        <w:gridCol w:w="672"/>
        <w:gridCol w:w="482"/>
      </w:tblGrid>
      <w:tr w:rsidR="003E5324" w14:paraId="0D7AF8DF" w14:textId="77777777">
        <w:trPr>
          <w:trHeight w:val="860"/>
        </w:trPr>
        <w:tc>
          <w:tcPr>
            <w:tcW w:w="1557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bottom"/>
          </w:tcPr>
          <w:p w14:paraId="77E6CF22" w14:textId="77777777" w:rsidR="003E5324" w:rsidRDefault="005506F2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bottom"/>
          </w:tcPr>
          <w:p w14:paraId="6CA55059" w14:textId="77777777" w:rsidR="003E5324" w:rsidRDefault="005506F2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Weight age (%)</w:t>
            </w:r>
          </w:p>
        </w:tc>
        <w:tc>
          <w:tcPr>
            <w:tcW w:w="1276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D08500F" w14:textId="77777777" w:rsidR="003E5324" w:rsidRDefault="005506F2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Level 4 </w:t>
            </w:r>
          </w:p>
          <w:p w14:paraId="62F40E50" w14:textId="77777777" w:rsidR="003E5324" w:rsidRDefault="005506F2">
            <w:pPr>
              <w:ind w:left="34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(Exemplar</w:t>
            </w:r>
          </w:p>
          <w:p w14:paraId="47D5FC1D" w14:textId="77777777" w:rsidR="003E5324" w:rsidRDefault="005506F2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y)</w:t>
            </w:r>
          </w:p>
        </w:tc>
        <w:tc>
          <w:tcPr>
            <w:tcW w:w="1417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bottom"/>
          </w:tcPr>
          <w:p w14:paraId="7735B155" w14:textId="77777777" w:rsidR="003E5324" w:rsidRDefault="005506F2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Level 3 (Proficient)</w:t>
            </w:r>
          </w:p>
        </w:tc>
        <w:tc>
          <w:tcPr>
            <w:tcW w:w="1559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bottom"/>
          </w:tcPr>
          <w:p w14:paraId="61E1110C" w14:textId="77777777" w:rsidR="003E5324" w:rsidRDefault="005506F2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Level 2 (Developing)</w:t>
            </w:r>
          </w:p>
        </w:tc>
        <w:tc>
          <w:tcPr>
            <w:tcW w:w="1418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bottom"/>
          </w:tcPr>
          <w:p w14:paraId="1257ED47" w14:textId="77777777" w:rsidR="003E5324" w:rsidRDefault="005506F2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Level 1 (Beginning)</w:t>
            </w:r>
          </w:p>
        </w:tc>
        <w:tc>
          <w:tcPr>
            <w:tcW w:w="2386" w:type="dxa"/>
            <w:gridSpan w:val="3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52367031" w14:textId="77777777" w:rsidR="003E5324" w:rsidRDefault="005506F2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Marks</w:t>
            </w:r>
          </w:p>
        </w:tc>
      </w:tr>
      <w:tr w:rsidR="003E5324" w14:paraId="730AFAF6" w14:textId="77777777">
        <w:trPr>
          <w:trHeight w:val="1990"/>
        </w:trPr>
        <w:tc>
          <w:tcPr>
            <w:tcW w:w="15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1AA3A29" w14:textId="77777777" w:rsidR="003E5324" w:rsidRDefault="005506F2">
            <w:r>
              <w:rPr>
                <w:rFonts w:ascii="Arial" w:eastAsia="Arial" w:hAnsi="Arial" w:cs="Arial"/>
                <w:sz w:val="20"/>
              </w:rPr>
              <w:t>Conceptual Understanding</w:t>
            </w:r>
          </w:p>
        </w:tc>
        <w:tc>
          <w:tcPr>
            <w:tcW w:w="9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A8604BF" w14:textId="77777777" w:rsidR="003E5324" w:rsidRDefault="005506F2">
            <w:pPr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30%</w:t>
            </w:r>
          </w:p>
        </w:tc>
        <w:tc>
          <w:tcPr>
            <w:tcW w:w="127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270E2A9" w14:textId="77777777" w:rsidR="003E5324" w:rsidRDefault="005506F2">
            <w:pPr>
              <w:spacing w:line="240" w:lineRule="auto"/>
              <w:ind w:right="2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Demonstrat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es thorough understand</w:t>
            </w:r>
          </w:p>
          <w:p w14:paraId="7FB44DF9" w14:textId="77777777" w:rsidR="003E5324" w:rsidRDefault="005506F2">
            <w:proofErr w:type="spellStart"/>
            <w:r>
              <w:rPr>
                <w:rFonts w:ascii="Arial" w:eastAsia="Arial" w:hAnsi="Arial" w:cs="Arial"/>
                <w:sz w:val="20"/>
              </w:rPr>
              <w:t>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; answers all questions </w:t>
            </w:r>
            <w:r>
              <w:rPr>
                <w:rFonts w:ascii="Arial" w:eastAsia="Arial" w:hAnsi="Arial" w:cs="Arial"/>
                <w:sz w:val="20"/>
              </w:rPr>
              <w:t>accurately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43204ED4" w14:textId="77777777" w:rsidR="003E5324" w:rsidRDefault="005506F2">
            <w:r>
              <w:rPr>
                <w:rFonts w:ascii="Arial" w:eastAsia="Arial" w:hAnsi="Arial" w:cs="Arial"/>
                <w:sz w:val="20"/>
              </w:rPr>
              <w:t xml:space="preserve">Shows good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 with few errors</w:t>
            </w:r>
          </w:p>
        </w:tc>
        <w:tc>
          <w:tcPr>
            <w:tcW w:w="155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bottom"/>
          </w:tcPr>
          <w:p w14:paraId="497D0125" w14:textId="77777777" w:rsidR="003E5324" w:rsidRDefault="005506F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</w:rPr>
              <w:t>Partial understanding</w:t>
            </w:r>
          </w:p>
          <w:p w14:paraId="5BA1B205" w14:textId="77777777" w:rsidR="003E5324" w:rsidRDefault="005506F2">
            <w:r>
              <w:rPr>
                <w:rFonts w:ascii="Arial" w:eastAsia="Arial" w:hAnsi="Arial" w:cs="Arial"/>
                <w:sz w:val="20"/>
              </w:rPr>
              <w:t>; several incorrect responses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653751E4" w14:textId="77777777" w:rsidR="003E5324" w:rsidRDefault="005506F2">
            <w:r>
              <w:rPr>
                <w:rFonts w:ascii="Arial" w:eastAsia="Arial" w:hAnsi="Arial" w:cs="Arial"/>
                <w:sz w:val="20"/>
              </w:rPr>
              <w:t xml:space="preserve">Lacks </w:t>
            </w:r>
          </w:p>
          <w:p w14:paraId="164D7D22" w14:textId="77777777" w:rsidR="003E5324" w:rsidRDefault="005506F2"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g; majority of answers incorrect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5C64B02" w14:textId="77777777" w:rsidR="003E5324" w:rsidRDefault="003E5324"/>
        </w:tc>
        <w:tc>
          <w:tcPr>
            <w:tcW w:w="125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3385469" w14:textId="77777777" w:rsidR="003E5324" w:rsidRDefault="003E5324"/>
        </w:tc>
      </w:tr>
      <w:tr w:rsidR="003E5324" w14:paraId="427136A7" w14:textId="77777777">
        <w:trPr>
          <w:trHeight w:val="1300"/>
        </w:trPr>
        <w:tc>
          <w:tcPr>
            <w:tcW w:w="15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074A9FC3" w14:textId="77777777" w:rsidR="003E5324" w:rsidRDefault="005506F2">
            <w:r>
              <w:rPr>
                <w:rFonts w:ascii="Arial" w:eastAsia="Arial" w:hAnsi="Arial" w:cs="Arial"/>
                <w:sz w:val="20"/>
              </w:rPr>
              <w:t xml:space="preserve">Accuracy of </w:t>
            </w:r>
          </w:p>
          <w:p w14:paraId="54DFC0FF" w14:textId="77777777" w:rsidR="003E5324" w:rsidRDefault="005506F2">
            <w:r>
              <w:rPr>
                <w:rFonts w:ascii="Arial" w:eastAsia="Arial" w:hAnsi="Arial" w:cs="Arial"/>
                <w:sz w:val="20"/>
              </w:rPr>
              <w:t>Answers</w:t>
            </w:r>
          </w:p>
        </w:tc>
        <w:tc>
          <w:tcPr>
            <w:tcW w:w="9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26FBE994" w14:textId="77777777" w:rsidR="003E5324" w:rsidRDefault="005506F2">
            <w:pPr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27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bottom"/>
          </w:tcPr>
          <w:p w14:paraId="293C9EAB" w14:textId="77777777" w:rsidR="003E5324" w:rsidRDefault="005506F2">
            <w:r>
              <w:rPr>
                <w:rFonts w:ascii="Arial" w:eastAsia="Arial" w:hAnsi="Arial" w:cs="Arial"/>
                <w:sz w:val="20"/>
              </w:rPr>
              <w:t>All answers are correct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59FE00A" w14:textId="77777777" w:rsidR="003E5324" w:rsidRDefault="005506F2">
            <w:r>
              <w:rPr>
                <w:rFonts w:ascii="Arial" w:eastAsia="Arial" w:hAnsi="Arial" w:cs="Arial"/>
                <w:sz w:val="20"/>
              </w:rPr>
              <w:t xml:space="preserve">Most answers are correct with minor </w:t>
            </w:r>
            <w:r>
              <w:rPr>
                <w:rFonts w:ascii="Arial" w:eastAsia="Arial" w:hAnsi="Arial" w:cs="Arial"/>
                <w:sz w:val="20"/>
              </w:rPr>
              <w:t>mistakes</w:t>
            </w:r>
          </w:p>
        </w:tc>
        <w:tc>
          <w:tcPr>
            <w:tcW w:w="155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bottom"/>
          </w:tcPr>
          <w:p w14:paraId="316291E9" w14:textId="77777777" w:rsidR="003E5324" w:rsidRDefault="005506F2">
            <w:r>
              <w:rPr>
                <w:rFonts w:ascii="Arial" w:eastAsia="Arial" w:hAnsi="Arial" w:cs="Arial"/>
                <w:sz w:val="20"/>
              </w:rPr>
              <w:t>Some correct answers; frequent errors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2D846CEA" w14:textId="77777777" w:rsidR="003E5324" w:rsidRDefault="005506F2">
            <w:r>
              <w:rPr>
                <w:rFonts w:ascii="Arial" w:eastAsia="Arial" w:hAnsi="Arial" w:cs="Arial"/>
                <w:sz w:val="20"/>
              </w:rPr>
              <w:t>Mostly incorrect answers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C531B9B" w14:textId="77777777" w:rsidR="003E5324" w:rsidRDefault="003E5324"/>
        </w:tc>
        <w:tc>
          <w:tcPr>
            <w:tcW w:w="125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B56F7E8" w14:textId="77777777" w:rsidR="003E5324" w:rsidRDefault="003E5324"/>
        </w:tc>
      </w:tr>
      <w:tr w:rsidR="003E5324" w14:paraId="67F5CB68" w14:textId="77777777">
        <w:trPr>
          <w:trHeight w:val="1530"/>
        </w:trPr>
        <w:tc>
          <w:tcPr>
            <w:tcW w:w="15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0C4A876D" w14:textId="77777777" w:rsidR="003E5324" w:rsidRDefault="005506F2">
            <w:r>
              <w:rPr>
                <w:rFonts w:ascii="Arial" w:eastAsia="Arial" w:hAnsi="Arial" w:cs="Arial"/>
                <w:sz w:val="20"/>
              </w:rPr>
              <w:lastRenderedPageBreak/>
              <w:t xml:space="preserve">Application of </w:t>
            </w:r>
          </w:p>
          <w:p w14:paraId="223A2383" w14:textId="77777777" w:rsidR="003E5324" w:rsidRDefault="005506F2">
            <w:r>
              <w:rPr>
                <w:rFonts w:ascii="Arial" w:eastAsia="Arial" w:hAnsi="Arial" w:cs="Arial"/>
                <w:sz w:val="20"/>
              </w:rPr>
              <w:t>Knowledge</w:t>
            </w:r>
          </w:p>
        </w:tc>
        <w:tc>
          <w:tcPr>
            <w:tcW w:w="9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2B7113EF" w14:textId="77777777" w:rsidR="003E5324" w:rsidRDefault="005506F2">
            <w:pPr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27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C168C45" w14:textId="77777777" w:rsidR="003E5324" w:rsidRDefault="005506F2">
            <w:r>
              <w:rPr>
                <w:rFonts w:ascii="Arial" w:eastAsia="Arial" w:hAnsi="Arial" w:cs="Arial"/>
                <w:sz w:val="20"/>
              </w:rPr>
              <w:t xml:space="preserve">Correctly applies concepts to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problembased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questions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781001BD" w14:textId="77777777" w:rsidR="003E5324" w:rsidRDefault="005506F2">
            <w:pPr>
              <w:ind w:right="8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55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bottom"/>
          </w:tcPr>
          <w:p w14:paraId="191FA53A" w14:textId="77777777" w:rsidR="003E5324" w:rsidRDefault="005506F2">
            <w:r>
              <w:rPr>
                <w:rFonts w:ascii="Arial" w:eastAsia="Arial" w:hAnsi="Arial" w:cs="Arial"/>
                <w:sz w:val="20"/>
              </w:rPr>
              <w:t xml:space="preserve">Limited ability </w:t>
            </w:r>
          </w:p>
          <w:p w14:paraId="6E125565" w14:textId="77777777" w:rsidR="003E5324" w:rsidRDefault="005506F2">
            <w:r>
              <w:rPr>
                <w:rFonts w:ascii="Arial" w:eastAsia="Arial" w:hAnsi="Arial" w:cs="Arial"/>
                <w:sz w:val="20"/>
              </w:rPr>
              <w:t>to apply concepts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5062EDCA" w14:textId="77777777" w:rsidR="003E5324" w:rsidRDefault="005506F2"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  <w:r>
              <w:rPr>
                <w:rFonts w:ascii="Arial" w:eastAsia="Arial" w:hAnsi="Arial" w:cs="Arial"/>
                <w:sz w:val="20"/>
              </w:rPr>
              <w:t>concepts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E494003" w14:textId="77777777" w:rsidR="003E5324" w:rsidRDefault="003E5324"/>
        </w:tc>
        <w:tc>
          <w:tcPr>
            <w:tcW w:w="125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B29A6ED" w14:textId="77777777" w:rsidR="003E5324" w:rsidRDefault="003E5324"/>
        </w:tc>
      </w:tr>
      <w:tr w:rsidR="003E5324" w14:paraId="2959A6DB" w14:textId="77777777">
        <w:trPr>
          <w:trHeight w:val="1070"/>
        </w:trPr>
        <w:tc>
          <w:tcPr>
            <w:tcW w:w="15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5B89318B" w14:textId="77777777" w:rsidR="003E5324" w:rsidRDefault="005506F2">
            <w:r>
              <w:rPr>
                <w:rFonts w:ascii="Arial" w:eastAsia="Arial" w:hAnsi="Arial" w:cs="Arial"/>
                <w:sz w:val="20"/>
              </w:rPr>
              <w:t xml:space="preserve">Time </w:t>
            </w:r>
          </w:p>
          <w:p w14:paraId="393E7664" w14:textId="77777777" w:rsidR="003E5324" w:rsidRDefault="005506F2">
            <w:r>
              <w:rPr>
                <w:rFonts w:ascii="Arial" w:eastAsia="Arial" w:hAnsi="Arial" w:cs="Arial"/>
                <w:sz w:val="20"/>
              </w:rPr>
              <w:t>Management</w:t>
            </w:r>
          </w:p>
        </w:tc>
        <w:tc>
          <w:tcPr>
            <w:tcW w:w="9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2C50AC73" w14:textId="77777777" w:rsidR="003E5324" w:rsidRDefault="005506F2">
            <w:pPr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27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DF4949D" w14:textId="77777777" w:rsidR="003E5324" w:rsidRDefault="005506F2">
            <w:r>
              <w:rPr>
                <w:rFonts w:ascii="Arial" w:eastAsia="Arial" w:hAnsi="Arial" w:cs="Arial"/>
                <w:sz w:val="20"/>
              </w:rPr>
              <w:t>Completes quiz well within time efficiently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1AF626E6" w14:textId="77777777" w:rsidR="003E5324" w:rsidRDefault="005506F2">
            <w:r>
              <w:rPr>
                <w:rFonts w:ascii="Arial" w:eastAsia="Arial" w:hAnsi="Arial" w:cs="Arial"/>
                <w:sz w:val="20"/>
              </w:rPr>
              <w:t>Completes on time with minor delays</w:t>
            </w:r>
          </w:p>
        </w:tc>
        <w:tc>
          <w:tcPr>
            <w:tcW w:w="155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03F138D" w14:textId="77777777" w:rsidR="003E5324" w:rsidRDefault="005506F2">
            <w:r>
              <w:rPr>
                <w:rFonts w:ascii="Arial" w:eastAsia="Arial" w:hAnsi="Arial" w:cs="Arial"/>
                <w:sz w:val="20"/>
              </w:rPr>
              <w:t>Requires extra time or rushes through questions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EDE0BCC" w14:textId="77777777" w:rsidR="003E5324" w:rsidRDefault="005506F2">
            <w:r>
              <w:rPr>
                <w:rFonts w:ascii="Arial" w:eastAsia="Arial" w:hAnsi="Arial" w:cs="Arial"/>
                <w:sz w:val="20"/>
              </w:rPr>
              <w:t>Unable to complete within given time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7776973" w14:textId="77777777" w:rsidR="003E5324" w:rsidRDefault="003E5324"/>
        </w:tc>
        <w:tc>
          <w:tcPr>
            <w:tcW w:w="125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B154089" w14:textId="77777777" w:rsidR="003E5324" w:rsidRDefault="003E5324"/>
        </w:tc>
      </w:tr>
      <w:tr w:rsidR="003E5324" w14:paraId="0611EA30" w14:textId="77777777">
        <w:trPr>
          <w:trHeight w:val="1990"/>
        </w:trPr>
        <w:tc>
          <w:tcPr>
            <w:tcW w:w="15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F62E65D" w14:textId="77777777" w:rsidR="003E5324" w:rsidRDefault="005506F2">
            <w:r>
              <w:rPr>
                <w:rFonts w:ascii="Arial" w:eastAsia="Arial" w:hAnsi="Arial" w:cs="Arial"/>
                <w:sz w:val="20"/>
              </w:rPr>
              <w:t xml:space="preserve">Question </w:t>
            </w:r>
          </w:p>
          <w:p w14:paraId="402C7093" w14:textId="77777777" w:rsidR="003E5324" w:rsidRDefault="005506F2">
            <w:r>
              <w:rPr>
                <w:rFonts w:ascii="Arial" w:eastAsia="Arial" w:hAnsi="Arial" w:cs="Arial"/>
                <w:sz w:val="20"/>
              </w:rPr>
              <w:t>Interpretation</w:t>
            </w:r>
          </w:p>
        </w:tc>
        <w:tc>
          <w:tcPr>
            <w:tcW w:w="9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03E79BBC" w14:textId="77777777" w:rsidR="003E5324" w:rsidRDefault="005506F2">
            <w:pPr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127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74E3716" w14:textId="77777777" w:rsidR="003E5324" w:rsidRDefault="005506F2">
            <w:r>
              <w:rPr>
                <w:rFonts w:ascii="Arial" w:eastAsia="Arial" w:hAnsi="Arial" w:cs="Arial"/>
                <w:sz w:val="20"/>
              </w:rPr>
              <w:t xml:space="preserve">Interprets </w:t>
            </w:r>
          </w:p>
          <w:p w14:paraId="3EA4453F" w14:textId="77777777" w:rsidR="003E5324" w:rsidRDefault="005506F2">
            <w:r>
              <w:rPr>
                <w:rFonts w:ascii="Arial" w:eastAsia="Arial" w:hAnsi="Arial" w:cs="Arial"/>
                <w:sz w:val="20"/>
              </w:rPr>
              <w:t xml:space="preserve">all </w:t>
            </w:r>
          </w:p>
          <w:p w14:paraId="3F015E33" w14:textId="77777777" w:rsidR="003E5324" w:rsidRDefault="005506F2">
            <w:r>
              <w:rPr>
                <w:rFonts w:ascii="Arial" w:eastAsia="Arial" w:hAnsi="Arial" w:cs="Arial"/>
                <w:sz w:val="20"/>
              </w:rPr>
              <w:t xml:space="preserve">questions </w:t>
            </w:r>
          </w:p>
          <w:p w14:paraId="32879BFA" w14:textId="77777777" w:rsidR="003E5324" w:rsidRDefault="005506F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correctly and responds </w:t>
            </w:r>
          </w:p>
          <w:p w14:paraId="17778A4F" w14:textId="77777777" w:rsidR="003E5324" w:rsidRDefault="005506F2">
            <w:r>
              <w:rPr>
                <w:rFonts w:ascii="Arial" w:eastAsia="Arial" w:hAnsi="Arial" w:cs="Arial"/>
                <w:sz w:val="20"/>
              </w:rPr>
              <w:t>appropriate</w:t>
            </w:r>
          </w:p>
          <w:p w14:paraId="6001ACEC" w14:textId="77777777" w:rsidR="003E5324" w:rsidRDefault="005506F2">
            <w:proofErr w:type="spellStart"/>
            <w:r>
              <w:rPr>
                <w:rFonts w:ascii="Arial" w:eastAsia="Arial" w:hAnsi="Arial" w:cs="Arial"/>
                <w:sz w:val="20"/>
              </w:rPr>
              <w:t>ly</w:t>
            </w:r>
            <w:proofErr w:type="spellEnd"/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3B53CABA" w14:textId="77777777" w:rsidR="003E5324" w:rsidRDefault="005506F2">
            <w:r>
              <w:rPr>
                <w:rFonts w:ascii="Arial" w:eastAsia="Arial" w:hAnsi="Arial" w:cs="Arial"/>
                <w:sz w:val="20"/>
              </w:rPr>
              <w:t>Misinterprets a few questions</w:t>
            </w:r>
          </w:p>
        </w:tc>
        <w:tc>
          <w:tcPr>
            <w:tcW w:w="155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bottom"/>
          </w:tcPr>
          <w:p w14:paraId="1895181D" w14:textId="77777777" w:rsidR="003E5324" w:rsidRDefault="005506F2">
            <w:r>
              <w:rPr>
                <w:rFonts w:ascii="Arial" w:eastAsia="Arial" w:hAnsi="Arial" w:cs="Arial"/>
                <w:sz w:val="20"/>
              </w:rPr>
              <w:t>Often misinterprets questions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2ACAE282" w14:textId="77777777" w:rsidR="003E5324" w:rsidRDefault="005506F2">
            <w:r>
              <w:rPr>
                <w:rFonts w:ascii="Arial" w:eastAsia="Arial" w:hAnsi="Arial" w:cs="Arial"/>
                <w:sz w:val="20"/>
              </w:rPr>
              <w:t>Unable to understand questions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4606420" w14:textId="77777777" w:rsidR="003E5324" w:rsidRDefault="003E5324"/>
        </w:tc>
        <w:tc>
          <w:tcPr>
            <w:tcW w:w="125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0EE03BB" w14:textId="77777777" w:rsidR="003E5324" w:rsidRDefault="003E5324"/>
        </w:tc>
      </w:tr>
      <w:tr w:rsidR="003E5324" w14:paraId="417DFA4D" w14:textId="77777777">
        <w:tblPrEx>
          <w:tblCellMar>
            <w:top w:w="113" w:type="dxa"/>
            <w:bottom w:w="0" w:type="dxa"/>
            <w:right w:w="115" w:type="dxa"/>
          </w:tblCellMar>
        </w:tblPrEx>
        <w:trPr>
          <w:gridAfter w:val="1"/>
          <w:wAfter w:w="523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851F153" w14:textId="77777777" w:rsidR="003E5324" w:rsidRDefault="005506F2"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AA3FEB3" w14:textId="77777777" w:rsidR="003E5324" w:rsidRDefault="005506F2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06F1B7B" w14:textId="77777777" w:rsidR="003E5324" w:rsidRDefault="005506F2"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</w:p>
        </w:tc>
      </w:tr>
      <w:tr w:rsidR="003E5324" w14:paraId="66899C75" w14:textId="77777777">
        <w:tblPrEx>
          <w:tblCellMar>
            <w:top w:w="113" w:type="dxa"/>
            <w:bottom w:w="0" w:type="dxa"/>
            <w:right w:w="115" w:type="dxa"/>
          </w:tblCellMar>
        </w:tblPrEx>
        <w:trPr>
          <w:gridAfter w:val="1"/>
          <w:wAfter w:w="523" w:type="dxa"/>
          <w:trHeight w:val="380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8F833CB" w14:textId="77777777" w:rsidR="003E5324" w:rsidRDefault="003E5324"/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4E7AD32" w14:textId="77777777" w:rsidR="003E5324" w:rsidRDefault="003E5324"/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6EBFE5A" w14:textId="77777777" w:rsidR="003E5324" w:rsidRDefault="003E5324"/>
        </w:tc>
      </w:tr>
      <w:tr w:rsidR="003E5324" w14:paraId="5BA76240" w14:textId="77777777">
        <w:tblPrEx>
          <w:tblCellMar>
            <w:top w:w="113" w:type="dxa"/>
            <w:bottom w:w="0" w:type="dxa"/>
            <w:right w:w="115" w:type="dxa"/>
          </w:tblCellMar>
        </w:tblPrEx>
        <w:trPr>
          <w:gridAfter w:val="1"/>
          <w:wAfter w:w="523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8442592" w14:textId="77777777" w:rsidR="003E5324" w:rsidRDefault="005506F2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622F8C" w14:textId="77777777" w:rsidR="003E5324" w:rsidRDefault="005506F2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</w:rPr>
              <w:t>_______________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6C70213" w14:textId="77777777" w:rsidR="003E5324" w:rsidRDefault="005506F2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3E5324" w14:paraId="778EC027" w14:textId="77777777">
        <w:tblPrEx>
          <w:tblCellMar>
            <w:top w:w="113" w:type="dxa"/>
            <w:bottom w:w="0" w:type="dxa"/>
            <w:right w:w="115" w:type="dxa"/>
          </w:tblCellMar>
        </w:tblPrEx>
        <w:trPr>
          <w:gridAfter w:val="1"/>
          <w:wAfter w:w="523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F7118CD" w14:textId="77777777" w:rsidR="003E5324" w:rsidRDefault="005506F2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D14B5C" w14:textId="77777777" w:rsidR="003E5324" w:rsidRDefault="005506F2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844EEED" w14:textId="77777777" w:rsidR="003E5324" w:rsidRDefault="005506F2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3A6E9201" w14:textId="77777777" w:rsidR="00EA2FF6" w:rsidRDefault="00EA2FF6"/>
    <w:sectPr w:rsidR="00EA2FF6">
      <w:pgSz w:w="12240" w:h="15840"/>
      <w:pgMar w:top="1126" w:right="1095" w:bottom="119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77FDE"/>
    <w:multiLevelType w:val="hybridMultilevel"/>
    <w:tmpl w:val="73F85294"/>
    <w:lvl w:ilvl="0" w:tplc="518CB970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6E96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36AD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4AD8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140F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9C29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F23A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B081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B4A7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B034D4"/>
    <w:multiLevelType w:val="hybridMultilevel"/>
    <w:tmpl w:val="D78E1668"/>
    <w:lvl w:ilvl="0" w:tplc="F68621F6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A2AB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FCBB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DE1F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C25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0A75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FED7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6458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5887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C42DB4"/>
    <w:multiLevelType w:val="hybridMultilevel"/>
    <w:tmpl w:val="1DF210DA"/>
    <w:lvl w:ilvl="0" w:tplc="D654EDBC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3415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E8F3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20DC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84C1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02F4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2481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FE53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05A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CA05C4"/>
    <w:multiLevelType w:val="hybridMultilevel"/>
    <w:tmpl w:val="BA60A75E"/>
    <w:lvl w:ilvl="0" w:tplc="4F18C234">
      <w:start w:val="2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E8FA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04F0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4ADF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EAA4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638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325F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1AAD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10BC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B32492"/>
    <w:multiLevelType w:val="hybridMultilevel"/>
    <w:tmpl w:val="7A8CB38E"/>
    <w:lvl w:ilvl="0" w:tplc="05B66B7C">
      <w:start w:val="2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A891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D64D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6634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8C6E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885C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6C0E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FE39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A268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022D59"/>
    <w:multiLevelType w:val="hybridMultilevel"/>
    <w:tmpl w:val="B31CB320"/>
    <w:lvl w:ilvl="0" w:tplc="77A0BF84">
      <w:start w:val="2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8846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D8E7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6809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B20F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D03E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441A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9C45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9E8B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4F0774B"/>
    <w:multiLevelType w:val="hybridMultilevel"/>
    <w:tmpl w:val="8F0653A6"/>
    <w:lvl w:ilvl="0" w:tplc="A2C00790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29E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E8E2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B20E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CC90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7462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F2A2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003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CE7F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A90B89"/>
    <w:multiLevelType w:val="hybridMultilevel"/>
    <w:tmpl w:val="836AE9DA"/>
    <w:lvl w:ilvl="0" w:tplc="F99466BE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FE80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F662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003D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F653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5AA4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06B8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BA1B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B8D8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CA5896"/>
    <w:multiLevelType w:val="hybridMultilevel"/>
    <w:tmpl w:val="897833D4"/>
    <w:lvl w:ilvl="0" w:tplc="A0C8B8FA">
      <w:start w:val="2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816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2CE7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A078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185E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A2C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92ED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D42D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4A8A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BC629D"/>
    <w:multiLevelType w:val="hybridMultilevel"/>
    <w:tmpl w:val="D2DAA49C"/>
    <w:lvl w:ilvl="0" w:tplc="8B2458AE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0A09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D42B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CF0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6AE6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B2A6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B62C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1234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5E4D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3139D0"/>
    <w:multiLevelType w:val="hybridMultilevel"/>
    <w:tmpl w:val="5C92A49E"/>
    <w:lvl w:ilvl="0" w:tplc="B0EAAE80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D830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0020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3C7E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1249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7265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6286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5E4B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08E9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7904769"/>
    <w:multiLevelType w:val="hybridMultilevel"/>
    <w:tmpl w:val="7A72FEFC"/>
    <w:lvl w:ilvl="0" w:tplc="C68EC6A0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4619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CE77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96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04C7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90DB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001E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802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824B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CE18A5"/>
    <w:multiLevelType w:val="hybridMultilevel"/>
    <w:tmpl w:val="43801530"/>
    <w:lvl w:ilvl="0" w:tplc="3176E7F8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D222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341A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6AB0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12A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7EC6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3853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620E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CA9D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593AA9"/>
    <w:multiLevelType w:val="hybridMultilevel"/>
    <w:tmpl w:val="326E1DCA"/>
    <w:lvl w:ilvl="0" w:tplc="1598AC14">
      <w:start w:val="2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CAE4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620B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BC92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982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B615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BA8F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F63A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5056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C861E1"/>
    <w:multiLevelType w:val="hybridMultilevel"/>
    <w:tmpl w:val="98B4B9E6"/>
    <w:lvl w:ilvl="0" w:tplc="336AB298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565F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C840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DC4B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4CD5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C0D1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C09E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A225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BEE7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B225643"/>
    <w:multiLevelType w:val="hybridMultilevel"/>
    <w:tmpl w:val="1B468DE8"/>
    <w:lvl w:ilvl="0" w:tplc="873219A8">
      <w:start w:val="2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8645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3A61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2439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04FF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F48D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DC2F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D0C0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F407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047144B"/>
    <w:multiLevelType w:val="hybridMultilevel"/>
    <w:tmpl w:val="4B686AB8"/>
    <w:lvl w:ilvl="0" w:tplc="B534437C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2049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14A3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FE0D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640B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381B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10A2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5A76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0466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040CD0"/>
    <w:multiLevelType w:val="hybridMultilevel"/>
    <w:tmpl w:val="566E4466"/>
    <w:lvl w:ilvl="0" w:tplc="68C6F998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2024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CEEB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984A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4801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5E0D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0008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D041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00DE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73D362E"/>
    <w:multiLevelType w:val="hybridMultilevel"/>
    <w:tmpl w:val="81B21E34"/>
    <w:lvl w:ilvl="0" w:tplc="F822BE5A">
      <w:start w:val="2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1215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98B0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DE40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6671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928E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6A06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142A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D457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7693871"/>
    <w:multiLevelType w:val="hybridMultilevel"/>
    <w:tmpl w:val="15384E64"/>
    <w:lvl w:ilvl="0" w:tplc="E790369C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9A59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CC11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6E8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4429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A4C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C8F2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04B0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8A96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FBB7BAA"/>
    <w:multiLevelType w:val="hybridMultilevel"/>
    <w:tmpl w:val="DC647836"/>
    <w:lvl w:ilvl="0" w:tplc="37AC14D8">
      <w:start w:val="2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AD6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D4EC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266C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78E0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8435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842D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C617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06C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3453BFF"/>
    <w:multiLevelType w:val="hybridMultilevel"/>
    <w:tmpl w:val="E24035B4"/>
    <w:lvl w:ilvl="0" w:tplc="C76E687E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A049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1CCA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845C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9A84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0E3C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8C7B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04C7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9021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08F1D35"/>
    <w:multiLevelType w:val="hybridMultilevel"/>
    <w:tmpl w:val="59CAED2E"/>
    <w:lvl w:ilvl="0" w:tplc="84DEA51C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16CA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CCD3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20C8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4A5A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0C31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8AD0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CE2C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BA76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54105EA"/>
    <w:multiLevelType w:val="hybridMultilevel"/>
    <w:tmpl w:val="124C533C"/>
    <w:lvl w:ilvl="0" w:tplc="AE604C0E">
      <w:start w:val="2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BA88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4A2D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AA82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8FE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5C00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624B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44AE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0EEF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8B80E5F"/>
    <w:multiLevelType w:val="hybridMultilevel"/>
    <w:tmpl w:val="1C8EE512"/>
    <w:lvl w:ilvl="0" w:tplc="7E9CA3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AC85F0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1A1EA6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B246E0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72A4F4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084D72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8963E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14A16C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D87BD4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F356451"/>
    <w:multiLevelType w:val="hybridMultilevel"/>
    <w:tmpl w:val="AB4ACAA6"/>
    <w:lvl w:ilvl="0" w:tplc="C4A47B4E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3444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1E3A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8ED7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62D8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3435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3EC9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00A7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A2ED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1188729">
    <w:abstractNumId w:val="3"/>
  </w:num>
  <w:num w:numId="2" w16cid:durableId="1522039939">
    <w:abstractNumId w:val="1"/>
  </w:num>
  <w:num w:numId="3" w16cid:durableId="2044011840">
    <w:abstractNumId w:val="22"/>
  </w:num>
  <w:num w:numId="4" w16cid:durableId="145319222">
    <w:abstractNumId w:val="9"/>
  </w:num>
  <w:num w:numId="5" w16cid:durableId="2080051590">
    <w:abstractNumId w:val="21"/>
  </w:num>
  <w:num w:numId="6" w16cid:durableId="2087140534">
    <w:abstractNumId w:val="20"/>
  </w:num>
  <w:num w:numId="7" w16cid:durableId="366486347">
    <w:abstractNumId w:val="18"/>
  </w:num>
  <w:num w:numId="8" w16cid:durableId="529689685">
    <w:abstractNumId w:val="13"/>
  </w:num>
  <w:num w:numId="9" w16cid:durableId="597130961">
    <w:abstractNumId w:val="23"/>
  </w:num>
  <w:num w:numId="10" w16cid:durableId="932973411">
    <w:abstractNumId w:val="12"/>
  </w:num>
  <w:num w:numId="11" w16cid:durableId="1686786106">
    <w:abstractNumId w:val="25"/>
  </w:num>
  <w:num w:numId="12" w16cid:durableId="297340644">
    <w:abstractNumId w:val="5"/>
  </w:num>
  <w:num w:numId="13" w16cid:durableId="1037776479">
    <w:abstractNumId w:val="11"/>
  </w:num>
  <w:num w:numId="14" w16cid:durableId="430053907">
    <w:abstractNumId w:val="6"/>
  </w:num>
  <w:num w:numId="15" w16cid:durableId="1542858490">
    <w:abstractNumId w:val="17"/>
  </w:num>
  <w:num w:numId="16" w16cid:durableId="1241140656">
    <w:abstractNumId w:val="15"/>
  </w:num>
  <w:num w:numId="17" w16cid:durableId="186528026">
    <w:abstractNumId w:val="16"/>
  </w:num>
  <w:num w:numId="18" w16cid:durableId="1422409309">
    <w:abstractNumId w:val="4"/>
  </w:num>
  <w:num w:numId="19" w16cid:durableId="47920946">
    <w:abstractNumId w:val="8"/>
  </w:num>
  <w:num w:numId="20" w16cid:durableId="1918443939">
    <w:abstractNumId w:val="0"/>
  </w:num>
  <w:num w:numId="21" w16cid:durableId="1015499527">
    <w:abstractNumId w:val="10"/>
  </w:num>
  <w:num w:numId="22" w16cid:durableId="92091477">
    <w:abstractNumId w:val="19"/>
  </w:num>
  <w:num w:numId="23" w16cid:durableId="503475202">
    <w:abstractNumId w:val="2"/>
  </w:num>
  <w:num w:numId="24" w16cid:durableId="2049451162">
    <w:abstractNumId w:val="14"/>
  </w:num>
  <w:num w:numId="25" w16cid:durableId="665938182">
    <w:abstractNumId w:val="7"/>
  </w:num>
  <w:num w:numId="26" w16cid:durableId="4119720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324"/>
    <w:rsid w:val="003E5324"/>
    <w:rsid w:val="005506F2"/>
    <w:rsid w:val="00551AB6"/>
    <w:rsid w:val="005F4BA9"/>
    <w:rsid w:val="006068F3"/>
    <w:rsid w:val="00964CB2"/>
    <w:rsid w:val="00AD2E1B"/>
    <w:rsid w:val="00CE196D"/>
    <w:rsid w:val="00E749EE"/>
    <w:rsid w:val="00E754B4"/>
    <w:rsid w:val="00EA2FF6"/>
    <w:rsid w:val="00F0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B0A40"/>
  <w15:docId w15:val="{68EEB8D8-27F3-4A3C-AE32-2D77CCDA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60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1516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Poornachandra D</dc:creator>
  <cp:keywords/>
  <cp:lastModifiedBy>Poornachandra D</cp:lastModifiedBy>
  <cp:revision>2</cp:revision>
  <dcterms:created xsi:type="dcterms:W3CDTF">2026-07-30T16:43:00Z</dcterms:created>
  <dcterms:modified xsi:type="dcterms:W3CDTF">2026-07-30T16:43:00Z</dcterms:modified>
</cp:coreProperties>
</file>