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0F08" w:rsidRPr="00FE0F08" w:rsidRDefault="00FE0F08" w:rsidP="00FE0F08">
      <w:pPr>
        <w:spacing w:before="100" w:beforeAutospacing="1" w:after="10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val="en-US"/>
        </w:rPr>
      </w:pPr>
      <w:r w:rsidRPr="00FE0F08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val="en-US"/>
        </w:rPr>
        <w:t>Gate-Level Simulation (GLS), Blocking vs. Non-Blocking, and Synthesis-Simulation Mismatch</w:t>
      </w:r>
    </w:p>
    <w:p w:rsidR="00FE0F08" w:rsidRPr="00FE0F08" w:rsidRDefault="00FE0F08" w:rsidP="00FE0F08">
      <w:pPr>
        <w:spacing w:after="10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</w:p>
    <w:p w:rsidR="00FE0F08" w:rsidRPr="00FE0F08" w:rsidRDefault="00FE0F08" w:rsidP="00FE0F08">
      <w:pPr>
        <w:spacing w:before="100" w:beforeAutospacing="1" w:after="10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en-US"/>
        </w:rPr>
      </w:pPr>
      <w:r w:rsidRPr="00FE0F08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en-US"/>
        </w:rPr>
        <w:t>1. Gate-Level Simulation (GLS)</w:t>
      </w:r>
    </w:p>
    <w:p w:rsidR="00FE0F08" w:rsidRPr="00FE0F08" w:rsidRDefault="00FE0F08" w:rsidP="00FE0F0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FE0F0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en-US"/>
        </w:rPr>
        <w:t>Gate-Level Simulation (GLS)</w:t>
      </w:r>
      <w:r w:rsidRPr="00FE0F08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 is a vital verification step in the VLSI design flow. It involves simulating the synthesized gate-level </w:t>
      </w:r>
      <w:proofErr w:type="spellStart"/>
      <w:r w:rsidRPr="00FE0F08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>netlist</w:t>
      </w:r>
      <w:proofErr w:type="spellEnd"/>
      <w:r w:rsidRPr="00FE0F08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 of a digital circuit to validate its functional correctness, timing behavior, power estimates, and test structures.</w:t>
      </w:r>
    </w:p>
    <w:p w:rsidR="00FE0F08" w:rsidRPr="00FE0F08" w:rsidRDefault="00FE0F08" w:rsidP="00FE0F08">
      <w:pPr>
        <w:spacing w:before="100" w:beforeAutospacing="1" w:after="100" w:line="240" w:lineRule="auto"/>
        <w:outlineLvl w:val="3"/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val="en-US"/>
        </w:rPr>
      </w:pPr>
      <w:r w:rsidRPr="00FE0F0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val="en-US"/>
        </w:rPr>
        <w:t>Why Perform GLS?</w:t>
      </w:r>
    </w:p>
    <w:p w:rsidR="00FE0F08" w:rsidRPr="00FE0F08" w:rsidRDefault="00FE0F08" w:rsidP="00FE0F08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FE0F0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en-US"/>
        </w:rPr>
        <w:t>Synthesis Validation</w:t>
      </w:r>
      <w:r w:rsidRPr="00FE0F08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: Ensures that the synthesis tools correctly translated the RTL (Register-Transfer Level) code into a gate-level </w:t>
      </w:r>
      <w:proofErr w:type="spellStart"/>
      <w:r w:rsidRPr="00FE0F08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>netlist</w:t>
      </w:r>
      <w:proofErr w:type="spellEnd"/>
      <w:r w:rsidRPr="00FE0F08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>.</w:t>
      </w:r>
    </w:p>
    <w:p w:rsidR="00FE0F08" w:rsidRPr="00FE0F08" w:rsidRDefault="00FE0F08" w:rsidP="00FE0F08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FE0F0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en-US"/>
        </w:rPr>
        <w:t>Timing Verification</w:t>
      </w:r>
      <w:r w:rsidRPr="00FE0F08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>: GLS can incorporate realistic timing delays from SDF (Standard Delay Format) files, allowing engineers to check for potential timing violations like setup and hold errors.</w:t>
      </w:r>
    </w:p>
    <w:p w:rsidR="00FE0F08" w:rsidRPr="00FE0F08" w:rsidRDefault="00FE0F08" w:rsidP="00FE0F08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FE0F0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en-US"/>
        </w:rPr>
        <w:t>Testability</w:t>
      </w:r>
      <w:r w:rsidRPr="00FE0F08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>: It confirms that design-for-test (DFT) structures, such as scan chains, are functioning correctly after synthesis.</w:t>
      </w:r>
    </w:p>
    <w:p w:rsidR="00FE0F08" w:rsidRPr="00FE0F08" w:rsidRDefault="00FE0F08" w:rsidP="00FE0F08">
      <w:pPr>
        <w:spacing w:before="100" w:beforeAutospacing="1" w:after="100" w:line="240" w:lineRule="auto"/>
        <w:outlineLvl w:val="3"/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val="en-US"/>
        </w:rPr>
      </w:pPr>
      <w:r w:rsidRPr="00FE0F0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val="en-US"/>
        </w:rPr>
        <w:t>When is GLS Performed?</w:t>
      </w:r>
    </w:p>
    <w:p w:rsidR="00FE0F08" w:rsidRPr="00FE0F08" w:rsidRDefault="00FE0F08" w:rsidP="00FE0F08">
      <w:pPr>
        <w:spacing w:before="100" w:beforeAutospacing="1" w:after="20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FE0F08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GLS is typically performed after the RTL code has been synthesized into a gate-level </w:t>
      </w:r>
      <w:proofErr w:type="spellStart"/>
      <w:r w:rsidRPr="00FE0F08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>netlist</w:t>
      </w:r>
      <w:proofErr w:type="spellEnd"/>
      <w:r w:rsidRPr="00FE0F08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 but before the physical design (layout) phase. This allows for early detection of issues before they become more expensive to fix.</w:t>
      </w:r>
    </w:p>
    <w:p w:rsidR="00FE0F08" w:rsidRPr="00FE0F08" w:rsidRDefault="00FE0F08" w:rsidP="00FE0F08">
      <w:pPr>
        <w:spacing w:before="100" w:beforeAutospacing="1" w:after="100" w:line="240" w:lineRule="auto"/>
        <w:outlineLvl w:val="3"/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val="en-US"/>
        </w:rPr>
      </w:pPr>
      <w:r w:rsidRPr="00FE0F0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val="en-US"/>
        </w:rPr>
        <w:t>Types of GLS</w:t>
      </w:r>
    </w:p>
    <w:p w:rsidR="00FE0F08" w:rsidRPr="00FE0F08" w:rsidRDefault="00FE0F08" w:rsidP="00FE0F08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FE0F0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en-US"/>
        </w:rPr>
        <w:t>Functional GLS</w:t>
      </w:r>
      <w:r w:rsidRPr="00FE0F08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>: A simulation that focuses solely on logical correctness, often ignoring or using zero/unit delays.</w:t>
      </w:r>
    </w:p>
    <w:p w:rsidR="00FE0F08" w:rsidRPr="00FE0F08" w:rsidRDefault="00FE0F08" w:rsidP="00FE0F08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en-US"/>
        </w:rPr>
      </w:pPr>
      <w:r w:rsidRPr="00FE0F0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en-US"/>
        </w:rPr>
        <w:t>Timing GLS</w:t>
      </w:r>
      <w:r w:rsidRPr="00FE0F08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>: A more realistic simulation that includes annotated timing data to verify the circuit's real-world timing behavior.</w:t>
      </w:r>
    </w:p>
    <w:p w:rsidR="00FE0F08" w:rsidRPr="00FE0F08" w:rsidRDefault="00FE0F08" w:rsidP="00FE0F08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en-US"/>
        </w:rPr>
      </w:pPr>
      <w:r w:rsidRPr="00FE0F08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en-US"/>
        </w:rPr>
        <w:t>2. Synthesis-Simulation Mismatch</w:t>
      </w:r>
    </w:p>
    <w:p w:rsidR="00FE0F08" w:rsidRPr="00FE0F08" w:rsidRDefault="00FE0F08" w:rsidP="00FE0F0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FE0F08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A </w:t>
      </w:r>
      <w:r w:rsidRPr="00FE0F0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en-US"/>
        </w:rPr>
        <w:t>synthesis-simulation mismatch</w:t>
      </w:r>
      <w:r w:rsidRPr="00FE0F08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 occurs when the behavioral simulation of the RTL code does not match the results of the gate-level simulation or the final hardware. This is a critical issue that can lead to silicon failures.</w:t>
      </w:r>
    </w:p>
    <w:p w:rsidR="00FE0F08" w:rsidRPr="00FE0F08" w:rsidRDefault="00FE0F08" w:rsidP="00FE0F08">
      <w:pPr>
        <w:spacing w:before="100" w:beforeAutospacing="1" w:after="100" w:line="240" w:lineRule="auto"/>
        <w:outlineLvl w:val="3"/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val="en-US"/>
        </w:rPr>
      </w:pPr>
      <w:r w:rsidRPr="00FE0F0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val="en-US"/>
        </w:rPr>
        <w:t>Common Causes</w:t>
      </w:r>
    </w:p>
    <w:p w:rsidR="00FE0F08" w:rsidRPr="00FE0F08" w:rsidRDefault="00FE0F08" w:rsidP="00FE0F08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FE0F0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en-US"/>
        </w:rPr>
        <w:t>Non-synthesizable Constructs</w:t>
      </w:r>
      <w:r w:rsidRPr="00FE0F08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: Using </w:t>
      </w:r>
      <w:proofErr w:type="spellStart"/>
      <w:r w:rsidRPr="00FE0F08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>Verilog</w:t>
      </w:r>
      <w:proofErr w:type="spellEnd"/>
      <w:r w:rsidRPr="00FE0F08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 constructs that are not supported by synthesis tools, such as </w:t>
      </w:r>
      <w:r w:rsidRPr="00FE0F08">
        <w:rPr>
          <w:rFonts w:ascii="Courier New" w:eastAsia="Times New Roman" w:hAnsi="Courier New" w:cs="Courier New"/>
          <w:color w:val="575B5F"/>
          <w:sz w:val="20"/>
          <w:lang w:val="en-US"/>
        </w:rPr>
        <w:t>#</w:t>
      </w:r>
      <w:r w:rsidRPr="00FE0F08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 delays, </w:t>
      </w:r>
      <w:r w:rsidRPr="00FE0F08">
        <w:rPr>
          <w:rFonts w:ascii="Courier New" w:eastAsia="Times New Roman" w:hAnsi="Courier New" w:cs="Courier New"/>
          <w:color w:val="575B5F"/>
          <w:sz w:val="20"/>
          <w:lang w:val="en-US"/>
        </w:rPr>
        <w:t>initial</w:t>
      </w:r>
      <w:r w:rsidRPr="00FE0F08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 blocks, and </w:t>
      </w:r>
      <w:r w:rsidRPr="00FE0F08">
        <w:rPr>
          <w:rFonts w:ascii="Courier New" w:eastAsia="Times New Roman" w:hAnsi="Courier New" w:cs="Courier New"/>
          <w:color w:val="575B5F"/>
          <w:sz w:val="20"/>
          <w:lang w:val="en-US"/>
        </w:rPr>
        <w:t>force/release</w:t>
      </w:r>
      <w:r w:rsidRPr="00FE0F08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 statements.</w:t>
      </w:r>
    </w:p>
    <w:p w:rsidR="00FE0F08" w:rsidRPr="00FE0F08" w:rsidRDefault="00FE0F08" w:rsidP="00FE0F08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FE0F0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en-US"/>
        </w:rPr>
        <w:t>Incomplete or Ambiguous Code</w:t>
      </w:r>
      <w:r w:rsidRPr="00FE0F08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: This includes missing </w:t>
      </w:r>
      <w:r w:rsidRPr="00FE0F08">
        <w:rPr>
          <w:rFonts w:ascii="Courier New" w:eastAsia="Times New Roman" w:hAnsi="Courier New" w:cs="Courier New"/>
          <w:color w:val="575B5F"/>
          <w:sz w:val="20"/>
          <w:lang w:val="en-US"/>
        </w:rPr>
        <w:t>else</w:t>
      </w:r>
      <w:r w:rsidRPr="00FE0F08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 clauses in </w:t>
      </w:r>
      <w:r w:rsidRPr="00FE0F08">
        <w:rPr>
          <w:rFonts w:ascii="Courier New" w:eastAsia="Times New Roman" w:hAnsi="Courier New" w:cs="Courier New"/>
          <w:color w:val="575B5F"/>
          <w:sz w:val="20"/>
          <w:lang w:val="en-US"/>
        </w:rPr>
        <w:t>if-else</w:t>
      </w:r>
      <w:r w:rsidRPr="00FE0F08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 statements, which can infer latches, or improper sensitivity lists in </w:t>
      </w:r>
      <w:r w:rsidRPr="00FE0F08">
        <w:rPr>
          <w:rFonts w:ascii="Courier New" w:eastAsia="Times New Roman" w:hAnsi="Courier New" w:cs="Courier New"/>
          <w:color w:val="575B5F"/>
          <w:sz w:val="20"/>
          <w:lang w:val="en-US"/>
        </w:rPr>
        <w:t>always</w:t>
      </w:r>
      <w:r w:rsidRPr="00FE0F08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 blocks.</w:t>
      </w:r>
    </w:p>
    <w:p w:rsidR="00FE0F08" w:rsidRPr="00FE0F08" w:rsidRDefault="00FE0F08" w:rsidP="00FE0F08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FE0F0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en-US"/>
        </w:rPr>
        <w:t>Tool Interpretation Differences</w:t>
      </w:r>
      <w:r w:rsidRPr="00FE0F08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>: Different simulators and synthesis tools may interpret ambiguous RTL code differently, leading to inconsistent results.</w:t>
      </w:r>
    </w:p>
    <w:p w:rsidR="00FE0F08" w:rsidRPr="00FE0F08" w:rsidRDefault="00FE0F08" w:rsidP="00FE0F0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FE0F08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en-US"/>
        </w:rPr>
        <w:lastRenderedPageBreak/>
        <w:t>3. Blocking vs. Non-Blocking Assignments</w:t>
      </w:r>
    </w:p>
    <w:p w:rsidR="00FE0F08" w:rsidRPr="00FE0F08" w:rsidRDefault="00FE0F08" w:rsidP="00FE0F0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proofErr w:type="spellStart"/>
      <w:r w:rsidRPr="00FE0F08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>Verilog</w:t>
      </w:r>
      <w:proofErr w:type="spellEnd"/>
      <w:r w:rsidRPr="00FE0F08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 provides two types of procedural assignments for use inside </w:t>
      </w:r>
      <w:r w:rsidRPr="00FE0F08">
        <w:rPr>
          <w:rFonts w:ascii="Courier New" w:eastAsia="Times New Roman" w:hAnsi="Courier New" w:cs="Courier New"/>
          <w:color w:val="575B5F"/>
          <w:sz w:val="20"/>
          <w:lang w:val="en-US"/>
        </w:rPr>
        <w:t>always</w:t>
      </w:r>
      <w:r w:rsidRPr="00FE0F08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 and </w:t>
      </w:r>
      <w:r w:rsidRPr="00FE0F08">
        <w:rPr>
          <w:rFonts w:ascii="Courier New" w:eastAsia="Times New Roman" w:hAnsi="Courier New" w:cs="Courier New"/>
          <w:color w:val="575B5F"/>
          <w:sz w:val="20"/>
          <w:lang w:val="en-US"/>
        </w:rPr>
        <w:t>initial</w:t>
      </w:r>
      <w:r w:rsidRPr="00FE0F08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 blocks: blocking (</w:t>
      </w:r>
      <w:r w:rsidRPr="00FE0F08">
        <w:rPr>
          <w:rFonts w:ascii="Courier New" w:eastAsia="Times New Roman" w:hAnsi="Courier New" w:cs="Courier New"/>
          <w:color w:val="575B5F"/>
          <w:sz w:val="20"/>
          <w:lang w:val="en-US"/>
        </w:rPr>
        <w:t>=</w:t>
      </w:r>
      <w:r w:rsidRPr="00FE0F08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>) and non-blocking (</w:t>
      </w:r>
      <w:r w:rsidRPr="00FE0F08">
        <w:rPr>
          <w:rFonts w:ascii="Courier New" w:eastAsia="Times New Roman" w:hAnsi="Courier New" w:cs="Courier New"/>
          <w:color w:val="575B5F"/>
          <w:sz w:val="20"/>
          <w:lang w:val="en-US"/>
        </w:rPr>
        <w:t>&lt;=</w:t>
      </w:r>
      <w:r w:rsidRPr="00FE0F08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>).</w:t>
      </w:r>
    </w:p>
    <w:p w:rsidR="00FE0F08" w:rsidRPr="00FE0F08" w:rsidRDefault="00FE0F08" w:rsidP="00FE0F08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val="en-US"/>
        </w:rPr>
      </w:pPr>
      <w:r w:rsidRPr="00FE0F0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val="en-US"/>
        </w:rPr>
        <w:t>Blocking Statements (</w:t>
      </w:r>
      <w:r w:rsidRPr="00FE0F08">
        <w:rPr>
          <w:rFonts w:ascii="Courier New" w:eastAsia="Times New Roman" w:hAnsi="Courier New" w:cs="Courier New"/>
          <w:b/>
          <w:bCs/>
          <w:color w:val="575B5F"/>
          <w:sz w:val="20"/>
          <w:lang w:val="en-US"/>
        </w:rPr>
        <w:t>=</w:t>
      </w:r>
      <w:r w:rsidRPr="00FE0F0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val="en-US"/>
        </w:rPr>
        <w:t>)</w:t>
      </w:r>
    </w:p>
    <w:p w:rsidR="00FE0F08" w:rsidRPr="00FE0F08" w:rsidRDefault="00FE0F08" w:rsidP="00FE0F0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FE0F08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Blocking assignments are so named because they "block" the execution of subsequent procedural statements in the same </w:t>
      </w:r>
      <w:r w:rsidRPr="00FE0F08">
        <w:rPr>
          <w:rFonts w:ascii="Courier New" w:eastAsia="Times New Roman" w:hAnsi="Courier New" w:cs="Courier New"/>
          <w:color w:val="575B5F"/>
          <w:sz w:val="20"/>
          <w:lang w:val="en-US"/>
        </w:rPr>
        <w:t>always</w:t>
      </w:r>
      <w:r w:rsidRPr="00FE0F08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 block until the assignment is complete.</w:t>
      </w:r>
    </w:p>
    <w:p w:rsidR="00FE0F08" w:rsidRPr="00FE0F08" w:rsidRDefault="00FE0F08" w:rsidP="00FE0F08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FE0F0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en-US"/>
        </w:rPr>
        <w:t>Execution</w:t>
      </w:r>
      <w:r w:rsidRPr="00FE0F08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>: They execute sequentially and immediately.</w:t>
      </w:r>
    </w:p>
    <w:p w:rsidR="00FE0F08" w:rsidRPr="00FE0F08" w:rsidRDefault="00FE0F08" w:rsidP="00FE0F08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FE0F0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en-US"/>
        </w:rPr>
        <w:t>Use Case</w:t>
      </w:r>
      <w:r w:rsidRPr="00FE0F08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: Ideal for modeling </w:t>
      </w:r>
      <w:r w:rsidRPr="00FE0F0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en-US"/>
        </w:rPr>
        <w:t>combinational logic</w:t>
      </w:r>
      <w:r w:rsidRPr="00FE0F08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>.</w:t>
      </w:r>
    </w:p>
    <w:p w:rsidR="00FE0F08" w:rsidRPr="00FE0F08" w:rsidRDefault="00FE0F08" w:rsidP="00FE0F08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val="en-US"/>
        </w:rPr>
      </w:pPr>
      <w:r w:rsidRPr="00FE0F0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val="en-US"/>
        </w:rPr>
        <w:t>Non-Blocking Statements (</w:t>
      </w:r>
      <w:r w:rsidRPr="00FE0F08">
        <w:rPr>
          <w:rFonts w:ascii="Courier New" w:eastAsia="Times New Roman" w:hAnsi="Courier New" w:cs="Courier New"/>
          <w:b/>
          <w:bCs/>
          <w:color w:val="575B5F"/>
          <w:sz w:val="20"/>
          <w:lang w:val="en-US"/>
        </w:rPr>
        <w:t>&lt;=</w:t>
      </w:r>
      <w:r w:rsidRPr="00FE0F0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val="en-US"/>
        </w:rPr>
        <w:t>)</w:t>
      </w:r>
    </w:p>
    <w:p w:rsidR="00FE0F08" w:rsidRPr="00FE0F08" w:rsidRDefault="00FE0F08" w:rsidP="00FE0F08">
      <w:pPr>
        <w:spacing w:before="100" w:beforeAutospacing="1" w:after="10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FE0F08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>Non-blocking assignments are scheduled to happen at the end of the current time step. The procedural statements following a non-blocking assignment can continue to execute without waiting for it to complete.</w:t>
      </w:r>
    </w:p>
    <w:p w:rsidR="00FE0F08" w:rsidRPr="00FE0F08" w:rsidRDefault="00FE0F08" w:rsidP="00FE0F08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FE0F0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en-US"/>
        </w:rPr>
        <w:t>Execution</w:t>
      </w:r>
      <w:r w:rsidRPr="00FE0F08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>: They execute concurrently at the end of the current simulation time step.</w:t>
      </w:r>
    </w:p>
    <w:p w:rsidR="00FE0F08" w:rsidRPr="00FE0F08" w:rsidRDefault="00FE0F08" w:rsidP="00FE0F08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FE0F0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en-US"/>
        </w:rPr>
        <w:t>Use Case</w:t>
      </w:r>
      <w:r w:rsidRPr="00FE0F08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: Essential for modeling </w:t>
      </w:r>
      <w:r w:rsidRPr="00FE0F0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en-US"/>
        </w:rPr>
        <w:t>sequential logic</w:t>
      </w:r>
      <w:r w:rsidRPr="00FE0F08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 (e.g., flip-flops). This prevents race conditions and ensures predictable behavior.</w:t>
      </w:r>
    </w:p>
    <w:p w:rsidR="00FE0F08" w:rsidRPr="00FE0F08" w:rsidRDefault="00FE0F08" w:rsidP="00FE0F08">
      <w:pPr>
        <w:spacing w:before="100" w:beforeAutospacing="1" w:after="10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en-US"/>
        </w:rPr>
      </w:pPr>
      <w:r w:rsidRPr="00FE0F08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en-US"/>
        </w:rPr>
        <w:t>4. Lab Examples</w:t>
      </w:r>
    </w:p>
    <w:p w:rsidR="00FE0F08" w:rsidRPr="00FE0F08" w:rsidRDefault="00FE0F08" w:rsidP="00FE0F08">
      <w:pPr>
        <w:spacing w:before="100" w:beforeAutospacing="1" w:after="100" w:line="240" w:lineRule="auto"/>
        <w:outlineLvl w:val="3"/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val="en-US"/>
        </w:rPr>
      </w:pPr>
      <w:r w:rsidRPr="00FE0F0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val="en-US"/>
        </w:rPr>
        <w:t>Lab 1: Ternary Operator MUX</w:t>
      </w:r>
    </w:p>
    <w:p w:rsidR="00FE0F08" w:rsidRPr="00FE0F08" w:rsidRDefault="00FE0F08" w:rsidP="00FE0F0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proofErr w:type="spellStart"/>
      <w:r w:rsidRPr="00FE0F0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en-US"/>
        </w:rPr>
        <w:t>Verilog</w:t>
      </w:r>
      <w:proofErr w:type="spellEnd"/>
      <w:r w:rsidRPr="00FE0F0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en-US"/>
        </w:rPr>
        <w:t xml:space="preserve"> Code:</w:t>
      </w:r>
    </w:p>
    <w:p w:rsidR="00FE0F08" w:rsidRPr="00FE0F08" w:rsidRDefault="00FE0F08" w:rsidP="00FE0F08">
      <w:pPr>
        <w:spacing w:after="0" w:line="240" w:lineRule="auto"/>
        <w:rPr>
          <w:rFonts w:ascii="Times New Roman" w:eastAsia="Times New Roman" w:hAnsi="Times New Roman" w:cs="Times New Roman"/>
          <w:color w:val="575B5F"/>
          <w:sz w:val="24"/>
          <w:szCs w:val="24"/>
          <w:lang w:val="en-US"/>
        </w:rPr>
      </w:pPr>
      <w:proofErr w:type="spellStart"/>
      <w:r w:rsidRPr="00FE0F08">
        <w:rPr>
          <w:rFonts w:ascii="Times New Roman" w:eastAsia="Times New Roman" w:hAnsi="Times New Roman" w:cs="Times New Roman"/>
          <w:color w:val="575B5F"/>
          <w:sz w:val="24"/>
          <w:szCs w:val="24"/>
          <w:lang w:val="en-US"/>
        </w:rPr>
        <w:t>Verilog</w:t>
      </w:r>
      <w:proofErr w:type="spellEnd"/>
    </w:p>
    <w:p w:rsidR="00FE0F08" w:rsidRPr="00FE0F08" w:rsidRDefault="00FE0F08" w:rsidP="00FE0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proofErr w:type="gramStart"/>
      <w:r w:rsidRPr="00FE0F08">
        <w:rPr>
          <w:rFonts w:ascii="Courier New" w:eastAsia="Times New Roman" w:hAnsi="Courier New" w:cs="Courier New"/>
          <w:color w:val="8430CE"/>
          <w:sz w:val="18"/>
          <w:lang w:val="en-US"/>
        </w:rPr>
        <w:t>module</w:t>
      </w:r>
      <w:proofErr w:type="gramEnd"/>
      <w:r w:rsidRPr="00FE0F08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</w:t>
      </w:r>
      <w:proofErr w:type="spellStart"/>
      <w:r w:rsidRPr="00FE0F08">
        <w:rPr>
          <w:rFonts w:ascii="Courier New" w:eastAsia="Times New Roman" w:hAnsi="Courier New" w:cs="Courier New"/>
          <w:color w:val="575B5F"/>
          <w:sz w:val="18"/>
          <w:lang w:val="en-US"/>
        </w:rPr>
        <w:t>ternary_operator_mux</w:t>
      </w:r>
      <w:proofErr w:type="spellEnd"/>
      <w:r w:rsidRPr="00FE0F08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(</w:t>
      </w:r>
      <w:r w:rsidRPr="00FE0F08">
        <w:rPr>
          <w:rFonts w:ascii="Courier New" w:eastAsia="Times New Roman" w:hAnsi="Courier New" w:cs="Courier New"/>
          <w:color w:val="8430CE"/>
          <w:sz w:val="18"/>
          <w:lang w:val="en-US"/>
        </w:rPr>
        <w:t>input</w:t>
      </w:r>
      <w:r w:rsidRPr="00FE0F08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i0, </w:t>
      </w:r>
      <w:r w:rsidRPr="00FE0F08">
        <w:rPr>
          <w:rFonts w:ascii="Courier New" w:eastAsia="Times New Roman" w:hAnsi="Courier New" w:cs="Courier New"/>
          <w:color w:val="8430CE"/>
          <w:sz w:val="18"/>
          <w:lang w:val="en-US"/>
        </w:rPr>
        <w:t>input</w:t>
      </w:r>
      <w:r w:rsidRPr="00FE0F08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i1, </w:t>
      </w:r>
      <w:r w:rsidRPr="00FE0F08">
        <w:rPr>
          <w:rFonts w:ascii="Courier New" w:eastAsia="Times New Roman" w:hAnsi="Courier New" w:cs="Courier New"/>
          <w:color w:val="8430CE"/>
          <w:sz w:val="18"/>
          <w:lang w:val="en-US"/>
        </w:rPr>
        <w:t>input</w:t>
      </w:r>
      <w:r w:rsidRPr="00FE0F08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</w:t>
      </w:r>
      <w:proofErr w:type="spellStart"/>
      <w:r w:rsidRPr="00FE0F08">
        <w:rPr>
          <w:rFonts w:ascii="Courier New" w:eastAsia="Times New Roman" w:hAnsi="Courier New" w:cs="Courier New"/>
          <w:color w:val="575B5F"/>
          <w:sz w:val="18"/>
          <w:lang w:val="en-US"/>
        </w:rPr>
        <w:t>sel</w:t>
      </w:r>
      <w:proofErr w:type="spellEnd"/>
      <w:r w:rsidRPr="00FE0F08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, </w:t>
      </w:r>
      <w:r w:rsidRPr="00FE0F08">
        <w:rPr>
          <w:rFonts w:ascii="Courier New" w:eastAsia="Times New Roman" w:hAnsi="Courier New" w:cs="Courier New"/>
          <w:color w:val="8430CE"/>
          <w:sz w:val="18"/>
          <w:lang w:val="en-US"/>
        </w:rPr>
        <w:t>output</w:t>
      </w:r>
      <w:r w:rsidRPr="00FE0F08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y);</w:t>
      </w:r>
    </w:p>
    <w:p w:rsidR="00FE0F08" w:rsidRPr="00FE0F08" w:rsidRDefault="00FE0F08" w:rsidP="00FE0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FE0F08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</w:t>
      </w:r>
      <w:proofErr w:type="gramStart"/>
      <w:r w:rsidRPr="00FE0F08">
        <w:rPr>
          <w:rFonts w:ascii="Courier New" w:eastAsia="Times New Roman" w:hAnsi="Courier New" w:cs="Courier New"/>
          <w:color w:val="8430CE"/>
          <w:sz w:val="18"/>
          <w:lang w:val="en-US"/>
        </w:rPr>
        <w:t>assign</w:t>
      </w:r>
      <w:proofErr w:type="gramEnd"/>
      <w:r w:rsidRPr="00FE0F08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y = </w:t>
      </w:r>
      <w:proofErr w:type="spellStart"/>
      <w:r w:rsidRPr="00FE0F08">
        <w:rPr>
          <w:rFonts w:ascii="Courier New" w:eastAsia="Times New Roman" w:hAnsi="Courier New" w:cs="Courier New"/>
          <w:color w:val="575B5F"/>
          <w:sz w:val="18"/>
          <w:lang w:val="en-US"/>
        </w:rPr>
        <w:t>sel</w:t>
      </w:r>
      <w:proofErr w:type="spellEnd"/>
      <w:r w:rsidRPr="00FE0F08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? </w:t>
      </w:r>
      <w:proofErr w:type="gramStart"/>
      <w:r w:rsidRPr="00FE0F08">
        <w:rPr>
          <w:rFonts w:ascii="Courier New" w:eastAsia="Times New Roman" w:hAnsi="Courier New" w:cs="Courier New"/>
          <w:color w:val="575B5F"/>
          <w:sz w:val="18"/>
          <w:lang w:val="en-US"/>
        </w:rPr>
        <w:t>i1 :</w:t>
      </w:r>
      <w:proofErr w:type="gramEnd"/>
      <w:r w:rsidRPr="00FE0F08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i0;</w:t>
      </w:r>
    </w:p>
    <w:p w:rsidR="00FE0F08" w:rsidRPr="00FE0F08" w:rsidRDefault="00FE0F08" w:rsidP="00FE0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proofErr w:type="spellStart"/>
      <w:proofErr w:type="gramStart"/>
      <w:r w:rsidRPr="00FE0F08">
        <w:rPr>
          <w:rFonts w:ascii="Courier New" w:eastAsia="Times New Roman" w:hAnsi="Courier New" w:cs="Courier New"/>
          <w:color w:val="8430CE"/>
          <w:sz w:val="18"/>
          <w:lang w:val="en-US"/>
        </w:rPr>
        <w:t>endmodule</w:t>
      </w:r>
      <w:proofErr w:type="spellEnd"/>
      <w:proofErr w:type="gramEnd"/>
    </w:p>
    <w:p w:rsidR="00FE0F08" w:rsidRDefault="00FE0F08" w:rsidP="00FE0F0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FE0F0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en-US"/>
        </w:rPr>
        <w:t>Function</w:t>
      </w:r>
      <w:r w:rsidRPr="00FE0F08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: This code implements a simple 2:1 multiplexer. The output </w:t>
      </w:r>
      <w:r w:rsidRPr="00FE0F08">
        <w:rPr>
          <w:rFonts w:ascii="Courier New" w:eastAsia="Times New Roman" w:hAnsi="Courier New" w:cs="Courier New"/>
          <w:color w:val="575B5F"/>
          <w:sz w:val="20"/>
          <w:lang w:val="en-US"/>
        </w:rPr>
        <w:t>y</w:t>
      </w:r>
      <w:r w:rsidRPr="00FE0F08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 is set to </w:t>
      </w:r>
      <w:r w:rsidRPr="00FE0F08">
        <w:rPr>
          <w:rFonts w:ascii="Courier New" w:eastAsia="Times New Roman" w:hAnsi="Courier New" w:cs="Courier New"/>
          <w:color w:val="575B5F"/>
          <w:sz w:val="20"/>
          <w:lang w:val="en-US"/>
        </w:rPr>
        <w:t>i1</w:t>
      </w:r>
      <w:r w:rsidRPr="00FE0F08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 if </w:t>
      </w:r>
      <w:proofErr w:type="spellStart"/>
      <w:r w:rsidRPr="00FE0F08">
        <w:rPr>
          <w:rFonts w:ascii="Courier New" w:eastAsia="Times New Roman" w:hAnsi="Courier New" w:cs="Courier New"/>
          <w:color w:val="575B5F"/>
          <w:sz w:val="20"/>
          <w:lang w:val="en-US"/>
        </w:rPr>
        <w:t>sel</w:t>
      </w:r>
      <w:proofErr w:type="spellEnd"/>
      <w:r w:rsidRPr="00FE0F08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 is </w:t>
      </w:r>
      <w:proofErr w:type="gramStart"/>
      <w:r w:rsidRPr="00FE0F08">
        <w:rPr>
          <w:rFonts w:ascii="Courier New" w:eastAsia="Times New Roman" w:hAnsi="Courier New" w:cs="Courier New"/>
          <w:color w:val="575B5F"/>
          <w:sz w:val="20"/>
          <w:lang w:val="en-US"/>
        </w:rPr>
        <w:t>1</w:t>
      </w:r>
      <w:r w:rsidRPr="00FE0F08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>,</w:t>
      </w:r>
      <w:proofErr w:type="gramEnd"/>
      <w:r w:rsidRPr="00FE0F08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 and to </w:t>
      </w:r>
      <w:r w:rsidRPr="00FE0F08">
        <w:rPr>
          <w:rFonts w:ascii="Courier New" w:eastAsia="Times New Roman" w:hAnsi="Courier New" w:cs="Courier New"/>
          <w:color w:val="575B5F"/>
          <w:sz w:val="20"/>
          <w:lang w:val="en-US"/>
        </w:rPr>
        <w:t>i0</w:t>
      </w:r>
      <w:r w:rsidRPr="00FE0F08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 if </w:t>
      </w:r>
      <w:proofErr w:type="spellStart"/>
      <w:r w:rsidRPr="00FE0F08">
        <w:rPr>
          <w:rFonts w:ascii="Courier New" w:eastAsia="Times New Roman" w:hAnsi="Courier New" w:cs="Courier New"/>
          <w:color w:val="575B5F"/>
          <w:sz w:val="20"/>
          <w:lang w:val="en-US"/>
        </w:rPr>
        <w:t>sel</w:t>
      </w:r>
      <w:proofErr w:type="spellEnd"/>
      <w:r w:rsidRPr="00FE0F08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 is </w:t>
      </w:r>
      <w:r w:rsidRPr="00FE0F08">
        <w:rPr>
          <w:rFonts w:ascii="Courier New" w:eastAsia="Times New Roman" w:hAnsi="Courier New" w:cs="Courier New"/>
          <w:color w:val="575B5F"/>
          <w:sz w:val="20"/>
          <w:lang w:val="en-US"/>
        </w:rPr>
        <w:t>0</w:t>
      </w:r>
      <w:r w:rsidRPr="00FE0F08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>.</w:t>
      </w:r>
    </w:p>
    <w:p w:rsidR="00FE0F08" w:rsidRPr="00FE0F08" w:rsidRDefault="00FE0F08" w:rsidP="00FE0F0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color w:val="1B1C1D"/>
          <w:sz w:val="24"/>
          <w:szCs w:val="24"/>
          <w:lang w:val="en-US"/>
        </w:rPr>
        <w:drawing>
          <wp:inline distT="0" distB="0" distL="0" distR="0">
            <wp:extent cx="5735154" cy="1948069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b="266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154" cy="19480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0F08" w:rsidRDefault="00FE0F08" w:rsidP="00FE0F08">
      <w:pPr>
        <w:spacing w:before="100" w:beforeAutospacing="1" w:after="100" w:line="240" w:lineRule="auto"/>
        <w:outlineLvl w:val="3"/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val="en-US"/>
        </w:rPr>
      </w:pPr>
      <w:r w:rsidRPr="00FE0F0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val="en-US"/>
        </w:rPr>
        <w:t>Lab 2: Synthesis of MUX</w:t>
      </w:r>
    </w:p>
    <w:p w:rsidR="00FE0F08" w:rsidRPr="00FE0F08" w:rsidRDefault="00FE0F08" w:rsidP="00FE0F08">
      <w:pPr>
        <w:spacing w:before="100" w:beforeAutospacing="1" w:after="100" w:line="240" w:lineRule="auto"/>
        <w:outlineLvl w:val="3"/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noProof/>
          <w:color w:val="1B1C1D"/>
          <w:sz w:val="24"/>
          <w:szCs w:val="24"/>
          <w:lang w:val="en-US"/>
        </w:rPr>
        <w:lastRenderedPageBreak/>
        <w:drawing>
          <wp:inline distT="0" distB="0" distL="0" distR="0">
            <wp:extent cx="5731510" cy="2316650"/>
            <wp:effectExtent l="1905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16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0F08" w:rsidRPr="00FE0F08" w:rsidRDefault="00FE0F08" w:rsidP="00FE0F08">
      <w:pPr>
        <w:spacing w:before="100" w:beforeAutospacing="1" w:after="100" w:line="240" w:lineRule="auto"/>
        <w:outlineLvl w:val="3"/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val="en-US"/>
        </w:rPr>
      </w:pPr>
      <w:r w:rsidRPr="00FE0F0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val="en-US"/>
        </w:rPr>
        <w:t>Lab 3: Gate-Level Simulation of MUX</w:t>
      </w:r>
    </w:p>
    <w:p w:rsidR="00FE0F08" w:rsidRDefault="00FE0F08" w:rsidP="00FE0F08">
      <w:pPr>
        <w:spacing w:before="100" w:beforeAutospacing="1" w:after="20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FE0F08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This lab focuses on performing a GLS of the synthesized MUX to verify its functionality. The simulation would use the generated </w:t>
      </w:r>
      <w:proofErr w:type="spellStart"/>
      <w:r w:rsidRPr="00FE0F08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>netlist</w:t>
      </w:r>
      <w:proofErr w:type="spellEnd"/>
      <w:r w:rsidRPr="00FE0F08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 and a </w:t>
      </w:r>
      <w:proofErr w:type="spellStart"/>
      <w:r w:rsidRPr="00FE0F08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>testbench</w:t>
      </w:r>
      <w:proofErr w:type="spellEnd"/>
      <w:r w:rsidRPr="00FE0F08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>.</w:t>
      </w:r>
    </w:p>
    <w:p w:rsidR="00FE0F08" w:rsidRPr="00FE0F08" w:rsidRDefault="00FE0F08" w:rsidP="00FE0F08">
      <w:pPr>
        <w:spacing w:before="100" w:beforeAutospacing="1" w:after="20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color w:val="1B1C1D"/>
          <w:sz w:val="24"/>
          <w:szCs w:val="24"/>
          <w:lang w:val="en-US"/>
        </w:rPr>
        <w:drawing>
          <wp:inline distT="0" distB="0" distL="0" distR="0">
            <wp:extent cx="5731510" cy="2386078"/>
            <wp:effectExtent l="1905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860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0F08" w:rsidRPr="00FE0F08" w:rsidRDefault="00FE0F08" w:rsidP="00FE0F08">
      <w:pPr>
        <w:spacing w:before="100" w:beforeAutospacing="1" w:after="100" w:line="240" w:lineRule="auto"/>
        <w:outlineLvl w:val="3"/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val="en-US"/>
        </w:rPr>
      </w:pPr>
      <w:r w:rsidRPr="00FE0F0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val="en-US"/>
        </w:rPr>
        <w:t>Lab 4: Bad MUX Example (Common Pitfalls)</w:t>
      </w:r>
    </w:p>
    <w:p w:rsidR="00FE0F08" w:rsidRPr="00FE0F08" w:rsidRDefault="00FE0F08" w:rsidP="00FE0F0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proofErr w:type="spellStart"/>
      <w:r w:rsidRPr="00FE0F0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en-US"/>
        </w:rPr>
        <w:t>Verilog</w:t>
      </w:r>
      <w:proofErr w:type="spellEnd"/>
      <w:r w:rsidRPr="00FE0F0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en-US"/>
        </w:rPr>
        <w:t xml:space="preserve"> Code with Issues:</w:t>
      </w:r>
    </w:p>
    <w:p w:rsidR="00FE0F08" w:rsidRPr="00FE0F08" w:rsidRDefault="00FE0F08" w:rsidP="00FE0F08">
      <w:pPr>
        <w:spacing w:after="0" w:line="240" w:lineRule="auto"/>
        <w:rPr>
          <w:rFonts w:ascii="Times New Roman" w:eastAsia="Times New Roman" w:hAnsi="Times New Roman" w:cs="Times New Roman"/>
          <w:color w:val="575B5F"/>
          <w:sz w:val="24"/>
          <w:szCs w:val="24"/>
          <w:lang w:val="en-US"/>
        </w:rPr>
      </w:pPr>
      <w:proofErr w:type="spellStart"/>
      <w:r w:rsidRPr="00FE0F08">
        <w:rPr>
          <w:rFonts w:ascii="Times New Roman" w:eastAsia="Times New Roman" w:hAnsi="Times New Roman" w:cs="Times New Roman"/>
          <w:color w:val="575B5F"/>
          <w:sz w:val="24"/>
          <w:szCs w:val="24"/>
          <w:lang w:val="en-US"/>
        </w:rPr>
        <w:t>Verilog</w:t>
      </w:r>
      <w:proofErr w:type="spellEnd"/>
    </w:p>
    <w:p w:rsidR="00FE0F08" w:rsidRPr="00FE0F08" w:rsidRDefault="00FE0F08" w:rsidP="00FE0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proofErr w:type="gramStart"/>
      <w:r w:rsidRPr="00FE0F08">
        <w:rPr>
          <w:rFonts w:ascii="Courier New" w:eastAsia="Times New Roman" w:hAnsi="Courier New" w:cs="Courier New"/>
          <w:color w:val="8430CE"/>
          <w:sz w:val="18"/>
          <w:lang w:val="en-US"/>
        </w:rPr>
        <w:t>module</w:t>
      </w:r>
      <w:proofErr w:type="gramEnd"/>
      <w:r w:rsidRPr="00FE0F08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</w:t>
      </w:r>
      <w:proofErr w:type="spellStart"/>
      <w:r w:rsidRPr="00FE0F08">
        <w:rPr>
          <w:rFonts w:ascii="Courier New" w:eastAsia="Times New Roman" w:hAnsi="Courier New" w:cs="Courier New"/>
          <w:color w:val="575B5F"/>
          <w:sz w:val="18"/>
          <w:lang w:val="en-US"/>
        </w:rPr>
        <w:t>bad_mux</w:t>
      </w:r>
      <w:proofErr w:type="spellEnd"/>
      <w:r w:rsidRPr="00FE0F08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(</w:t>
      </w:r>
      <w:r w:rsidRPr="00FE0F08">
        <w:rPr>
          <w:rFonts w:ascii="Courier New" w:eastAsia="Times New Roman" w:hAnsi="Courier New" w:cs="Courier New"/>
          <w:color w:val="8430CE"/>
          <w:sz w:val="18"/>
          <w:lang w:val="en-US"/>
        </w:rPr>
        <w:t>input</w:t>
      </w:r>
      <w:r w:rsidRPr="00FE0F08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i0, </w:t>
      </w:r>
      <w:r w:rsidRPr="00FE0F08">
        <w:rPr>
          <w:rFonts w:ascii="Courier New" w:eastAsia="Times New Roman" w:hAnsi="Courier New" w:cs="Courier New"/>
          <w:color w:val="8430CE"/>
          <w:sz w:val="18"/>
          <w:lang w:val="en-US"/>
        </w:rPr>
        <w:t>input</w:t>
      </w:r>
      <w:r w:rsidRPr="00FE0F08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i1, </w:t>
      </w:r>
      <w:r w:rsidRPr="00FE0F08">
        <w:rPr>
          <w:rFonts w:ascii="Courier New" w:eastAsia="Times New Roman" w:hAnsi="Courier New" w:cs="Courier New"/>
          <w:color w:val="8430CE"/>
          <w:sz w:val="18"/>
          <w:lang w:val="en-US"/>
        </w:rPr>
        <w:t>input</w:t>
      </w:r>
      <w:r w:rsidRPr="00FE0F08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</w:t>
      </w:r>
      <w:proofErr w:type="spellStart"/>
      <w:r w:rsidRPr="00FE0F08">
        <w:rPr>
          <w:rFonts w:ascii="Courier New" w:eastAsia="Times New Roman" w:hAnsi="Courier New" w:cs="Courier New"/>
          <w:color w:val="575B5F"/>
          <w:sz w:val="18"/>
          <w:lang w:val="en-US"/>
        </w:rPr>
        <w:t>sel</w:t>
      </w:r>
      <w:proofErr w:type="spellEnd"/>
      <w:r w:rsidRPr="00FE0F08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, </w:t>
      </w:r>
      <w:r w:rsidRPr="00FE0F08">
        <w:rPr>
          <w:rFonts w:ascii="Courier New" w:eastAsia="Times New Roman" w:hAnsi="Courier New" w:cs="Courier New"/>
          <w:color w:val="8430CE"/>
          <w:sz w:val="18"/>
          <w:lang w:val="en-US"/>
        </w:rPr>
        <w:t>output</w:t>
      </w:r>
      <w:r w:rsidRPr="00FE0F08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</w:t>
      </w:r>
      <w:proofErr w:type="spellStart"/>
      <w:r w:rsidRPr="00FE0F08">
        <w:rPr>
          <w:rFonts w:ascii="Courier New" w:eastAsia="Times New Roman" w:hAnsi="Courier New" w:cs="Courier New"/>
          <w:color w:val="8430CE"/>
          <w:sz w:val="18"/>
          <w:lang w:val="en-US"/>
        </w:rPr>
        <w:t>reg</w:t>
      </w:r>
      <w:proofErr w:type="spellEnd"/>
      <w:r w:rsidRPr="00FE0F08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y);</w:t>
      </w:r>
    </w:p>
    <w:p w:rsidR="00FE0F08" w:rsidRPr="00FE0F08" w:rsidRDefault="00FE0F08" w:rsidP="00FE0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FE0F08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</w:t>
      </w:r>
      <w:proofErr w:type="gramStart"/>
      <w:r w:rsidRPr="00FE0F08">
        <w:rPr>
          <w:rFonts w:ascii="Courier New" w:eastAsia="Times New Roman" w:hAnsi="Courier New" w:cs="Courier New"/>
          <w:color w:val="8430CE"/>
          <w:sz w:val="18"/>
          <w:lang w:val="en-US"/>
        </w:rPr>
        <w:t>always</w:t>
      </w:r>
      <w:proofErr w:type="gramEnd"/>
      <w:r w:rsidRPr="00FE0F08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@ (</w:t>
      </w:r>
      <w:proofErr w:type="spellStart"/>
      <w:r w:rsidRPr="00FE0F08">
        <w:rPr>
          <w:rFonts w:ascii="Courier New" w:eastAsia="Times New Roman" w:hAnsi="Courier New" w:cs="Courier New"/>
          <w:color w:val="575B5F"/>
          <w:sz w:val="18"/>
          <w:lang w:val="en-US"/>
        </w:rPr>
        <w:t>sel</w:t>
      </w:r>
      <w:proofErr w:type="spellEnd"/>
      <w:r w:rsidRPr="00FE0F08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) </w:t>
      </w:r>
      <w:r w:rsidRPr="00FE0F08">
        <w:rPr>
          <w:rFonts w:ascii="Courier New" w:eastAsia="Times New Roman" w:hAnsi="Courier New" w:cs="Courier New"/>
          <w:color w:val="8430CE"/>
          <w:sz w:val="18"/>
          <w:lang w:val="en-US"/>
        </w:rPr>
        <w:t>begin</w:t>
      </w:r>
    </w:p>
    <w:p w:rsidR="00FE0F08" w:rsidRPr="00FE0F08" w:rsidRDefault="00FE0F08" w:rsidP="00FE0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FE0F08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  </w:t>
      </w:r>
      <w:proofErr w:type="gramStart"/>
      <w:r w:rsidRPr="00FE0F08">
        <w:rPr>
          <w:rFonts w:ascii="Courier New" w:eastAsia="Times New Roman" w:hAnsi="Courier New" w:cs="Courier New"/>
          <w:color w:val="8430CE"/>
          <w:sz w:val="18"/>
          <w:lang w:val="en-US"/>
        </w:rPr>
        <w:t>if</w:t>
      </w:r>
      <w:proofErr w:type="gramEnd"/>
      <w:r w:rsidRPr="00FE0F08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(</w:t>
      </w:r>
      <w:proofErr w:type="spellStart"/>
      <w:r w:rsidRPr="00FE0F08">
        <w:rPr>
          <w:rFonts w:ascii="Courier New" w:eastAsia="Times New Roman" w:hAnsi="Courier New" w:cs="Courier New"/>
          <w:color w:val="575B5F"/>
          <w:sz w:val="18"/>
          <w:lang w:val="en-US"/>
        </w:rPr>
        <w:t>sel</w:t>
      </w:r>
      <w:proofErr w:type="spellEnd"/>
      <w:r w:rsidRPr="00FE0F08">
        <w:rPr>
          <w:rFonts w:ascii="Courier New" w:eastAsia="Times New Roman" w:hAnsi="Courier New" w:cs="Courier New"/>
          <w:color w:val="575B5F"/>
          <w:sz w:val="18"/>
          <w:lang w:val="en-US"/>
        </w:rPr>
        <w:t>)</w:t>
      </w:r>
    </w:p>
    <w:p w:rsidR="00FE0F08" w:rsidRPr="00FE0F08" w:rsidRDefault="00FE0F08" w:rsidP="00FE0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FE0F08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    y &lt;= i1;</w:t>
      </w:r>
    </w:p>
    <w:p w:rsidR="00FE0F08" w:rsidRPr="00FE0F08" w:rsidRDefault="00FE0F08" w:rsidP="00FE0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FE0F08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  </w:t>
      </w:r>
      <w:proofErr w:type="gramStart"/>
      <w:r w:rsidRPr="00FE0F08">
        <w:rPr>
          <w:rFonts w:ascii="Courier New" w:eastAsia="Times New Roman" w:hAnsi="Courier New" w:cs="Courier New"/>
          <w:color w:val="8430CE"/>
          <w:sz w:val="18"/>
          <w:lang w:val="en-US"/>
        </w:rPr>
        <w:t>else</w:t>
      </w:r>
      <w:proofErr w:type="gramEnd"/>
      <w:r w:rsidRPr="00FE0F08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</w:t>
      </w:r>
    </w:p>
    <w:p w:rsidR="00FE0F08" w:rsidRPr="00FE0F08" w:rsidRDefault="00FE0F08" w:rsidP="00FE0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FE0F08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    y &lt;= i0;</w:t>
      </w:r>
    </w:p>
    <w:p w:rsidR="00FE0F08" w:rsidRPr="00FE0F08" w:rsidRDefault="00FE0F08" w:rsidP="00FE0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FE0F08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</w:t>
      </w:r>
      <w:proofErr w:type="gramStart"/>
      <w:r w:rsidRPr="00FE0F08">
        <w:rPr>
          <w:rFonts w:ascii="Courier New" w:eastAsia="Times New Roman" w:hAnsi="Courier New" w:cs="Courier New"/>
          <w:color w:val="8430CE"/>
          <w:sz w:val="18"/>
          <w:lang w:val="en-US"/>
        </w:rPr>
        <w:t>end</w:t>
      </w:r>
      <w:proofErr w:type="gramEnd"/>
    </w:p>
    <w:p w:rsidR="00FE0F08" w:rsidRPr="00FE0F08" w:rsidRDefault="00FE0F08" w:rsidP="00FE0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proofErr w:type="spellStart"/>
      <w:proofErr w:type="gramStart"/>
      <w:r w:rsidRPr="00FE0F08">
        <w:rPr>
          <w:rFonts w:ascii="Courier New" w:eastAsia="Times New Roman" w:hAnsi="Courier New" w:cs="Courier New"/>
          <w:color w:val="8430CE"/>
          <w:sz w:val="18"/>
          <w:lang w:val="en-US"/>
        </w:rPr>
        <w:t>endmodule</w:t>
      </w:r>
      <w:proofErr w:type="spellEnd"/>
      <w:proofErr w:type="gramEnd"/>
    </w:p>
    <w:p w:rsidR="00FE0F08" w:rsidRPr="00FE0F08" w:rsidRDefault="00FE0F08" w:rsidP="00FE0F0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FE0F0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en-US"/>
        </w:rPr>
        <w:t>Issues</w:t>
      </w:r>
      <w:r w:rsidRPr="00FE0F08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>: This code has two major issues:</w:t>
      </w:r>
    </w:p>
    <w:p w:rsidR="00FE0F08" w:rsidRPr="00FE0F08" w:rsidRDefault="00FE0F08" w:rsidP="00FE0F08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FE0F0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en-US"/>
        </w:rPr>
        <w:t>Incomplete Sensitivity List</w:t>
      </w:r>
      <w:r w:rsidRPr="00FE0F08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: The </w:t>
      </w:r>
      <w:r w:rsidRPr="00FE0F08">
        <w:rPr>
          <w:rFonts w:ascii="Courier New" w:eastAsia="Times New Roman" w:hAnsi="Courier New" w:cs="Courier New"/>
          <w:color w:val="575B5F"/>
          <w:sz w:val="20"/>
          <w:lang w:val="en-US"/>
        </w:rPr>
        <w:t>always</w:t>
      </w:r>
      <w:r w:rsidRPr="00FE0F08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 block should be sensitive to </w:t>
      </w:r>
      <w:r w:rsidRPr="00FE0F08">
        <w:rPr>
          <w:rFonts w:ascii="Courier New" w:eastAsia="Times New Roman" w:hAnsi="Courier New" w:cs="Courier New"/>
          <w:color w:val="575B5F"/>
          <w:sz w:val="20"/>
          <w:lang w:val="en-US"/>
        </w:rPr>
        <w:t>i0</w:t>
      </w:r>
      <w:r w:rsidRPr="00FE0F08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 and </w:t>
      </w:r>
      <w:r w:rsidRPr="00FE0F08">
        <w:rPr>
          <w:rFonts w:ascii="Courier New" w:eastAsia="Times New Roman" w:hAnsi="Courier New" w:cs="Courier New"/>
          <w:color w:val="575B5F"/>
          <w:sz w:val="20"/>
          <w:lang w:val="en-US"/>
        </w:rPr>
        <w:t>i1</w:t>
      </w:r>
      <w:r w:rsidRPr="00FE0F08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 as well. The correct list is </w:t>
      </w:r>
      <w:r w:rsidRPr="00FE0F08">
        <w:rPr>
          <w:rFonts w:ascii="Courier New" w:eastAsia="Times New Roman" w:hAnsi="Courier New" w:cs="Courier New"/>
          <w:color w:val="575B5F"/>
          <w:sz w:val="20"/>
          <w:lang w:val="en-US"/>
        </w:rPr>
        <w:t>always @ (*)</w:t>
      </w:r>
      <w:r w:rsidRPr="00FE0F08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>.</w:t>
      </w:r>
    </w:p>
    <w:p w:rsidR="00FE0F08" w:rsidRPr="00FE0F08" w:rsidRDefault="00FE0F08" w:rsidP="00FE0F08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FE0F0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en-US"/>
        </w:rPr>
        <w:lastRenderedPageBreak/>
        <w:t>Incorrect Assignment Type</w:t>
      </w:r>
      <w:r w:rsidRPr="00FE0F08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>: A combinational circuit should use blocking assignments (</w:t>
      </w:r>
      <w:r w:rsidRPr="00FE0F08">
        <w:rPr>
          <w:rFonts w:ascii="Courier New" w:eastAsia="Times New Roman" w:hAnsi="Courier New" w:cs="Courier New"/>
          <w:color w:val="575B5F"/>
          <w:sz w:val="20"/>
          <w:lang w:val="en-US"/>
        </w:rPr>
        <w:t>=</w:t>
      </w:r>
      <w:r w:rsidRPr="00FE0F08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>) to ensure immediate updates. Using non-blocking (</w:t>
      </w:r>
      <w:r w:rsidRPr="00FE0F08">
        <w:rPr>
          <w:rFonts w:ascii="Courier New" w:eastAsia="Times New Roman" w:hAnsi="Courier New" w:cs="Courier New"/>
          <w:color w:val="575B5F"/>
          <w:sz w:val="20"/>
          <w:lang w:val="en-US"/>
        </w:rPr>
        <w:t>&lt;=</w:t>
      </w:r>
      <w:r w:rsidRPr="00FE0F08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>) can lead to simulation mismatches.</w:t>
      </w:r>
    </w:p>
    <w:p w:rsidR="00FE0F08" w:rsidRPr="00FE0F08" w:rsidRDefault="00FE0F08" w:rsidP="00FE0F0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FE0F0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en-US"/>
        </w:rPr>
        <w:t>Corrected Version:</w:t>
      </w:r>
    </w:p>
    <w:p w:rsidR="00FE0F08" w:rsidRPr="00FE0F08" w:rsidRDefault="00FE0F08" w:rsidP="00FE0F08">
      <w:pPr>
        <w:spacing w:after="0" w:line="240" w:lineRule="auto"/>
        <w:rPr>
          <w:rFonts w:ascii="Times New Roman" w:eastAsia="Times New Roman" w:hAnsi="Times New Roman" w:cs="Times New Roman"/>
          <w:color w:val="575B5F"/>
          <w:sz w:val="24"/>
          <w:szCs w:val="24"/>
          <w:lang w:val="en-US"/>
        </w:rPr>
      </w:pPr>
      <w:proofErr w:type="spellStart"/>
      <w:r w:rsidRPr="00FE0F08">
        <w:rPr>
          <w:rFonts w:ascii="Times New Roman" w:eastAsia="Times New Roman" w:hAnsi="Times New Roman" w:cs="Times New Roman"/>
          <w:color w:val="575B5F"/>
          <w:sz w:val="24"/>
          <w:szCs w:val="24"/>
          <w:lang w:val="en-US"/>
        </w:rPr>
        <w:t>Verilog</w:t>
      </w:r>
      <w:proofErr w:type="spellEnd"/>
    </w:p>
    <w:p w:rsidR="00FE0F08" w:rsidRPr="00FE0F08" w:rsidRDefault="00FE0F08" w:rsidP="00FE0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proofErr w:type="gramStart"/>
      <w:r w:rsidRPr="00FE0F08">
        <w:rPr>
          <w:rFonts w:ascii="Courier New" w:eastAsia="Times New Roman" w:hAnsi="Courier New" w:cs="Courier New"/>
          <w:color w:val="8430CE"/>
          <w:sz w:val="18"/>
          <w:lang w:val="en-US"/>
        </w:rPr>
        <w:t>always</w:t>
      </w:r>
      <w:proofErr w:type="gramEnd"/>
      <w:r w:rsidRPr="00FE0F08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@ (*) </w:t>
      </w:r>
      <w:r w:rsidRPr="00FE0F08">
        <w:rPr>
          <w:rFonts w:ascii="Courier New" w:eastAsia="Times New Roman" w:hAnsi="Courier New" w:cs="Courier New"/>
          <w:color w:val="8430CE"/>
          <w:sz w:val="18"/>
          <w:lang w:val="en-US"/>
        </w:rPr>
        <w:t>begin</w:t>
      </w:r>
    </w:p>
    <w:p w:rsidR="00FE0F08" w:rsidRPr="00FE0F08" w:rsidRDefault="00FE0F08" w:rsidP="00FE0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FE0F08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</w:t>
      </w:r>
      <w:proofErr w:type="gramStart"/>
      <w:r w:rsidRPr="00FE0F08">
        <w:rPr>
          <w:rFonts w:ascii="Courier New" w:eastAsia="Times New Roman" w:hAnsi="Courier New" w:cs="Courier New"/>
          <w:color w:val="8430CE"/>
          <w:sz w:val="18"/>
          <w:lang w:val="en-US"/>
        </w:rPr>
        <w:t>if</w:t>
      </w:r>
      <w:proofErr w:type="gramEnd"/>
      <w:r w:rsidRPr="00FE0F08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(</w:t>
      </w:r>
      <w:proofErr w:type="spellStart"/>
      <w:r w:rsidRPr="00FE0F08">
        <w:rPr>
          <w:rFonts w:ascii="Courier New" w:eastAsia="Times New Roman" w:hAnsi="Courier New" w:cs="Courier New"/>
          <w:color w:val="575B5F"/>
          <w:sz w:val="18"/>
          <w:lang w:val="en-US"/>
        </w:rPr>
        <w:t>sel</w:t>
      </w:r>
      <w:proofErr w:type="spellEnd"/>
      <w:r w:rsidRPr="00FE0F08">
        <w:rPr>
          <w:rFonts w:ascii="Courier New" w:eastAsia="Times New Roman" w:hAnsi="Courier New" w:cs="Courier New"/>
          <w:color w:val="575B5F"/>
          <w:sz w:val="18"/>
          <w:lang w:val="en-US"/>
        </w:rPr>
        <w:t>)</w:t>
      </w:r>
    </w:p>
    <w:p w:rsidR="00FE0F08" w:rsidRPr="00FE0F08" w:rsidRDefault="00FE0F08" w:rsidP="00FE0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FE0F08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  y = i1;</w:t>
      </w:r>
    </w:p>
    <w:p w:rsidR="00FE0F08" w:rsidRPr="00FE0F08" w:rsidRDefault="00FE0F08" w:rsidP="00FE0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FE0F08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</w:t>
      </w:r>
      <w:proofErr w:type="gramStart"/>
      <w:r w:rsidRPr="00FE0F08">
        <w:rPr>
          <w:rFonts w:ascii="Courier New" w:eastAsia="Times New Roman" w:hAnsi="Courier New" w:cs="Courier New"/>
          <w:color w:val="8430CE"/>
          <w:sz w:val="18"/>
          <w:lang w:val="en-US"/>
        </w:rPr>
        <w:t>else</w:t>
      </w:r>
      <w:proofErr w:type="gramEnd"/>
    </w:p>
    <w:p w:rsidR="00FE0F08" w:rsidRPr="00FE0F08" w:rsidRDefault="00FE0F08" w:rsidP="00FE0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FE0F08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  y = i0;</w:t>
      </w:r>
    </w:p>
    <w:p w:rsidR="00FE0F08" w:rsidRDefault="00FE0F08" w:rsidP="00FE0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430CE"/>
          <w:sz w:val="18"/>
          <w:lang w:val="en-US"/>
        </w:rPr>
      </w:pPr>
      <w:proofErr w:type="gramStart"/>
      <w:r w:rsidRPr="00FE0F08">
        <w:rPr>
          <w:rFonts w:ascii="Courier New" w:eastAsia="Times New Roman" w:hAnsi="Courier New" w:cs="Courier New"/>
          <w:color w:val="8430CE"/>
          <w:sz w:val="18"/>
          <w:lang w:val="en-US"/>
        </w:rPr>
        <w:t>end</w:t>
      </w:r>
      <w:proofErr w:type="gramEnd"/>
    </w:p>
    <w:p w:rsidR="00FE0F08" w:rsidRDefault="00FE0F08" w:rsidP="00FE0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430CE"/>
          <w:sz w:val="18"/>
          <w:lang w:val="en-US"/>
        </w:rPr>
      </w:pPr>
    </w:p>
    <w:p w:rsidR="00FE0F08" w:rsidRPr="00FE0F08" w:rsidRDefault="00FE0F08" w:rsidP="00FE0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>
        <w:rPr>
          <w:rFonts w:ascii="Courier New" w:eastAsia="Times New Roman" w:hAnsi="Courier New" w:cs="Courier New"/>
          <w:noProof/>
          <w:color w:val="575B5F"/>
          <w:sz w:val="18"/>
          <w:lang w:val="en-US"/>
        </w:rPr>
        <w:drawing>
          <wp:inline distT="0" distB="0" distL="0" distR="0">
            <wp:extent cx="5731510" cy="2419769"/>
            <wp:effectExtent l="1905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97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0F08" w:rsidRPr="00FE0F08" w:rsidRDefault="00FE0F08" w:rsidP="00FE0F08">
      <w:pPr>
        <w:spacing w:before="100" w:beforeAutospacing="1" w:after="100" w:line="240" w:lineRule="auto"/>
        <w:outlineLvl w:val="3"/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val="en-US"/>
        </w:rPr>
      </w:pPr>
      <w:r w:rsidRPr="00FE0F0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val="en-US"/>
        </w:rPr>
        <w:t>Lab 5: GLS of Bad MUX</w:t>
      </w:r>
    </w:p>
    <w:p w:rsidR="00FE0F08" w:rsidRDefault="00FE0F08" w:rsidP="00FE0F0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FE0F08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This lab demonstrates that simulating the </w:t>
      </w:r>
      <w:proofErr w:type="spellStart"/>
      <w:r w:rsidRPr="00FE0F08">
        <w:rPr>
          <w:rFonts w:ascii="Courier New" w:eastAsia="Times New Roman" w:hAnsi="Courier New" w:cs="Courier New"/>
          <w:color w:val="575B5F"/>
          <w:sz w:val="20"/>
          <w:lang w:val="en-US"/>
        </w:rPr>
        <w:t>bad_mux</w:t>
      </w:r>
      <w:proofErr w:type="spellEnd"/>
      <w:r w:rsidRPr="00FE0F08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 module will likely produce simulation warnings or mismatches compared to the synthesized gate-level </w:t>
      </w:r>
      <w:proofErr w:type="spellStart"/>
      <w:r w:rsidRPr="00FE0F08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>netlist</w:t>
      </w:r>
      <w:proofErr w:type="spellEnd"/>
      <w:r w:rsidRPr="00FE0F08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>.</w:t>
      </w:r>
    </w:p>
    <w:p w:rsidR="00FE0F08" w:rsidRPr="00FE0F08" w:rsidRDefault="00FE0F08" w:rsidP="00FE0F0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color w:val="1B1C1D"/>
          <w:sz w:val="24"/>
          <w:szCs w:val="24"/>
          <w:lang w:val="en-US"/>
        </w:rPr>
        <w:drawing>
          <wp:inline distT="0" distB="0" distL="0" distR="0">
            <wp:extent cx="5731510" cy="2776597"/>
            <wp:effectExtent l="1905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65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0F08" w:rsidRPr="00FE0F08" w:rsidRDefault="00FE0F08" w:rsidP="00FE0F08">
      <w:pPr>
        <w:spacing w:before="100" w:beforeAutospacing="1" w:after="100" w:line="240" w:lineRule="auto"/>
        <w:outlineLvl w:val="3"/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val="en-US"/>
        </w:rPr>
      </w:pPr>
      <w:r w:rsidRPr="00FE0F0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val="en-US"/>
        </w:rPr>
        <w:t>Lab 6: Blocking Assignment Caveat</w:t>
      </w:r>
    </w:p>
    <w:p w:rsidR="00FE0F08" w:rsidRPr="00FE0F08" w:rsidRDefault="00FE0F08" w:rsidP="00FE0F0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proofErr w:type="spellStart"/>
      <w:r w:rsidRPr="00FE0F0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en-US"/>
        </w:rPr>
        <w:t>Verilog</w:t>
      </w:r>
      <w:proofErr w:type="spellEnd"/>
      <w:r w:rsidRPr="00FE0F0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en-US"/>
        </w:rPr>
        <w:t xml:space="preserve"> Code:</w:t>
      </w:r>
    </w:p>
    <w:p w:rsidR="00FE0F08" w:rsidRPr="00FE0F08" w:rsidRDefault="00FE0F08" w:rsidP="00FE0F08">
      <w:pPr>
        <w:spacing w:after="0" w:line="240" w:lineRule="auto"/>
        <w:rPr>
          <w:rFonts w:ascii="Times New Roman" w:eastAsia="Times New Roman" w:hAnsi="Times New Roman" w:cs="Times New Roman"/>
          <w:color w:val="575B5F"/>
          <w:sz w:val="24"/>
          <w:szCs w:val="24"/>
          <w:lang w:val="en-US"/>
        </w:rPr>
      </w:pPr>
      <w:proofErr w:type="spellStart"/>
      <w:r w:rsidRPr="00FE0F08">
        <w:rPr>
          <w:rFonts w:ascii="Times New Roman" w:eastAsia="Times New Roman" w:hAnsi="Times New Roman" w:cs="Times New Roman"/>
          <w:color w:val="575B5F"/>
          <w:sz w:val="24"/>
          <w:szCs w:val="24"/>
          <w:lang w:val="en-US"/>
        </w:rPr>
        <w:lastRenderedPageBreak/>
        <w:t>Verilog</w:t>
      </w:r>
      <w:proofErr w:type="spellEnd"/>
    </w:p>
    <w:p w:rsidR="00FE0F08" w:rsidRPr="00FE0F08" w:rsidRDefault="00FE0F08" w:rsidP="00FE0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proofErr w:type="gramStart"/>
      <w:r w:rsidRPr="00FE0F08">
        <w:rPr>
          <w:rFonts w:ascii="Courier New" w:eastAsia="Times New Roman" w:hAnsi="Courier New" w:cs="Courier New"/>
          <w:color w:val="8430CE"/>
          <w:sz w:val="18"/>
          <w:lang w:val="en-US"/>
        </w:rPr>
        <w:t>module</w:t>
      </w:r>
      <w:proofErr w:type="gramEnd"/>
      <w:r w:rsidRPr="00FE0F08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</w:t>
      </w:r>
      <w:proofErr w:type="spellStart"/>
      <w:r w:rsidRPr="00FE0F08">
        <w:rPr>
          <w:rFonts w:ascii="Courier New" w:eastAsia="Times New Roman" w:hAnsi="Courier New" w:cs="Courier New"/>
          <w:color w:val="575B5F"/>
          <w:sz w:val="18"/>
          <w:lang w:val="en-US"/>
        </w:rPr>
        <w:t>blocking_caveat</w:t>
      </w:r>
      <w:proofErr w:type="spellEnd"/>
      <w:r w:rsidRPr="00FE0F08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(</w:t>
      </w:r>
      <w:r w:rsidRPr="00FE0F08">
        <w:rPr>
          <w:rFonts w:ascii="Courier New" w:eastAsia="Times New Roman" w:hAnsi="Courier New" w:cs="Courier New"/>
          <w:color w:val="8430CE"/>
          <w:sz w:val="18"/>
          <w:lang w:val="en-US"/>
        </w:rPr>
        <w:t>input</w:t>
      </w:r>
      <w:r w:rsidRPr="00FE0F08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a, </w:t>
      </w:r>
      <w:r w:rsidRPr="00FE0F08">
        <w:rPr>
          <w:rFonts w:ascii="Courier New" w:eastAsia="Times New Roman" w:hAnsi="Courier New" w:cs="Courier New"/>
          <w:color w:val="8430CE"/>
          <w:sz w:val="18"/>
          <w:lang w:val="en-US"/>
        </w:rPr>
        <w:t>input</w:t>
      </w:r>
      <w:r w:rsidRPr="00FE0F08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b, </w:t>
      </w:r>
      <w:r w:rsidRPr="00FE0F08">
        <w:rPr>
          <w:rFonts w:ascii="Courier New" w:eastAsia="Times New Roman" w:hAnsi="Courier New" w:cs="Courier New"/>
          <w:color w:val="8430CE"/>
          <w:sz w:val="18"/>
          <w:lang w:val="en-US"/>
        </w:rPr>
        <w:t>input</w:t>
      </w:r>
      <w:r w:rsidRPr="00FE0F08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c, </w:t>
      </w:r>
      <w:r w:rsidRPr="00FE0F08">
        <w:rPr>
          <w:rFonts w:ascii="Courier New" w:eastAsia="Times New Roman" w:hAnsi="Courier New" w:cs="Courier New"/>
          <w:color w:val="8430CE"/>
          <w:sz w:val="18"/>
          <w:lang w:val="en-US"/>
        </w:rPr>
        <w:t>output</w:t>
      </w:r>
      <w:r w:rsidRPr="00FE0F08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</w:t>
      </w:r>
      <w:proofErr w:type="spellStart"/>
      <w:r w:rsidRPr="00FE0F08">
        <w:rPr>
          <w:rFonts w:ascii="Courier New" w:eastAsia="Times New Roman" w:hAnsi="Courier New" w:cs="Courier New"/>
          <w:color w:val="8430CE"/>
          <w:sz w:val="18"/>
          <w:lang w:val="en-US"/>
        </w:rPr>
        <w:t>reg</w:t>
      </w:r>
      <w:proofErr w:type="spellEnd"/>
      <w:r w:rsidRPr="00FE0F08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d);</w:t>
      </w:r>
    </w:p>
    <w:p w:rsidR="00FE0F08" w:rsidRPr="00FE0F08" w:rsidRDefault="00FE0F08" w:rsidP="00FE0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FE0F08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</w:t>
      </w:r>
      <w:proofErr w:type="spellStart"/>
      <w:proofErr w:type="gramStart"/>
      <w:r w:rsidRPr="00FE0F08">
        <w:rPr>
          <w:rFonts w:ascii="Courier New" w:eastAsia="Times New Roman" w:hAnsi="Courier New" w:cs="Courier New"/>
          <w:color w:val="8430CE"/>
          <w:sz w:val="18"/>
          <w:lang w:val="en-US"/>
        </w:rPr>
        <w:t>reg</w:t>
      </w:r>
      <w:proofErr w:type="spellEnd"/>
      <w:proofErr w:type="gramEnd"/>
      <w:r w:rsidRPr="00FE0F08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x;</w:t>
      </w:r>
    </w:p>
    <w:p w:rsidR="00FE0F08" w:rsidRPr="00FE0F08" w:rsidRDefault="00FE0F08" w:rsidP="00FE0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FE0F08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</w:t>
      </w:r>
      <w:proofErr w:type="gramStart"/>
      <w:r w:rsidRPr="00FE0F08">
        <w:rPr>
          <w:rFonts w:ascii="Courier New" w:eastAsia="Times New Roman" w:hAnsi="Courier New" w:cs="Courier New"/>
          <w:color w:val="8430CE"/>
          <w:sz w:val="18"/>
          <w:lang w:val="en-US"/>
        </w:rPr>
        <w:t>always</w:t>
      </w:r>
      <w:proofErr w:type="gramEnd"/>
      <w:r w:rsidRPr="00FE0F08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@ (*) </w:t>
      </w:r>
      <w:r w:rsidRPr="00FE0F08">
        <w:rPr>
          <w:rFonts w:ascii="Courier New" w:eastAsia="Times New Roman" w:hAnsi="Courier New" w:cs="Courier New"/>
          <w:color w:val="8430CE"/>
          <w:sz w:val="18"/>
          <w:lang w:val="en-US"/>
        </w:rPr>
        <w:t>begin</w:t>
      </w:r>
    </w:p>
    <w:p w:rsidR="00FE0F08" w:rsidRPr="00FE0F08" w:rsidRDefault="00FE0F08" w:rsidP="00FE0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FE0F08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  d = x &amp; c;</w:t>
      </w:r>
    </w:p>
    <w:p w:rsidR="00FE0F08" w:rsidRPr="00FE0F08" w:rsidRDefault="00FE0F08" w:rsidP="00FE0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FE0F08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  x = a | b;</w:t>
      </w:r>
    </w:p>
    <w:p w:rsidR="00FE0F08" w:rsidRPr="00FE0F08" w:rsidRDefault="00FE0F08" w:rsidP="00FE0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FE0F08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</w:t>
      </w:r>
      <w:proofErr w:type="gramStart"/>
      <w:r w:rsidRPr="00FE0F08">
        <w:rPr>
          <w:rFonts w:ascii="Courier New" w:eastAsia="Times New Roman" w:hAnsi="Courier New" w:cs="Courier New"/>
          <w:color w:val="8430CE"/>
          <w:sz w:val="18"/>
          <w:lang w:val="en-US"/>
        </w:rPr>
        <w:t>end</w:t>
      </w:r>
      <w:proofErr w:type="gramEnd"/>
    </w:p>
    <w:p w:rsidR="00FE0F08" w:rsidRPr="00FE0F08" w:rsidRDefault="00FE0F08" w:rsidP="00FE0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proofErr w:type="spellStart"/>
      <w:proofErr w:type="gramStart"/>
      <w:r w:rsidRPr="00FE0F08">
        <w:rPr>
          <w:rFonts w:ascii="Courier New" w:eastAsia="Times New Roman" w:hAnsi="Courier New" w:cs="Courier New"/>
          <w:color w:val="8430CE"/>
          <w:sz w:val="18"/>
          <w:lang w:val="en-US"/>
        </w:rPr>
        <w:t>endmodule</w:t>
      </w:r>
      <w:proofErr w:type="spellEnd"/>
      <w:proofErr w:type="gramEnd"/>
    </w:p>
    <w:p w:rsidR="00FE0F08" w:rsidRPr="00FE0F08" w:rsidRDefault="00FE0F08" w:rsidP="00FE0F0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FE0F0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en-US"/>
        </w:rPr>
        <w:t>Problem</w:t>
      </w:r>
      <w:r w:rsidRPr="00FE0F08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: The order of assignments is problematic. The statement </w:t>
      </w:r>
      <w:r w:rsidRPr="00FE0F08">
        <w:rPr>
          <w:rFonts w:ascii="Courier New" w:eastAsia="Times New Roman" w:hAnsi="Courier New" w:cs="Courier New"/>
          <w:color w:val="575B5F"/>
          <w:sz w:val="20"/>
          <w:lang w:val="en-US"/>
        </w:rPr>
        <w:t>d = x &amp; c;</w:t>
      </w:r>
      <w:r w:rsidRPr="00FE0F08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 will use the old value of </w:t>
      </w:r>
      <w:r w:rsidRPr="00FE0F08">
        <w:rPr>
          <w:rFonts w:ascii="Courier New" w:eastAsia="Times New Roman" w:hAnsi="Courier New" w:cs="Courier New"/>
          <w:color w:val="575B5F"/>
          <w:sz w:val="20"/>
          <w:lang w:val="en-US"/>
        </w:rPr>
        <w:t>x</w:t>
      </w:r>
      <w:r w:rsidRPr="00FE0F08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 before </w:t>
      </w:r>
      <w:r w:rsidRPr="00FE0F08">
        <w:rPr>
          <w:rFonts w:ascii="Courier New" w:eastAsia="Times New Roman" w:hAnsi="Courier New" w:cs="Courier New"/>
          <w:color w:val="575B5F"/>
          <w:sz w:val="20"/>
          <w:lang w:val="en-US"/>
        </w:rPr>
        <w:t>x</w:t>
      </w:r>
      <w:r w:rsidRPr="00FE0F08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 is updated by the statement </w:t>
      </w:r>
      <w:r w:rsidRPr="00FE0F08">
        <w:rPr>
          <w:rFonts w:ascii="Courier New" w:eastAsia="Times New Roman" w:hAnsi="Courier New" w:cs="Courier New"/>
          <w:color w:val="575B5F"/>
          <w:sz w:val="20"/>
          <w:lang w:val="en-US"/>
        </w:rPr>
        <w:t>x = a | b</w:t>
      </w:r>
      <w:proofErr w:type="gramStart"/>
      <w:r w:rsidRPr="00FE0F08">
        <w:rPr>
          <w:rFonts w:ascii="Courier New" w:eastAsia="Times New Roman" w:hAnsi="Courier New" w:cs="Courier New"/>
          <w:color w:val="575B5F"/>
          <w:sz w:val="20"/>
          <w:lang w:val="en-US"/>
        </w:rPr>
        <w:t>;</w:t>
      </w:r>
      <w:r w:rsidRPr="00FE0F08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>.</w:t>
      </w:r>
      <w:proofErr w:type="gramEnd"/>
      <w:r w:rsidRPr="00FE0F08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 This can lead to a behavioral difference between simulation and synthesis.</w:t>
      </w:r>
    </w:p>
    <w:p w:rsidR="00FE0F08" w:rsidRPr="00FE0F08" w:rsidRDefault="00FE0F08" w:rsidP="00FE0F0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FE0F0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en-US"/>
        </w:rPr>
        <w:t>Corrected Order:</w:t>
      </w:r>
    </w:p>
    <w:p w:rsidR="00FE0F08" w:rsidRPr="00FE0F08" w:rsidRDefault="00FE0F08" w:rsidP="00FE0F08">
      <w:pPr>
        <w:spacing w:after="0" w:line="240" w:lineRule="auto"/>
        <w:rPr>
          <w:rFonts w:ascii="Times New Roman" w:eastAsia="Times New Roman" w:hAnsi="Times New Roman" w:cs="Times New Roman"/>
          <w:color w:val="575B5F"/>
          <w:sz w:val="24"/>
          <w:szCs w:val="24"/>
          <w:lang w:val="en-US"/>
        </w:rPr>
      </w:pPr>
      <w:proofErr w:type="spellStart"/>
      <w:r w:rsidRPr="00FE0F08">
        <w:rPr>
          <w:rFonts w:ascii="Times New Roman" w:eastAsia="Times New Roman" w:hAnsi="Times New Roman" w:cs="Times New Roman"/>
          <w:color w:val="575B5F"/>
          <w:sz w:val="24"/>
          <w:szCs w:val="24"/>
          <w:lang w:val="en-US"/>
        </w:rPr>
        <w:t>Verilog</w:t>
      </w:r>
      <w:proofErr w:type="spellEnd"/>
    </w:p>
    <w:p w:rsidR="00FE0F08" w:rsidRPr="00FE0F08" w:rsidRDefault="00FE0F08" w:rsidP="00FE0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proofErr w:type="gramStart"/>
      <w:r w:rsidRPr="00FE0F08">
        <w:rPr>
          <w:rFonts w:ascii="Courier New" w:eastAsia="Times New Roman" w:hAnsi="Courier New" w:cs="Courier New"/>
          <w:color w:val="8430CE"/>
          <w:sz w:val="18"/>
          <w:lang w:val="en-US"/>
        </w:rPr>
        <w:t>always</w:t>
      </w:r>
      <w:proofErr w:type="gramEnd"/>
      <w:r w:rsidRPr="00FE0F08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@ (*) </w:t>
      </w:r>
      <w:r w:rsidRPr="00FE0F08">
        <w:rPr>
          <w:rFonts w:ascii="Courier New" w:eastAsia="Times New Roman" w:hAnsi="Courier New" w:cs="Courier New"/>
          <w:color w:val="8430CE"/>
          <w:sz w:val="18"/>
          <w:lang w:val="en-US"/>
        </w:rPr>
        <w:t>begin</w:t>
      </w:r>
    </w:p>
    <w:p w:rsidR="00FE0F08" w:rsidRPr="00FE0F08" w:rsidRDefault="00FE0F08" w:rsidP="00FE0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FE0F08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x = a | b;</w:t>
      </w:r>
    </w:p>
    <w:p w:rsidR="00FE0F08" w:rsidRPr="00FE0F08" w:rsidRDefault="00FE0F08" w:rsidP="00FE0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FE0F08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d = x &amp; c;</w:t>
      </w:r>
    </w:p>
    <w:p w:rsidR="00FE0F08" w:rsidRPr="00FE0F08" w:rsidRDefault="00FE0F08" w:rsidP="00FE0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proofErr w:type="gramStart"/>
      <w:r w:rsidRPr="00FE0F08">
        <w:rPr>
          <w:rFonts w:ascii="Courier New" w:eastAsia="Times New Roman" w:hAnsi="Courier New" w:cs="Courier New"/>
          <w:color w:val="8430CE"/>
          <w:sz w:val="18"/>
          <w:lang w:val="en-US"/>
        </w:rPr>
        <w:t>end</w:t>
      </w:r>
      <w:proofErr w:type="gramEnd"/>
    </w:p>
    <w:p w:rsidR="00FE0F08" w:rsidRDefault="00FE0F08" w:rsidP="00FE0F08">
      <w:pPr>
        <w:spacing w:before="100" w:beforeAutospacing="1" w:after="100" w:line="240" w:lineRule="auto"/>
        <w:outlineLvl w:val="3"/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en-US"/>
        </w:rPr>
      </w:pPr>
      <w:r>
        <w:rPr>
          <w:rFonts w:ascii="Times New Roman" w:eastAsia="Times New Roman" w:hAnsi="Times New Roman" w:cs="Times New Roman"/>
          <w:b/>
          <w:bCs/>
          <w:noProof/>
          <w:color w:val="1B1C1D"/>
          <w:sz w:val="24"/>
          <w:szCs w:val="24"/>
          <w:bdr w:val="none" w:sz="0" w:space="0" w:color="auto" w:frame="1"/>
          <w:lang w:val="en-US"/>
        </w:rPr>
        <w:drawing>
          <wp:inline distT="0" distB="0" distL="0" distR="0">
            <wp:extent cx="5731510" cy="2690285"/>
            <wp:effectExtent l="1905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02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0F08" w:rsidRPr="00FE0F08" w:rsidRDefault="00FE0F08" w:rsidP="00FE0F08">
      <w:pPr>
        <w:spacing w:before="100" w:beforeAutospacing="1" w:after="100" w:line="240" w:lineRule="auto"/>
        <w:outlineLvl w:val="3"/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val="en-US"/>
        </w:rPr>
      </w:pPr>
      <w:r w:rsidRPr="00FE0F0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val="en-US"/>
        </w:rPr>
        <w:t>Lab 7: Synthesis of the Corrected Module</w:t>
      </w:r>
    </w:p>
    <w:p w:rsidR="00FE0F08" w:rsidRPr="00FE0F08" w:rsidRDefault="00FE0F08" w:rsidP="00FE0F0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FE0F08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This lab involves synthesizing the corrected version of the </w:t>
      </w:r>
      <w:proofErr w:type="spellStart"/>
      <w:r w:rsidRPr="00FE0F08">
        <w:rPr>
          <w:rFonts w:ascii="Courier New" w:eastAsia="Times New Roman" w:hAnsi="Courier New" w:cs="Courier New"/>
          <w:color w:val="575B5F"/>
          <w:sz w:val="20"/>
          <w:lang w:val="en-US"/>
        </w:rPr>
        <w:t>blocking_caveat</w:t>
      </w:r>
      <w:proofErr w:type="spellEnd"/>
      <w:r w:rsidRPr="00FE0F08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 module to see the expected and correct hardware implementation.</w:t>
      </w:r>
    </w:p>
    <w:p w:rsidR="004F278C" w:rsidRDefault="00FE0F08">
      <w:r>
        <w:rPr>
          <w:noProof/>
          <w:lang w:val="en-US"/>
        </w:rPr>
        <w:drawing>
          <wp:inline distT="0" distB="0" distL="0" distR="0">
            <wp:extent cx="5735154" cy="1847156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 b="212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154" cy="18471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F278C" w:rsidSect="004F27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44022C"/>
    <w:multiLevelType w:val="multilevel"/>
    <w:tmpl w:val="1B865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D3B4FD9"/>
    <w:multiLevelType w:val="multilevel"/>
    <w:tmpl w:val="0A8C1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4BE4526"/>
    <w:multiLevelType w:val="multilevel"/>
    <w:tmpl w:val="2566F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219254E"/>
    <w:multiLevelType w:val="multilevel"/>
    <w:tmpl w:val="C8620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73A6CF3"/>
    <w:multiLevelType w:val="multilevel"/>
    <w:tmpl w:val="C83C6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37E7F6C"/>
    <w:multiLevelType w:val="multilevel"/>
    <w:tmpl w:val="56D81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9797B63"/>
    <w:multiLevelType w:val="multilevel"/>
    <w:tmpl w:val="A43A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6"/>
  </w:num>
  <w:num w:numId="4">
    <w:abstractNumId w:val="2"/>
  </w:num>
  <w:num w:numId="5">
    <w:abstractNumId w:val="5"/>
  </w:num>
  <w:num w:numId="6">
    <w:abstractNumId w:val="0"/>
  </w:num>
  <w:num w:numId="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FE0F08"/>
    <w:rsid w:val="004F278C"/>
    <w:rsid w:val="008139CA"/>
    <w:rsid w:val="009946CC"/>
    <w:rsid w:val="00AF3768"/>
    <w:rsid w:val="00FE0F0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278C"/>
  </w:style>
  <w:style w:type="paragraph" w:styleId="Heading3">
    <w:name w:val="heading 3"/>
    <w:basedOn w:val="Normal"/>
    <w:link w:val="Heading3Char"/>
    <w:uiPriority w:val="9"/>
    <w:qFormat/>
    <w:rsid w:val="00FE0F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Heading4">
    <w:name w:val="heading 4"/>
    <w:basedOn w:val="Normal"/>
    <w:link w:val="Heading4Char"/>
    <w:uiPriority w:val="9"/>
    <w:qFormat/>
    <w:rsid w:val="00FE0F0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E0F08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FE0F08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NormalWeb">
    <w:name w:val="Normal (Web)"/>
    <w:basedOn w:val="Normal"/>
    <w:uiPriority w:val="99"/>
    <w:semiHidden/>
    <w:unhideWhenUsed/>
    <w:rsid w:val="00FE0F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FE0F08"/>
    <w:rPr>
      <w:rFonts w:ascii="Courier New" w:eastAsia="Times New Roman" w:hAnsi="Courier New" w:cs="Courier New"/>
      <w:sz w:val="20"/>
      <w:szCs w:val="20"/>
    </w:rPr>
  </w:style>
  <w:style w:type="character" w:customStyle="1" w:styleId="ng-tns-c2640121187-89">
    <w:name w:val="ng-tns-c2640121187-89"/>
    <w:basedOn w:val="DefaultParagraphFont"/>
    <w:rsid w:val="00FE0F0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E0F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E0F08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ljs-keyword">
    <w:name w:val="hljs-keyword"/>
    <w:basedOn w:val="DefaultParagraphFont"/>
    <w:rsid w:val="00FE0F08"/>
  </w:style>
  <w:style w:type="character" w:customStyle="1" w:styleId="ng-tns-c2640121187-90">
    <w:name w:val="ng-tns-c2640121187-90"/>
    <w:basedOn w:val="DefaultParagraphFont"/>
    <w:rsid w:val="00FE0F08"/>
  </w:style>
  <w:style w:type="character" w:customStyle="1" w:styleId="ng-tns-c2640121187-91">
    <w:name w:val="ng-tns-c2640121187-91"/>
    <w:basedOn w:val="DefaultParagraphFont"/>
    <w:rsid w:val="00FE0F08"/>
  </w:style>
  <w:style w:type="character" w:customStyle="1" w:styleId="ng-tns-c2640121187-92">
    <w:name w:val="ng-tns-c2640121187-92"/>
    <w:basedOn w:val="DefaultParagraphFont"/>
    <w:rsid w:val="00FE0F08"/>
  </w:style>
  <w:style w:type="character" w:customStyle="1" w:styleId="ng-tns-c2640121187-93">
    <w:name w:val="ng-tns-c2640121187-93"/>
    <w:basedOn w:val="DefaultParagraphFont"/>
    <w:rsid w:val="00FE0F08"/>
  </w:style>
  <w:style w:type="paragraph" w:styleId="BalloonText">
    <w:name w:val="Balloon Text"/>
    <w:basedOn w:val="Normal"/>
    <w:link w:val="BalloonTextChar"/>
    <w:uiPriority w:val="99"/>
    <w:semiHidden/>
    <w:unhideWhenUsed/>
    <w:rsid w:val="00FE0F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F0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015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756</Words>
  <Characters>4314</Characters>
  <Application>Microsoft Office Word</Application>
  <DocSecurity>0</DocSecurity>
  <Lines>35</Lines>
  <Paragraphs>10</Paragraphs>
  <ScaleCrop>false</ScaleCrop>
  <Company>Grizli777</Company>
  <LinksUpToDate>false</LinksUpToDate>
  <CharactersWithSpaces>5060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mahid</dc:creator>
  <cp:lastModifiedBy>mahid</cp:lastModifiedBy>
  <cp:revision>1</cp:revision>
  <dcterms:created xsi:type="dcterms:W3CDTF">2025-09-27T14:48:00Z</dcterms:created>
  <dcterms:modified xsi:type="dcterms:W3CDTF">2025-09-27T14:55:00Z</dcterms:modified>
</cp:coreProperties>
</file>