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4.</w:t>
      </w:r>
    </w:p>
    <w:p>
      <w:pPr>
        <w:rPr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lang w:val="en-US"/>
        </w:rPr>
      </w:pPr>
    </w:p>
    <w:p>
      <w:pPr>
        <w:rPr>
          <w:lang w:val="en-US"/>
        </w:rPr>
      </w:pPr>
    </w:p>
    <w:p>
      <w:pPr>
        <w:rPr>
          <w:sz w:val="24"/>
          <w:szCs w:val="24"/>
        </w:rPr>
      </w:pPr>
      <w:r>
        <w:rPr>
          <w:rFonts w:hint="default"/>
          <w:lang w:val="en-US"/>
        </w:rPr>
        <w:t>Select</w:t>
      </w:r>
      <w:r>
        <w:rPr>
          <w:sz w:val="20"/>
          <w:szCs w:val="20"/>
        </w:rPr>
        <w:t xml:space="preserve"> zip, calyear, calmonth, sum</w:t>
      </w:r>
      <w:r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extcost</w:t>
      </w:r>
      <w:r>
        <w:rPr>
          <w:sz w:val="20"/>
          <w:szCs w:val="20"/>
          <w:lang w:val="en-US"/>
        </w:rPr>
        <w:t>), SUM(SUM(extcost)) OVER (ORDER BY zip,calyear,calmonth ROWS UNBOUNDED PRECEDING ) AS CUMSUMEXTCOST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FROM inventory_fact,cust_vendor_dim,Date_dim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WHERE inventory_fact.custvendorkey = cust_vendor_dim.custvendorkey and inventory_fact.DateKey = Date_Dim.DateKEy and TransTypeKey=5 GROUP BY </w:t>
      </w:r>
      <w:r>
        <w:rPr>
          <w:sz w:val="20"/>
          <w:szCs w:val="20"/>
        </w:rPr>
        <w:t>zip, calyear, calmonth</w:t>
      </w:r>
      <w:r>
        <w:rPr>
          <w:rFonts w:hint="default"/>
          <w:lang w:val="en-US"/>
        </w:rPr>
        <w:t>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404485" cy="2917825"/>
            <wp:effectExtent l="0" t="0" r="571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-397" t="21459" r="9696" b="6975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B3722"/>
    <w:rsid w:val="25CB37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2017-06-13T12:24:00Z</dcterms:created>
  <dc:creator>vinay</dc:creator>
  <cp:lastModifiedBy>vinay</cp:lastModifiedBy>
  <dcterms:modified xsi:type="dcterms:W3CDTF">2017-06-13T12:34:49Z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