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Select SUM(extcost),count(*) as NoOfTransactions,transdescription,companyname,bpname from inventory_fact,branch_plant_dim,company_dim,trans_type_dim where company_dim.CompanyKey=branch_plant_dim.Companykey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and branch_plant_dim.branchplantkey=inventory_fact.branchplantkey and inventory_fact.transtypekey=trans_type_dim.transtypekey group by </w:t>
      </w:r>
      <w:r>
        <w:rPr>
          <w:rFonts w:asciiTheme="minorAscii"/>
          <w:b w:val="0"/>
          <w:i w:val="0"/>
          <w:caps w:val="0"/>
          <w:color w:val="000000"/>
          <w:spacing w:val="0"/>
        </w:rPr>
        <w:t>GROUPING SETS ((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transdescription</w:t>
      </w:r>
      <w:r>
        <w:rPr>
          <w:rFonts w:asciiTheme="minorAscii"/>
          <w:b w:val="0"/>
          <w:i w:val="0"/>
          <w:caps w:val="0"/>
          <w:color w:val="000000"/>
          <w:spacing w:val="0"/>
        </w:rPr>
        <w:t>,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companyname,bpname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), (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transdescription</w:t>
      </w: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,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companyname</w:t>
      </w: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),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transdescription</w:t>
      </w:r>
      <w:r>
        <w:rPr>
          <w:rFonts w:asciiTheme="minorAscii"/>
          <w:b w:val="0"/>
          <w:i w:val="0"/>
          <w:caps w:val="0"/>
          <w:color w:val="000000"/>
          <w:spacing w:val="0"/>
        </w:rPr>
        <w:t>, ())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Theme="minorAscii"/>
          <w:lang w:val="en-US"/>
        </w:rPr>
        <w:t>order by companyname,bpname,transdescription;</w:t>
      </w:r>
    </w:p>
    <w:p>
      <w:r>
        <w:drawing>
          <wp:inline distT="0" distB="0" distL="114300" distR="114300">
            <wp:extent cx="3806190" cy="2773045"/>
            <wp:effectExtent l="0" t="0" r="381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27801" t="1067" b="578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16EBE"/>
    <w:rsid w:val="6ED16E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2017-06-05T06:44:00Z</dcterms:created>
  <dc:creator>vinay</dc:creator>
  <cp:lastModifiedBy>vinay</cp:lastModifiedBy>
  <dcterms:modified xsi:type="dcterms:W3CDTF">2017-06-05T06:45:16Z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