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>SELECT calMonth,addrcatcode1,SUM(SUMExtCost) AS Toatal_EXTCOST,SUM(SUMQuantity) AS TOTAL_QUANTITY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>FROM SalesByVendorDateKeyMV2011,Date_Dim,Cust_Vendor_dim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 xml:space="preserve">WHERE SalesByVendorDateKeyMV2011.CustVendorKey = Cust_Vendor_dim.CustVendorKey  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 xml:space="preserve">AND 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 xml:space="preserve">Date_Dim.DateKey = SalesByVendorDateKeyMV2011.DateKey </w:t>
      </w:r>
    </w:p>
    <w:p>
      <w:pPr>
        <w:rPr>
          <w:rFonts w:hint="default"/>
          <w:b w:val="0"/>
          <w:i w:val="0"/>
          <w:caps w:val="0"/>
          <w:color w:val="000000"/>
          <w:spacing w:val="0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>group by cube(calmonth,cust_vendor_dim.addrcatcode1)</w:t>
      </w:r>
    </w:p>
    <w:p>
      <w:pPr>
        <w:rPr>
          <w:rFonts w:hint="default" w:ascii="Courier New" w:hAnsi="Courier New" w:cs="Courier New"/>
          <w:lang w:val="en-US"/>
        </w:rPr>
      </w:pPr>
      <w:r>
        <w:rPr>
          <w:rFonts w:hint="default"/>
          <w:b w:val="0"/>
          <w:i w:val="0"/>
          <w:caps w:val="0"/>
          <w:color w:val="000000"/>
          <w:spacing w:val="0"/>
        </w:rPr>
        <w:t>Order by CalMonth,addrcatcode1;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5435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4529" t="14462" r="33016" b="727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D5D0B"/>
    <w:rsid w:val="115D5D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2017-06-14T06:59:00Z</dcterms:created>
  <dc:creator>vinay</dc:creator>
  <cp:lastModifiedBy>vinay</cp:lastModifiedBy>
  <dcterms:modified xsi:type="dcterms:W3CDTF">2017-06-14T08:01:33Z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