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👣 </w:t>
      </w:r>
      <w:r w:rsidDel="00000000" w:rsidR="00000000" w:rsidRPr="00000000">
        <w:rPr>
          <w:b w:val="1"/>
          <w:rtl w:val="0"/>
        </w:rPr>
        <w:t xml:space="preserve">User Journey – Advanced AI Estimator for Fire &amp; Security Systems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step-by-step user journey of an Estimation Engineer or Project Manager interacting with a next-generation AI-powered Estimation Agent. Designed for Cursor-based development, it includes detailed UX logic, agent orchestration, and AI-assisted capabilities.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Persona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Role</w:t>
      </w:r>
      <w:r w:rsidDel="00000000" w:rsidR="00000000" w:rsidRPr="00000000">
        <w:rPr>
          <w:rtl w:val="0"/>
        </w:rPr>
        <w:t xml:space="preserve">: Estimation Engineer / Project Manager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Organization</w:t>
      </w:r>
      <w:r w:rsidDel="00000000" w:rsidR="00000000" w:rsidRPr="00000000">
        <w:rPr>
          <w:rtl w:val="0"/>
        </w:rPr>
        <w:t xml:space="preserve">: Fire &amp; Security Systems Integrator (Small to Mid-size)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Generate accurate, fast, and compliant cost proposals with minimal manual work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🧭 </w:t>
      </w:r>
      <w:r w:rsidDel="00000000" w:rsidR="00000000" w:rsidRPr="00000000">
        <w:rPr>
          <w:b w:val="1"/>
          <w:rtl w:val="0"/>
        </w:rPr>
        <w:t xml:space="preserve">Stage 1: Discovery &amp; Onboarding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Access</w:t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lands on the app via invite link or homepage (e.g., firequote.ai/login).</w:t>
      </w:r>
    </w:p>
    <w:p w:rsidR="00000000" w:rsidDel="00000000" w:rsidP="00000000" w:rsidRDefault="00000000" w:rsidRPr="00000000" w14:paraId="0000000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Landing screen includes AI demo carousel, feature overview, and CTA: "Start Estimating."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Authentication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can sign up via email, Google OAuth, or company SSO.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Post-login, agent tailors dashboard based on prior usage (e.g., number of projects, template preferences).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Branding Setup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Agent prompts the user to upload logo and company name.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Preferences are saved to auto-populate in future proposals.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1.4 Agent Introduction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agent introduces its core capabilities using a chat-based primer or video explainer: multimodal document parsing, automated BOM, proposal generation, code compliance detection.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📥 </w:t>
      </w:r>
      <w:r w:rsidDel="00000000" w:rsidR="00000000" w:rsidRPr="00000000">
        <w:rPr>
          <w:b w:val="1"/>
          <w:rtl w:val="0"/>
        </w:rPr>
        <w:t xml:space="preserve">Stage 2: Submit Project Requirements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 Start Estimation Wizard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clicks "New Estimation."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Wizard UI begins with project name, location, and RFP deadline.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 Upload Input Files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section supports: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PDFs (RFP, Scope of Work, architectural drawings)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ZIPs (blueprints)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DOCX (bid instructions)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Agent uses OCR + NLP + visual model to extract key project metadata (building type, size, floors, zones).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 Smart Form Auto-Fill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 fields include: building usage, square footage, occupancy type, risk level.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Agent auto-fills based on uploaded documents and highlights missing fields.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Offers clarifying suggestions via in-form assistant ("Do you mean a high-rise or mid-rise structure?").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2.4 Live Agent Q&amp;A (Optional)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can ask questions like: "What’s the typical detector density for a warehouse?"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answers based on NFPA/IBC code and learned parameters.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Stage 3: Estimate Generation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Run Estimation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submission, agent triggers a multi-step backend process: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Counts devices per zone and per floor based on layout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Maps against NFPA code thresholds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Calculates labor hours, permits, overhead, regional labor multipliers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Review Bill of Materials (BOM)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sees structured output: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Device type → Quantity → Unit Cost → Labor → Total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Editable columns: quantity override, margin multiplier, part swap (via dropdown)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Inline warnings for outdated components or cost anomalies.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 Compliance Verification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Agent checks against compliance engine: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Flags: "No horn/strobe in stairwell" or "Detector spacing too wide."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Pop-ups include: reference to NFPA clause and recommendation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3.4 Version Log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Each run is logged with agent’s decisions and timestamps for traceability.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📄 </w:t>
      </w:r>
      <w:r w:rsidDel="00000000" w:rsidR="00000000" w:rsidRPr="00000000">
        <w:rPr>
          <w:b w:val="1"/>
          <w:rtl w:val="0"/>
        </w:rPr>
        <w:t xml:space="preserve">Stage 4: Proposal Generation &amp; Delivery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 Generate Proposal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One-click PDF generator with the following sections: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Cover Page (with logo)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Scope of Work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Bill of Materials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 Summary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Compliance Highlights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Terms &amp; Conditions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 Multi-Channel Delivery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Proposal can be: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Downloaded as PDF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Sent via SMTP email (SES integration)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Shared over WhatsApp/SMS (via Twilio)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Scheduled for follow-up via Google Calendar API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4.3 Storage &amp; Status Tracker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Proposal appears in dashboard: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states: Draft → Ready → Sent → Viewed → Won/Lost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and search by client, date, building type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Stage 5: Project Management &amp; Revisions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 Estimation History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Dashboard of all estimations:</w:t>
      </w:r>
    </w:p>
    <w:p w:rsidR="00000000" w:rsidDel="00000000" w:rsidP="00000000" w:rsidRDefault="00000000" w:rsidRPr="00000000" w14:paraId="0000005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Timeline view, cost analytics, RFP sources</w:t>
      </w:r>
    </w:p>
    <w:p w:rsidR="00000000" w:rsidDel="00000000" w:rsidP="00000000" w:rsidRDefault="00000000" w:rsidRPr="00000000" w14:paraId="00000053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 contact info linked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5.2 Deep Project View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Expanded detail: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Zone-wise BOM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Floorplan overlays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NFPA flags and links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5.3 Re-Estimate on Change Trigger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Triggered by: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Vendor catalog update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 order submission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Agent runs diff analysis and re-prices the proposal.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Stage 6: Human-in-the-Loop Quality Assurance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 Conditions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&gt; $50K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Non-standard part match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 model confidence (&lt; 70%)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 Behavior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Escalates estimate to internal estimator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alert sent + dashboard flag: "Review Needed"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override logged and used to retrain model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🎉 </w:t>
      </w:r>
      <w:r w:rsidDel="00000000" w:rsidR="00000000" w:rsidRPr="00000000">
        <w:rPr>
          <w:b w:val="1"/>
          <w:rtl w:val="0"/>
        </w:rPr>
        <w:t xml:space="preserve">Outcome Metrics</w:t>
      </w:r>
    </w:p>
    <w:tbl>
      <w:tblPr>
        <w:tblStyle w:val="Table1"/>
        <w:tblW w:w="6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0"/>
        <w:gridCol w:w="1925"/>
        <w:gridCol w:w="2345"/>
        <w:tblGridChange w:id="0">
          <w:tblGrid>
            <w:gridCol w:w="2690"/>
            <w:gridCol w:w="1925"/>
            <w:gridCol w:w="23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Before (Manual)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After (AI Estimator)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Estimation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4–14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&lt; 10 minutes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Proposal Throughput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3–5/week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15–25/week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Compliance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75–80%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95%+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Human Rework 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Frequent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&lt; 10%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Training 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&lt; 1 hour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