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88" w:before="0" w:after="0"/>
        <w:ind w:left="0" w:right="100" w:hanging="0"/>
        <w:rPr/>
      </w:pPr>
      <w:r>
        <w:rPr>
          <w:rFonts w:eastAsia="Times New Roman" w:cs="Times New Roman" w:ascii="Times New Roman" w:hAnsi="Times New Roman"/>
          <w:color w:val="660000"/>
          <w:sz w:val="28"/>
          <w:szCs w:val="28"/>
          <w:u w:val="single"/>
        </w:rPr>
        <w:t>Database setup</w:t>
      </w:r>
    </w:p>
    <w:p>
      <w:pPr>
        <w:pStyle w:val="Normal"/>
        <w:numPr>
          <w:ilvl w:val="0"/>
          <w:numId w:val="2"/>
        </w:numPr>
        <w:spacing w:lineRule="auto" w:line="288" w:before="0" w:after="0"/>
        <w:ind w:left="720" w:right="100" w:hanging="360"/>
        <w:contextualSpacing/>
        <w:rPr/>
      </w:pPr>
      <w:r>
        <w:rPr>
          <w:rFonts w:eastAsia="Times New Roman" w:cs="Times New Roman" w:ascii="Times New Roman" w:hAnsi="Times New Roman"/>
          <w:sz w:val="24"/>
          <w:szCs w:val="24"/>
        </w:rPr>
        <w:t>Create a database if not exists. (eg : bytewheels)</w:t>
      </w:r>
    </w:p>
    <w:p>
      <w:pPr>
        <w:pStyle w:val="Normal"/>
        <w:numPr>
          <w:ilvl w:val="0"/>
          <w:numId w:val="2"/>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Restore default data from the dump file.</w:t>
      </w:r>
    </w:p>
    <w:p>
      <w:pPr>
        <w:pStyle w:val="Normal"/>
        <w:spacing w:before="0" w:after="0"/>
        <w:rPr/>
      </w:pPr>
      <w:r>
        <w:rPr/>
      </w:r>
    </w:p>
    <w:p>
      <w:pPr>
        <w:pStyle w:val="Normal"/>
        <w:spacing w:lineRule="auto" w:line="288" w:before="0" w:after="0"/>
        <w:ind w:left="0" w:right="100" w:hanging="0"/>
        <w:rPr/>
      </w:pPr>
      <w:r>
        <w:rPr>
          <w:rFonts w:eastAsia="Times New Roman" w:cs="Times New Roman" w:ascii="Times New Roman" w:hAnsi="Times New Roman"/>
          <w:color w:val="660000"/>
          <w:sz w:val="28"/>
          <w:szCs w:val="28"/>
          <w:u w:val="single"/>
        </w:rPr>
        <w:t>Create a domain in glassfish domains</w:t>
      </w:r>
    </w:p>
    <w:p>
      <w:pPr>
        <w:pStyle w:val="Normal"/>
        <w:numPr>
          <w:ilvl w:val="0"/>
          <w:numId w:val="3"/>
        </w:numPr>
        <w:spacing w:lineRule="auto" w:line="288" w:before="0" w:after="0"/>
        <w:ind w:left="720" w:right="100" w:hanging="360"/>
        <w:contextualSpacing/>
        <w:rPr/>
      </w:pPr>
      <w:r>
        <w:rPr>
          <w:rFonts w:eastAsia="Times New Roman" w:cs="Times New Roman" w:ascii="Times New Roman" w:hAnsi="Times New Roman"/>
          <w:sz w:val="24"/>
          <w:szCs w:val="24"/>
        </w:rPr>
        <w:t xml:space="preserve">Create a domain if not exixts.(eg : </w:t>
      </w:r>
      <w:bookmarkStart w:id="0" w:name="__DdeLink__58_1321310681"/>
      <w:r>
        <w:rPr>
          <w:rFonts w:eastAsia="Times New Roman" w:cs="Times New Roman" w:ascii="Times New Roman" w:hAnsi="Times New Roman"/>
          <w:sz w:val="24"/>
          <w:szCs w:val="24"/>
        </w:rPr>
        <w:t>bytewheels</w:t>
      </w:r>
      <w:bookmarkEnd w:id="0"/>
      <w:r>
        <w:rPr>
          <w:rFonts w:eastAsia="Times New Roman" w:cs="Times New Roman" w:ascii="Times New Roman" w:hAnsi="Times New Roman"/>
          <w:sz w:val="24"/>
          <w:szCs w:val="24"/>
        </w:rPr>
        <w:t>)</w:t>
      </w:r>
    </w:p>
    <w:p>
      <w:pPr>
        <w:pStyle w:val="Normal"/>
        <w:spacing w:lineRule="auto" w:line="288" w:before="0" w:after="0"/>
        <w:ind w:left="720" w:right="100" w:hanging="360"/>
        <w:rPr/>
      </w:pPr>
      <w:r>
        <w:rPr/>
        <w:t>$ cd &lt;absolute_path&gt;/</w:t>
      </w:r>
      <w:r>
        <w:rPr/>
        <w:t>payara-4.1.1.164/glassfish/bin</w:t>
      </w:r>
    </w:p>
    <w:p>
      <w:pPr>
        <w:pStyle w:val="Normal"/>
        <w:spacing w:lineRule="auto" w:line="288" w:before="0" w:after="0"/>
        <w:ind w:left="720" w:right="100" w:hanging="360"/>
        <w:rPr/>
      </w:pPr>
      <w:r>
        <w:rPr/>
        <w:t>$ ./asadmin create-domain bytewheels</w:t>
      </w:r>
    </w:p>
    <w:p>
      <w:pPr>
        <w:pStyle w:val="Normal"/>
        <w:spacing w:lineRule="auto" w:line="288" w:before="0" w:after="0"/>
        <w:ind w:left="720" w:right="100" w:hanging="360"/>
        <w:rPr/>
      </w:pPr>
      <w:r>
        <w:rPr/>
        <w:t>[Enter admin user name [Enter to accept default "admin" / no password]&gt;]</w:t>
      </w:r>
    </w:p>
    <w:p>
      <w:pPr>
        <w:pStyle w:val="Normal"/>
        <w:spacing w:lineRule="auto" w:line="288" w:before="0" w:after="0"/>
        <w:ind w:left="720" w:right="100" w:hanging="360"/>
        <w:rPr/>
      </w:pPr>
      <w:r>
        <w:rPr/>
        <w:t xml:space="preserve">Hit Enter without entering password if you </w:t>
      </w:r>
      <w:r>
        <w:rPr>
          <w:b/>
          <w:bCs/>
        </w:rPr>
        <w:t>don’t</w:t>
      </w:r>
      <w:r>
        <w:rPr/>
        <w:t xml:space="preserve"> need a password</w:t>
      </w:r>
    </w:p>
    <w:p>
      <w:pPr>
        <w:pStyle w:val="Normal"/>
        <w:spacing w:lineRule="auto" w:line="288" w:before="0" w:after="0"/>
        <w:ind w:left="720" w:right="100" w:hanging="360"/>
        <w:rPr/>
      </w:pPr>
      <w:r>
        <w:rPr/>
        <w:t>$ ./asadmin start-domain bytewheels</w:t>
      </w:r>
    </w:p>
    <w:p>
      <w:pPr>
        <w:pStyle w:val="Normal"/>
        <w:spacing w:before="0" w:after="0"/>
        <w:rPr/>
      </w:pPr>
      <w:r>
        <w:rPr/>
      </w:r>
    </w:p>
    <w:p>
      <w:pPr>
        <w:pStyle w:val="Normal"/>
        <w:spacing w:lineRule="auto" w:line="288" w:before="0" w:after="0"/>
        <w:ind w:left="0" w:right="100" w:hanging="0"/>
        <w:rPr/>
      </w:pPr>
      <w:r>
        <w:rPr>
          <w:rFonts w:eastAsia="Times New Roman" w:cs="Times New Roman" w:ascii="Times New Roman" w:hAnsi="Times New Roman"/>
          <w:color w:val="660000"/>
          <w:sz w:val="28"/>
          <w:szCs w:val="28"/>
          <w:u w:val="single"/>
        </w:rPr>
        <w:t>Add settings to server</w:t>
      </w:r>
    </w:p>
    <w:p>
      <w:pPr>
        <w:pStyle w:val="Normal"/>
        <w:numPr>
          <w:ilvl w:val="0"/>
          <w:numId w:val="5"/>
        </w:numPr>
        <w:spacing w:lineRule="auto" w:line="288" w:before="0" w:after="0"/>
        <w:ind w:left="720" w:right="100" w:hanging="360"/>
        <w:contextualSpacing/>
        <w:rPr/>
      </w:pPr>
      <w:r>
        <w:rPr>
          <w:rFonts w:eastAsia="Times New Roman" w:cs="Times New Roman" w:ascii="Times New Roman" w:hAnsi="Times New Roman"/>
          <w:sz w:val="24"/>
          <w:szCs w:val="24"/>
        </w:rPr>
        <w:t>Add the mysql connection jar file (mysql-connector.jar) into the domain library folder (if not yet added) (&lt;GLASSFISH_HOME&gt;/domains/&lt;DOMAIN&gt;/lib)</w:t>
      </w:r>
    </w:p>
    <w:p>
      <w:pPr>
        <w:pStyle w:val="Normal"/>
        <w:numPr>
          <w:ilvl w:val="0"/>
          <w:numId w:val="5"/>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Access the admin console of your server. (http://localhost:4848/)</w:t>
      </w:r>
    </w:p>
    <w:p>
      <w:pPr>
        <w:pStyle w:val="Normal"/>
        <w:numPr>
          <w:ilvl w:val="0"/>
          <w:numId w:val="5"/>
        </w:numPr>
        <w:spacing w:lineRule="auto" w:line="288" w:before="0" w:after="0"/>
        <w:ind w:left="720" w:right="100" w:hanging="360"/>
        <w:contextualSpacing/>
        <w:rPr/>
      </w:pPr>
      <w:r>
        <w:rPr>
          <w:rFonts w:eastAsia="Times New Roman" w:cs="Times New Roman" w:ascii="Times New Roman" w:hAnsi="Times New Roman"/>
          <w:sz w:val="24"/>
          <w:szCs w:val="24"/>
        </w:rPr>
        <w:t>Login as admin.</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[The password that you entered while creating the domain. If password is empty it will login directly]</w:t>
      </w:r>
    </w:p>
    <w:p>
      <w:pPr>
        <w:pStyle w:val="Normal"/>
        <w:spacing w:before="0" w:after="0"/>
        <w:rPr/>
      </w:pPr>
      <w:r>
        <w:rPr/>
      </w:r>
    </w:p>
    <w:p>
      <w:pPr>
        <w:pStyle w:val="Normal"/>
        <w:spacing w:lineRule="auto" w:line="288" w:before="0" w:after="0"/>
        <w:ind w:left="-20" w:right="100" w:hanging="0"/>
        <w:rPr/>
      </w:pPr>
      <w:r>
        <w:rPr>
          <w:rFonts w:eastAsia="Times New Roman" w:cs="Times New Roman" w:ascii="Times New Roman" w:hAnsi="Times New Roman"/>
          <w:color w:val="660000"/>
          <w:sz w:val="28"/>
          <w:szCs w:val="28"/>
          <w:u w:val="single"/>
        </w:rPr>
        <w:t>Add a data source</w:t>
      </w:r>
    </w:p>
    <w:p>
      <w:pPr>
        <w:pStyle w:val="Normal"/>
        <w:numPr>
          <w:ilvl w:val="0"/>
          <w:numId w:val="6"/>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Navigate to Resources &gt; JDBC &gt; JDBC Connection Pools in left panel.</w:t>
      </w:r>
    </w:p>
    <w:p>
      <w:pPr>
        <w:pStyle w:val="Normal"/>
        <w:numPr>
          <w:ilvl w:val="0"/>
          <w:numId w:val="6"/>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Add a connection pool by clicking on 'New' button on the main panel.</w:t>
      </w:r>
    </w:p>
    <w:p>
      <w:pPr>
        <w:pStyle w:val="Normal"/>
        <w:numPr>
          <w:ilvl w:val="0"/>
          <w:numId w:val="6"/>
        </w:numPr>
        <w:spacing w:lineRule="auto" w:line="288" w:before="0" w:after="0"/>
        <w:ind w:left="720" w:right="100" w:hanging="360"/>
        <w:contextualSpacing/>
        <w:rPr/>
      </w:pPr>
      <w:r>
        <w:rPr>
          <w:rFonts w:eastAsia="Times New Roman" w:cs="Times New Roman" w:ascii="Times New Roman" w:hAnsi="Times New Roman"/>
          <w:sz w:val="24"/>
          <w:szCs w:val="24"/>
        </w:rPr>
        <w:t>Specify name : bytewheels_pool</w:t>
      </w:r>
    </w:p>
    <w:p>
      <w:pPr>
        <w:pStyle w:val="Normal"/>
        <w:numPr>
          <w:ilvl w:val="0"/>
          <w:numId w:val="6"/>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Resource type : javax.sql.DataSource</w:t>
      </w:r>
    </w:p>
    <w:p>
      <w:pPr>
        <w:pStyle w:val="Normal"/>
        <w:numPr>
          <w:ilvl w:val="0"/>
          <w:numId w:val="6"/>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Database driver vendor : In the combobox, select MySQL</w:t>
      </w:r>
    </w:p>
    <w:p>
      <w:pPr>
        <w:pStyle w:val="Normal"/>
        <w:numPr>
          <w:ilvl w:val="0"/>
          <w:numId w:val="6"/>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Go to next step by clicking on the 'Next' button on the top right corner.</w:t>
      </w:r>
    </w:p>
    <w:p>
      <w:pPr>
        <w:pStyle w:val="Normal"/>
        <w:numPr>
          <w:ilvl w:val="0"/>
          <w:numId w:val="6"/>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Change values for the following properties (check the letter case) in the 'Additional properties' list in the next page (add the properties if not present), and delete all the other properties.</w:t>
      </w:r>
    </w:p>
    <w:p>
      <w:pPr>
        <w:pStyle w:val="Normal"/>
        <w:numPr>
          <w:ilvl w:val="1"/>
          <w:numId w:val="6"/>
        </w:numPr>
        <w:spacing w:lineRule="auto" w:line="288" w:before="0" w:after="0"/>
        <w:ind w:left="1440" w:right="100" w:hanging="360"/>
        <w:contextualSpacing/>
        <w:rPr/>
      </w:pPr>
      <w:r>
        <w:rPr>
          <w:rFonts w:eastAsia="Times New Roman" w:cs="Times New Roman" w:ascii="Times New Roman" w:hAnsi="Times New Roman"/>
          <w:sz w:val="24"/>
          <w:szCs w:val="24"/>
        </w:rPr>
        <w:t>DatabaseName : &lt;DB Name&gt; (Eg : bytewheels)</w:t>
      </w:r>
    </w:p>
    <w:p>
      <w:pPr>
        <w:pStyle w:val="Normal"/>
        <w:numPr>
          <w:ilvl w:val="1"/>
          <w:numId w:val="6"/>
        </w:numPr>
        <w:spacing w:lineRule="auto" w:line="288" w:before="0" w:after="0"/>
        <w:ind w:left="1440" w:right="100" w:hanging="360"/>
        <w:contextualSpacing/>
        <w:rPr>
          <w:sz w:val="20"/>
          <w:szCs w:val="20"/>
        </w:rPr>
      </w:pPr>
      <w:r>
        <w:rPr>
          <w:rFonts w:eastAsia="Times New Roman" w:cs="Times New Roman" w:ascii="Times New Roman" w:hAnsi="Times New Roman"/>
          <w:sz w:val="24"/>
          <w:szCs w:val="24"/>
        </w:rPr>
        <w:t>Port : 3306</w:t>
      </w:r>
    </w:p>
    <w:p>
      <w:pPr>
        <w:pStyle w:val="Normal"/>
        <w:numPr>
          <w:ilvl w:val="1"/>
          <w:numId w:val="6"/>
        </w:numPr>
        <w:spacing w:lineRule="auto" w:line="288" w:before="0" w:after="0"/>
        <w:ind w:left="1440" w:right="100" w:hanging="360"/>
        <w:contextualSpacing/>
        <w:rPr>
          <w:sz w:val="20"/>
          <w:szCs w:val="20"/>
        </w:rPr>
      </w:pPr>
      <w:r>
        <w:rPr>
          <w:rFonts w:eastAsia="Times New Roman" w:cs="Times New Roman" w:ascii="Times New Roman" w:hAnsi="Times New Roman"/>
          <w:sz w:val="24"/>
          <w:szCs w:val="24"/>
        </w:rPr>
        <w:t>User : &lt;USERID&gt; (Eg : root)</w:t>
      </w:r>
    </w:p>
    <w:p>
      <w:pPr>
        <w:pStyle w:val="Normal"/>
        <w:numPr>
          <w:ilvl w:val="1"/>
          <w:numId w:val="6"/>
        </w:numPr>
        <w:spacing w:lineRule="auto" w:line="288" w:before="0" w:after="0"/>
        <w:ind w:left="1440" w:right="100" w:hanging="360"/>
        <w:contextualSpacing/>
        <w:rPr/>
      </w:pPr>
      <w:r>
        <w:rPr>
          <w:rFonts w:eastAsia="Times New Roman" w:cs="Times New Roman" w:ascii="Times New Roman" w:hAnsi="Times New Roman"/>
          <w:sz w:val="24"/>
          <w:szCs w:val="24"/>
        </w:rPr>
        <w:t>Password: &lt;PASSWORD&gt; (Eg : password)</w:t>
      </w:r>
    </w:p>
    <w:p>
      <w:pPr>
        <w:pStyle w:val="Normal"/>
        <w:numPr>
          <w:ilvl w:val="1"/>
          <w:numId w:val="6"/>
        </w:numPr>
        <w:spacing w:lineRule="auto" w:line="288" w:before="0" w:after="0"/>
        <w:ind w:left="1440" w:right="100" w:hanging="360"/>
        <w:contextualSpacing/>
        <w:rPr/>
      </w:pPr>
      <w:r>
        <w:rPr>
          <w:rFonts w:eastAsia="Times New Roman" w:cs="Times New Roman" w:ascii="Times New Roman" w:hAnsi="Times New Roman"/>
          <w:sz w:val="24"/>
          <w:szCs w:val="24"/>
        </w:rPr>
        <w:t>ServerName : 127.0.0.1</w:t>
      </w:r>
      <w:r>
        <w:rPr>
          <w:rFonts w:eastAsia="Times New Roman" w:cs="Times New Roman" w:ascii="Times New Roman" w:hAnsi="Times New Roman"/>
          <w:sz w:val="20"/>
          <w:szCs w:val="20"/>
        </w:rPr>
        <w:t xml:space="preserve"> (localhost)</w:t>
      </w:r>
    </w:p>
    <w:p>
      <w:pPr>
        <w:pStyle w:val="Normal"/>
        <w:keepNext w:val="true"/>
        <w:keepLines w:val="false"/>
        <w:widowControl/>
        <w:numPr>
          <w:ilvl w:val="1"/>
          <w:numId w:val="6"/>
        </w:numPr>
        <w:bidi w:val="0"/>
        <w:spacing w:lineRule="auto" w:line="288" w:before="100" w:after="100"/>
        <w:ind w:left="1417" w:right="-737" w:hanging="340"/>
        <w:contextualSpacing/>
        <w:jc w:val="left"/>
        <w:rPr/>
      </w:pPr>
      <w:r>
        <w:rPr>
          <w:rFonts w:eastAsia="Times New Roman" w:cs="Times New Roman" w:ascii="Times New Roman" w:hAnsi="Times New Roman"/>
          <w:sz w:val="24"/>
          <w:szCs w:val="24"/>
        </w:rPr>
        <w:t>URL :</w:t>
      </w:r>
      <w:bookmarkStart w:id="1" w:name="__DdeLink__70_2508211069"/>
      <w:r>
        <w:rPr>
          <w:rFonts w:eastAsia="Times New Roman" w:cs="Times New Roman" w:ascii="Times New Roman" w:hAnsi="Times New Roman"/>
          <w:sz w:val="24"/>
          <w:szCs w:val="24"/>
        </w:rPr>
        <w:t xml:space="preserve"> jdbc:mysql://:3306/&lt;DB Name&gt;?useUnicode=true&amp;characterEncoding=UTF-8</w:t>
      </w:r>
      <w:bookmarkEnd w:id="1"/>
    </w:p>
    <w:p>
      <w:pPr>
        <w:pStyle w:val="Normal"/>
        <w:spacing w:lineRule="auto" w:line="288" w:before="100" w:after="100"/>
        <w:ind w:left="720" w:right="100" w:hanging="0"/>
        <w:rPr/>
      </w:pPr>
      <w:r>
        <w:rPr>
          <w:rFonts w:eastAsia="Times New Roman" w:cs="Times New Roman" w:ascii="Times New Roman" w:hAnsi="Times New Roman"/>
          <w:sz w:val="24"/>
          <w:szCs w:val="24"/>
        </w:rPr>
        <w:t>Note : Parameters appended to connection URL useUnicode=true&amp;characterEncoding=UTF-8 allows support for internationationalization when persisting data to database.</w:t>
      </w:r>
    </w:p>
    <w:p>
      <w:pPr>
        <w:pStyle w:val="Normal"/>
        <w:spacing w:lineRule="auto" w:line="288" w:before="100" w:after="100"/>
        <w:ind w:left="720" w:right="100" w:hanging="0"/>
        <w:rPr/>
      </w:pPr>
      <w:r>
        <w:rPr>
          <w:rFonts w:eastAsia="Times New Roman" w:cs="Times New Roman" w:ascii="Times New Roman" w:hAnsi="Times New Roman"/>
          <w:sz w:val="24"/>
          <w:szCs w:val="24"/>
        </w:rPr>
        <w:t>Click on Finish button and then double click on bytewheels_pool that we created recently.</w:t>
      </w:r>
    </w:p>
    <w:p>
      <w:pPr>
        <w:pStyle w:val="Normal"/>
        <w:numPr>
          <w:ilvl w:val="0"/>
          <w:numId w:val="4"/>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Click on the 'Ping' button to test if the connection pool is working.</w:t>
      </w:r>
    </w:p>
    <w:p>
      <w:pPr>
        <w:pStyle w:val="Normal"/>
        <w:numPr>
          <w:ilvl w:val="0"/>
          <w:numId w:val="4"/>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Save the changes to create connection pool.</w:t>
      </w:r>
    </w:p>
    <w:p>
      <w:pPr>
        <w:pStyle w:val="Normal"/>
        <w:numPr>
          <w:ilvl w:val="0"/>
          <w:numId w:val="4"/>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Now create a JDBC Resource by going to Resources &gt; JDBC &gt; JDBC Resources.</w:t>
      </w:r>
    </w:p>
    <w:p>
      <w:pPr>
        <w:pStyle w:val="Normal"/>
        <w:numPr>
          <w:ilvl w:val="0"/>
          <w:numId w:val="4"/>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Add a Resource by clicking on 'New' button on the main panel.</w:t>
      </w:r>
    </w:p>
    <w:p>
      <w:pPr>
        <w:pStyle w:val="Normal"/>
        <w:numPr>
          <w:ilvl w:val="0"/>
          <w:numId w:val="4"/>
        </w:numPr>
        <w:spacing w:lineRule="auto" w:line="288" w:before="0" w:after="0"/>
        <w:ind w:left="720" w:right="100" w:hanging="360"/>
        <w:contextualSpacing/>
        <w:rPr/>
      </w:pPr>
      <w:r>
        <w:rPr>
          <w:rFonts w:eastAsia="Times New Roman" w:cs="Times New Roman" w:ascii="Times New Roman" w:hAnsi="Times New Roman"/>
          <w:sz w:val="24"/>
          <w:szCs w:val="24"/>
        </w:rPr>
        <w:t>Specify name : &lt;ds_name&gt;(bytewheels_ds). ‘bytewheels_ds’ will be the Data source name(case sensitive).</w:t>
      </w:r>
    </w:p>
    <w:p>
      <w:pPr>
        <w:pStyle w:val="Normal"/>
        <w:numPr>
          <w:ilvl w:val="0"/>
          <w:numId w:val="4"/>
        </w:numPr>
        <w:spacing w:lineRule="auto" w:line="288" w:before="0" w:after="0"/>
        <w:ind w:left="720" w:right="100" w:hanging="360"/>
        <w:contextualSpacing/>
        <w:rPr/>
      </w:pPr>
      <w:r>
        <w:rPr>
          <w:rFonts w:eastAsia="Times New Roman" w:cs="Times New Roman" w:ascii="Times New Roman" w:hAnsi="Times New Roman"/>
          <w:sz w:val="24"/>
          <w:szCs w:val="24"/>
        </w:rPr>
        <w:t>Pool name : Select the pool that  have you already created (bytewheels_pool).</w:t>
      </w:r>
    </w:p>
    <w:p>
      <w:pPr>
        <w:pStyle w:val="Normal"/>
        <w:numPr>
          <w:ilvl w:val="0"/>
          <w:numId w:val="4"/>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Click on 'OK' on right top corner to create the JDBC Resource.</w:t>
      </w:r>
    </w:p>
    <w:p>
      <w:pPr>
        <w:pStyle w:val="Normal"/>
        <w:spacing w:before="0" w:after="0"/>
        <w:rPr/>
      </w:pPr>
      <w:r>
        <w:rPr/>
      </w:r>
    </w:p>
    <w:p>
      <w:pPr>
        <w:pStyle w:val="Normal"/>
        <w:spacing w:lineRule="auto" w:line="288" w:before="0" w:after="0"/>
        <w:ind w:left="-20" w:right="100" w:hanging="0"/>
        <w:rPr/>
      </w:pPr>
      <w:r>
        <w:rPr>
          <w:rFonts w:eastAsia="Times New Roman" w:cs="Times New Roman" w:ascii="Times New Roman" w:hAnsi="Times New Roman"/>
          <w:color w:val="660000"/>
          <w:sz w:val="28"/>
          <w:szCs w:val="28"/>
          <w:u w:val="single"/>
        </w:rPr>
        <w:t>Configuring logging property (optional)</w:t>
      </w:r>
    </w:p>
    <w:p>
      <w:pPr>
        <w:pStyle w:val="Normal"/>
        <w:numPr>
          <w:ilvl w:val="0"/>
          <w:numId w:val="1"/>
        </w:numPr>
        <w:spacing w:lineRule="auto" w:line="288" w:before="0" w:after="0"/>
        <w:ind w:left="720" w:right="100" w:hanging="360"/>
        <w:contextualSpacing/>
        <w:rPr/>
      </w:pPr>
      <w:r>
        <w:rPr>
          <w:rFonts w:eastAsia="Times New Roman" w:cs="Times New Roman" w:ascii="Times New Roman" w:hAnsi="Times New Roman"/>
          <w:sz w:val="24"/>
          <w:szCs w:val="24"/>
        </w:rPr>
        <w:t>Refer -</w:t>
      </w:r>
      <w:hyperlink r:id="rId2">
        <w:r>
          <w:rPr>
            <w:rStyle w:val="InternetLink"/>
            <w:rFonts w:eastAsia="Times New Roman" w:cs="Times New Roman" w:ascii="Times New Roman" w:hAnsi="Times New Roman"/>
            <w:sz w:val="24"/>
            <w:szCs w:val="24"/>
          </w:rPr>
          <w:t xml:space="preserve"> </w:t>
        </w:r>
      </w:hyperlink>
      <w:hyperlink r:id="rId3">
        <w:r>
          <w:rPr>
            <w:rStyle w:val="InternetLink"/>
            <w:rFonts w:eastAsia="Times New Roman" w:cs="Times New Roman" w:ascii="Times New Roman" w:hAnsi="Times New Roman"/>
            <w:color w:val="000080"/>
            <w:sz w:val="24"/>
            <w:szCs w:val="24"/>
            <w:u w:val="single"/>
          </w:rPr>
          <w:t>https://blogs.oracle.com/naman/entry/configure_log4j_for_use_in</w:t>
        </w:r>
      </w:hyperlink>
    </w:p>
    <w:p>
      <w:pPr>
        <w:pStyle w:val="Normal"/>
        <w:spacing w:before="0" w:after="0"/>
        <w:rPr/>
      </w:pPr>
      <w:r>
        <w:rPr/>
      </w:r>
    </w:p>
    <w:p>
      <w:pPr>
        <w:pStyle w:val="Normal"/>
        <w:spacing w:lineRule="auto" w:line="288" w:before="0" w:after="0"/>
        <w:ind w:left="-20" w:right="100" w:hanging="0"/>
        <w:rPr>
          <w:rFonts w:ascii="Times New Roman" w:hAnsi="Times New Roman" w:eastAsia="Times New Roman" w:cs="Times New Roman"/>
          <w:color w:val="660000"/>
          <w:sz w:val="20"/>
          <w:szCs w:val="20"/>
          <w:u w:val="single"/>
        </w:rPr>
      </w:pPr>
      <w:r>
        <w:rPr>
          <w:rFonts w:eastAsia="Times New Roman" w:cs="Times New Roman" w:ascii="Times New Roman" w:hAnsi="Times New Roman"/>
          <w:color w:val="660000"/>
          <w:sz w:val="20"/>
          <w:szCs w:val="20"/>
          <w:u w:val="single"/>
        </w:rPr>
      </w:r>
    </w:p>
    <w:p>
      <w:pPr>
        <w:pStyle w:val="Normal"/>
        <w:spacing w:before="0" w:after="0"/>
        <w:rPr/>
      </w:pPr>
      <w:r>
        <w:rPr/>
      </w:r>
    </w:p>
    <w:sectPr>
      <w:type w:val="nextPage"/>
      <w:pgSz w:w="12240" w:h="15840"/>
      <w:pgMar w:left="708"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1080"/>
      </w:pPr>
      <w:rPr>
        <w:rFonts w:ascii="Wingdings 2" w:hAnsi="Wingdings 2" w:cs="Wingdings 2" w:hint="default"/>
        <w:sz w:val="20"/>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IN" w:eastAsia="zh-CN" w:bidi="hi-IN"/>
      </w:rPr>
    </w:rPrDefault>
    <w:pPrDefault>
      <w:pPr/>
    </w:pPrDefault>
  </w:docDefaults>
  <w:style w:type="paragraph" w:styleId="Normal">
    <w:name w:val="Normal"/>
    <w:qFormat/>
    <w:pPr>
      <w:keepNext w:val="true"/>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I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sz w:val="40"/>
      <w:szCs w:val="40"/>
      <w:lang w:val="en-I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sz w:val="32"/>
      <w:szCs w:val="32"/>
      <w:lang w:val="en-I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sz w:val="28"/>
      <w:szCs w:val="28"/>
      <w:lang w:val="en-I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sz w:val="24"/>
      <w:szCs w:val="24"/>
      <w:lang w:val="en-I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sz w:val="22"/>
      <w:szCs w:val="22"/>
      <w:lang w:val="en-I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sz w:val="22"/>
      <w:szCs w:val="22"/>
      <w:lang w:val="en-IN" w:eastAsia="zh-CN" w:bidi="hi-IN"/>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0"/>
      <w:u w:val="none"/>
    </w:rPr>
  </w:style>
  <w:style w:type="character" w:styleId="ListLabel47">
    <w:name w:val="ListLabel 47"/>
    <w:qFormat/>
    <w:rPr>
      <w:sz w:val="20"/>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0"/>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InternetLink">
    <w:name w:val="Internet Link"/>
    <w:rPr>
      <w:color w:val="000080"/>
      <w:u w:val="single"/>
      <w:lang w:val="zxx" w:eastAsia="zxx" w:bidi="zxx"/>
    </w:rPr>
  </w:style>
  <w:style w:type="character" w:styleId="ListLabel64">
    <w:name w:val="ListLabel 64"/>
    <w:qFormat/>
    <w:rPr>
      <w:rFonts w:cs="Wingdings"/>
      <w:sz w:val="20"/>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sz w:val="20"/>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sz w:val="20"/>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sz w:val="20"/>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sz w:val="20"/>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sz w:val="20"/>
      <w:u w:val="none"/>
    </w:rPr>
  </w:style>
  <w:style w:type="character" w:styleId="ListLabel110">
    <w:name w:val="ListLabel 110"/>
    <w:qFormat/>
    <w:rPr>
      <w:rFonts w:cs="Wingdings 2"/>
      <w:sz w:val="20"/>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sz w:val="20"/>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sz w:val="20"/>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sz w:val="20"/>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cs="Wingdings"/>
      <w:sz w:val="20"/>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cs="Wingdings"/>
      <w:sz w:val="20"/>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Wingdings"/>
      <w:sz w:val="20"/>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cs="Wingdings"/>
      <w:sz w:val="20"/>
      <w:u w:val="none"/>
    </w:rPr>
  </w:style>
  <w:style w:type="character" w:styleId="ListLabel173">
    <w:name w:val="ListLabel 173"/>
    <w:qFormat/>
    <w:rPr>
      <w:rFonts w:cs="Wingdings 2"/>
      <w:sz w:val="20"/>
      <w:u w:val="none"/>
    </w:rPr>
  </w:style>
  <w:style w:type="character" w:styleId="ListLabel174">
    <w:name w:val="ListLabel 174"/>
    <w:qFormat/>
    <w:rPr>
      <w:rFonts w:cs="OpenSymbol"/>
      <w:u w:val="none"/>
    </w:rPr>
  </w:style>
  <w:style w:type="character" w:styleId="ListLabel175">
    <w:name w:val="ListLabel 175"/>
    <w:qFormat/>
    <w:rPr>
      <w:rFonts w:cs="Wingdings"/>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ascii="Times New Roman" w:hAnsi="Times New Roman" w:eastAsia="Times New Roman" w:cs="Times New Roman"/>
      <w:sz w:val="24"/>
      <w:szCs w:val="24"/>
    </w:rPr>
  </w:style>
  <w:style w:type="character" w:styleId="ListLabel182">
    <w:name w:val="ListLabel 182"/>
    <w:qFormat/>
    <w:rPr>
      <w:rFonts w:ascii="Times New Roman" w:hAnsi="Times New Roman" w:eastAsia="Times New Roman" w:cs="Times New Roman"/>
      <w:color w:val="000080"/>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I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s.oracle.com/naman/entry/configure_log4j_for_use_in" TargetMode="External"/><Relationship Id="rId3" Type="http://schemas.openxmlformats.org/officeDocument/2006/relationships/hyperlink" Target="https://blogs.oracle.com/naman/entry/configure_log4j_for_use_i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LibreOffice/6.0.2.1$Linux_X86_64 LibreOffice_project/00m0$Build-1</Application>
  <Pages>2</Pages>
  <Words>383</Words>
  <Characters>2114</Characters>
  <CharactersWithSpaces>2432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2018-03-18T11:53:47Z</dcterms:modified>
  <cp:revision>16</cp:revision>
  <dc:subject/>
  <dc:title/>
</cp:coreProperties>
</file>