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F667" w14:textId="77777777" w:rsidR="00CE512E" w:rsidRDefault="00000000" w:rsidP="00756D17">
      <w:pPr>
        <w:pStyle w:val="Heading1"/>
        <w:jc w:val="center"/>
      </w:pPr>
      <w:r>
        <w:t>Smart Inventory Refill &amp; Profit Protection System</w:t>
      </w:r>
    </w:p>
    <w:p w14:paraId="690192CD" w14:textId="77777777" w:rsidR="00CE512E" w:rsidRPr="00756D17" w:rsidRDefault="00000000" w:rsidP="00756D17">
      <w:pPr>
        <w:pStyle w:val="Heading2"/>
        <w:jc w:val="both"/>
        <w:rPr>
          <w:rFonts w:cstheme="majorHAnsi"/>
        </w:rPr>
      </w:pPr>
      <w:r w:rsidRPr="00756D17">
        <w:rPr>
          <w:rFonts w:cstheme="majorHAnsi"/>
        </w:rPr>
        <w:t>Problem Statement</w:t>
      </w:r>
    </w:p>
    <w:p w14:paraId="7C69A3F3" w14:textId="77777777" w:rsidR="00CE512E" w:rsidRPr="00756D17" w:rsidRDefault="00000000" w:rsidP="00756D17">
      <w:pPr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Large retail chains such as D-Mart, Reliance Smart, Big Bazaar, and Metro manage thousands of SKUs across multiple stores. Stockouts, overstocking, dead inventory, manual validation, and delayed vendor delivery cause massive revenue loss. A smart SQL-driven inventory intelligence system is required to automate tracking, alerts, and forecasting.</w:t>
      </w:r>
    </w:p>
    <w:p w14:paraId="7BC3AD8A" w14:textId="77777777" w:rsidR="00CE512E" w:rsidRPr="00756D17" w:rsidRDefault="00000000" w:rsidP="00756D17">
      <w:pPr>
        <w:pStyle w:val="Heading2"/>
        <w:jc w:val="both"/>
        <w:rPr>
          <w:rFonts w:cstheme="majorHAnsi"/>
        </w:rPr>
      </w:pPr>
      <w:r w:rsidRPr="00756D17">
        <w:rPr>
          <w:rFonts w:cstheme="majorHAnsi"/>
        </w:rPr>
        <w:t>Project Overview</w:t>
      </w:r>
    </w:p>
    <w:p w14:paraId="1CE58889" w14:textId="77777777" w:rsidR="00CE512E" w:rsidRPr="00756D17" w:rsidRDefault="00000000" w:rsidP="00756D17">
      <w:pPr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This system monitors stock movements in real-time, predicts shortages, generates alerts, calculates reorder quantities, performs ABC classification, and detects dead stock. It is designed for retail operations to avoid revenue loss and improve replenishment accuracy.</w:t>
      </w:r>
    </w:p>
    <w:p w14:paraId="2CB3BDEC" w14:textId="77777777" w:rsidR="00CE512E" w:rsidRPr="00756D17" w:rsidRDefault="00000000" w:rsidP="00756D17">
      <w:pPr>
        <w:pStyle w:val="Heading2"/>
        <w:jc w:val="both"/>
        <w:rPr>
          <w:rFonts w:cstheme="majorHAnsi"/>
        </w:rPr>
      </w:pPr>
      <w:r w:rsidRPr="00756D17">
        <w:rPr>
          <w:rFonts w:cstheme="majorHAnsi"/>
        </w:rPr>
        <w:t>Key Features</w:t>
      </w:r>
    </w:p>
    <w:p w14:paraId="0689CB86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1. Real-time inventory movement tracking using an IN/OUT transaction model.</w:t>
      </w:r>
    </w:p>
    <w:p w14:paraId="6F517D6A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2. Dynamic reorder point calculation using ADU, safety stock, and lead time.</w:t>
      </w:r>
    </w:p>
    <w:p w14:paraId="24452C04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3. Smart reorder quantity recommendation with target stock optimization.</w:t>
      </w:r>
    </w:p>
    <w:p w14:paraId="0CB66D7F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4. Low-stock alert engine with priority-based triggers.</w:t>
      </w:r>
    </w:p>
    <w:p w14:paraId="4D936505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5. ABC categorization for product importance and priority handling.</w:t>
      </w:r>
    </w:p>
    <w:p w14:paraId="2A976063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6. Dead stock detection for items with no movement in last 45–60 days.</w:t>
      </w:r>
    </w:p>
    <w:p w14:paraId="0C597B34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7. Vendor-aware reorder recommendation based on lead time and unit cost.</w:t>
      </w:r>
    </w:p>
    <w:p w14:paraId="5FD82712" w14:textId="77777777" w:rsidR="00CE512E" w:rsidRPr="00756D17" w:rsidRDefault="00000000" w:rsidP="00756D17">
      <w:pPr>
        <w:pStyle w:val="Heading2"/>
        <w:jc w:val="both"/>
        <w:rPr>
          <w:rFonts w:cstheme="majorHAnsi"/>
        </w:rPr>
      </w:pPr>
      <w:r w:rsidRPr="00756D17">
        <w:rPr>
          <w:rFonts w:cstheme="majorHAnsi"/>
        </w:rPr>
        <w:t>Tech Stack</w:t>
      </w:r>
    </w:p>
    <w:p w14:paraId="025FCBB0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- Database: SQL Server or MySQL</w:t>
      </w:r>
    </w:p>
    <w:p w14:paraId="3015D2DD" w14:textId="385F5F19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 xml:space="preserve">- Backend: Python (Flask) or Node.js </w:t>
      </w:r>
    </w:p>
    <w:p w14:paraId="50473D68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- Scheduler: SQL Agent or Cron</w:t>
      </w:r>
    </w:p>
    <w:p w14:paraId="580B9672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- Optional UI: HTML dashboard or Power BI</w:t>
      </w:r>
    </w:p>
    <w:p w14:paraId="4F97812F" w14:textId="77777777" w:rsidR="00CE512E" w:rsidRPr="00756D17" w:rsidRDefault="00000000" w:rsidP="00756D17">
      <w:pPr>
        <w:pStyle w:val="Heading2"/>
        <w:jc w:val="both"/>
        <w:rPr>
          <w:rFonts w:cstheme="majorHAnsi"/>
        </w:rPr>
      </w:pPr>
      <w:r w:rsidRPr="00756D17">
        <w:rPr>
          <w:rFonts w:cstheme="majorHAnsi"/>
        </w:rPr>
        <w:t>Database Schema</w:t>
      </w:r>
    </w:p>
    <w:p w14:paraId="0243C5E3" w14:textId="77777777" w:rsidR="00CE512E" w:rsidRPr="00756D17" w:rsidRDefault="00000000" w:rsidP="00756D17">
      <w:pPr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Tables:</w:t>
      </w:r>
    </w:p>
    <w:p w14:paraId="7D0B58D2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1. products (product_id, name, category, abc_class, target_stock, safety_stock)</w:t>
      </w:r>
    </w:p>
    <w:p w14:paraId="375B7BCF" w14:textId="7B56C790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2.inventory_movements</w:t>
      </w:r>
      <w:r w:rsidR="00756D17">
        <w:rPr>
          <w:rFonts w:asciiTheme="majorHAnsi" w:hAnsiTheme="majorHAnsi" w:cstheme="majorHAnsi"/>
        </w:rPr>
        <w:t xml:space="preserve"> </w:t>
      </w:r>
      <w:r w:rsidRPr="00756D17">
        <w:rPr>
          <w:rFonts w:asciiTheme="majorHAnsi" w:hAnsiTheme="majorHAnsi" w:cstheme="majorHAnsi"/>
        </w:rPr>
        <w:t>(</w:t>
      </w:r>
      <w:proofErr w:type="spellStart"/>
      <w:r w:rsidRPr="00756D17">
        <w:rPr>
          <w:rFonts w:asciiTheme="majorHAnsi" w:hAnsiTheme="majorHAnsi" w:cstheme="majorHAnsi"/>
        </w:rPr>
        <w:t>movement_id</w:t>
      </w:r>
      <w:proofErr w:type="spellEnd"/>
      <w:r w:rsidRPr="00756D17">
        <w:rPr>
          <w:rFonts w:asciiTheme="majorHAnsi" w:hAnsiTheme="majorHAnsi" w:cstheme="majorHAnsi"/>
        </w:rPr>
        <w:t>,</w:t>
      </w:r>
      <w:r w:rsidR="00B454F7">
        <w:rPr>
          <w:rFonts w:asciiTheme="majorHAnsi" w:hAnsiTheme="majorHAnsi" w:cstheme="majorHAnsi"/>
        </w:rPr>
        <w:t xml:space="preserve"> </w:t>
      </w:r>
      <w:proofErr w:type="spellStart"/>
      <w:r w:rsidRPr="00756D17">
        <w:rPr>
          <w:rFonts w:asciiTheme="majorHAnsi" w:hAnsiTheme="majorHAnsi" w:cstheme="majorHAnsi"/>
        </w:rPr>
        <w:t>product_id</w:t>
      </w:r>
      <w:proofErr w:type="spellEnd"/>
      <w:r w:rsidRPr="00756D17">
        <w:rPr>
          <w:rFonts w:asciiTheme="majorHAnsi" w:hAnsiTheme="majorHAnsi" w:cstheme="majorHAnsi"/>
        </w:rPr>
        <w:t xml:space="preserve">, </w:t>
      </w:r>
      <w:proofErr w:type="spellStart"/>
      <w:r w:rsidRPr="00756D17">
        <w:rPr>
          <w:rFonts w:asciiTheme="majorHAnsi" w:hAnsiTheme="majorHAnsi" w:cstheme="majorHAnsi"/>
        </w:rPr>
        <w:t>movement_type</w:t>
      </w:r>
      <w:proofErr w:type="spellEnd"/>
      <w:r w:rsidRPr="00756D17">
        <w:rPr>
          <w:rFonts w:asciiTheme="majorHAnsi" w:hAnsiTheme="majorHAnsi" w:cstheme="majorHAnsi"/>
        </w:rPr>
        <w:t xml:space="preserve">, quantity, </w:t>
      </w:r>
      <w:proofErr w:type="spellStart"/>
      <w:r w:rsidRPr="00756D17">
        <w:rPr>
          <w:rFonts w:asciiTheme="majorHAnsi" w:hAnsiTheme="majorHAnsi" w:cstheme="majorHAnsi"/>
        </w:rPr>
        <w:t>movement_date</w:t>
      </w:r>
      <w:proofErr w:type="spellEnd"/>
      <w:r w:rsidRPr="00756D17">
        <w:rPr>
          <w:rFonts w:asciiTheme="majorHAnsi" w:hAnsiTheme="majorHAnsi" w:cstheme="majorHAnsi"/>
        </w:rPr>
        <w:t>)</w:t>
      </w:r>
    </w:p>
    <w:p w14:paraId="4BA986FF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3. vendors (vendor_id, vendor_name, lead_time_days, cost_per_unit)</w:t>
      </w:r>
    </w:p>
    <w:p w14:paraId="41ACB376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lastRenderedPageBreak/>
        <w:t>4. alerts (alert_id, product_id, alert_type, priority, created_at, status)</w:t>
      </w:r>
    </w:p>
    <w:p w14:paraId="196D9301" w14:textId="77777777" w:rsidR="00CE512E" w:rsidRPr="00756D17" w:rsidRDefault="00000000" w:rsidP="00756D17">
      <w:pPr>
        <w:pStyle w:val="Heading2"/>
        <w:jc w:val="both"/>
        <w:rPr>
          <w:rFonts w:cstheme="majorHAnsi"/>
        </w:rPr>
      </w:pPr>
      <w:r w:rsidRPr="00756D17">
        <w:rPr>
          <w:rFonts w:cstheme="majorHAnsi"/>
        </w:rPr>
        <w:t>System Flow</w:t>
      </w:r>
    </w:p>
    <w:p w14:paraId="1BAD5EBD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1. Inventory movements recorded.</w:t>
      </w:r>
    </w:p>
    <w:p w14:paraId="6518362D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2. Scheduled SQL job computes ADU, current stock, reorder point.</w:t>
      </w:r>
    </w:p>
    <w:p w14:paraId="6CE33B0E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3. Alerts triggered for low stock.</w:t>
      </w:r>
    </w:p>
    <w:p w14:paraId="645D78B4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4. Recommended order calculated.</w:t>
      </w:r>
    </w:p>
    <w:p w14:paraId="70EC6B87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5. Dead stock flagged.</w:t>
      </w:r>
    </w:p>
    <w:p w14:paraId="38E60797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6. Dashboard/UI displays results.</w:t>
      </w:r>
    </w:p>
    <w:p w14:paraId="6BBDF4E9" w14:textId="77777777" w:rsidR="00CE512E" w:rsidRPr="00756D17" w:rsidRDefault="00000000" w:rsidP="00756D17">
      <w:pPr>
        <w:pStyle w:val="Heading2"/>
        <w:jc w:val="both"/>
        <w:rPr>
          <w:rFonts w:cstheme="majorHAnsi"/>
        </w:rPr>
      </w:pPr>
      <w:r w:rsidRPr="00756D17">
        <w:rPr>
          <w:rFonts w:cstheme="majorHAnsi"/>
        </w:rPr>
        <w:t>Real-Time Example</w:t>
      </w:r>
    </w:p>
    <w:p w14:paraId="71696C4D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Product: Aashirvaad Atta</w:t>
      </w:r>
    </w:p>
    <w:p w14:paraId="746CC845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- ADU = 12/day</w:t>
      </w:r>
    </w:p>
    <w:p w14:paraId="0C4BFA7A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- Lead Time = 3 days</w:t>
      </w:r>
    </w:p>
    <w:p w14:paraId="59D4D417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- Safety Stock = 10</w:t>
      </w:r>
    </w:p>
    <w:p w14:paraId="54D951EB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Reorder Point = (12 × 3) + 10 = 46</w:t>
      </w:r>
    </w:p>
    <w:p w14:paraId="30287CDD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Current Stock = 35 → Critical alert triggered.</w:t>
      </w:r>
    </w:p>
    <w:p w14:paraId="1C4AF19F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Recommended Order = 100 - 35 = 65 units.</w:t>
      </w:r>
    </w:p>
    <w:p w14:paraId="0224113F" w14:textId="77777777" w:rsidR="00CE512E" w:rsidRPr="00756D17" w:rsidRDefault="00000000" w:rsidP="00756D17">
      <w:pPr>
        <w:pStyle w:val="Heading2"/>
        <w:jc w:val="both"/>
        <w:rPr>
          <w:rFonts w:cstheme="majorHAnsi"/>
        </w:rPr>
      </w:pPr>
      <w:r w:rsidRPr="00756D17">
        <w:rPr>
          <w:rFonts w:cstheme="majorHAnsi"/>
        </w:rPr>
        <w:t>Implementation Timeline</w:t>
      </w:r>
    </w:p>
    <w:p w14:paraId="3CB63F01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Day 1:</w:t>
      </w:r>
    </w:p>
    <w:p w14:paraId="369BEE25" w14:textId="187D551E" w:rsidR="00CE512E" w:rsidRPr="00756D17" w:rsidRDefault="00000000" w:rsidP="00756D17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DB design, table creation</w:t>
      </w:r>
    </w:p>
    <w:p w14:paraId="170BD7B0" w14:textId="5C397A4D" w:rsidR="00CE512E" w:rsidRPr="00756D17" w:rsidRDefault="00000000" w:rsidP="00756D17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Insert sample data</w:t>
      </w:r>
    </w:p>
    <w:p w14:paraId="048C05A8" w14:textId="0B3045DB" w:rsidR="00CE512E" w:rsidRPr="00756D17" w:rsidRDefault="00000000" w:rsidP="00756D17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Stored procedures for ADU, reorder point, alerts</w:t>
      </w:r>
    </w:p>
    <w:p w14:paraId="0AC1BA47" w14:textId="77777777" w:rsidR="00CE512E" w:rsidRPr="00756D17" w:rsidRDefault="00000000" w:rsidP="00756D17">
      <w:p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Day 2:</w:t>
      </w:r>
    </w:p>
    <w:p w14:paraId="4513EAC4" w14:textId="57901B94" w:rsidR="00CE512E" w:rsidRPr="00756D17" w:rsidRDefault="00000000" w:rsidP="00756D17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Dead stock logic</w:t>
      </w:r>
    </w:p>
    <w:p w14:paraId="28224B27" w14:textId="1F2868F3" w:rsidR="00CE512E" w:rsidRPr="00756D17" w:rsidRDefault="00000000" w:rsidP="00756D17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ABC classification</w:t>
      </w:r>
    </w:p>
    <w:p w14:paraId="46A9EADD" w14:textId="63345F6B" w:rsidR="00CE512E" w:rsidRPr="00756D17" w:rsidRDefault="00000000" w:rsidP="00756D17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Vendor logic</w:t>
      </w:r>
    </w:p>
    <w:p w14:paraId="7FA3F600" w14:textId="1CC7B5C8" w:rsidR="00CE512E" w:rsidRPr="00756D17" w:rsidRDefault="00000000" w:rsidP="00756D17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Create SQL view for refill recommendations</w:t>
      </w:r>
    </w:p>
    <w:p w14:paraId="50215669" w14:textId="7634D2A9" w:rsidR="00CE512E" w:rsidRPr="00756D17" w:rsidRDefault="00000000" w:rsidP="00756D17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Basic UI (optional) and testing</w:t>
      </w:r>
    </w:p>
    <w:p w14:paraId="29FCD017" w14:textId="77777777" w:rsidR="00CE512E" w:rsidRPr="00756D17" w:rsidRDefault="00000000" w:rsidP="00756D17">
      <w:pPr>
        <w:pStyle w:val="Heading2"/>
        <w:jc w:val="both"/>
        <w:rPr>
          <w:rFonts w:cstheme="majorHAnsi"/>
        </w:rPr>
      </w:pPr>
      <w:r w:rsidRPr="00756D17">
        <w:rPr>
          <w:rFonts w:cstheme="majorHAnsi"/>
        </w:rPr>
        <w:t>Final Outcome</w:t>
      </w:r>
    </w:p>
    <w:p w14:paraId="62C7C2F1" w14:textId="74DFF1FD" w:rsidR="00CE512E" w:rsidRPr="00756D17" w:rsidRDefault="00000000" w:rsidP="00675179">
      <w:pPr>
        <w:jc w:val="both"/>
        <w:rPr>
          <w:rFonts w:asciiTheme="majorHAnsi" w:hAnsiTheme="majorHAnsi" w:cstheme="majorHAnsi"/>
        </w:rPr>
      </w:pPr>
      <w:r w:rsidRPr="00756D17">
        <w:rPr>
          <w:rFonts w:asciiTheme="majorHAnsi" w:hAnsiTheme="majorHAnsi" w:cstheme="majorHAnsi"/>
        </w:rPr>
        <w:t>A functional inventory intelligence system capable of predicting shortages, preventing stockouts, reducing dead stock, prioritizing fast-moving items, and automating procurement logic.</w:t>
      </w:r>
    </w:p>
    <w:sectPr w:rsidR="00CE512E" w:rsidRPr="00756D17" w:rsidSect="00756D17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B2B9C"/>
    <w:multiLevelType w:val="hybridMultilevel"/>
    <w:tmpl w:val="8BD28A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C7716"/>
    <w:multiLevelType w:val="hybridMultilevel"/>
    <w:tmpl w:val="CE7C20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9B1A0A"/>
    <w:multiLevelType w:val="hybridMultilevel"/>
    <w:tmpl w:val="FBD26064"/>
    <w:lvl w:ilvl="0" w:tplc="755233F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C707B8"/>
    <w:multiLevelType w:val="hybridMultilevel"/>
    <w:tmpl w:val="73A4E8CE"/>
    <w:lvl w:ilvl="0" w:tplc="3906F6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763670">
    <w:abstractNumId w:val="8"/>
  </w:num>
  <w:num w:numId="2" w16cid:durableId="245110473">
    <w:abstractNumId w:val="6"/>
  </w:num>
  <w:num w:numId="3" w16cid:durableId="1435904226">
    <w:abstractNumId w:val="5"/>
  </w:num>
  <w:num w:numId="4" w16cid:durableId="1458066867">
    <w:abstractNumId w:val="4"/>
  </w:num>
  <w:num w:numId="5" w16cid:durableId="19597744">
    <w:abstractNumId w:val="7"/>
  </w:num>
  <w:num w:numId="6" w16cid:durableId="897131962">
    <w:abstractNumId w:val="3"/>
  </w:num>
  <w:num w:numId="7" w16cid:durableId="1742941654">
    <w:abstractNumId w:val="2"/>
  </w:num>
  <w:num w:numId="8" w16cid:durableId="477957461">
    <w:abstractNumId w:val="1"/>
  </w:num>
  <w:num w:numId="9" w16cid:durableId="32659126">
    <w:abstractNumId w:val="0"/>
  </w:num>
  <w:num w:numId="10" w16cid:durableId="819620223">
    <w:abstractNumId w:val="9"/>
  </w:num>
  <w:num w:numId="11" w16cid:durableId="429282527">
    <w:abstractNumId w:val="11"/>
  </w:num>
  <w:num w:numId="12" w16cid:durableId="1589002798">
    <w:abstractNumId w:val="10"/>
  </w:num>
  <w:num w:numId="13" w16cid:durableId="14199859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179"/>
    <w:rsid w:val="00756D17"/>
    <w:rsid w:val="00AA1D8D"/>
    <w:rsid w:val="00B454F7"/>
    <w:rsid w:val="00B47730"/>
    <w:rsid w:val="00CB0664"/>
    <w:rsid w:val="00CD0763"/>
    <w:rsid w:val="00CE51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BAE2B"/>
  <w14:defaultImageDpi w14:val="300"/>
  <w15:docId w15:val="{DAFC3558-5B66-46B2-8920-06BA36D3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 Bollada</cp:lastModifiedBy>
  <cp:revision>2</cp:revision>
  <dcterms:created xsi:type="dcterms:W3CDTF">2013-12-23T23:15:00Z</dcterms:created>
  <dcterms:modified xsi:type="dcterms:W3CDTF">2025-11-26T05:00:00Z</dcterms:modified>
  <cp:category/>
</cp:coreProperties>
</file>