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4"/>
        </w:rPr>
        <w:t>Digital Safety Checklist</w:t>
      </w:r>
    </w:p>
    <w:p>
      <w:pPr>
        <w:jc w:val="center"/>
      </w:pPr>
      <w:r>
        <w:rPr>
          <w:color w:val="64748B"/>
          <w:sz w:val="20"/>
        </w:rPr>
        <w:t>Service Learning • Practical Guide for Students</w:t>
      </w:r>
    </w:p>
    <w:p>
      <w:pPr>
        <w:pStyle w:val="Heading2"/>
      </w:pPr>
      <w:r>
        <w:rPr>
          <w:color w:val="17324D"/>
        </w:rPr>
        <w:t>1. Protect Your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What to do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Use strong passwords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long, unique passwords for important accounts.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Enable 2-step verification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Turn on multi-factor authentication when a service provides it.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Protect passwords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Never share passwords through chats, forms, or social media.</w:t>
            </w:r>
          </w:p>
        </w:tc>
      </w:tr>
    </w:tbl>
    <w:p>
      <w:pPr>
        <w:pStyle w:val="Heading2"/>
      </w:pPr>
      <w:r>
        <w:rPr>
          <w:color w:val="17324D"/>
        </w:rPr>
        <w:t>2. Be Careful With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Safe response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Unexpected message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click immediately. Verify the sender and context.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Urgent payment request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through an independent, trusted contact method.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Unknown download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Avoid downloading files from untrusted sources.</w:t>
            </w:r>
          </w:p>
        </w:tc>
      </w:tr>
    </w:tbl>
    <w:p>
      <w:pPr>
        <w:pStyle w:val="Heading2"/>
      </w:pPr>
      <w:r>
        <w:rPr>
          <w:color w:val="17324D"/>
        </w:rPr>
        <w:t>3. Protect Personal Information</w:t>
      </w:r>
    </w:p>
    <w:p>
      <w:r>
        <w:rPr>
          <w:sz w:val="21"/>
        </w:rPr>
        <w:t>Do not casually share passwords, banking details, one-time passwords, identity documents, or private information with unknown people or websites.</w:t>
      </w:r>
    </w:p>
    <w:p>
      <w:pPr>
        <w:pStyle w:val="Heading2"/>
      </w:pPr>
      <w:r>
        <w:rPr>
          <w:color w:val="17324D"/>
        </w:rPr>
        <w:t>4. Using AI Safely</w:t>
      </w:r>
    </w:p>
    <w:p>
      <w:r>
        <w:rPr>
          <w:sz w:val="21"/>
        </w:rPr>
        <w:t>Avoid entering confidential personal, financial, or organizational information into AI tools. Verify important answers and do not assume generated content is automatically correct.</w:t>
      </w:r>
    </w:p>
    <w:p>
      <w:pPr>
        <w:pStyle w:val="Heading2"/>
      </w:pPr>
      <w:r>
        <w:rPr>
          <w:color w:val="17324D"/>
        </w:rPr>
        <w:t>Quick Checklist</w:t>
      </w:r>
    </w:p>
    <w:p>
      <w:r>
        <w:rPr>
          <w:sz w:val="21"/>
        </w:rPr>
        <w:t>Before clicking a link, ask: Do I know the sender? Was I expecting this? Does the website address look correct? Is the request unusually urgent?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