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B5" w:rsidRPr="005A4FA5" w:rsidRDefault="007138B5" w:rsidP="003D4947">
      <w:pPr>
        <w:ind w:right="-148"/>
        <w:rPr>
          <w:b/>
          <w:sz w:val="36"/>
          <w:szCs w:val="36"/>
        </w:rPr>
      </w:pPr>
    </w:p>
    <w:p w:rsidR="007138B5" w:rsidRPr="003D4947" w:rsidRDefault="003D4947" w:rsidP="007138B5">
      <w:pPr>
        <w:ind w:left="3600" w:right="-148" w:hanging="5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4947">
        <w:rPr>
          <w:rFonts w:ascii="Times New Roman" w:hAnsi="Times New Roman" w:cs="Times New Roman"/>
          <w:b/>
          <w:sz w:val="32"/>
          <w:szCs w:val="32"/>
        </w:rPr>
        <w:t>Cyber Shield: Defending the Network — LBRCE</w:t>
      </w:r>
    </w:p>
    <w:p w:rsidR="003D4947" w:rsidRPr="003D4947" w:rsidRDefault="003D4947" w:rsidP="003D4947">
      <w:pPr>
        <w:ind w:left="3600" w:right="-148" w:hanging="5040"/>
        <w:jc w:val="center"/>
        <w:rPr>
          <w:b/>
          <w:sz w:val="40"/>
          <w:szCs w:val="40"/>
        </w:rPr>
      </w:pPr>
      <w:r w:rsidRPr="003D4947">
        <w:rPr>
          <w:b/>
          <w:sz w:val="40"/>
          <w:szCs w:val="40"/>
        </w:rPr>
        <w:t>Cisco Virtual Internship (Cybersecurity), 2025</w:t>
      </w:r>
    </w:p>
    <w:p w:rsidR="003D4947" w:rsidRDefault="003D4947" w:rsidP="003D4947">
      <w:pPr>
        <w:ind w:right="-148"/>
        <w:rPr>
          <w:b/>
          <w:sz w:val="36"/>
          <w:szCs w:val="36"/>
        </w:rPr>
      </w:pPr>
    </w:p>
    <w:p w:rsidR="003D4947" w:rsidRDefault="003D4947" w:rsidP="003D4947">
      <w:pPr>
        <w:ind w:right="-148"/>
        <w:rPr>
          <w:b/>
          <w:sz w:val="36"/>
          <w:szCs w:val="36"/>
        </w:rPr>
      </w:pPr>
    </w:p>
    <w:p w:rsidR="003D4947" w:rsidRDefault="003D4947" w:rsidP="003D4947">
      <w:pPr>
        <w:ind w:right="-148"/>
        <w:rPr>
          <w:b/>
          <w:sz w:val="36"/>
          <w:szCs w:val="36"/>
        </w:rPr>
      </w:pPr>
    </w:p>
    <w:p w:rsidR="00123575" w:rsidRDefault="00123575" w:rsidP="003D4947">
      <w:pPr>
        <w:ind w:right="-14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Submitted </w:t>
      </w:r>
    </w:p>
    <w:p w:rsidR="00123575" w:rsidRDefault="00123575" w:rsidP="003D4947">
      <w:pPr>
        <w:ind w:right="-14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by </w:t>
      </w:r>
    </w:p>
    <w:p w:rsidR="00123575" w:rsidRDefault="00123575" w:rsidP="003D4947">
      <w:pPr>
        <w:ind w:right="-14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Name:- </w:t>
      </w:r>
      <w:r w:rsidR="003D4947">
        <w:rPr>
          <w:b/>
          <w:sz w:val="36"/>
          <w:szCs w:val="36"/>
        </w:rPr>
        <w:t>Mohammad Aqball</w:t>
      </w:r>
    </w:p>
    <w:p w:rsidR="00123575" w:rsidRDefault="00123575" w:rsidP="003D4947">
      <w:pPr>
        <w:ind w:right="-14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Roll No:-23761A05N3</w:t>
      </w:r>
      <w:r>
        <w:rPr>
          <w:b/>
          <w:sz w:val="36"/>
          <w:szCs w:val="36"/>
        </w:rPr>
        <w:tab/>
      </w:r>
    </w:p>
    <w:p w:rsidR="003D4947" w:rsidRDefault="003D4947" w:rsidP="003D4947">
      <w:pPr>
        <w:ind w:right="-14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123575">
        <w:rPr>
          <w:b/>
          <w:sz w:val="36"/>
          <w:szCs w:val="36"/>
        </w:rPr>
        <w:t xml:space="preserve">                                        </w:t>
      </w: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3D4947" w:rsidRPr="005A4FA5" w:rsidRDefault="003D4947" w:rsidP="007138B5">
      <w:pPr>
        <w:ind w:left="3600" w:right="-148" w:hanging="5040"/>
        <w:jc w:val="center"/>
        <w:rPr>
          <w:b/>
          <w:sz w:val="36"/>
          <w:szCs w:val="36"/>
        </w:rPr>
      </w:pPr>
    </w:p>
    <w:p w:rsidR="007138B5" w:rsidRPr="005B5CE7" w:rsidRDefault="003D4947" w:rsidP="003D4947">
      <w:pPr>
        <w:ind w:right="-147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</w:t>
      </w:r>
      <w:r w:rsidR="007138B5" w:rsidRPr="005B5CE7">
        <w:rPr>
          <w:noProof/>
        </w:rPr>
        <w:drawing>
          <wp:inline distT="0" distB="0" distL="0" distR="0">
            <wp:extent cx="1215390" cy="1376680"/>
            <wp:effectExtent l="19050" t="0" r="3810" b="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B5" w:rsidRPr="005B5CE7" w:rsidRDefault="007138B5" w:rsidP="007138B5">
      <w:pPr>
        <w:ind w:right="-147"/>
        <w:contextualSpacing/>
        <w:jc w:val="center"/>
        <w:rPr>
          <w:b/>
          <w:color w:val="FF0000"/>
          <w:sz w:val="36"/>
          <w:szCs w:val="36"/>
        </w:rPr>
      </w:pPr>
    </w:p>
    <w:p w:rsidR="007138B5" w:rsidRPr="005B5CE7" w:rsidRDefault="007138B5" w:rsidP="007138B5">
      <w:pPr>
        <w:ind w:right="-147"/>
        <w:contextualSpacing/>
        <w:jc w:val="center"/>
        <w:rPr>
          <w:b/>
          <w:color w:val="FF0000"/>
          <w:sz w:val="36"/>
          <w:szCs w:val="36"/>
        </w:rPr>
      </w:pPr>
      <w:r w:rsidRPr="005B5CE7">
        <w:rPr>
          <w:b/>
          <w:color w:val="FF0000"/>
          <w:sz w:val="36"/>
          <w:szCs w:val="36"/>
        </w:rPr>
        <w:t>Department of Computer Science and Engineering</w:t>
      </w:r>
    </w:p>
    <w:p w:rsidR="007138B5" w:rsidRPr="005B5CE7" w:rsidRDefault="007138B5" w:rsidP="007138B5">
      <w:pPr>
        <w:jc w:val="center"/>
        <w:rPr>
          <w:b/>
          <w:sz w:val="34"/>
          <w:szCs w:val="34"/>
        </w:rPr>
      </w:pPr>
    </w:p>
    <w:p w:rsidR="007138B5" w:rsidRPr="005B5CE7" w:rsidRDefault="007138B5" w:rsidP="007138B5">
      <w:pPr>
        <w:jc w:val="center"/>
        <w:rPr>
          <w:b/>
          <w:sz w:val="34"/>
          <w:szCs w:val="34"/>
        </w:rPr>
      </w:pPr>
    </w:p>
    <w:p w:rsidR="007138B5" w:rsidRPr="005B5CE7" w:rsidRDefault="007138B5" w:rsidP="007138B5">
      <w:pPr>
        <w:jc w:val="center"/>
        <w:rPr>
          <w:b/>
          <w:sz w:val="32"/>
          <w:szCs w:val="32"/>
        </w:rPr>
      </w:pPr>
      <w:r w:rsidRPr="005B5CE7">
        <w:rPr>
          <w:b/>
          <w:sz w:val="32"/>
          <w:szCs w:val="32"/>
        </w:rPr>
        <w:t>LAKIREDDY BALI REDDY COLLEGE OF ENGINEERING</w:t>
      </w:r>
    </w:p>
    <w:p w:rsidR="007138B5" w:rsidRPr="005B5CE7" w:rsidRDefault="007138B5" w:rsidP="007138B5">
      <w:pPr>
        <w:jc w:val="center"/>
        <w:rPr>
          <w:b/>
        </w:rPr>
      </w:pPr>
      <w:r w:rsidRPr="005B5CE7">
        <w:rPr>
          <w:b/>
        </w:rPr>
        <w:t>(AUTONOMOUS)</w:t>
      </w:r>
    </w:p>
    <w:p w:rsidR="007138B5" w:rsidRPr="005A4FA5" w:rsidRDefault="007138B5" w:rsidP="007138B5">
      <w:pPr>
        <w:jc w:val="center"/>
        <w:rPr>
          <w:b/>
          <w:sz w:val="20"/>
          <w:szCs w:val="20"/>
        </w:rPr>
      </w:pPr>
      <w:r w:rsidRPr="005A4FA5">
        <w:rPr>
          <w:b/>
          <w:sz w:val="20"/>
          <w:szCs w:val="20"/>
        </w:rPr>
        <w:t>Accredited by NAAC with ‘A’ Grade &amp; NBA (Under Tier - I), ISO 9001:2015 Certified Institution</w:t>
      </w:r>
    </w:p>
    <w:p w:rsidR="007138B5" w:rsidRPr="005A4FA5" w:rsidRDefault="007138B5" w:rsidP="007138B5">
      <w:pPr>
        <w:jc w:val="center"/>
        <w:rPr>
          <w:b/>
          <w:sz w:val="20"/>
          <w:szCs w:val="20"/>
        </w:rPr>
      </w:pPr>
      <w:r w:rsidRPr="005A4FA5">
        <w:rPr>
          <w:b/>
          <w:sz w:val="20"/>
          <w:szCs w:val="20"/>
        </w:rPr>
        <w:t>Approved by AICTE, New Delhi and Affiliated to JNTUK, Kakinada</w:t>
      </w:r>
    </w:p>
    <w:p w:rsidR="007138B5" w:rsidRPr="005A4FA5" w:rsidRDefault="007138B5" w:rsidP="007138B5">
      <w:pPr>
        <w:jc w:val="center"/>
        <w:rPr>
          <w:b/>
          <w:sz w:val="20"/>
          <w:szCs w:val="20"/>
        </w:rPr>
      </w:pPr>
      <w:r w:rsidRPr="005A4FA5"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.B. REDDY NAGAR, MYLAVARAM, NTR Dist</w:t>
      </w:r>
      <w:r w:rsidRPr="005A4FA5">
        <w:rPr>
          <w:b/>
          <w:sz w:val="20"/>
          <w:szCs w:val="20"/>
        </w:rPr>
        <w:t>, A.P.-521 230.</w:t>
      </w:r>
    </w:p>
    <w:p w:rsidR="007138B5" w:rsidRPr="005A4FA5" w:rsidRDefault="007138B5" w:rsidP="007138B5">
      <w:pPr>
        <w:ind w:right="-147"/>
        <w:contextualSpacing/>
        <w:rPr>
          <w:b/>
          <w:sz w:val="20"/>
          <w:szCs w:val="20"/>
        </w:rPr>
      </w:pPr>
    </w:p>
    <w:p w:rsidR="00123575" w:rsidRDefault="006511EA" w:rsidP="00123575">
      <w:pPr>
        <w:ind w:right="-147"/>
        <w:contextualSpacing/>
        <w:jc w:val="center"/>
        <w:rPr>
          <w:b/>
        </w:rPr>
      </w:pPr>
      <w:r>
        <w:rPr>
          <w:b/>
        </w:rPr>
        <w:t>MAY</w:t>
      </w:r>
      <w:r w:rsidR="007138B5" w:rsidRPr="005B5CE7">
        <w:rPr>
          <w:b/>
        </w:rPr>
        <w:t xml:space="preserve"> 202</w:t>
      </w:r>
      <w:r>
        <w:rPr>
          <w:b/>
        </w:rPr>
        <w:t>5</w:t>
      </w:r>
    </w:p>
    <w:p w:rsidR="005621DB" w:rsidRPr="00123575" w:rsidRDefault="005621DB" w:rsidP="00123575">
      <w:pPr>
        <w:ind w:right="-147"/>
        <w:contextualSpacing/>
        <w:jc w:val="center"/>
        <w:rPr>
          <w:b/>
        </w:rPr>
      </w:pPr>
      <w:r w:rsidRPr="005621DB">
        <w:rPr>
          <w:b/>
          <w:sz w:val="32"/>
          <w:szCs w:val="32"/>
        </w:rPr>
        <w:lastRenderedPageBreak/>
        <w:t>Executive Summary;-</w:t>
      </w:r>
    </w:p>
    <w:p w:rsidR="005621DB" w:rsidRP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This report presents a </w:t>
      </w: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comprehensive cybersecurity analysis and redesign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 of our college campus network using </w:t>
      </w: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Cisco Packet Tracer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>. The project was divided into three stages:</w:t>
      </w:r>
    </w:p>
    <w:p w:rsidR="005621DB" w:rsidRPr="005621DB" w:rsidRDefault="005621DB" w:rsidP="005621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Network Security Assessment (Part 1)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>: Existing network infrastructure was mapped and weaknesses identified, including flat VLAN segmentation, lack of advanced authentication, and absence of IDS/IPS.</w:t>
      </w:r>
    </w:p>
    <w:p w:rsidR="005621DB" w:rsidRPr="005621DB" w:rsidRDefault="005621DB" w:rsidP="005621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Hybrid Access Design (Part 2)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>: A secure access model was designed, enabling faculty to work remotely via VPN with MFA, while ensuring students use segregated on-campus access.</w:t>
      </w:r>
    </w:p>
    <w:p w:rsidR="005621DB" w:rsidRPr="005621DB" w:rsidRDefault="005621DB" w:rsidP="005621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Web Access Policy (Part 3)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>: Role-based and time-based access policies were defined using DNS filtering, firewalls, and proxies, to prevent misuse like torrenting and streaming during lectures.</w:t>
      </w:r>
    </w:p>
    <w:p w:rsid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The final design balances </w:t>
      </w: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simplicity, cost-effectiveness, and scalability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, ensuring academic continuity while significantly reducing the </w:t>
      </w: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attack surface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 of the college.</w:t>
      </w:r>
    </w:p>
    <w:p w:rsid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hAnsi="Times New Roman"/>
          <w:b/>
          <w:sz w:val="32"/>
          <w:szCs w:val="32"/>
        </w:rPr>
      </w:pPr>
      <w:r w:rsidRPr="005621DB">
        <w:rPr>
          <w:rFonts w:ascii="Times New Roman" w:hAnsi="Times New Roman"/>
          <w:b/>
          <w:sz w:val="32"/>
          <w:szCs w:val="32"/>
        </w:rPr>
        <w:t>Part 1 – Network Security Assessment</w:t>
      </w:r>
    </w:p>
    <w:p w:rsidR="005621DB" w:rsidRPr="005621DB" w:rsidRDefault="005621DB" w:rsidP="005621DB">
      <w:pPr>
        <w:widowControl/>
        <w:autoSpaceDE/>
        <w:autoSpaceDN/>
        <w:spacing w:before="100" w:beforeAutospacing="1" w:after="100" w:afterAutospacing="1"/>
        <w:rPr>
          <w:i/>
          <w:sz w:val="28"/>
          <w:szCs w:val="28"/>
        </w:rPr>
      </w:pPr>
      <w:r w:rsidRPr="005621DB">
        <w:rPr>
          <w:i/>
          <w:sz w:val="28"/>
          <w:szCs w:val="28"/>
        </w:rPr>
        <w:t>2.1 Network Topology</w:t>
      </w:r>
    </w:p>
    <w:p w:rsidR="005621DB" w:rsidRP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4850" cy="3124200"/>
            <wp:effectExtent l="19050" t="0" r="6350" b="0"/>
            <wp:docPr id="115" name="Picture 115" descr="C:\Users\AQBALL\Downloads\College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QBALL\Downloads\College Networ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DB" w:rsidRP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8B5" w:rsidRDefault="007138B5" w:rsidP="007138B5">
      <w:pPr>
        <w:ind w:left="5040" w:right="-148" w:hanging="5040"/>
        <w:jc w:val="center"/>
        <w:rPr>
          <w:sz w:val="36"/>
          <w:szCs w:val="36"/>
        </w:rPr>
      </w:pPr>
    </w:p>
    <w:p w:rsid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5621DB" w:rsidRP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lastRenderedPageBreak/>
        <w:t>The network consists of:</w:t>
      </w:r>
    </w:p>
    <w:p w:rsidR="005621DB" w:rsidRPr="005621DB" w:rsidRDefault="005621DB" w:rsidP="005621D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Routers: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 Router0, Router1, Router2 form the backbone.</w:t>
      </w:r>
    </w:p>
    <w:p w:rsidR="005621DB" w:rsidRPr="005621DB" w:rsidRDefault="005621DB" w:rsidP="005621D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Switches: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 Each department has an access switch.</w:t>
      </w:r>
    </w:p>
    <w:p w:rsidR="005621DB" w:rsidRPr="005621DB" w:rsidRDefault="005621DB" w:rsidP="005621D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Servers: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 DNS, FTP, Web servers located in Server Room (1.0.0.x).</w:t>
      </w:r>
    </w:p>
    <w:p w:rsidR="005621DB" w:rsidRPr="005621DB" w:rsidRDefault="005621DB" w:rsidP="005621D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Departments:</w:t>
      </w:r>
    </w:p>
    <w:p w:rsidR="005621DB" w:rsidRPr="005621DB" w:rsidRDefault="005621DB" w:rsidP="005621D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>IT Dept – 192.168.1.x</w:t>
      </w:r>
    </w:p>
    <w:p w:rsidR="005621DB" w:rsidRPr="005621DB" w:rsidRDefault="005621DB" w:rsidP="005621D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>Computer Dept – 192.168.2.x</w:t>
      </w:r>
    </w:p>
    <w:p w:rsidR="005621DB" w:rsidRPr="005621DB" w:rsidRDefault="005621DB" w:rsidP="005621D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>Exam Cell / Office – 192.168.3.x</w:t>
      </w:r>
    </w:p>
    <w:p w:rsidR="005621DB" w:rsidRPr="005621DB" w:rsidRDefault="005621DB" w:rsidP="005621D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>Principal Room – 192.168.4.x</w:t>
      </w:r>
    </w:p>
    <w:p w:rsidR="005621DB" w:rsidRPr="005621DB" w:rsidRDefault="005621DB" w:rsidP="005621D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>Internet Lab – 128.168.0.x</w:t>
      </w:r>
    </w:p>
    <w:p w:rsidR="005621DB" w:rsidRPr="005621DB" w:rsidRDefault="005621DB" w:rsidP="005621D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Endpoints: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 PCs, laptops, printers across departments.</w:t>
      </w:r>
    </w:p>
    <w:p w:rsid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5621DB">
        <w:rPr>
          <w:rFonts w:ascii="Times New Roman" w:eastAsia="Times New Roman" w:hAnsi="Times New Roman" w:cs="Times New Roman"/>
          <w:sz w:val="28"/>
          <w:szCs w:val="28"/>
        </w:rPr>
        <w:t xml:space="preserve">The topology shows connectivity but lacks </w:t>
      </w:r>
      <w:r w:rsidRPr="005621DB">
        <w:rPr>
          <w:rFonts w:ascii="Times New Roman" w:eastAsia="Times New Roman" w:hAnsi="Times New Roman" w:cs="Times New Roman"/>
          <w:b/>
          <w:bCs/>
          <w:sz w:val="28"/>
          <w:szCs w:val="28"/>
        </w:rPr>
        <w:t>dedicated firewalls, IDS/IPS, and wireless access points</w:t>
      </w:r>
      <w:r w:rsidRPr="005621DB">
        <w:rPr>
          <w:rFonts w:ascii="Times New Roman" w:eastAsia="Times New Roman" w:hAnsi="Times New Roman" w:cs="Times New Roman"/>
          <w:sz w:val="28"/>
          <w:szCs w:val="28"/>
        </w:rPr>
        <w:t>, which are proposed improvements.</w:t>
      </w:r>
    </w:p>
    <w:p w:rsidR="005621DB" w:rsidRPr="005621DB" w:rsidRDefault="005621DB" w:rsidP="005621DB">
      <w:pPr>
        <w:pStyle w:val="Heading3"/>
        <w:rPr>
          <w:rStyle w:val="Strong"/>
          <w:rFonts w:asciiTheme="majorHAnsi" w:hAnsiTheme="majorHAnsi" w:cs="Times New Roman"/>
          <w:bCs/>
        </w:rPr>
      </w:pPr>
      <w:r w:rsidRPr="005621DB">
        <w:rPr>
          <w:rStyle w:val="Strong"/>
          <w:rFonts w:asciiTheme="majorHAnsi" w:hAnsiTheme="majorHAnsi" w:cs="Times New Roman"/>
          <w:bCs/>
        </w:rPr>
        <w:t>2.2 Segmentation &amp; Trust Zones</w:t>
      </w:r>
    </w:p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Look w:val="04A0"/>
      </w:tblPr>
      <w:tblGrid>
        <w:gridCol w:w="1309"/>
        <w:gridCol w:w="2427"/>
        <w:gridCol w:w="2103"/>
        <w:gridCol w:w="1485"/>
        <w:gridCol w:w="2762"/>
      </w:tblGrid>
      <w:tr w:rsidR="005621DB" w:rsidRPr="005621DB" w:rsidTr="005621DB">
        <w:tc>
          <w:tcPr>
            <w:tcW w:w="0" w:type="auto"/>
            <w:hideMark/>
          </w:tcPr>
          <w:p w:rsidR="005621DB" w:rsidRPr="005621DB" w:rsidRDefault="00562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Zone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Range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Users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Trust Level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5621DB" w:rsidRPr="005621DB" w:rsidTr="005621DB"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192.168.4.x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Principal, Admin staff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Confidential data</w:t>
            </w:r>
          </w:p>
        </w:tc>
      </w:tr>
      <w:tr w:rsidR="005621DB" w:rsidRPr="005621DB" w:rsidTr="005621DB"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Exam Cell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192.168.3.x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Exam PCs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Marks, question papers</w:t>
            </w:r>
          </w:p>
        </w:tc>
      </w:tr>
      <w:tr w:rsidR="005621DB" w:rsidRPr="005621DB" w:rsidTr="005621DB"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192.168.2.x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Faculty desktops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Requires secure remote access</w:t>
            </w:r>
          </w:p>
        </w:tc>
      </w:tr>
      <w:tr w:rsidR="005621DB" w:rsidRPr="005621DB" w:rsidTr="005621DB"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192.168.1.x / 128.168.0.x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Lab PCs, Internet Lab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High risk of misuse</w:t>
            </w:r>
          </w:p>
        </w:tc>
      </w:tr>
      <w:tr w:rsidR="005621DB" w:rsidRPr="005621DB" w:rsidTr="005621DB"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Guests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(Proposed VLAN)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BYOD devices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Untrusted</w:t>
            </w:r>
          </w:p>
        </w:tc>
        <w:tc>
          <w:tcPr>
            <w:tcW w:w="0" w:type="auto"/>
            <w:hideMark/>
          </w:tcPr>
          <w:p w:rsidR="005621DB" w:rsidRPr="005621DB" w:rsidRDefault="0056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1DB">
              <w:rPr>
                <w:rFonts w:ascii="Times New Roman" w:hAnsi="Times New Roman" w:cs="Times New Roman"/>
                <w:sz w:val="28"/>
                <w:szCs w:val="28"/>
              </w:rPr>
              <w:t>Only internet access</w:t>
            </w:r>
          </w:p>
        </w:tc>
      </w:tr>
    </w:tbl>
    <w:p w:rsidR="005621DB" w:rsidRDefault="005621DB" w:rsidP="005621DB">
      <w:pPr>
        <w:pStyle w:val="NormalWeb"/>
        <w:rPr>
          <w:sz w:val="28"/>
          <w:szCs w:val="28"/>
        </w:rPr>
      </w:pPr>
    </w:p>
    <w:p w:rsidR="005621DB" w:rsidRPr="005621DB" w:rsidRDefault="005621DB" w:rsidP="005621DB">
      <w:pPr>
        <w:pStyle w:val="NormalWeb"/>
        <w:rPr>
          <w:sz w:val="28"/>
          <w:szCs w:val="28"/>
        </w:rPr>
      </w:pPr>
      <w:r w:rsidRPr="005621DB">
        <w:rPr>
          <w:sz w:val="28"/>
          <w:szCs w:val="28"/>
        </w:rPr>
        <w:t xml:space="preserve">Current segmentation is based only on IP ranges; VLAN isolation is minimal. This creates </w:t>
      </w:r>
      <w:r w:rsidRPr="005621DB">
        <w:rPr>
          <w:rStyle w:val="Strong"/>
          <w:sz w:val="28"/>
          <w:szCs w:val="28"/>
        </w:rPr>
        <w:t>flat zones</w:t>
      </w:r>
      <w:r w:rsidRPr="005621DB">
        <w:rPr>
          <w:sz w:val="28"/>
          <w:szCs w:val="28"/>
        </w:rPr>
        <w:t xml:space="preserve"> that attackers can exploit for lateral movement.</w:t>
      </w:r>
    </w:p>
    <w:p w:rsidR="005621DB" w:rsidRDefault="005621DB" w:rsidP="005621DB">
      <w:pPr>
        <w:pStyle w:val="Heading3"/>
        <w:rPr>
          <w:rStyle w:val="Strong"/>
          <w:rFonts w:asciiTheme="majorHAnsi" w:hAnsiTheme="majorHAnsi"/>
          <w:bCs/>
        </w:rPr>
      </w:pPr>
    </w:p>
    <w:p w:rsidR="005621DB" w:rsidRPr="005621DB" w:rsidRDefault="005621DB" w:rsidP="005621DB">
      <w:pPr>
        <w:pStyle w:val="Heading3"/>
        <w:rPr>
          <w:rFonts w:asciiTheme="majorHAnsi" w:hAnsiTheme="majorHAnsi"/>
        </w:rPr>
      </w:pPr>
      <w:r w:rsidRPr="005621DB">
        <w:rPr>
          <w:rStyle w:val="Strong"/>
          <w:rFonts w:asciiTheme="majorHAnsi" w:hAnsiTheme="majorHAnsi"/>
          <w:bCs/>
        </w:rPr>
        <w:t>2.3 Existing Controls</w:t>
      </w:r>
    </w:p>
    <w:p w:rsidR="005621DB" w:rsidRPr="005621DB" w:rsidRDefault="005621DB" w:rsidP="005621DB">
      <w:pPr>
        <w:pStyle w:val="NormalWeb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Basic ACLs on routers</w:t>
      </w:r>
    </w:p>
    <w:p w:rsidR="005621DB" w:rsidRPr="005621DB" w:rsidRDefault="005621DB" w:rsidP="005621DB">
      <w:pPr>
        <w:pStyle w:val="NormalWeb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Password-only authentication for apps</w:t>
      </w:r>
    </w:p>
    <w:p w:rsidR="005621DB" w:rsidRPr="005621DB" w:rsidRDefault="005621DB" w:rsidP="005621DB">
      <w:pPr>
        <w:pStyle w:val="NormalWeb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Antivirus on some endpoints (inconsistent)</w:t>
      </w:r>
    </w:p>
    <w:p w:rsidR="005621DB" w:rsidRPr="005621DB" w:rsidRDefault="005621DB" w:rsidP="005621DB">
      <w:pPr>
        <w:pStyle w:val="NormalWeb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Proxy-based filtering in labs</w:t>
      </w:r>
    </w:p>
    <w:p w:rsidR="005621DB" w:rsidRDefault="005621DB" w:rsidP="005621DB">
      <w:pPr>
        <w:pStyle w:val="NormalWeb"/>
        <w:rPr>
          <w:sz w:val="28"/>
          <w:szCs w:val="28"/>
        </w:rPr>
      </w:pPr>
      <w:r w:rsidRPr="005621DB">
        <w:rPr>
          <w:sz w:val="28"/>
          <w:szCs w:val="28"/>
        </w:rPr>
        <w:t>Missing: Central firewall, IDS/IPS, MFA, centralized logging.</w:t>
      </w:r>
    </w:p>
    <w:p w:rsidR="005621DB" w:rsidRDefault="005621DB" w:rsidP="005621DB">
      <w:pPr>
        <w:pStyle w:val="NormalWeb"/>
        <w:rPr>
          <w:sz w:val="28"/>
          <w:szCs w:val="28"/>
        </w:rPr>
      </w:pPr>
    </w:p>
    <w:p w:rsidR="005621DB" w:rsidRPr="005621DB" w:rsidRDefault="005621DB" w:rsidP="005621DB">
      <w:pPr>
        <w:pStyle w:val="NormalWeb"/>
        <w:rPr>
          <w:sz w:val="28"/>
          <w:szCs w:val="28"/>
        </w:rPr>
      </w:pPr>
    </w:p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lastRenderedPageBreak/>
        <w:t>2.4 Attack Surface &amp; Risks</w:t>
      </w:r>
    </w:p>
    <w:tbl>
      <w:tblPr>
        <w:tblStyle w:val="TableGrid0"/>
        <w:tblW w:w="9881" w:type="dxa"/>
        <w:tblLook w:val="04A0"/>
      </w:tblPr>
      <w:tblGrid>
        <w:gridCol w:w="2618"/>
        <w:gridCol w:w="3417"/>
        <w:gridCol w:w="2815"/>
        <w:gridCol w:w="1031"/>
      </w:tblGrid>
      <w:tr w:rsidR="005621DB" w:rsidTr="005621DB">
        <w:trPr>
          <w:trHeight w:val="377"/>
        </w:trPr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Exploit Example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5621DB" w:rsidTr="005621DB">
        <w:trPr>
          <w:trHeight w:val="392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Flat VLANs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Student PC pivots to Server VLAN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Data theft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5621DB" w:rsidTr="005621DB">
        <w:trPr>
          <w:trHeight w:val="377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Weak authentication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Phishing faculty credentials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Unauthorized access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5621DB" w:rsidTr="005621DB">
        <w:trPr>
          <w:trHeight w:val="392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No DNS/Torrent filtering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Torrents during labs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Bandwidth abuse, malware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5621DB" w:rsidTr="005621DB">
        <w:trPr>
          <w:trHeight w:val="392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No IDS/IPS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Malware undetected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Persistent compromise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  <w:tr w:rsidR="005621DB" w:rsidTr="005621DB">
        <w:trPr>
          <w:trHeight w:val="392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BYOD unmanaged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Infected laptop joins Wi-Fi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Malware spread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</w:tbl>
    <w:p w:rsidR="005621DB" w:rsidRDefault="005621DB" w:rsidP="005621DB"/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t>2.5 Recommendations</w:t>
      </w:r>
    </w:p>
    <w:p w:rsidR="005621DB" w:rsidRPr="005621DB" w:rsidRDefault="005621DB" w:rsidP="005621DB">
      <w:pPr>
        <w:pStyle w:val="NormalWeb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Segmentation:</w:t>
      </w:r>
      <w:r w:rsidRPr="005621DB">
        <w:rPr>
          <w:sz w:val="28"/>
          <w:szCs w:val="28"/>
        </w:rPr>
        <w:t xml:space="preserve"> Separate VLANs for Admin, Faculty, Students, Guests with ACLs.</w:t>
      </w:r>
    </w:p>
    <w:p w:rsidR="005621DB" w:rsidRPr="005621DB" w:rsidRDefault="005621DB" w:rsidP="005621DB">
      <w:pPr>
        <w:pStyle w:val="NormalWeb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Authentication:</w:t>
      </w:r>
      <w:r w:rsidRPr="005621DB">
        <w:rPr>
          <w:sz w:val="28"/>
          <w:szCs w:val="28"/>
        </w:rPr>
        <w:t xml:space="preserve"> MFA + centralized login (RADIUS/LDAP).</w:t>
      </w:r>
    </w:p>
    <w:p w:rsidR="005621DB" w:rsidRPr="005621DB" w:rsidRDefault="005621DB" w:rsidP="005621DB">
      <w:pPr>
        <w:pStyle w:val="NormalWeb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Firewall:</w:t>
      </w:r>
      <w:r w:rsidRPr="005621DB">
        <w:rPr>
          <w:sz w:val="28"/>
          <w:szCs w:val="28"/>
        </w:rPr>
        <w:t xml:space="preserve"> Deploy at ISP edge; outbound filtering enabled.</w:t>
      </w:r>
    </w:p>
    <w:p w:rsidR="005621DB" w:rsidRPr="005621DB" w:rsidRDefault="005621DB" w:rsidP="005621DB">
      <w:pPr>
        <w:pStyle w:val="NormalWeb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IDS/IPS:</w:t>
      </w:r>
      <w:r w:rsidRPr="005621DB">
        <w:rPr>
          <w:sz w:val="28"/>
          <w:szCs w:val="28"/>
        </w:rPr>
        <w:t xml:space="preserve"> Open-source Snort/Suricata for intrusion detection.</w:t>
      </w:r>
    </w:p>
    <w:p w:rsidR="005621DB" w:rsidRPr="005621DB" w:rsidRDefault="005621DB" w:rsidP="005621DB">
      <w:pPr>
        <w:pStyle w:val="NormalWeb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BYOD Policy:</w:t>
      </w:r>
      <w:r w:rsidRPr="005621DB">
        <w:rPr>
          <w:sz w:val="28"/>
          <w:szCs w:val="28"/>
        </w:rPr>
        <w:t xml:space="preserve"> Guest Wi-Fi VLAN isolated from internal.</w:t>
      </w:r>
    </w:p>
    <w:p w:rsidR="005621DB" w:rsidRDefault="005621DB" w:rsidP="005621DB">
      <w:pPr>
        <w:pStyle w:val="NormalWeb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DNS Filtering:</w:t>
      </w:r>
      <w:r>
        <w:t xml:space="preserve"> Cisco Umbrella/OpenDNS for category-based blocking.</w:t>
      </w:r>
    </w:p>
    <w:p w:rsidR="005621DB" w:rsidRDefault="005621DB" w:rsidP="005621DB"/>
    <w:p w:rsidR="005621DB" w:rsidRDefault="005621DB" w:rsidP="005621DB"/>
    <w:p w:rsidR="005621DB" w:rsidRPr="005621DB" w:rsidRDefault="005621DB" w:rsidP="005621DB">
      <w:pPr>
        <w:pStyle w:val="Heading1"/>
        <w:ind w:left="0"/>
        <w:jc w:val="left"/>
        <w:rPr>
          <w:sz w:val="32"/>
          <w:szCs w:val="32"/>
        </w:rPr>
      </w:pPr>
      <w:r w:rsidRPr="005621DB">
        <w:rPr>
          <w:rStyle w:val="Strong"/>
          <w:b/>
          <w:bCs/>
          <w:sz w:val="32"/>
          <w:szCs w:val="32"/>
        </w:rPr>
        <w:t>Part 2 – Secure Hybrid Access Design</w:t>
      </w:r>
    </w:p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t>3.1 Goal</w:t>
      </w:r>
    </w:p>
    <w:p w:rsidR="005621DB" w:rsidRPr="005621DB" w:rsidRDefault="005621DB" w:rsidP="005621DB">
      <w:pPr>
        <w:pStyle w:val="NormalWeb"/>
        <w:rPr>
          <w:sz w:val="28"/>
          <w:szCs w:val="28"/>
        </w:rPr>
      </w:pPr>
      <w:r w:rsidRPr="005621DB">
        <w:rPr>
          <w:sz w:val="28"/>
          <w:szCs w:val="28"/>
        </w:rPr>
        <w:t>Faculty need remote access to internal resources (teaching tools, research) while students continue to use on-campus resources. Internal servers must not be exposed to the internet.</w:t>
      </w:r>
    </w:p>
    <w:p w:rsidR="005621DB" w:rsidRDefault="005621DB" w:rsidP="005621DB"/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t>3.2 Proposed Solution</w:t>
      </w:r>
    </w:p>
    <w:p w:rsidR="005621DB" w:rsidRPr="005621DB" w:rsidRDefault="005621DB" w:rsidP="005621DB">
      <w:pPr>
        <w:pStyle w:val="NormalWeb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VPN Gateway at Edge:</w:t>
      </w:r>
      <w:r w:rsidRPr="005621DB">
        <w:rPr>
          <w:sz w:val="28"/>
          <w:szCs w:val="28"/>
        </w:rPr>
        <w:t xml:space="preserve"> SSL VPN with MFA for faculty.</w:t>
      </w:r>
    </w:p>
    <w:p w:rsidR="005621DB" w:rsidRPr="005621DB" w:rsidRDefault="005621DB" w:rsidP="005621DB">
      <w:pPr>
        <w:pStyle w:val="NormalWeb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Role-based segmentation:</w:t>
      </w:r>
    </w:p>
    <w:p w:rsidR="005621DB" w:rsidRPr="005621DB" w:rsidRDefault="005621DB" w:rsidP="005621DB">
      <w:pPr>
        <w:pStyle w:val="NormalWeb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Faculty/Admin → VPN access allowed.</w:t>
      </w:r>
    </w:p>
    <w:p w:rsidR="005621DB" w:rsidRPr="005621DB" w:rsidRDefault="005621DB" w:rsidP="005621DB">
      <w:pPr>
        <w:pStyle w:val="NormalWeb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Students/Guests → VPN denied; campus-only access.</w:t>
      </w:r>
    </w:p>
    <w:p w:rsidR="005621DB" w:rsidRPr="005621DB" w:rsidRDefault="005621DB" w:rsidP="005621DB">
      <w:pPr>
        <w:pStyle w:val="NormalWeb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Reverse Proxy:</w:t>
      </w:r>
      <w:r w:rsidRPr="005621DB">
        <w:rPr>
          <w:sz w:val="28"/>
          <w:szCs w:val="28"/>
        </w:rPr>
        <w:t xml:space="preserve"> Protects internal apps with SSO + MFA.</w:t>
      </w:r>
    </w:p>
    <w:p w:rsidR="005621DB" w:rsidRPr="005621DB" w:rsidRDefault="005621DB" w:rsidP="005621DB">
      <w:pPr>
        <w:pStyle w:val="NormalWeb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rStyle w:val="Strong"/>
          <w:sz w:val="28"/>
          <w:szCs w:val="28"/>
        </w:rPr>
        <w:t>Split tunneling:</w:t>
      </w:r>
      <w:r w:rsidRPr="005621DB">
        <w:rPr>
          <w:sz w:val="28"/>
          <w:szCs w:val="28"/>
        </w:rPr>
        <w:t xml:space="preserve"> Disabled by default for faculty.</w:t>
      </w:r>
    </w:p>
    <w:p w:rsidR="005621DB" w:rsidRDefault="005621DB" w:rsidP="005621DB"/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t>3.3 Authentication Flow</w:t>
      </w:r>
    </w:p>
    <w:p w:rsidR="005621DB" w:rsidRPr="005621DB" w:rsidRDefault="005621DB" w:rsidP="005621DB">
      <w:pPr>
        <w:pStyle w:val="NormalWeb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Faculty connects to VPN → MFA authentication.</w:t>
      </w:r>
    </w:p>
    <w:p w:rsidR="005621DB" w:rsidRPr="005621DB" w:rsidRDefault="005621DB" w:rsidP="005621DB">
      <w:pPr>
        <w:pStyle w:val="NormalWeb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RADIUS/LDAP assigns access role (Admin/Faculty).</w:t>
      </w:r>
    </w:p>
    <w:p w:rsidR="005621DB" w:rsidRDefault="005621DB" w:rsidP="005621DB">
      <w:pPr>
        <w:pStyle w:val="NormalWeb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 w:rsidRPr="005621DB">
        <w:rPr>
          <w:sz w:val="28"/>
          <w:szCs w:val="28"/>
        </w:rPr>
        <w:t>ACLs enforce access only to approved VLANs/servers</w:t>
      </w:r>
      <w:r>
        <w:t>.</w:t>
      </w:r>
    </w:p>
    <w:p w:rsidR="005621DB" w:rsidRPr="005621DB" w:rsidRDefault="005621DB" w:rsidP="005621DB">
      <w:pPr>
        <w:rPr>
          <w:sz w:val="28"/>
          <w:szCs w:val="28"/>
        </w:rPr>
      </w:pPr>
    </w:p>
    <w:p w:rsidR="005621DB" w:rsidRDefault="005621DB" w:rsidP="005621DB">
      <w:pPr>
        <w:pStyle w:val="Heading3"/>
        <w:rPr>
          <w:rStyle w:val="Strong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 w:val="0"/>
          <w:noProof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757555</wp:posOffset>
            </wp:positionH>
            <wp:positionV relativeFrom="paragraph">
              <wp:posOffset>219075</wp:posOffset>
            </wp:positionV>
            <wp:extent cx="5725160" cy="3312795"/>
            <wp:effectExtent l="19050" t="0" r="8890" b="0"/>
            <wp:wrapTopAndBottom/>
            <wp:docPr id="10" name="Image 5" descr="C:\Users\Logon\Downloads\Captu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Logon\Downloads\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 w:cs="Times New Roman"/>
          <w:bCs/>
        </w:rPr>
        <w:t>3.4 Updated Topology</w:t>
      </w:r>
    </w:p>
    <w:p w:rsidR="005621DB" w:rsidRDefault="005621DB" w:rsidP="005621DB">
      <w:pPr>
        <w:pStyle w:val="Heading3"/>
        <w:rPr>
          <w:rStyle w:val="Strong"/>
          <w:rFonts w:ascii="Times New Roman" w:hAnsi="Times New Roman" w:cs="Times New Roman"/>
          <w:bCs/>
        </w:rPr>
      </w:pPr>
    </w:p>
    <w:p w:rsidR="005621DB" w:rsidRPr="005621DB" w:rsidRDefault="005621DB" w:rsidP="005621DB">
      <w:pPr>
        <w:pStyle w:val="Heading3"/>
        <w:tabs>
          <w:tab w:val="left" w:pos="964"/>
        </w:tabs>
        <w:rPr>
          <w:rFonts w:ascii="Times New Roman" w:hAnsi="Times New Roman" w:cs="Times New Roman"/>
          <w:b w:val="0"/>
          <w:i w:val="0"/>
        </w:rPr>
      </w:pPr>
      <w:r>
        <w:rPr>
          <w:rStyle w:val="Strong"/>
        </w:rPr>
        <w:t>Explanation:</w:t>
      </w:r>
      <w:r>
        <w:br/>
      </w:r>
      <w:r w:rsidRPr="005621DB">
        <w:rPr>
          <w:rFonts w:ascii="Times New Roman" w:hAnsi="Times New Roman" w:cs="Times New Roman"/>
          <w:b w:val="0"/>
          <w:i w:val="0"/>
        </w:rPr>
        <w:t>This diagram represents the proposed secure network with VLAN separation. Logically, a VPN gateway is considered at the ISP edge (not drawn in original PDF, but assumed in security design).</w:t>
      </w:r>
    </w:p>
    <w:p w:rsidR="005621DB" w:rsidRDefault="005621DB" w:rsidP="005621DB">
      <w:pPr>
        <w:pStyle w:val="Heading3"/>
        <w:rPr>
          <w:rStyle w:val="Strong"/>
          <w:rFonts w:ascii="Times New Roman" w:hAnsi="Times New Roman" w:cs="Times New Roman"/>
          <w:bCs/>
        </w:rPr>
      </w:pPr>
      <w:r w:rsidRPr="005621DB">
        <w:rPr>
          <w:rStyle w:val="Strong"/>
          <w:rFonts w:ascii="Times New Roman" w:hAnsi="Times New Roman" w:cs="Times New Roman"/>
          <w:bCs/>
        </w:rPr>
        <w:t>3.5 Risks &amp; Fallback</w:t>
      </w:r>
    </w:p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</w:p>
    <w:tbl>
      <w:tblPr>
        <w:tblStyle w:val="TableGrid0"/>
        <w:tblW w:w="9318" w:type="dxa"/>
        <w:tblLook w:val="04A0"/>
      </w:tblPr>
      <w:tblGrid>
        <w:gridCol w:w="2923"/>
        <w:gridCol w:w="6395"/>
      </w:tblGrid>
      <w:tr w:rsidR="005621DB" w:rsidTr="005621DB">
        <w:trPr>
          <w:trHeight w:val="345"/>
        </w:trPr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5621DB" w:rsidTr="005621DB">
        <w:trPr>
          <w:trHeight w:val="345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VPN overload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Off-peak scheduling, secondary gateway</w:t>
            </w:r>
          </w:p>
        </w:tc>
      </w:tr>
      <w:tr w:rsidR="005621DB" w:rsidTr="005621DB">
        <w:trPr>
          <w:trHeight w:val="345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Credential theft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MFA + geo-based login checks</w:t>
            </w:r>
          </w:p>
        </w:tc>
      </w:tr>
      <w:tr w:rsidR="005621DB" w:rsidTr="005621DB">
        <w:trPr>
          <w:trHeight w:val="360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Misconfiguration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Pilot testing with faculty group</w:t>
            </w:r>
          </w:p>
        </w:tc>
      </w:tr>
    </w:tbl>
    <w:p w:rsidR="005621DB" w:rsidRDefault="005621DB" w:rsidP="005621DB">
      <w:pPr>
        <w:pStyle w:val="Heading1"/>
        <w:jc w:val="left"/>
        <w:rPr>
          <w:rStyle w:val="Strong"/>
          <w:b/>
          <w:bCs/>
        </w:rPr>
      </w:pPr>
    </w:p>
    <w:p w:rsidR="005621DB" w:rsidRPr="005621DB" w:rsidRDefault="005621DB" w:rsidP="005621DB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  <w:r w:rsidRPr="005621DB">
        <w:rPr>
          <w:rStyle w:val="Strong"/>
          <w:rFonts w:ascii="Times New Roman" w:hAnsi="Times New Roman" w:cs="Times New Roman"/>
          <w:bCs/>
          <w:sz w:val="28"/>
          <w:szCs w:val="28"/>
        </w:rPr>
        <w:t>Part 3 – Smart Web Access Policy</w:t>
      </w:r>
    </w:p>
    <w:p w:rsidR="005621DB" w:rsidRPr="005621DB" w:rsidRDefault="005621DB" w:rsidP="005621DB">
      <w:pPr>
        <w:pStyle w:val="Heading3"/>
        <w:rPr>
          <w:rFonts w:ascii="Times New Roman" w:hAnsi="Times New Roman" w:cs="Times New Roman"/>
          <w:i w:val="0"/>
        </w:rPr>
      </w:pPr>
      <w:r w:rsidRPr="005621DB">
        <w:rPr>
          <w:rStyle w:val="Strong"/>
          <w:rFonts w:ascii="Times New Roman" w:hAnsi="Times New Roman" w:cs="Times New Roman"/>
          <w:bCs/>
          <w:i w:val="0"/>
        </w:rPr>
        <w:t>4.1 Policy Intent</w:t>
      </w:r>
    </w:p>
    <w:p w:rsidR="005621DB" w:rsidRDefault="005621DB" w:rsidP="005621DB">
      <w:pPr>
        <w:pStyle w:val="NormalWeb"/>
      </w:pPr>
      <w:r w:rsidRPr="005621DB">
        <w:rPr>
          <w:sz w:val="28"/>
          <w:szCs w:val="28"/>
        </w:rPr>
        <w:t>Prevent misuse of the internet while ensuring access to academic resources</w:t>
      </w:r>
      <w:r>
        <w:t>.</w:t>
      </w:r>
    </w:p>
    <w:p w:rsidR="005621DB" w:rsidRDefault="005621DB" w:rsidP="005621DB"/>
    <w:p w:rsidR="005621DB" w:rsidRPr="005621DB" w:rsidRDefault="005621DB" w:rsidP="005621DB">
      <w:pPr>
        <w:pStyle w:val="Heading3"/>
        <w:rPr>
          <w:rStyle w:val="Strong"/>
          <w:rFonts w:ascii="Times New Roman" w:hAnsi="Times New Roman" w:cs="Times New Roman"/>
          <w:bCs/>
        </w:rPr>
      </w:pPr>
      <w:r w:rsidRPr="005621DB">
        <w:rPr>
          <w:rStyle w:val="Strong"/>
          <w:rFonts w:ascii="Times New Roman" w:hAnsi="Times New Roman" w:cs="Times New Roman"/>
          <w:bCs/>
        </w:rPr>
        <w:t>4.2 Role/Time Matrix</w:t>
      </w:r>
    </w:p>
    <w:p w:rsidR="005621DB" w:rsidRDefault="005621DB" w:rsidP="005621DB">
      <w:pPr>
        <w:pStyle w:val="Heading3"/>
      </w:pPr>
    </w:p>
    <w:tbl>
      <w:tblPr>
        <w:tblStyle w:val="TableGrid0"/>
        <w:tblW w:w="9406" w:type="dxa"/>
        <w:tblLook w:val="04A0"/>
      </w:tblPr>
      <w:tblGrid>
        <w:gridCol w:w="1075"/>
        <w:gridCol w:w="1329"/>
        <w:gridCol w:w="2150"/>
        <w:gridCol w:w="2149"/>
        <w:gridCol w:w="2703"/>
      </w:tblGrid>
      <w:tr w:rsidR="005621DB" w:rsidTr="005621DB">
        <w:trPr>
          <w:trHeight w:val="314"/>
        </w:trPr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Allowed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Rate-Limited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Blocked</w:t>
            </w:r>
          </w:p>
        </w:tc>
      </w:tr>
      <w:tr w:rsidR="005621DB" w:rsidTr="005621DB">
        <w:trPr>
          <w:trHeight w:val="327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Students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Class hours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Edu, LMS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YouTube (edu only)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Torrents, gaming, proxies</w:t>
            </w:r>
          </w:p>
        </w:tc>
      </w:tr>
      <w:tr w:rsidR="005621DB" w:rsidTr="005621DB">
        <w:trPr>
          <w:trHeight w:val="314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Students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Off hours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Edu + web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Streaming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Torrents, adult</w:t>
            </w:r>
          </w:p>
        </w:tc>
      </w:tr>
      <w:tr w:rsidR="005621DB" w:rsidTr="005621DB">
        <w:trPr>
          <w:trHeight w:val="314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Faculty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Anytime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All except malicious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Malicious sites</w:t>
            </w:r>
          </w:p>
        </w:tc>
      </w:tr>
      <w:tr w:rsidR="005621DB" w:rsidTr="005621DB">
        <w:trPr>
          <w:trHeight w:val="327"/>
        </w:trPr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Guests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Anytime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General web only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hideMark/>
          </w:tcPr>
          <w:p w:rsidR="005621DB" w:rsidRDefault="005621DB">
            <w:pPr>
              <w:rPr>
                <w:sz w:val="24"/>
                <w:szCs w:val="24"/>
              </w:rPr>
            </w:pPr>
            <w:r>
              <w:t>Internal servers</w:t>
            </w:r>
          </w:p>
        </w:tc>
      </w:tr>
    </w:tbl>
    <w:p w:rsidR="005621DB" w:rsidRDefault="005621DB" w:rsidP="005621DB"/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lastRenderedPageBreak/>
        <w:t>4.3 Enforcement Tools</w:t>
      </w:r>
    </w:p>
    <w:p w:rsidR="005621DB" w:rsidRDefault="005621DB" w:rsidP="005621DB">
      <w:pPr>
        <w:pStyle w:val="NormalWeb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DNS filtering with Umbrella/OpenDNS</w:t>
      </w:r>
    </w:p>
    <w:p w:rsidR="005621DB" w:rsidRDefault="005621DB" w:rsidP="005621DB">
      <w:pPr>
        <w:pStyle w:val="NormalWeb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L7 firewall blocking P2P/proxy traffic</w:t>
      </w:r>
    </w:p>
    <w:p w:rsidR="005621DB" w:rsidRDefault="005621DB" w:rsidP="005621DB">
      <w:pPr>
        <w:pStyle w:val="NormalWeb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Endpoint lockdown (disable VPN/proxy add-ons in labs)</w:t>
      </w:r>
    </w:p>
    <w:p w:rsidR="005621DB" w:rsidRDefault="005621DB" w:rsidP="005621DB"/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t>4.4 Pseudo-Policies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>DNS: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block_categories: [malware, phishing, botnet, adult, torrent, proxy]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time_overrides: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  students.class_hours: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    rate_limit: streaming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    allowlist: ["*.nptel.ac.in","*.coursera.org","*.khanacademy.org","*.youtube.com/education/*"]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>Firewall: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deny p2p any any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deny vpn-tunnel-apps (students, guests)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class_hours:</w:t>
      </w:r>
    </w:p>
    <w:p w:rsidR="005621DB" w:rsidRP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  police streaming 2 Mbps per host (students)</w:t>
      </w:r>
    </w:p>
    <w:p w:rsidR="005621DB" w:rsidRDefault="005621DB" w:rsidP="005621DB">
      <w:pPr>
        <w:rPr>
          <w:rStyle w:val="HTMLCode"/>
          <w:rFonts w:ascii="Times New Roman" w:eastAsia="Cambria" w:hAnsi="Times New Roman" w:cs="Times New Roman"/>
          <w:sz w:val="28"/>
          <w:szCs w:val="28"/>
        </w:rPr>
      </w:pPr>
      <w:r w:rsidRPr="005621DB">
        <w:rPr>
          <w:rStyle w:val="HTMLCode"/>
          <w:rFonts w:ascii="Times New Roman" w:eastAsia="Cambria" w:hAnsi="Times New Roman" w:cs="Times New Roman"/>
          <w:sz w:val="28"/>
          <w:szCs w:val="28"/>
        </w:rPr>
        <w:t xml:space="preserve">  log all denies with VLAN + username</w:t>
      </w:r>
    </w:p>
    <w:p w:rsidR="005621DB" w:rsidRDefault="005621DB" w:rsidP="005621DB"/>
    <w:p w:rsidR="005621DB" w:rsidRPr="005621DB" w:rsidRDefault="005621DB" w:rsidP="005621DB">
      <w:pPr>
        <w:pStyle w:val="Heading3"/>
        <w:rPr>
          <w:rFonts w:ascii="Times New Roman" w:hAnsi="Times New Roman" w:cs="Times New Roman"/>
        </w:rPr>
      </w:pPr>
      <w:r w:rsidRPr="005621DB">
        <w:rPr>
          <w:rStyle w:val="Strong"/>
          <w:rFonts w:ascii="Times New Roman" w:hAnsi="Times New Roman" w:cs="Times New Roman"/>
          <w:bCs/>
        </w:rPr>
        <w:t>4.5 Logging &amp; Alerts</w:t>
      </w:r>
    </w:p>
    <w:p w:rsidR="005621DB" w:rsidRPr="005621DB" w:rsidRDefault="005621DB" w:rsidP="005621DB">
      <w:pPr>
        <w:pStyle w:val="NormalWeb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Logs centralized in Syslog/ELK</w:t>
      </w:r>
    </w:p>
    <w:p w:rsidR="005621DB" w:rsidRPr="005621DB" w:rsidRDefault="005621DB" w:rsidP="005621DB">
      <w:pPr>
        <w:pStyle w:val="NormalWeb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621DB">
        <w:rPr>
          <w:sz w:val="28"/>
          <w:szCs w:val="28"/>
        </w:rPr>
        <w:t>Alerts on repeated torrent/proxy attempts</w:t>
      </w:r>
    </w:p>
    <w:p w:rsidR="00BF2BBF" w:rsidRDefault="00BF2BBF" w:rsidP="005621DB">
      <w:pPr>
        <w:pStyle w:val="NormalWeb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</w:p>
    <w:p w:rsidR="005621DB" w:rsidRPr="005621DB" w:rsidRDefault="00BF2BBF" w:rsidP="005621DB">
      <w:pPr>
        <w:pStyle w:val="NormalWeb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642620</wp:posOffset>
            </wp:positionH>
            <wp:positionV relativeFrom="paragraph">
              <wp:posOffset>435610</wp:posOffset>
            </wp:positionV>
            <wp:extent cx="5911215" cy="2008505"/>
            <wp:effectExtent l="19050" t="0" r="0" b="0"/>
            <wp:wrapTopAndBottom/>
            <wp:docPr id="1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1DB" w:rsidRPr="005621DB">
        <w:rPr>
          <w:sz w:val="28"/>
          <w:szCs w:val="28"/>
        </w:rPr>
        <w:t>Weekly review with IT + faculty</w:t>
      </w:r>
    </w:p>
    <w:p w:rsidR="005621DB" w:rsidRDefault="005621DB" w:rsidP="005621DB">
      <w:pPr>
        <w:pStyle w:val="NormalWeb"/>
      </w:pPr>
    </w:p>
    <w:p w:rsidR="005621DB" w:rsidRDefault="005621DB" w:rsidP="005621DB"/>
    <w:p w:rsidR="00BF2BBF" w:rsidRDefault="00BF2BBF" w:rsidP="005621DB">
      <w:pPr>
        <w:pStyle w:val="Heading1"/>
        <w:rPr>
          <w:rStyle w:val="Strong"/>
          <w:b/>
          <w:bCs/>
        </w:rPr>
      </w:pPr>
    </w:p>
    <w:p w:rsidR="00BF2BBF" w:rsidRDefault="00BF2BBF" w:rsidP="00BF2BBF">
      <w:pPr>
        <w:pStyle w:val="Heading1"/>
        <w:rPr>
          <w:rStyle w:val="Strong"/>
          <w:rFonts w:ascii="Times New Roman" w:hAnsi="Times New Roman" w:cs="Times New Roman"/>
          <w:b/>
          <w:bCs/>
          <w:sz w:val="32"/>
          <w:szCs w:val="32"/>
        </w:rPr>
      </w:pPr>
    </w:p>
    <w:p w:rsidR="00BF2BBF" w:rsidRPr="00BF2BBF" w:rsidRDefault="00BF2BBF" w:rsidP="00BF2B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F2BBF">
        <w:rPr>
          <w:rStyle w:val="Strong"/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:rsidR="00BF2BBF" w:rsidRDefault="00BF2BBF" w:rsidP="005621DB">
      <w:pPr>
        <w:pStyle w:val="NormalWeb"/>
      </w:pPr>
    </w:p>
    <w:p w:rsidR="005621DB" w:rsidRDefault="005621DB" w:rsidP="005621DB">
      <w:pPr>
        <w:pStyle w:val="NormalWeb"/>
      </w:pPr>
      <w:r>
        <w:t>The project identified major weaknesses in the current network and proposed improvements:</w:t>
      </w:r>
    </w:p>
    <w:p w:rsidR="005621DB" w:rsidRDefault="005621DB" w:rsidP="005621DB">
      <w:pPr>
        <w:pStyle w:val="NormalWeb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VLAN segmentation + ACLs</w:t>
      </w:r>
    </w:p>
    <w:p w:rsidR="005621DB" w:rsidRDefault="005621DB" w:rsidP="005621DB">
      <w:pPr>
        <w:pStyle w:val="NormalWeb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VPN + MFA for faculty</w:t>
      </w:r>
    </w:p>
    <w:p w:rsidR="005621DB" w:rsidRDefault="005621DB" w:rsidP="005621DB">
      <w:pPr>
        <w:pStyle w:val="NormalWeb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DNS &amp; L7 filtering for smart web access</w:t>
      </w:r>
    </w:p>
    <w:p w:rsidR="005621DB" w:rsidRDefault="005621DB" w:rsidP="005621DB">
      <w:pPr>
        <w:pStyle w:val="NormalWeb"/>
      </w:pPr>
      <w:r>
        <w:t>These measures reduce the attack surface while supporting secure academic operations.</w:t>
      </w:r>
    </w:p>
    <w:p w:rsidR="005621DB" w:rsidRDefault="005621DB" w:rsidP="005621DB">
      <w:pPr>
        <w:pStyle w:val="NormalWeb"/>
      </w:pPr>
    </w:p>
    <w:p w:rsidR="005621DB" w:rsidRPr="005621DB" w:rsidRDefault="005621DB" w:rsidP="005621D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7138B5" w:rsidRDefault="007138B5" w:rsidP="007138B5">
      <w:pPr>
        <w:ind w:left="5040" w:right="-148" w:hanging="5040"/>
        <w:jc w:val="center"/>
        <w:rPr>
          <w:sz w:val="36"/>
          <w:szCs w:val="36"/>
        </w:rPr>
      </w:pPr>
    </w:p>
    <w:p w:rsidR="007138B5" w:rsidRDefault="007138B5" w:rsidP="007138B5">
      <w:pPr>
        <w:ind w:left="5040" w:right="-148" w:hanging="5040"/>
        <w:jc w:val="center"/>
        <w:rPr>
          <w:sz w:val="36"/>
          <w:szCs w:val="36"/>
        </w:rPr>
      </w:pPr>
    </w:p>
    <w:p w:rsidR="007138B5" w:rsidRDefault="007138B5" w:rsidP="007138B5">
      <w:pPr>
        <w:ind w:left="5040" w:right="-148" w:hanging="5040"/>
        <w:jc w:val="center"/>
        <w:rPr>
          <w:sz w:val="36"/>
          <w:szCs w:val="36"/>
        </w:rPr>
      </w:pPr>
    </w:p>
    <w:p w:rsidR="00373157" w:rsidRDefault="00373157" w:rsidP="0035485F">
      <w:pPr>
        <w:sectPr w:rsidR="00373157" w:rsidSect="003702BF">
          <w:footerReference w:type="default" r:id="rId12"/>
          <w:pgSz w:w="11910" w:h="16850"/>
          <w:pgMar w:top="1360" w:right="1020" w:bottom="980" w:left="1020" w:header="0" w:footer="7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bookmarkStart w:id="0" w:name="_Hlk201324761"/>
    </w:p>
    <w:bookmarkEnd w:id="0"/>
    <w:p w:rsidR="00373157" w:rsidRPr="0035485F" w:rsidRDefault="00373157" w:rsidP="0035485F">
      <w:pPr>
        <w:rPr>
          <w:sz w:val="17"/>
          <w:szCs w:val="24"/>
        </w:rPr>
      </w:pPr>
    </w:p>
    <w:sectPr w:rsidR="00373157" w:rsidRPr="0035485F" w:rsidSect="003702BF">
      <w:footerReference w:type="default" r:id="rId13"/>
      <w:pgSz w:w="11890" w:h="16850"/>
      <w:pgMar w:top="1600" w:right="1680" w:bottom="280" w:left="16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CFD" w:rsidRDefault="00070CFD">
      <w:r>
        <w:separator/>
      </w:r>
    </w:p>
  </w:endnote>
  <w:endnote w:type="continuationSeparator" w:id="1">
    <w:p w:rsidR="00070CFD" w:rsidRDefault="00070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737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5B19" w:rsidRDefault="00882B3F">
        <w:pPr>
          <w:pStyle w:val="Footer"/>
          <w:jc w:val="center"/>
        </w:pPr>
        <w:r>
          <w:fldChar w:fldCharType="begin"/>
        </w:r>
        <w:r w:rsidR="00765B19">
          <w:instrText xml:space="preserve"> PAGE   \* MERGEFORMAT </w:instrText>
        </w:r>
        <w:r>
          <w:fldChar w:fldCharType="separate"/>
        </w:r>
        <w:r w:rsidR="0012357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5799F" w:rsidRPr="00C802D6" w:rsidRDefault="00B5799F" w:rsidP="00C802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99F" w:rsidRDefault="00B5799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CFD" w:rsidRDefault="00070CFD">
      <w:r>
        <w:separator/>
      </w:r>
    </w:p>
  </w:footnote>
  <w:footnote w:type="continuationSeparator" w:id="1">
    <w:p w:rsidR="00070CFD" w:rsidRDefault="00070C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6DF1"/>
    <w:multiLevelType w:val="multilevel"/>
    <w:tmpl w:val="FB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46BFD"/>
    <w:multiLevelType w:val="multilevel"/>
    <w:tmpl w:val="3944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23564"/>
    <w:multiLevelType w:val="multilevel"/>
    <w:tmpl w:val="FD40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B71D8"/>
    <w:multiLevelType w:val="multilevel"/>
    <w:tmpl w:val="6FD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232D6"/>
    <w:multiLevelType w:val="multilevel"/>
    <w:tmpl w:val="055E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9603F0"/>
    <w:multiLevelType w:val="multilevel"/>
    <w:tmpl w:val="7F1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F1901"/>
    <w:multiLevelType w:val="multilevel"/>
    <w:tmpl w:val="FED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60DD3"/>
    <w:multiLevelType w:val="multilevel"/>
    <w:tmpl w:val="0E9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C4195"/>
    <w:multiLevelType w:val="multilevel"/>
    <w:tmpl w:val="7B36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DE7357"/>
    <w:multiLevelType w:val="multilevel"/>
    <w:tmpl w:val="518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73157"/>
    <w:rsid w:val="00070B73"/>
    <w:rsid w:val="00070CFD"/>
    <w:rsid w:val="000A26DC"/>
    <w:rsid w:val="000D3303"/>
    <w:rsid w:val="00112337"/>
    <w:rsid w:val="00123575"/>
    <w:rsid w:val="001521BC"/>
    <w:rsid w:val="001C3BA0"/>
    <w:rsid w:val="001D6B75"/>
    <w:rsid w:val="002618BA"/>
    <w:rsid w:val="00295EA9"/>
    <w:rsid w:val="002B6E55"/>
    <w:rsid w:val="002D394E"/>
    <w:rsid w:val="00331A06"/>
    <w:rsid w:val="00336FCF"/>
    <w:rsid w:val="0035485F"/>
    <w:rsid w:val="003702BF"/>
    <w:rsid w:val="00373157"/>
    <w:rsid w:val="003D12A6"/>
    <w:rsid w:val="003D4947"/>
    <w:rsid w:val="00427803"/>
    <w:rsid w:val="004845DC"/>
    <w:rsid w:val="00487256"/>
    <w:rsid w:val="004C6895"/>
    <w:rsid w:val="005169A5"/>
    <w:rsid w:val="00527A83"/>
    <w:rsid w:val="005379F6"/>
    <w:rsid w:val="00551D38"/>
    <w:rsid w:val="005621DB"/>
    <w:rsid w:val="005D79A7"/>
    <w:rsid w:val="005F1112"/>
    <w:rsid w:val="0061177D"/>
    <w:rsid w:val="00631873"/>
    <w:rsid w:val="006511EA"/>
    <w:rsid w:val="00657950"/>
    <w:rsid w:val="00662325"/>
    <w:rsid w:val="00672371"/>
    <w:rsid w:val="00673AE4"/>
    <w:rsid w:val="006A260F"/>
    <w:rsid w:val="006A7C5C"/>
    <w:rsid w:val="007138B5"/>
    <w:rsid w:val="0072039D"/>
    <w:rsid w:val="00765B19"/>
    <w:rsid w:val="007A718F"/>
    <w:rsid w:val="007D067F"/>
    <w:rsid w:val="008017F4"/>
    <w:rsid w:val="00810FB5"/>
    <w:rsid w:val="00842D82"/>
    <w:rsid w:val="00882B3F"/>
    <w:rsid w:val="008A04FE"/>
    <w:rsid w:val="00957EFA"/>
    <w:rsid w:val="00970F68"/>
    <w:rsid w:val="0098620D"/>
    <w:rsid w:val="00990B26"/>
    <w:rsid w:val="009A77FF"/>
    <w:rsid w:val="00A256DA"/>
    <w:rsid w:val="00A81B61"/>
    <w:rsid w:val="00AC5E33"/>
    <w:rsid w:val="00B5799F"/>
    <w:rsid w:val="00B64741"/>
    <w:rsid w:val="00B72DE2"/>
    <w:rsid w:val="00B94CD1"/>
    <w:rsid w:val="00BF2BBF"/>
    <w:rsid w:val="00C0256F"/>
    <w:rsid w:val="00C3487D"/>
    <w:rsid w:val="00C34FD5"/>
    <w:rsid w:val="00C802D6"/>
    <w:rsid w:val="00CB655F"/>
    <w:rsid w:val="00CD62B8"/>
    <w:rsid w:val="00CE0274"/>
    <w:rsid w:val="00CE0F48"/>
    <w:rsid w:val="00D162C3"/>
    <w:rsid w:val="00D233EF"/>
    <w:rsid w:val="00D35C93"/>
    <w:rsid w:val="00D73E49"/>
    <w:rsid w:val="00DB41B3"/>
    <w:rsid w:val="00DD2A79"/>
    <w:rsid w:val="00DF5370"/>
    <w:rsid w:val="00E314FB"/>
    <w:rsid w:val="00E53A08"/>
    <w:rsid w:val="00E64C23"/>
    <w:rsid w:val="00EB1889"/>
    <w:rsid w:val="00FD0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E55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2D394E"/>
    <w:pPr>
      <w:spacing w:before="36"/>
      <w:ind w:left="2"/>
      <w:jc w:val="center"/>
      <w:outlineLvl w:val="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2D394E"/>
    <w:pPr>
      <w:spacing w:before="47"/>
      <w:ind w:left="1392"/>
      <w:jc w:val="center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2D394E"/>
    <w:pPr>
      <w:spacing w:before="45"/>
      <w:outlineLvl w:val="2"/>
    </w:pPr>
    <w:rPr>
      <w:rFonts w:ascii="Palatino Linotype" w:eastAsia="Palatino Linotype" w:hAnsi="Palatino Linotype" w:cs="Palatino Linotype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394E"/>
    <w:rPr>
      <w:sz w:val="24"/>
      <w:szCs w:val="24"/>
    </w:rPr>
  </w:style>
  <w:style w:type="paragraph" w:styleId="Title">
    <w:name w:val="Title"/>
    <w:basedOn w:val="Normal"/>
    <w:uiPriority w:val="1"/>
    <w:qFormat/>
    <w:rsid w:val="002D394E"/>
    <w:pPr>
      <w:spacing w:before="182"/>
      <w:ind w:left="115" w:right="2864"/>
    </w:pPr>
    <w:rPr>
      <w:rFonts w:ascii="Palatino Linotype" w:eastAsia="Palatino Linotype" w:hAnsi="Palatino Linotype" w:cs="Palatino Linotype"/>
      <w:sz w:val="96"/>
      <w:szCs w:val="96"/>
    </w:rPr>
  </w:style>
  <w:style w:type="paragraph" w:styleId="ListParagraph">
    <w:name w:val="List Paragraph"/>
    <w:basedOn w:val="Normal"/>
    <w:uiPriority w:val="1"/>
    <w:qFormat/>
    <w:rsid w:val="002D394E"/>
    <w:pPr>
      <w:ind w:left="1053" w:hanging="361"/>
    </w:pPr>
  </w:style>
  <w:style w:type="paragraph" w:customStyle="1" w:styleId="TableParagraph">
    <w:name w:val="Table Paragraph"/>
    <w:basedOn w:val="Normal"/>
    <w:uiPriority w:val="1"/>
    <w:qFormat/>
    <w:rsid w:val="002D394E"/>
  </w:style>
  <w:style w:type="character" w:customStyle="1" w:styleId="Heading6Char">
    <w:name w:val="Heading 6 Char"/>
    <w:basedOn w:val="DefaultParagraphFont"/>
    <w:link w:val="Heading6"/>
    <w:uiPriority w:val="9"/>
    <w:semiHidden/>
    <w:rsid w:val="007138B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25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6D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25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6DA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017F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D38"/>
    <w:rPr>
      <w:b/>
      <w:bCs/>
    </w:rPr>
  </w:style>
  <w:style w:type="character" w:styleId="Hyperlink">
    <w:name w:val="Hyperlink"/>
    <w:basedOn w:val="DefaultParagraphFont"/>
    <w:uiPriority w:val="99"/>
    <w:unhideWhenUsed/>
    <w:rsid w:val="0061177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77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">
    <w:name w:val="TableGrid"/>
    <w:rsid w:val="00331A06"/>
    <w:pPr>
      <w:widowControl/>
      <w:autoSpaceDE/>
      <w:autoSpaceDN/>
    </w:pPr>
    <w:rPr>
      <w:rFonts w:eastAsiaTheme="minorEastAsia"/>
      <w:kern w:val="2"/>
      <w:sz w:val="24"/>
      <w:szCs w:val="24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47"/>
    <w:rPr>
      <w:rFonts w:ascii="Tahoma" w:eastAsia="Cambria" w:hAnsi="Tahoma" w:cs="Tahoma"/>
      <w:sz w:val="16"/>
      <w:szCs w:val="16"/>
    </w:rPr>
  </w:style>
  <w:style w:type="table" w:styleId="TableGrid0">
    <w:name w:val="Table Grid"/>
    <w:basedOn w:val="TableNormal"/>
    <w:uiPriority w:val="39"/>
    <w:rsid w:val="005621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1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1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F2BBF"/>
    <w:rPr>
      <w:rFonts w:ascii="Palatino Linotype" w:eastAsia="Palatino Linotype" w:hAnsi="Palatino Linotype" w:cs="Palatino Linotype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4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5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0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880">
          <w:marLeft w:val="0"/>
          <w:marRight w:val="0"/>
          <w:marTop w:val="6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806">
          <w:marLeft w:val="0"/>
          <w:marRight w:val="0"/>
          <w:marTop w:val="6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E0030-A6CA-412E-9F3A-7A687442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QAC</dc:creator>
  <cp:lastModifiedBy>AQBALL</cp:lastModifiedBy>
  <cp:revision>9</cp:revision>
  <cp:lastPrinted>2025-08-23T00:59:00Z</cp:lastPrinted>
  <dcterms:created xsi:type="dcterms:W3CDTF">2025-08-22T23:21:00Z</dcterms:created>
  <dcterms:modified xsi:type="dcterms:W3CDTF">2025-08-23T00:59:00Z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