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8FE9A0" w14:textId="77777777" w:rsidR="00B25304" w:rsidRDefault="00000000">
      <w:pPr>
        <w:pStyle w:val="Title"/>
      </w:pPr>
      <w:r>
        <w:t>Phishing Email Analysis Report</w:t>
      </w:r>
    </w:p>
    <w:p w14:paraId="3B0282EE" w14:textId="77777777" w:rsidR="00B25304" w:rsidRDefault="00000000">
      <w:r>
        <w:t>Internship Task: Cybersecurity – Phishing Email Analysis</w:t>
      </w:r>
    </w:p>
    <w:p w14:paraId="6A65BC33" w14:textId="77777777" w:rsidR="00B25304" w:rsidRDefault="00000000">
      <w:r>
        <w:t>Date: 24 September 2025</w:t>
      </w:r>
    </w:p>
    <w:p w14:paraId="5BF1E544" w14:textId="27CA81B0" w:rsidR="00B25304" w:rsidRDefault="00000000">
      <w:r>
        <w:t xml:space="preserve">Submitted by: </w:t>
      </w:r>
      <w:r w:rsidR="00E81E65">
        <w:t>Lokesh M</w:t>
      </w:r>
    </w:p>
    <w:p w14:paraId="69F53B64" w14:textId="77777777" w:rsidR="00B25304" w:rsidRDefault="00000000">
      <w:pPr>
        <w:pStyle w:val="Heading1"/>
      </w:pPr>
      <w:r>
        <w:t>1. Objective</w:t>
      </w:r>
    </w:p>
    <w:p w14:paraId="7FF4556C" w14:textId="77777777" w:rsidR="00B25304" w:rsidRDefault="00000000">
      <w:r>
        <w:t>The purpose of this task is to analyze a suspicious email to identify phishing characteristics, email spoofing, malicious links, and social engineering tactics. The goal is to improve awareness of email-based threats and develop threat detection skills.</w:t>
      </w:r>
    </w:p>
    <w:p w14:paraId="5B7E183A" w14:textId="77777777" w:rsidR="00B25304" w:rsidRDefault="00000000">
      <w:pPr>
        <w:pStyle w:val="Heading1"/>
      </w:pPr>
      <w:r>
        <w:t>2. Sample Email</w:t>
      </w:r>
    </w:p>
    <w:p w14:paraId="0F745CFD" w14:textId="77777777" w:rsidR="00B25304" w:rsidRDefault="00000000">
      <w:r>
        <w:t>From: support@paypall.com</w:t>
      </w:r>
      <w:r>
        <w:br/>
        <w:t>To: user@example.com</w:t>
      </w:r>
      <w:r>
        <w:br/>
        <w:t>Subject: Urgent: Your Account Will Be Suspended</w:t>
      </w:r>
      <w:r>
        <w:br/>
        <w:t>Date: Mon, 23 Sep 2025 10:45:00 +0000</w:t>
      </w:r>
      <w:r>
        <w:br/>
      </w:r>
      <w:r>
        <w:br/>
        <w:t>Dear Customer,</w:t>
      </w:r>
      <w:r>
        <w:br/>
      </w:r>
      <w:r>
        <w:br/>
        <w:t xml:space="preserve">We have detected unusual activity on your PayPal account. </w:t>
      </w:r>
      <w:r>
        <w:br/>
        <w:t>To avoid permanent suspension, please verify your account immediately by clicking the link below:</w:t>
      </w:r>
      <w:r>
        <w:br/>
      </w:r>
      <w:r>
        <w:br/>
        <w:t>http://www.paypa1-login-secure.com/verify</w:t>
      </w:r>
      <w:r>
        <w:br/>
      </w:r>
      <w:r>
        <w:br/>
        <w:t>Failure to do so within 24 hours will result in account termination.</w:t>
      </w:r>
      <w:r>
        <w:br/>
      </w:r>
      <w:r>
        <w:br/>
        <w:t>Thank you for your prompt attention.</w:t>
      </w:r>
      <w:r>
        <w:br/>
      </w:r>
      <w:r>
        <w:br/>
        <w:t>Sincerely,</w:t>
      </w:r>
      <w:r>
        <w:br/>
        <w:t>PayPal Security Team</w:t>
      </w:r>
    </w:p>
    <w:p w14:paraId="7E20094F" w14:textId="77777777" w:rsidR="00B25304" w:rsidRDefault="00000000">
      <w:pPr>
        <w:pStyle w:val="Heading1"/>
      </w:pPr>
      <w:r>
        <w:t>3. Analysis of Phishing Indicators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25304" w14:paraId="09C8600C" w14:textId="77777777">
        <w:tc>
          <w:tcPr>
            <w:tcW w:w="2880" w:type="dxa"/>
          </w:tcPr>
          <w:p w14:paraId="2E120CC4" w14:textId="77777777" w:rsidR="00B25304" w:rsidRDefault="00000000">
            <w:r>
              <w:t>Indicator</w:t>
            </w:r>
          </w:p>
        </w:tc>
        <w:tc>
          <w:tcPr>
            <w:tcW w:w="2880" w:type="dxa"/>
          </w:tcPr>
          <w:p w14:paraId="058098CB" w14:textId="77777777" w:rsidR="00B25304" w:rsidRDefault="00000000">
            <w:r>
              <w:t>Observation</w:t>
            </w:r>
          </w:p>
        </w:tc>
        <w:tc>
          <w:tcPr>
            <w:tcW w:w="2880" w:type="dxa"/>
          </w:tcPr>
          <w:p w14:paraId="31725234" w14:textId="77777777" w:rsidR="00B25304" w:rsidRDefault="00000000">
            <w:r>
              <w:t>Explanation</w:t>
            </w:r>
          </w:p>
        </w:tc>
      </w:tr>
      <w:tr w:rsidR="00B25304" w14:paraId="6B3F0E0A" w14:textId="77777777">
        <w:tc>
          <w:tcPr>
            <w:tcW w:w="2880" w:type="dxa"/>
          </w:tcPr>
          <w:p w14:paraId="671966F4" w14:textId="77777777" w:rsidR="00B25304" w:rsidRDefault="00000000">
            <w:r>
              <w:t>Suspicious Sender</w:t>
            </w:r>
          </w:p>
        </w:tc>
        <w:tc>
          <w:tcPr>
            <w:tcW w:w="2880" w:type="dxa"/>
          </w:tcPr>
          <w:p w14:paraId="548F7A21" w14:textId="77777777" w:rsidR="00B25304" w:rsidRDefault="00000000">
            <w:r>
              <w:t>support@paypall.com</w:t>
            </w:r>
          </w:p>
        </w:tc>
        <w:tc>
          <w:tcPr>
            <w:tcW w:w="2880" w:type="dxa"/>
          </w:tcPr>
          <w:p w14:paraId="1F4D1583" w14:textId="77777777" w:rsidR="00B25304" w:rsidRDefault="00000000">
            <w:r>
              <w:t xml:space="preserve">Extra “l” in the domain; attacker is spoofing a </w:t>
            </w:r>
            <w:r>
              <w:lastRenderedPageBreak/>
              <w:t>legitimate sender.</w:t>
            </w:r>
          </w:p>
        </w:tc>
      </w:tr>
      <w:tr w:rsidR="00B25304" w14:paraId="0BF8F350" w14:textId="77777777">
        <w:tc>
          <w:tcPr>
            <w:tcW w:w="2880" w:type="dxa"/>
          </w:tcPr>
          <w:p w14:paraId="6D0A9276" w14:textId="77777777" w:rsidR="00B25304" w:rsidRDefault="00000000">
            <w:r>
              <w:lastRenderedPageBreak/>
              <w:t>Header Discrepancy</w:t>
            </w:r>
          </w:p>
        </w:tc>
        <w:tc>
          <w:tcPr>
            <w:tcW w:w="2880" w:type="dxa"/>
          </w:tcPr>
          <w:p w14:paraId="49A1AA62" w14:textId="77777777" w:rsidR="00B25304" w:rsidRDefault="00000000">
            <w:r>
              <w:t>Return-Path: scammer@evil.com</w:t>
            </w:r>
          </w:p>
        </w:tc>
        <w:tc>
          <w:tcPr>
            <w:tcW w:w="2880" w:type="dxa"/>
          </w:tcPr>
          <w:p w14:paraId="5A1252A2" w14:textId="77777777" w:rsidR="00B25304" w:rsidRDefault="00000000">
            <w:r>
              <w:t>The email was not sent from the official domain; spoofing is evident.</w:t>
            </w:r>
          </w:p>
        </w:tc>
      </w:tr>
      <w:tr w:rsidR="00B25304" w14:paraId="4DD9DFA3" w14:textId="77777777">
        <w:tc>
          <w:tcPr>
            <w:tcW w:w="2880" w:type="dxa"/>
          </w:tcPr>
          <w:p w14:paraId="689AEB19" w14:textId="77777777" w:rsidR="00B25304" w:rsidRDefault="00000000">
            <w:r>
              <w:t>Fake URL</w:t>
            </w:r>
          </w:p>
        </w:tc>
        <w:tc>
          <w:tcPr>
            <w:tcW w:w="2880" w:type="dxa"/>
          </w:tcPr>
          <w:p w14:paraId="1A3A1046" w14:textId="77777777" w:rsidR="00B25304" w:rsidRDefault="00000000">
            <w:r>
              <w:t>http://www.paypa1-login-secure.com/verify</w:t>
            </w:r>
          </w:p>
        </w:tc>
        <w:tc>
          <w:tcPr>
            <w:tcW w:w="2880" w:type="dxa"/>
          </w:tcPr>
          <w:p w14:paraId="408F2060" w14:textId="77777777" w:rsidR="00B25304" w:rsidRDefault="00000000">
            <w:r>
              <w:t>The URL contains a number instead of the letter “l” and is not official.</w:t>
            </w:r>
          </w:p>
        </w:tc>
      </w:tr>
      <w:tr w:rsidR="00B25304" w14:paraId="73DFF07D" w14:textId="77777777">
        <w:tc>
          <w:tcPr>
            <w:tcW w:w="2880" w:type="dxa"/>
          </w:tcPr>
          <w:p w14:paraId="3A65451C" w14:textId="77777777" w:rsidR="00B25304" w:rsidRDefault="00000000">
            <w:r>
              <w:t>Urgency / Threat</w:t>
            </w:r>
          </w:p>
        </w:tc>
        <w:tc>
          <w:tcPr>
            <w:tcW w:w="2880" w:type="dxa"/>
          </w:tcPr>
          <w:p w14:paraId="5A19154B" w14:textId="77777777" w:rsidR="00B25304" w:rsidRDefault="00000000">
            <w:r>
              <w:t>“Failure to do so within 24 hours”</w:t>
            </w:r>
          </w:p>
        </w:tc>
        <w:tc>
          <w:tcPr>
            <w:tcW w:w="2880" w:type="dxa"/>
          </w:tcPr>
          <w:p w14:paraId="0F52BB16" w14:textId="77777777" w:rsidR="00B25304" w:rsidRDefault="00000000">
            <w:r>
              <w:t>Creates fear and pressure to act quickly – social engineering tactic.</w:t>
            </w:r>
          </w:p>
        </w:tc>
      </w:tr>
      <w:tr w:rsidR="00B25304" w14:paraId="3F584764" w14:textId="77777777">
        <w:tc>
          <w:tcPr>
            <w:tcW w:w="2880" w:type="dxa"/>
          </w:tcPr>
          <w:p w14:paraId="7119DFC5" w14:textId="77777777" w:rsidR="00B25304" w:rsidRDefault="00000000">
            <w:r>
              <w:t>Social Engineering</w:t>
            </w:r>
          </w:p>
        </w:tc>
        <w:tc>
          <w:tcPr>
            <w:tcW w:w="2880" w:type="dxa"/>
          </w:tcPr>
          <w:p w14:paraId="08AA8C38" w14:textId="77777777" w:rsidR="00B25304" w:rsidRDefault="00000000">
            <w:r>
              <w:t>Fear of account suspension</w:t>
            </w:r>
          </w:p>
        </w:tc>
        <w:tc>
          <w:tcPr>
            <w:tcW w:w="2880" w:type="dxa"/>
          </w:tcPr>
          <w:p w14:paraId="11D1F95E" w14:textId="77777777" w:rsidR="00B25304" w:rsidRDefault="00000000">
            <w:r>
              <w:t>Exploits trust and anxiety to trick the user into revealing credentials.</w:t>
            </w:r>
          </w:p>
        </w:tc>
      </w:tr>
      <w:tr w:rsidR="00B25304" w14:paraId="04143D93" w14:textId="77777777">
        <w:tc>
          <w:tcPr>
            <w:tcW w:w="2880" w:type="dxa"/>
          </w:tcPr>
          <w:p w14:paraId="38B7A2AB" w14:textId="77777777" w:rsidR="00B25304" w:rsidRDefault="00000000">
            <w:r>
              <w:t>Grammar / Spelling Errors</w:t>
            </w:r>
          </w:p>
        </w:tc>
        <w:tc>
          <w:tcPr>
            <w:tcW w:w="2880" w:type="dxa"/>
          </w:tcPr>
          <w:p w14:paraId="77E83DB4" w14:textId="77777777" w:rsidR="00B25304" w:rsidRDefault="00000000">
            <w:r>
              <w:t>Typo in domain (“paypall.com”)</w:t>
            </w:r>
          </w:p>
        </w:tc>
        <w:tc>
          <w:tcPr>
            <w:tcW w:w="2880" w:type="dxa"/>
          </w:tcPr>
          <w:p w14:paraId="23941C73" w14:textId="77777777" w:rsidR="00B25304" w:rsidRDefault="00000000">
            <w:r>
              <w:t>Phishing emails often contain spelling or formatting errors.</w:t>
            </w:r>
          </w:p>
        </w:tc>
      </w:tr>
    </w:tbl>
    <w:p w14:paraId="178AE30F" w14:textId="77777777" w:rsidR="00B25304" w:rsidRDefault="00000000">
      <w:pPr>
        <w:pStyle w:val="Heading1"/>
      </w:pPr>
      <w:r>
        <w:t>4. Tools Used</w:t>
      </w:r>
    </w:p>
    <w:p w14:paraId="463561D5" w14:textId="77777777" w:rsidR="00B25304" w:rsidRDefault="00000000">
      <w:r>
        <w:t>- Email client (for inspecting email content)</w:t>
      </w:r>
      <w:r>
        <w:br/>
        <w:t>- Manual link inspection (hover over links to verify URL)</w:t>
      </w:r>
      <w:r>
        <w:br/>
        <w:t>- Optional: Free online email header analyzer (MXToolbox, Google Message Header Analyzer)</w:t>
      </w:r>
    </w:p>
    <w:p w14:paraId="08F708BE" w14:textId="77777777" w:rsidR="00B25304" w:rsidRDefault="00000000">
      <w:pPr>
        <w:pStyle w:val="Heading1"/>
      </w:pPr>
      <w:r>
        <w:t>5. Recommended Actions</w:t>
      </w:r>
    </w:p>
    <w:p w14:paraId="081704C5" w14:textId="77777777" w:rsidR="00B25304" w:rsidRDefault="00000000">
      <w:r>
        <w:t>1. Do not click on any links or download attachments.</w:t>
      </w:r>
      <w:r>
        <w:br/>
        <w:t>2. Report the email to the IT/security team.</w:t>
      </w:r>
      <w:r>
        <w:br/>
        <w:t>3. Delete or quarantine the email.</w:t>
      </w:r>
      <w:r>
        <w:br/>
        <w:t>4. If any credentials were entered, immediately change the password on the real service.</w:t>
      </w:r>
    </w:p>
    <w:p w14:paraId="761E9F54" w14:textId="77777777" w:rsidR="00B25304" w:rsidRDefault="00000000">
      <w:pPr>
        <w:pStyle w:val="Heading1"/>
      </w:pPr>
      <w:r>
        <w:t>6. Outcome / Learning</w:t>
      </w:r>
    </w:p>
    <w:p w14:paraId="0FD34856" w14:textId="77777777" w:rsidR="00B25304" w:rsidRDefault="00000000">
      <w:r>
        <w:t>- Learned to identify phishing emails and suspicious senders.</w:t>
      </w:r>
      <w:r>
        <w:br/>
        <w:t>- Understood the importance of checking email headers for spoofing.</w:t>
      </w:r>
      <w:r>
        <w:br/>
        <w:t>- Gained awareness of malicious links, urgency tactics, and social engineering techniques.</w:t>
      </w:r>
      <w:r>
        <w:br/>
        <w:t>- Developed skills to safely analyze and report phishing threats.</w:t>
      </w:r>
    </w:p>
    <w:p w14:paraId="647DBF94" w14:textId="5F6BB82F" w:rsidR="00B25304" w:rsidRDefault="00000000">
      <w:r>
        <w:br/>
      </w:r>
    </w:p>
    <w:sectPr w:rsidR="00B2530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92027641">
    <w:abstractNumId w:val="8"/>
  </w:num>
  <w:num w:numId="2" w16cid:durableId="1003780965">
    <w:abstractNumId w:val="6"/>
  </w:num>
  <w:num w:numId="3" w16cid:durableId="1481461015">
    <w:abstractNumId w:val="5"/>
  </w:num>
  <w:num w:numId="4" w16cid:durableId="918952151">
    <w:abstractNumId w:val="4"/>
  </w:num>
  <w:num w:numId="5" w16cid:durableId="231234483">
    <w:abstractNumId w:val="7"/>
  </w:num>
  <w:num w:numId="6" w16cid:durableId="21244588">
    <w:abstractNumId w:val="3"/>
  </w:num>
  <w:num w:numId="7" w16cid:durableId="22440907">
    <w:abstractNumId w:val="2"/>
  </w:num>
  <w:num w:numId="8" w16cid:durableId="307436361">
    <w:abstractNumId w:val="1"/>
  </w:num>
  <w:num w:numId="9" w16cid:durableId="1255016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4B95"/>
    <w:rsid w:val="00AA1D8D"/>
    <w:rsid w:val="00B25304"/>
    <w:rsid w:val="00B47730"/>
    <w:rsid w:val="00CB0664"/>
    <w:rsid w:val="00E81E6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8C6A49"/>
  <w14:defaultImageDpi w14:val="300"/>
  <w15:docId w15:val="{A8C70585-B6A7-4DFD-8A0D-0B57ADC27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Lokesh M</cp:lastModifiedBy>
  <cp:revision>2</cp:revision>
  <dcterms:created xsi:type="dcterms:W3CDTF">2013-12-23T23:15:00Z</dcterms:created>
  <dcterms:modified xsi:type="dcterms:W3CDTF">2025-09-24T16:09:00Z</dcterms:modified>
  <cp:category/>
</cp:coreProperties>
</file>