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 Spring MCIS 6333 Data Visualization</w:t>
      </w:r>
    </w:p>
    <w:p>
      <w:pPr>
        <w:pStyle w:val="Heading1"/>
        <w:jc w:val="center"/>
      </w:pPr>
      <w:r>
        <w:t>Homework 2</w:t>
      </w:r>
    </w:p>
    <w:p>
      <w:pPr>
        <w:pStyle w:val="Heading1"/>
        <w:jc w:val="center"/>
      </w:pPr>
      <w:r>
        <w:t>Iris Dataset Visualization Analysis</w:t>
      </w:r>
    </w:p>
    <w:p>
      <w:r>
        <w:t>This document presents the visualization analysis of the Iris dataset, showing the relationships between different features through scatter plots.</w:t>
      </w:r>
    </w:p>
    <w:p>
      <w:pPr>
        <w:pStyle w:val="Heading2"/>
      </w:pPr>
      <w:r>
        <w:t>1. Scatter Plot Matrix of All Feature Pairs</w:t>
      </w:r>
    </w:p>
    <w:p>
      <w:r>
        <w:t>The following visualization shows the relationships between all pairs of features in the Iris dataset, colored by species:</w:t>
      </w:r>
    </w:p>
    <w:p>
      <w:r>
        <w:drawing>
          <wp:inline xmlns:a="http://schemas.openxmlformats.org/drawingml/2006/main" xmlns:pic="http://schemas.openxmlformats.org/drawingml/2006/picture">
            <wp:extent cx="5486400" cy="501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plots_all_featu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68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Strongest Positive Correlation Plot</w:t>
      </w:r>
    </w:p>
    <w:p>
      <w:r>
        <w:t>This plot shows the scatter plot of the most strongly correlated feature pair: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is_strongest_correlation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Author: Lokesh 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