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2304A"/>
          <w:sz w:val="64"/>
        </w:rPr>
        <w:t>RoadSense AI</w:t>
      </w:r>
    </w:p>
    <w:p>
      <w:pPr>
        <w:jc w:val="center"/>
      </w:pPr>
      <w:r>
        <w:rPr>
          <w:b/>
          <w:color w:val="176B52"/>
          <w:sz w:val="40"/>
        </w:rPr>
        <w:t>Frontend Full Implementation Guide</w:t>
      </w:r>
    </w:p>
    <w:p>
      <w:pPr>
        <w:jc w:val="center"/>
      </w:pPr>
      <w:r>
        <w:rPr>
          <w:i/>
          <w:sz w:val="20"/>
        </w:rPr>
        <w:t>Streamlit • API client • Mock mode • Maps • Charts • Testing</w:t>
      </w:r>
    </w:p>
    <w:p>
      <w:r>
        <w:br w:type="page"/>
      </w:r>
    </w:p>
    <w:p>
      <w:pPr>
        <w:pStyle w:val="Heading1"/>
      </w:pPr>
      <w:r>
        <w:t>1. Purpose and frontend boundary</w:t>
      </w:r>
    </w:p>
    <w:p>
      <w:r>
        <w:t>This document is the implementation guide for the RoadSense AI frontend team. The frontend is a Streamlit application for submitting pothole reports, reviewing detection results, exploring priority-ranked damage, viewing map points, requesting maintenance plans, and viewing evaluation metrics. The frontend owns presentation and user interaction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4B3E"/>
                <w:sz w:val="18"/>
              </w:rPr>
              <w:t>Non-negotiable boundary: do not implement YOLO inference, priority scoring, DBSCAN clustering, database operations, or maintenance-plan selection in the frontend. Call the backend API for these operations. During parallel development, use mock responses that exactly match the agreed API contract.</w:t>
            </w:r>
          </w:p>
        </w:tc>
      </w:tr>
    </w:tbl>
    <w:p/>
    <w:p>
      <w:pPr>
        <w:pStyle w:val="Heading1"/>
      </w:pPr>
      <w:r>
        <w:t>2. Required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Technology</w:t>
            </w:r>
          </w:p>
        </w:tc>
        <w:tc>
          <w:tcPr>
            <w:tcW w:type="dxa" w:w="3408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</w:t>
            </w:r>
          </w:p>
        </w:tc>
        <w:tc>
          <w:tcPr>
            <w:tcW w:type="dxa" w:w="3408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Python 3.11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Runtime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 the same Python minor version as the backend team.</w:t>
            </w:r>
          </w:p>
        </w:tc>
      </w:tr>
      <w:tr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Streamlit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UI framework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Multi-page dashboard and forms.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httpx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API client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API requests go through frontend/api_client.py.</w:t>
            </w:r>
          </w:p>
        </w:tc>
      </w:tr>
      <w:tr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Plotly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Charts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Charts use API response data; no invented metrics.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Folium + streamlit-folium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Map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Display backend map-points response.</w:t>
            </w:r>
          </w:p>
        </w:tc>
      </w:tr>
      <w:tr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pandas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Tabular UI formatting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Presentation-only transformations are allowed.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python-dotenv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configuration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Load local .env; never commit secrets.</w:t>
            </w:r>
          </w:p>
        </w:tc>
      </w:tr>
    </w:tbl>
    <w:p/>
    <w:p>
      <w:pPr>
        <w:pStyle w:val="Heading1"/>
      </w:pPr>
      <w:r>
        <w:t>3. Frontend user experience and pages</w:t>
      </w:r>
    </w:p>
    <w:p>
      <w:pPr>
        <w:pStyle w:val="Heading2"/>
      </w:pPr>
      <w:r>
        <w:t>3.1 Overview</w:t>
      </w:r>
    </w:p>
    <w:p>
      <w:pPr>
        <w:pStyle w:val="ListBullet"/>
        <w:spacing w:after="40"/>
      </w:pPr>
      <w:r>
        <w:t>Show backend connection state, total reports, open/pending reports, severity distribution, and recent reports.</w:t>
      </w:r>
    </w:p>
    <w:p>
      <w:pPr>
        <w:pStyle w:val="ListBullet"/>
        <w:spacing w:after="40"/>
      </w:pPr>
      <w:r>
        <w:t>Only display counts and metrics actually returned by the backend. In mock mode, label values as demo data.</w:t>
      </w:r>
    </w:p>
    <w:p>
      <w:pPr>
        <w:pStyle w:val="Heading2"/>
      </w:pPr>
      <w:r>
        <w:t>3.2 Report &amp; Detect</w:t>
      </w:r>
    </w:p>
    <w:p>
      <w:pPr>
        <w:pStyle w:val="ListBullet"/>
        <w:spacing w:after="40"/>
      </w:pPr>
      <w:r>
        <w:t>Accept an image file and location coordinates; optionally accept road name and report source.</w:t>
      </w:r>
    </w:p>
    <w:p>
      <w:pPr>
        <w:pStyle w:val="ListBullet"/>
        <w:spacing w:after="40"/>
      </w:pPr>
      <w:r>
        <w:t>Validate required fields before submission and show a spinner while waiting.</w:t>
      </w:r>
    </w:p>
    <w:p>
      <w:pPr>
        <w:pStyle w:val="ListBullet"/>
        <w:spacing w:after="40"/>
      </w:pPr>
      <w:r>
        <w:t>Show returned report ID, detection classes/confidence, severity, priority score, estimated cost, and estimated repair hours.</w:t>
      </w:r>
    </w:p>
    <w:p>
      <w:pPr>
        <w:pStyle w:val="ListBullet"/>
        <w:spacing w:after="40"/>
      </w:pPr>
      <w:r>
        <w:t>If no model is configured, show the backend's explicit demo/fallback label rather than claiming real detection.</w:t>
      </w:r>
    </w:p>
    <w:p>
      <w:pPr>
        <w:pStyle w:val="Heading2"/>
      </w:pPr>
      <w:r>
        <w:t>3.3 Priorities &amp; Map</w:t>
      </w:r>
    </w:p>
    <w:p>
      <w:pPr>
        <w:pStyle w:val="ListBullet"/>
        <w:spacing w:after="40"/>
      </w:pPr>
      <w:r>
        <w:t>Provide filters for status and severity, plus a sortable priority table.</w:t>
      </w:r>
    </w:p>
    <w:p>
      <w:pPr>
        <w:pStyle w:val="ListBullet"/>
        <w:spacing w:after="40"/>
      </w:pPr>
      <w:r>
        <w:t>Use GET /api/v1/priorities for the table and GET /api/v1/map-points for map markers.</w:t>
      </w:r>
    </w:p>
    <w:p>
      <w:pPr>
        <w:pStyle w:val="ListBullet"/>
        <w:spacing w:after="40"/>
      </w:pPr>
      <w:r>
        <w:t>Handle missing coordinates and empty responses gracefully. Marker colors may reflect severity but must not imply unvalidated engineering measurements.</w:t>
      </w:r>
    </w:p>
    <w:p>
      <w:pPr>
        <w:pStyle w:val="Heading2"/>
      </w:pPr>
      <w:r>
        <w:t>3.4 Maintenance Planner</w:t>
      </w:r>
    </w:p>
    <w:p>
      <w:pPr>
        <w:pStyle w:val="ListBullet"/>
        <w:spacing w:after="40"/>
      </w:pPr>
      <w:r>
        <w:t>Collect budget limit and crew-hour capacity.</w:t>
      </w:r>
    </w:p>
    <w:p>
      <w:pPr>
        <w:pStyle w:val="ListBullet"/>
        <w:spacing w:after="40"/>
      </w:pPr>
      <w:r>
        <w:t>Send these constraints to POST /api/v1/plans.</w:t>
      </w:r>
    </w:p>
    <w:p>
      <w:pPr>
        <w:pStyle w:val="ListBullet"/>
        <w:spacing w:after="40"/>
      </w:pPr>
      <w:r>
        <w:t>Render selected items, deferred items/reasons, estimated total cost, and total crew-hours from the response.</w:t>
      </w:r>
    </w:p>
    <w:p>
      <w:pPr>
        <w:pStyle w:val="ListBullet"/>
        <w:spacing w:after="40"/>
      </w:pPr>
      <w:r>
        <w:t>Do not recompute selection or totals in the frontend; it can format numbers for display only.</w:t>
      </w:r>
    </w:p>
    <w:p>
      <w:pPr>
        <w:pStyle w:val="Heading2"/>
      </w:pPr>
      <w:r>
        <w:t>3.5 Evaluation</w:t>
      </w:r>
    </w:p>
    <w:p>
      <w:pPr>
        <w:pStyle w:val="ListBullet"/>
        <w:spacing w:after="40"/>
      </w:pPr>
      <w:r>
        <w:t>Display measured metrics and dataset/sample counts from GET /api/v1/evaluation/summary.</w:t>
      </w:r>
    </w:p>
    <w:p>
      <w:pPr>
        <w:pStyle w:val="ListBullet"/>
        <w:spacing w:after="40"/>
      </w:pPr>
      <w:r>
        <w:t>Show an explicit unavailable state when metrics have not been measured. Never invent accuracy, recall, or leak/pothole detection performance.</w:t>
      </w:r>
    </w:p>
    <w:p>
      <w:pPr>
        <w:pStyle w:val="Heading2"/>
      </w:pPr>
      <w:r>
        <w:t>3.6 Settings</w:t>
      </w:r>
    </w:p>
    <w:p>
      <w:pPr>
        <w:pStyle w:val="ListBullet"/>
        <w:spacing w:after="40"/>
      </w:pPr>
      <w:r>
        <w:t>Show API base URL, mock/real mode, backend health, and app version when available.</w:t>
      </w:r>
    </w:p>
    <w:p>
      <w:pPr>
        <w:pStyle w:val="ListBullet"/>
        <w:spacing w:after="40"/>
      </w:pPr>
      <w:r>
        <w:t>Never display API secrets or credentials.</w:t>
      </w:r>
    </w:p>
    <w:p>
      <w:pPr>
        <w:pStyle w:val="Heading1"/>
      </w:pPr>
      <w:r>
        <w:t>4. Repository structure</w:t>
      </w:r>
    </w:p>
    <w:p>
      <w:pPr>
        <w:spacing w:after="100"/>
        <w:ind w:left="173"/>
        <w:shd w:fill="F2F5F7"/>
      </w:pPr>
      <w:r>
        <w:rPr>
          <w:rFonts w:ascii="Consolas" w:hAnsi="Consolas"/>
          <w:sz w:val="15"/>
        </w:rPr>
        <w:t>roadsense-ai/</w:t>
        <w:br/>
        <w:t>├── frontend/</w:t>
        <w:br/>
        <w:t>│   ├── app.py</w:t>
        <w:br/>
        <w:t>│   ├── api_client.py</w:t>
        <w:br/>
        <w:t>│   ├── mock_api.py</w:t>
        <w:br/>
        <w:t>│   ├── config.py</w:t>
        <w:br/>
        <w:t>│   ├── ui_helpers.py</w:t>
        <w:br/>
        <w:t>│   ├── pages/</w:t>
        <w:br/>
        <w:t>│   │   ├── 1_Report_and_Detect.py</w:t>
        <w:br/>
        <w:t>│   │   ├── 2_Priorities_and_Map.py</w:t>
        <w:br/>
        <w:t>│   │   ├── 3_Maintenance_Planner.py</w:t>
        <w:br/>
        <w:t>│   │   ├── 4_Evaluation.py</w:t>
        <w:br/>
        <w:t>│   │   └── 5_Settings.py</w:t>
        <w:br/>
        <w:t>│   └── components/</w:t>
        <w:br/>
        <w:t>├── contracts/</w:t>
        <w:br/>
        <w:t>│   └── openapi.yaml</w:t>
        <w:br/>
        <w:t>├── requirements-frontend.txt</w:t>
        <w:br/>
        <w:t>├── .env.example</w:t>
        <w:br/>
        <w:t>└── README.md</w:t>
      </w:r>
    </w:p>
    <w:p>
      <w:pPr>
        <w:pStyle w:val="Heading1"/>
      </w:pPr>
      <w:r>
        <w:t>5. API contract the frontend must consume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408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Path</w:t>
            </w:r>
          </w:p>
        </w:tc>
        <w:tc>
          <w:tcPr>
            <w:tcW w:type="dxa" w:w="3408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Frontend use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/api/v1/health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Connection badge and Settings page.</w:t>
            </w:r>
          </w:p>
        </w:tc>
      </w:tr>
      <w:tr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/api/v1/reports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Submit image and coordinates.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/api/v1/reports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Overview/recent reports; supports filters and pagination.</w:t>
            </w:r>
          </w:p>
        </w:tc>
      </w:tr>
      <w:tr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/api/v1/reports/{report_id}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Display a submitted report's detail.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/api/v1/priorities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Priority table.</w:t>
            </w:r>
          </w:p>
        </w:tc>
      </w:tr>
      <w:tr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/api/v1/map-points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Map markers.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/api/v1/plans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Submit budget and crew-hour constraints.</w:t>
            </w:r>
          </w:p>
        </w:tc>
      </w:tr>
      <w:tr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/api/v1/evaluation/summary</w:t>
            </w:r>
          </w:p>
        </w:tc>
        <w:tc>
          <w:tcPr>
            <w:tcW w:type="dxa" w:w="3408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Evaluation page.</w:t>
            </w:r>
          </w:p>
        </w:tc>
      </w:tr>
    </w:tbl>
    <w:p/>
    <w:p>
      <w:pPr>
        <w:pStyle w:val="Heading2"/>
      </w:pPr>
      <w:r>
        <w:t>Expected priority item schema</w:t>
      </w:r>
    </w:p>
    <w:p>
      <w:pPr>
        <w:spacing w:after="100"/>
        <w:ind w:left="173"/>
        <w:shd w:fill="F2F5F7"/>
      </w:pPr>
      <w:r>
        <w:rPr>
          <w:rFonts w:ascii="Consolas" w:hAnsi="Consolas"/>
          <w:sz w:val="15"/>
        </w:rPr>
        <w:t>{</w:t>
        <w:br/>
        <w:t xml:space="preserve">  "report_id": "RPT-000123",</w:t>
        <w:br/>
        <w:t xml:space="preserve">  "latitude": 11.0168,</w:t>
        <w:br/>
        <w:t xml:space="preserve">  "longitude": 76.9558,</w:t>
        <w:br/>
        <w:t xml:space="preserve">  "severity": "High",</w:t>
        <w:br/>
        <w:t xml:space="preserve">  "priority_score": 76.0,</w:t>
        <w:br/>
        <w:t xml:space="preserve">  "estimated_cost": 2500.0,</w:t>
        <w:br/>
        <w:t xml:space="preserve">  "estimated_hours": 3.0,</w:t>
        <w:br/>
        <w:t xml:space="preserve">  "status": "Pending"</w:t>
        <w:br/>
        <w:t>}</w:t>
      </w:r>
    </w:p>
    <w:p>
      <w:r>
        <w:t>The frontend must not rename API fields or assume that optional fields always exist. If the backend team proposes a schema change, both teams update contracts/openapi.yaml and mock_api.py together.</w:t>
      </w:r>
    </w:p>
    <w:p>
      <w:pPr>
        <w:pStyle w:val="Heading1"/>
      </w:pPr>
      <w:r>
        <w:t>6. Configuration</w:t>
      </w:r>
    </w:p>
    <w:p>
      <w:pPr>
        <w:spacing w:after="100"/>
        <w:ind w:left="173"/>
        <w:shd w:fill="F2F5F7"/>
      </w:pPr>
      <w:r>
        <w:rPr>
          <w:rFonts w:ascii="Consolas" w:hAnsi="Consolas"/>
          <w:sz w:val="15"/>
        </w:rPr>
        <w:t># .env.example</w:t>
        <w:br/>
        <w:t>API_BASE_URL=http://127.0.0.1:8000/api/v1</w:t>
        <w:br/>
        <w:t>API_TIMEOUT_SECONDS=30</w:t>
        <w:br/>
        <w:t>USE_MOCK_API=true</w:t>
      </w:r>
    </w:p>
    <w:p>
      <w:pPr>
        <w:pStyle w:val="ListBullet"/>
        <w:spacing w:after="40"/>
      </w:pPr>
      <w:r>
        <w:t>Use USE_MOCK_API=true while backend endpoints are unfinished.</w:t>
      </w:r>
    </w:p>
    <w:p>
      <w:pPr>
        <w:pStyle w:val="ListBullet"/>
        <w:spacing w:after="40"/>
      </w:pPr>
      <w:r>
        <w:t>Switch USE_MOCK_API=false when backend integration begins.</w:t>
      </w:r>
    </w:p>
    <w:p>
      <w:pPr>
        <w:pStyle w:val="ListBullet"/>
        <w:spacing w:after="40"/>
      </w:pPr>
      <w:r>
        <w:t>Do not hardcode API_BASE_URL in page modules.</w:t>
      </w:r>
    </w:p>
    <w:p>
      <w:pPr>
        <w:pStyle w:val="ListBullet"/>
        <w:spacing w:after="40"/>
      </w:pPr>
      <w:r>
        <w:t>Do not put passwords, private tokens, or model credentials in frontend source.</w:t>
      </w:r>
    </w:p>
    <w:p>
      <w:pPr>
        <w:pStyle w:val="Heading1"/>
      </w:pPr>
      <w:r>
        <w:t>7. Frontend implementation pattern</w:t>
      </w:r>
    </w:p>
    <w:p>
      <w:pPr>
        <w:pStyle w:val="Heading2"/>
      </w:pPr>
      <w:r>
        <w:t>7.1 API client requirements</w:t>
      </w:r>
    </w:p>
    <w:p>
      <w:pPr>
        <w:pStyle w:val="ListBullet"/>
        <w:spacing w:after="40"/>
      </w:pPr>
      <w:r>
        <w:t>Create one function per endpoint in api_client.py.</w:t>
      </w:r>
    </w:p>
    <w:p>
      <w:pPr>
        <w:pStyle w:val="ListBullet"/>
        <w:spacing w:after="40"/>
      </w:pPr>
      <w:r>
        <w:t>Set a timeout on every request; catch connection/time-out errors and return a safe, readable error.</w:t>
      </w:r>
    </w:p>
    <w:p>
      <w:pPr>
        <w:pStyle w:val="ListBullet"/>
        <w:spacing w:after="40"/>
      </w:pPr>
      <w:r>
        <w:t>Raise or return structured errors consistently so the UI can show an error banner.</w:t>
      </w:r>
    </w:p>
    <w:p>
      <w:pPr>
        <w:pStyle w:val="ListBullet"/>
        <w:spacing w:after="40"/>
      </w:pPr>
      <w:r>
        <w:t>Use multipart/form-data for image upload; do not manually set a multipart Content-Type header when the HTTP client must generate the boundary.</w:t>
      </w:r>
    </w:p>
    <w:p>
      <w:pPr>
        <w:pStyle w:val="ListBullet"/>
        <w:spacing w:after="40"/>
      </w:pPr>
      <w:r>
        <w:t>Keep mock and real service function signatures identical so switching modes does not require changing UI pages.</w:t>
      </w:r>
    </w:p>
    <w:p>
      <w:pPr>
        <w:pStyle w:val="Heading2"/>
      </w:pPr>
      <w:r>
        <w:t>7.2 Example API client pattern</w:t>
      </w:r>
    </w:p>
    <w:p>
      <w:pPr>
        <w:spacing w:after="100"/>
        <w:ind w:left="173"/>
        <w:shd w:fill="F2F5F7"/>
      </w:pPr>
      <w:r>
        <w:rPr>
          <w:rFonts w:ascii="Consolas" w:hAnsi="Consolas"/>
          <w:sz w:val="15"/>
        </w:rPr>
        <w:t># Simplified pattern for frontend/api_client.py</w:t>
        <w:br/>
        <w:t>import os</w:t>
        <w:br/>
        <w:t>import httpx</w:t>
        <w:br/>
        <w:br/>
        <w:t>BASE_URL = os.getenv(</w:t>
        <w:br/>
        <w:t xml:space="preserve">    "API_BASE_URL", "http://127.0.0.1:8000/api/v1"</w:t>
        <w:br/>
        <w:t>)</w:t>
        <w:br/>
        <w:t>TIMEOUT = float(os.getenv("API_TIMEOUT_SECONDS", "30"))</w:t>
        <w:br/>
        <w:br/>
        <w:t>def get_health():</w:t>
        <w:br/>
        <w:t xml:space="preserve">    with httpx.Client(timeout=TIMEOUT) as client:</w:t>
        <w:br/>
        <w:t xml:space="preserve">        response = client.get(f"{BASE_URL}/health")</w:t>
        <w:br/>
        <w:t xml:space="preserve">        response.raise_for_status()</w:t>
        <w:br/>
        <w:t xml:space="preserve">        return response.json()</w:t>
        <w:br/>
        <w:br/>
        <w:t>def get_priorities():</w:t>
        <w:br/>
        <w:t xml:space="preserve">    with httpx.Client(timeout=TIMEOUT) as client:</w:t>
        <w:br/>
        <w:t xml:space="preserve">        response = client.get(f"{BASE_URL}/priorities")</w:t>
        <w:br/>
        <w:t xml:space="preserve">        response.raise_for_status()</w:t>
        <w:br/>
        <w:t xml:space="preserve">        return response.json()</w:t>
        <w:br/>
        <w:br/>
        <w:t># Add list_reports(), get_report(), create_report(),</w:t>
        <w:br/>
        <w:t># get_map_points(), create_plan(), get_evaluation_summary().</w:t>
      </w:r>
    </w:p>
    <w:p>
      <w:r>
        <w:t>This snippet demonstrates the interface pattern; the team must implement all listed functions, shared error handling, query parameters, and upload handling before declaring the API client complete.</w:t>
      </w:r>
    </w:p>
    <w:p>
      <w:pPr>
        <w:pStyle w:val="Heading2"/>
      </w:pPr>
      <w:r>
        <w:t>7.3 Mock service requirements</w:t>
      </w:r>
    </w:p>
    <w:p>
      <w:pPr>
        <w:pStyle w:val="ListBullet"/>
        <w:spacing w:after="40"/>
      </w:pPr>
      <w:r>
        <w:t>Return the same JSON shape as the real API.</w:t>
      </w:r>
    </w:p>
    <w:p>
      <w:pPr>
        <w:pStyle w:val="ListBullet"/>
        <w:spacing w:after="40"/>
      </w:pPr>
      <w:r>
        <w:t>Include at least five plausible synthetic reports with clearly marked demo data.</w:t>
      </w:r>
    </w:p>
    <w:p>
      <w:pPr>
        <w:pStyle w:val="ListBullet"/>
        <w:spacing w:after="40"/>
      </w:pPr>
      <w:r>
        <w:t>Include empty results and simulated error cases for UI testing.</w:t>
      </w:r>
    </w:p>
    <w:p>
      <w:pPr>
        <w:pStyle w:val="ListBullet"/>
        <w:spacing w:after="40"/>
      </w:pPr>
      <w:r>
        <w:t>Keep mock data in mock_api.py—not scattered across page files.</w:t>
      </w:r>
    </w:p>
    <w:p>
      <w:pPr>
        <w:pStyle w:val="Heading1"/>
      </w:pPr>
      <w:r>
        <w:t>8. Installation and local run</w:t>
      </w:r>
    </w:p>
    <w:p>
      <w:pPr>
        <w:spacing w:after="100"/>
        <w:ind w:left="173"/>
        <w:shd w:fill="F2F5F7"/>
      </w:pPr>
      <w:r>
        <w:rPr>
          <w:rFonts w:ascii="Consolas" w:hAnsi="Consolas"/>
          <w:sz w:val="15"/>
        </w:rPr>
        <w:t>python -m venv .venv</w:t>
        <w:br/>
        <w:t># Windows PowerShell:</w:t>
        <w:br/>
        <w:t>.venv\\Scripts\\Activate.ps1</w:t>
        <w:br/>
        <w:t># macOS/Linux:</w:t>
        <w:br/>
        <w:t>source .venv/bin/activate</w:t>
        <w:br/>
        <w:br/>
        <w:t>pip install -r requirements-frontend.txt</w:t>
        <w:br/>
        <w:t>streamlit run frontend/app.py</w:t>
      </w:r>
    </w:p>
    <w:p>
      <w:pPr>
        <w:pStyle w:val="Heading2"/>
      </w:pPr>
      <w:r>
        <w:t>Suggested requirements-frontend.txt</w:t>
      </w:r>
    </w:p>
    <w:p>
      <w:pPr>
        <w:spacing w:after="100"/>
        <w:ind w:left="173"/>
        <w:shd w:fill="F2F5F7"/>
      </w:pPr>
      <w:r>
        <w:rPr>
          <w:rFonts w:ascii="Consolas" w:hAnsi="Consolas"/>
          <w:sz w:val="15"/>
        </w:rPr>
        <w:t>streamlit</w:t>
        <w:br/>
        <w:t>httpx</w:t>
        <w:br/>
        <w:t>plotly</w:t>
        <w:br/>
        <w:t>folium</w:t>
        <w:br/>
        <w:t>streamlit-folium</w:t>
        <w:br/>
        <w:t>pandas</w:t>
        <w:br/>
        <w:t>python-dotenv</w:t>
        <w:br/>
        <w:t>pytest</w:t>
      </w:r>
    </w:p>
    <w:p>
      <w:r>
        <w:t>Pin tested versions in the final requirements file. During the integration window, avoid uncoordinated dependency upgrades.</w:t>
      </w:r>
    </w:p>
    <w:p>
      <w:pPr>
        <w:pStyle w:val="Heading1"/>
      </w:pPr>
      <w:r>
        <w:t>9. Loading, errors, and user feedback</w:t>
      </w:r>
    </w:p>
    <w:p>
      <w:pPr>
        <w:pStyle w:val="ListBullet"/>
        <w:spacing w:after="40"/>
      </w:pPr>
      <w:r>
        <w:t>Show loading indicators for image submission, list refresh, and plan generation.</w:t>
      </w:r>
    </w:p>
    <w:p>
      <w:pPr>
        <w:pStyle w:val="ListBullet"/>
        <w:spacing w:after="40"/>
      </w:pPr>
      <w:r>
        <w:t>For 4xx responses, show a useful validation or not-found message.</w:t>
      </w:r>
    </w:p>
    <w:p>
      <w:pPr>
        <w:pStyle w:val="ListBullet"/>
        <w:spacing w:after="40"/>
      </w:pPr>
      <w:r>
        <w:t>For 5xx or network failures, show that the backend is unavailable and offer retry.</w:t>
      </w:r>
    </w:p>
    <w:p>
      <w:pPr>
        <w:pStyle w:val="ListBullet"/>
        <w:spacing w:after="40"/>
      </w:pPr>
      <w:r>
        <w:t>For empty results, show a helpful empty-state message rather than a blank table.</w:t>
      </w:r>
    </w:p>
    <w:p>
      <w:pPr>
        <w:pStyle w:val="ListBullet"/>
        <w:spacing w:after="40"/>
      </w:pPr>
      <w:r>
        <w:t>Never show raw tracebacks, secrets, local file paths, or server internals to end users.</w:t>
      </w:r>
    </w:p>
    <w:p>
      <w:pPr>
        <w:pStyle w:val="Heading1"/>
      </w:pPr>
      <w:r>
        <w:t>10. Frontend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5112"/>
            <w:shd w:fill="173D5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 startup in mock mode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pages load without backend.</w:t>
            </w:r>
          </w:p>
        </w:tc>
      </w:tr>
      <w:tr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Health request succeeds</w:t>
            </w:r>
          </w:p>
        </w:tc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Connection indicator reports available.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Health request fails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 remains usable and shows unavailable status.</w:t>
            </w:r>
          </w:p>
        </w:tc>
      </w:tr>
      <w:tr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Upload missing image/location</w:t>
            </w:r>
          </w:p>
        </w:tc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 blocks submission and explains required fields.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Empty priority response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Empty state appears; no crash.</w:t>
            </w:r>
          </w:p>
        </w:tc>
      </w:tr>
      <w:tr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Malformed/error response</w:t>
            </w:r>
          </w:p>
        </w:tc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Readable error appears; no traceback.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Planner response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UI shows backend-returned plan and totals unchanged.</w:t>
            </w:r>
          </w:p>
        </w:tc>
      </w:tr>
      <w:tr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Mock-to-real switch</w:t>
            </w:r>
          </w:p>
        </w:tc>
        <w:tc>
          <w:tcPr>
            <w:tcW w:type="dxa" w:w="5112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Only configuration changes; UI pages do not need rewrites.</w:t>
            </w:r>
          </w:p>
        </w:tc>
      </w:tr>
    </w:tbl>
    <w:p/>
    <w:p>
      <w:pPr>
        <w:pStyle w:val="Heading1"/>
      </w:pPr>
      <w:r>
        <w:t>11. Git ownership and integration</w:t>
      </w:r>
    </w:p>
    <w:p>
      <w:pPr>
        <w:pStyle w:val="ListBullet"/>
        <w:spacing w:after="40"/>
      </w:pPr>
      <w:r>
        <w:t>Frontend team owns frontend/ and requirements-frontend.txt.</w:t>
      </w:r>
    </w:p>
    <w:p>
      <w:pPr>
        <w:pStyle w:val="ListBullet"/>
        <w:spacing w:after="40"/>
      </w:pPr>
      <w:r>
        <w:t>Shared contract changes in contracts/ require agreement from one frontend and one backend representative.</w:t>
      </w:r>
    </w:p>
    <w:p>
      <w:pPr>
        <w:pStyle w:val="ListBullet"/>
        <w:spacing w:after="40"/>
      </w:pPr>
      <w:r>
        <w:t>Create a feature branch such as feature/frontend-dashboard; submit pull requests with screenshots and test notes.</w:t>
      </w:r>
    </w:p>
    <w:p>
      <w:pPr>
        <w:pStyle w:val="ListBullet"/>
        <w:spacing w:after="40"/>
      </w:pPr>
      <w:r>
        <w:t>Ignore .env, .venv, cache files, uploaded images, and local database files.</w:t>
      </w:r>
    </w:p>
    <w:p>
      <w:pPr>
        <w:pStyle w:val="ListBullet"/>
        <w:spacing w:after="40"/>
      </w:pPr>
      <w:r>
        <w:t>Do not edit backend service code to work around a UI mismatch; report the mismatch and fix the shared contract.</w:t>
      </w:r>
    </w:p>
    <w:p>
      <w:pPr>
        <w:pStyle w:val="Heading1"/>
      </w:pPr>
      <w:r>
        <w:t>12. Frontend definition of done</w:t>
      </w:r>
    </w:p>
    <w:p>
      <w:pPr>
        <w:spacing w:after="40"/>
      </w:pPr>
      <w:r>
        <w:t>☐  All required pages are navigable.</w:t>
      </w:r>
    </w:p>
    <w:p>
      <w:pPr>
        <w:spacing w:after="40"/>
      </w:pPr>
      <w:r>
        <w:t>☐  Mock mode works without a backend.</w:t>
      </w:r>
    </w:p>
    <w:p>
      <w:pPr>
        <w:spacing w:after="40"/>
      </w:pPr>
      <w:r>
        <w:t>☐  Every real API call goes through api_client.py.</w:t>
      </w:r>
    </w:p>
    <w:p>
      <w:pPr>
        <w:spacing w:after="40"/>
      </w:pPr>
      <w:r>
        <w:t>☐  No backend business logic is duplicated in the frontend.</w:t>
      </w:r>
    </w:p>
    <w:p>
      <w:pPr>
        <w:spacing w:after="40"/>
      </w:pPr>
      <w:r>
        <w:t>☐  Loading, empty, error, and backend-down states are handled.</w:t>
      </w:r>
    </w:p>
    <w:p>
      <w:pPr>
        <w:spacing w:after="40"/>
      </w:pPr>
      <w:r>
        <w:t>☐  The frontend can switch to the real API through configuration.</w:t>
      </w:r>
    </w:p>
    <w:p>
      <w:pPr>
        <w:spacing w:after="40"/>
      </w:pPr>
      <w:r>
        <w:t>☐  Demo data is clearly labelled and evaluation metrics are not fabricated.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RoadSense AI • Implementation guide • Prototype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ROADSENSE AI  |  FRONTEND FULL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