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06D8" w14:textId="08571EE6" w:rsidR="004238E7" w:rsidRPr="004238E7" w:rsidRDefault="004238E7" w:rsidP="0068552B">
      <w:pPr>
        <w:rPr>
          <w:rFonts w:ascii="Times New Roman" w:hAnsi="Times New Roman" w:cs="Times New Roman"/>
          <w:sz w:val="32"/>
          <w:szCs w:val="32"/>
        </w:rPr>
      </w:pPr>
      <w:r w:rsidRPr="004238E7">
        <w:rPr>
          <w:rFonts w:ascii="Times New Roman" w:hAnsi="Times New Roman" w:cs="Times New Roman"/>
          <w:sz w:val="32"/>
          <w:szCs w:val="32"/>
        </w:rPr>
        <w:t>AUTOSAR – Complete Study Material</w:t>
      </w:r>
    </w:p>
    <w:p w14:paraId="576140EB" w14:textId="11490498" w:rsidR="004238E7" w:rsidRPr="004238E7" w:rsidRDefault="004238E7" w:rsidP="0068552B">
      <w:pPr>
        <w:rPr>
          <w:rFonts w:ascii="Times New Roman" w:hAnsi="Times New Roman" w:cs="Times New Roman"/>
        </w:rPr>
      </w:pPr>
    </w:p>
    <w:p w14:paraId="490456E8" w14:textId="0804CF1A" w:rsidR="004238E7" w:rsidRPr="004238E7" w:rsidRDefault="004238E7" w:rsidP="006855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52B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4238E7">
        <w:rPr>
          <w:rFonts w:ascii="Times New Roman" w:hAnsi="Times New Roman" w:cs="Times New Roman"/>
          <w:b/>
          <w:bCs/>
          <w:sz w:val="32"/>
          <w:szCs w:val="32"/>
        </w:rPr>
        <w:t xml:space="preserve"> What is AUTOSAR?</w:t>
      </w:r>
    </w:p>
    <w:p w14:paraId="4686CC76" w14:textId="7105E9D3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AUTOSAR (</w:t>
      </w:r>
      <w:r w:rsidRPr="0068552B">
        <w:rPr>
          <w:rFonts w:ascii="Times New Roman" w:hAnsi="Times New Roman" w:cs="Times New Roman"/>
          <w:sz w:val="28"/>
          <w:szCs w:val="28"/>
        </w:rPr>
        <w:t>Automotive</w:t>
      </w:r>
      <w:r w:rsidRPr="004238E7">
        <w:rPr>
          <w:rFonts w:ascii="Times New Roman" w:hAnsi="Times New Roman" w:cs="Times New Roman"/>
          <w:sz w:val="28"/>
          <w:szCs w:val="28"/>
        </w:rPr>
        <w:t xml:space="preserve"> Open System </w:t>
      </w:r>
      <w:r w:rsidRPr="0068552B">
        <w:rPr>
          <w:rFonts w:ascii="Times New Roman" w:hAnsi="Times New Roman" w:cs="Times New Roman"/>
          <w:sz w:val="28"/>
          <w:szCs w:val="28"/>
        </w:rPr>
        <w:t>Architecture</w:t>
      </w:r>
      <w:r w:rsidRPr="004238E7">
        <w:rPr>
          <w:rFonts w:ascii="Times New Roman" w:hAnsi="Times New Roman" w:cs="Times New Roman"/>
          <w:sz w:val="28"/>
          <w:szCs w:val="28"/>
        </w:rPr>
        <w:t>) is a standardized software architecture for automotive ECUs that:</w:t>
      </w:r>
    </w:p>
    <w:p w14:paraId="3C5E9DF7" w14:textId="77777777" w:rsidR="004238E7" w:rsidRPr="004238E7" w:rsidRDefault="004238E7" w:rsidP="0068552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Enables reusable software</w:t>
      </w:r>
    </w:p>
    <w:p w14:paraId="14DED111" w14:textId="77777777" w:rsidR="004238E7" w:rsidRPr="004238E7" w:rsidRDefault="004238E7" w:rsidP="0068552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Supports supplier independence</w:t>
      </w:r>
    </w:p>
    <w:p w14:paraId="430745D4" w14:textId="77777777" w:rsidR="004238E7" w:rsidRPr="0068552B" w:rsidRDefault="004238E7" w:rsidP="0068552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Improves scalability and maintainability</w:t>
      </w:r>
    </w:p>
    <w:p w14:paraId="6313B914" w14:textId="568777AF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 Enables Reusable Software</w:t>
      </w:r>
    </w:p>
    <w:p w14:paraId="06B00E12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Without AUTOSAR, software is often tightly coupled to specific hardware and ECU designs.</w:t>
      </w:r>
      <w:r w:rsidRPr="004238E7">
        <w:rPr>
          <w:rFonts w:ascii="Times New Roman" w:hAnsi="Times New Roman" w:cs="Times New Roman"/>
          <w:sz w:val="28"/>
          <w:szCs w:val="28"/>
        </w:rPr>
        <w:br/>
        <w:t>With AUTOSAR:</w:t>
      </w:r>
    </w:p>
    <w:p w14:paraId="2B188396" w14:textId="77777777" w:rsidR="004238E7" w:rsidRPr="004238E7" w:rsidRDefault="004238E7" w:rsidP="0068552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Application software is hardware-independent</w:t>
      </w:r>
    </w:p>
    <w:p w14:paraId="667CCA10" w14:textId="77777777" w:rsidR="004238E7" w:rsidRPr="004238E7" w:rsidRDefault="004238E7" w:rsidP="0068552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Software Components (SWCs) can be reused across different ECUs and vehicle models</w:t>
      </w:r>
    </w:p>
    <w:p w14:paraId="5C60A6F8" w14:textId="77777777" w:rsidR="004238E7" w:rsidRPr="004238E7" w:rsidRDefault="004238E7" w:rsidP="0068552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The same software can be deployed with different microcontrollers by only changing the lower layers (BSW/MCAL)</w:t>
      </w:r>
    </w:p>
    <w:p w14:paraId="02F26C29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Result:</w:t>
      </w:r>
      <w:r w:rsidRPr="004238E7">
        <w:rPr>
          <w:rFonts w:ascii="Times New Roman" w:hAnsi="Times New Roman" w:cs="Times New Roman"/>
          <w:sz w:val="28"/>
          <w:szCs w:val="28"/>
        </w:rPr>
        <w:br/>
        <w:t>Development becomes faster, cheaper, and more reliable because existing software can be reused.</w:t>
      </w:r>
    </w:p>
    <w:p w14:paraId="292C223C" w14:textId="62587115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</w:p>
    <w:p w14:paraId="1D2A1A43" w14:textId="5E5ACB1B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 Supports Supplier Independence</w:t>
      </w:r>
    </w:p>
    <w:p w14:paraId="733E4B3D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Traditionally, OEMs were locked into specific suppliers because their software and hardware were tightly integrated.</w:t>
      </w:r>
    </w:p>
    <w:p w14:paraId="37D94744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AUTOSAR solves this by defining:</w:t>
      </w:r>
    </w:p>
    <w:p w14:paraId="258FC8F5" w14:textId="77777777" w:rsidR="004238E7" w:rsidRPr="004238E7" w:rsidRDefault="004238E7" w:rsidP="0068552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Standard interfaces between software layers</w:t>
      </w:r>
    </w:p>
    <w:p w14:paraId="181D1CE6" w14:textId="77777777" w:rsidR="004238E7" w:rsidRPr="004238E7" w:rsidRDefault="004238E7" w:rsidP="0068552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Common communication mechanisms</w:t>
      </w:r>
    </w:p>
    <w:p w14:paraId="2FEA5861" w14:textId="77777777" w:rsidR="004238E7" w:rsidRPr="004238E7" w:rsidRDefault="004238E7" w:rsidP="0068552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Well-defined APIs for services</w:t>
      </w:r>
    </w:p>
    <w:p w14:paraId="4C4D5D40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This allows:</w:t>
      </w:r>
    </w:p>
    <w:p w14:paraId="4EFF3C30" w14:textId="77777777" w:rsidR="004238E7" w:rsidRPr="004238E7" w:rsidRDefault="004238E7" w:rsidP="0068552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One supplier to develop the application</w:t>
      </w:r>
    </w:p>
    <w:p w14:paraId="30B4D268" w14:textId="77777777" w:rsidR="004238E7" w:rsidRPr="004238E7" w:rsidRDefault="004238E7" w:rsidP="0068552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lastRenderedPageBreak/>
        <w:t>Another supplier to provide BSW</w:t>
      </w:r>
    </w:p>
    <w:p w14:paraId="23F8B8DF" w14:textId="77777777" w:rsidR="004238E7" w:rsidRPr="004238E7" w:rsidRDefault="004238E7" w:rsidP="0068552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Another supplier to provide hardware</w:t>
      </w:r>
    </w:p>
    <w:p w14:paraId="17D91BBB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All components still work together because they follow the same AUTOSAR standard.</w:t>
      </w:r>
    </w:p>
    <w:p w14:paraId="28B2A9D3" w14:textId="77777777" w:rsidR="004238E7" w:rsidRPr="004238E7" w:rsidRDefault="004238E7" w:rsidP="0068552B">
      <w:pPr>
        <w:rPr>
          <w:rFonts w:ascii="Times New Roman" w:hAnsi="Times New Roman" w:cs="Times New Roman"/>
        </w:rPr>
      </w:pPr>
    </w:p>
    <w:p w14:paraId="090EA8E4" w14:textId="50F224F7" w:rsidR="004238E7" w:rsidRPr="004238E7" w:rsidRDefault="004238E7" w:rsidP="006855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52B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4238E7">
        <w:rPr>
          <w:rFonts w:ascii="Times New Roman" w:hAnsi="Times New Roman" w:cs="Times New Roman"/>
          <w:b/>
          <w:bCs/>
          <w:sz w:val="32"/>
          <w:szCs w:val="32"/>
        </w:rPr>
        <w:t xml:space="preserve"> Why AUTOSAR?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3559"/>
      </w:tblGrid>
      <w:tr w:rsidR="004238E7" w:rsidRPr="004238E7" w14:paraId="7FA1A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1E243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601D6FE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AUTOSAR Solution</w:t>
            </w:r>
          </w:p>
        </w:tc>
      </w:tr>
      <w:tr w:rsidR="004238E7" w:rsidRPr="004238E7" w14:paraId="27671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C02C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5DCD489A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Standardized interfaces</w:t>
            </w:r>
          </w:p>
        </w:tc>
      </w:tr>
      <w:tr w:rsidR="004238E7" w:rsidRPr="004238E7" w14:paraId="1211F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112D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High development cost</w:t>
            </w:r>
          </w:p>
        </w:tc>
        <w:tc>
          <w:tcPr>
            <w:tcW w:w="0" w:type="auto"/>
            <w:vAlign w:val="center"/>
            <w:hideMark/>
          </w:tcPr>
          <w:p w14:paraId="47EAB441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Reusable software components</w:t>
            </w:r>
          </w:p>
        </w:tc>
      </w:tr>
      <w:tr w:rsidR="004238E7" w:rsidRPr="004238E7" w14:paraId="30577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5445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Complex integration</w:t>
            </w:r>
          </w:p>
        </w:tc>
        <w:tc>
          <w:tcPr>
            <w:tcW w:w="0" w:type="auto"/>
            <w:vAlign w:val="center"/>
            <w:hideMark/>
          </w:tcPr>
          <w:p w14:paraId="0501C7B7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Layered architecture</w:t>
            </w:r>
          </w:p>
        </w:tc>
      </w:tr>
    </w:tbl>
    <w:p w14:paraId="26DCB197" w14:textId="74810B31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</w:p>
    <w:p w14:paraId="7B95A706" w14:textId="34B528CD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 </w:t>
      </w:r>
      <w:r w:rsidRPr="0068552B">
        <w:rPr>
          <w:rFonts w:ascii="Times New Roman" w:hAnsi="Times New Roman" w:cs="Times New Roman"/>
          <w:sz w:val="28"/>
          <w:szCs w:val="28"/>
        </w:rPr>
        <w:t>2.</w:t>
      </w:r>
      <w:r w:rsidRPr="004238E7">
        <w:rPr>
          <w:rFonts w:ascii="Times New Roman" w:hAnsi="Times New Roman" w:cs="Times New Roman"/>
          <w:sz w:val="28"/>
          <w:szCs w:val="28"/>
        </w:rPr>
        <w:t>AUTOSAR Layered Architecture</w:t>
      </w:r>
    </w:p>
    <w:p w14:paraId="373581B9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+-------------------------+</w:t>
      </w:r>
    </w:p>
    <w:p w14:paraId="1ABE6974" w14:textId="65FC332B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|     Application </w:t>
      </w:r>
      <w:r w:rsidRPr="0068552B">
        <w:rPr>
          <w:rFonts w:ascii="Times New Roman" w:hAnsi="Times New Roman" w:cs="Times New Roman"/>
          <w:sz w:val="28"/>
          <w:szCs w:val="28"/>
        </w:rPr>
        <w:t>Layer |</w:t>
      </w:r>
    </w:p>
    <w:p w14:paraId="15E0596A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+-------------------------+</w:t>
      </w:r>
    </w:p>
    <w:p w14:paraId="5AD2FBEB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|     RTE (</w:t>
      </w:r>
      <w:proofErr w:type="gramStart"/>
      <w:r w:rsidRPr="004238E7">
        <w:rPr>
          <w:rFonts w:ascii="Times New Roman" w:hAnsi="Times New Roman" w:cs="Times New Roman"/>
          <w:sz w:val="28"/>
          <w:szCs w:val="28"/>
        </w:rPr>
        <w:t xml:space="preserve">Middleware)   </w:t>
      </w:r>
      <w:proofErr w:type="gramEnd"/>
      <w:r w:rsidRPr="004238E7">
        <w:rPr>
          <w:rFonts w:ascii="Times New Roman" w:hAnsi="Times New Roman" w:cs="Times New Roman"/>
          <w:sz w:val="28"/>
          <w:szCs w:val="28"/>
        </w:rPr>
        <w:t>|</w:t>
      </w:r>
    </w:p>
    <w:p w14:paraId="6B1739FD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+-------------------------+</w:t>
      </w:r>
    </w:p>
    <w:p w14:paraId="75189405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|   Basic Software (BSW) |</w:t>
      </w:r>
    </w:p>
    <w:p w14:paraId="4AF3806C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+-------------------------+</w:t>
      </w:r>
    </w:p>
    <w:p w14:paraId="7A928BC4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|     Microcontroller    |</w:t>
      </w:r>
    </w:p>
    <w:p w14:paraId="6308EAEB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+-------------------------+</w:t>
      </w:r>
    </w:p>
    <w:p w14:paraId="68291801" w14:textId="1743F455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 Layer Responsibilities</w:t>
      </w:r>
    </w:p>
    <w:p w14:paraId="0B8AC804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A. Application Layer</w:t>
      </w:r>
    </w:p>
    <w:p w14:paraId="6627F946" w14:textId="77777777" w:rsidR="004238E7" w:rsidRPr="004238E7" w:rsidRDefault="004238E7" w:rsidP="006855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Contains Software Components (SWCs)</w:t>
      </w:r>
    </w:p>
    <w:p w14:paraId="2692D8A2" w14:textId="77777777" w:rsidR="004238E7" w:rsidRPr="004238E7" w:rsidRDefault="004238E7" w:rsidP="006855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Hardware independent</w:t>
      </w:r>
    </w:p>
    <w:p w14:paraId="6A8D8F66" w14:textId="77777777" w:rsidR="004238E7" w:rsidRPr="004238E7" w:rsidRDefault="004238E7" w:rsidP="006855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Implements vehicle functionality</w:t>
      </w:r>
    </w:p>
    <w:p w14:paraId="53C32002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B. RTE (Run-Time Environment)</w:t>
      </w:r>
    </w:p>
    <w:p w14:paraId="7FAFD267" w14:textId="77777777" w:rsidR="004238E7" w:rsidRPr="004238E7" w:rsidRDefault="004238E7" w:rsidP="006855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lastRenderedPageBreak/>
        <w:t>Middleware</w:t>
      </w:r>
    </w:p>
    <w:p w14:paraId="1727A5EB" w14:textId="77777777" w:rsidR="004238E7" w:rsidRPr="004238E7" w:rsidRDefault="004238E7" w:rsidP="006855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Connects SWCs with BSW</w:t>
      </w:r>
    </w:p>
    <w:p w14:paraId="6714DC72" w14:textId="77777777" w:rsidR="004238E7" w:rsidRPr="004238E7" w:rsidRDefault="004238E7" w:rsidP="0068552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Enables communication between components</w:t>
      </w:r>
    </w:p>
    <w:p w14:paraId="2659E479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C. Basic Software (BSW)</w:t>
      </w:r>
    </w:p>
    <w:p w14:paraId="619EAE60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Provides services for:</w:t>
      </w:r>
    </w:p>
    <w:p w14:paraId="1F949076" w14:textId="77777777" w:rsidR="004238E7" w:rsidRPr="004238E7" w:rsidRDefault="004238E7" w:rsidP="0068552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Communication</w:t>
      </w:r>
    </w:p>
    <w:p w14:paraId="2176D4D0" w14:textId="77777777" w:rsidR="004238E7" w:rsidRPr="004238E7" w:rsidRDefault="004238E7" w:rsidP="0068552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Memory</w:t>
      </w:r>
    </w:p>
    <w:p w14:paraId="66CEF026" w14:textId="77777777" w:rsidR="004238E7" w:rsidRPr="004238E7" w:rsidRDefault="004238E7" w:rsidP="0068552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OS</w:t>
      </w:r>
    </w:p>
    <w:p w14:paraId="2BDFD1AD" w14:textId="77777777" w:rsidR="004238E7" w:rsidRPr="004238E7" w:rsidRDefault="004238E7" w:rsidP="0068552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Diagnostics</w:t>
      </w:r>
    </w:p>
    <w:p w14:paraId="447B9497" w14:textId="77777777" w:rsidR="004238E7" w:rsidRPr="004238E7" w:rsidRDefault="004238E7" w:rsidP="0068552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Hardware abstraction</w:t>
      </w:r>
    </w:p>
    <w:p w14:paraId="54004E47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D. Microcontroller Layer</w:t>
      </w:r>
    </w:p>
    <w:p w14:paraId="2AC7E970" w14:textId="77777777" w:rsidR="004238E7" w:rsidRPr="004238E7" w:rsidRDefault="004238E7" w:rsidP="006855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Hardware drivers</w:t>
      </w:r>
    </w:p>
    <w:p w14:paraId="525339E4" w14:textId="77777777" w:rsidR="004238E7" w:rsidRPr="004238E7" w:rsidRDefault="004238E7" w:rsidP="006855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ECU peripherals</w:t>
      </w:r>
    </w:p>
    <w:p w14:paraId="5DE0AF40" w14:textId="25011016" w:rsidR="004238E7" w:rsidRPr="004238E7" w:rsidRDefault="004238E7" w:rsidP="0068552B">
      <w:pPr>
        <w:rPr>
          <w:rFonts w:ascii="Times New Roman" w:hAnsi="Times New Roman" w:cs="Times New Roman"/>
        </w:rPr>
      </w:pPr>
    </w:p>
    <w:p w14:paraId="0FB018C6" w14:textId="59202C54" w:rsidR="004238E7" w:rsidRPr="004238E7" w:rsidRDefault="004238E7" w:rsidP="006855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52B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4238E7">
        <w:rPr>
          <w:rFonts w:ascii="Times New Roman" w:hAnsi="Times New Roman" w:cs="Times New Roman"/>
          <w:b/>
          <w:bCs/>
          <w:sz w:val="32"/>
          <w:szCs w:val="32"/>
        </w:rPr>
        <w:t>Basic Software Modules (BSW)</w:t>
      </w:r>
    </w:p>
    <w:p w14:paraId="71B31455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BSW Structure</w:t>
      </w:r>
    </w:p>
    <w:p w14:paraId="7E1FE7C1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BSW</w:t>
      </w:r>
    </w:p>
    <w:p w14:paraId="290AC017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 </w:t>
      </w:r>
      <w:r w:rsidRPr="004238E7">
        <w:rPr>
          <w:rFonts w:ascii="Times New Roman" w:eastAsia="MS Gothic" w:hAnsi="Times New Roman" w:cs="Times New Roman"/>
          <w:sz w:val="28"/>
          <w:szCs w:val="28"/>
        </w:rPr>
        <w:t>├</w:t>
      </w:r>
      <w:r w:rsidRPr="004238E7">
        <w:rPr>
          <w:rFonts w:ascii="Times New Roman" w:hAnsi="Times New Roman" w:cs="Times New Roman"/>
          <w:sz w:val="28"/>
          <w:szCs w:val="28"/>
        </w:rPr>
        <w:t>── Services Layer</w:t>
      </w:r>
    </w:p>
    <w:p w14:paraId="1C77F844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 </w:t>
      </w:r>
      <w:r w:rsidRPr="004238E7">
        <w:rPr>
          <w:rFonts w:ascii="Times New Roman" w:eastAsia="MS Gothic" w:hAnsi="Times New Roman" w:cs="Times New Roman"/>
          <w:sz w:val="28"/>
          <w:szCs w:val="28"/>
        </w:rPr>
        <w:t>├</w:t>
      </w:r>
      <w:r w:rsidRPr="004238E7">
        <w:rPr>
          <w:rFonts w:ascii="Times New Roman" w:hAnsi="Times New Roman" w:cs="Times New Roman"/>
          <w:sz w:val="28"/>
          <w:szCs w:val="28"/>
        </w:rPr>
        <w:t>── ECU Abstraction Layer</w:t>
      </w:r>
    </w:p>
    <w:p w14:paraId="417C0E3D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 </w:t>
      </w:r>
      <w:r w:rsidRPr="004238E7">
        <w:rPr>
          <w:rFonts w:ascii="Times New Roman" w:eastAsia="MS Gothic" w:hAnsi="Times New Roman" w:cs="Times New Roman"/>
          <w:sz w:val="28"/>
          <w:szCs w:val="28"/>
        </w:rPr>
        <w:t>├</w:t>
      </w:r>
      <w:r w:rsidRPr="004238E7">
        <w:rPr>
          <w:rFonts w:ascii="Times New Roman" w:hAnsi="Times New Roman" w:cs="Times New Roman"/>
          <w:sz w:val="28"/>
          <w:szCs w:val="28"/>
        </w:rPr>
        <w:t>── Microcontroller Abstraction Layer (MCAL)</w:t>
      </w:r>
    </w:p>
    <w:p w14:paraId="4F3B0337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 └── Complex Drivers</w:t>
      </w:r>
    </w:p>
    <w:p w14:paraId="25F732A5" w14:textId="48D92F2E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Key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859"/>
      </w:tblGrid>
      <w:tr w:rsidR="004238E7" w:rsidRPr="004238E7" w14:paraId="47DF3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E995E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32E722F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Example Modules</w:t>
            </w:r>
          </w:p>
        </w:tc>
      </w:tr>
      <w:tr w:rsidR="004238E7" w:rsidRPr="004238E7" w14:paraId="673D8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EDF6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1AAFD9A6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OS, COM, DCM, NVM</w:t>
            </w:r>
          </w:p>
        </w:tc>
      </w:tr>
      <w:tr w:rsidR="004238E7" w:rsidRPr="004238E7" w14:paraId="02EC9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45B6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ECU Abstraction</w:t>
            </w:r>
          </w:p>
        </w:tc>
        <w:tc>
          <w:tcPr>
            <w:tcW w:w="0" w:type="auto"/>
            <w:vAlign w:val="center"/>
            <w:hideMark/>
          </w:tcPr>
          <w:p w14:paraId="6D842E2E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I/O HW Abstraction</w:t>
            </w:r>
          </w:p>
        </w:tc>
      </w:tr>
      <w:tr w:rsidR="004238E7" w:rsidRPr="004238E7" w14:paraId="431A3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1905B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MCAL</w:t>
            </w:r>
          </w:p>
        </w:tc>
        <w:tc>
          <w:tcPr>
            <w:tcW w:w="0" w:type="auto"/>
            <w:vAlign w:val="center"/>
            <w:hideMark/>
          </w:tcPr>
          <w:p w14:paraId="1BEBE0C2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ADC, CAN, SPI, PWM</w:t>
            </w:r>
          </w:p>
        </w:tc>
      </w:tr>
      <w:tr w:rsidR="004238E7" w:rsidRPr="004238E7" w14:paraId="3C0A3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50C8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Complex Drivers</w:t>
            </w:r>
          </w:p>
        </w:tc>
        <w:tc>
          <w:tcPr>
            <w:tcW w:w="0" w:type="auto"/>
            <w:vAlign w:val="center"/>
            <w:hideMark/>
          </w:tcPr>
          <w:p w14:paraId="6BDDEE42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Special hardware drivers</w:t>
            </w:r>
          </w:p>
        </w:tc>
      </w:tr>
    </w:tbl>
    <w:p w14:paraId="7033167F" w14:textId="4EF3C603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 Example:</w:t>
      </w:r>
    </w:p>
    <w:p w14:paraId="72F2EFC8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COM Module handles:</w:t>
      </w:r>
    </w:p>
    <w:p w14:paraId="6CE5D05A" w14:textId="77777777" w:rsidR="004238E7" w:rsidRPr="004238E7" w:rsidRDefault="004238E7" w:rsidP="0068552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Signal transmission</w:t>
      </w:r>
    </w:p>
    <w:p w14:paraId="477700E9" w14:textId="77777777" w:rsidR="004238E7" w:rsidRPr="004238E7" w:rsidRDefault="004238E7" w:rsidP="0068552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Message packing</w:t>
      </w:r>
    </w:p>
    <w:p w14:paraId="3B6AB9FF" w14:textId="77777777" w:rsidR="004238E7" w:rsidRPr="004238E7" w:rsidRDefault="004238E7" w:rsidP="0068552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Communication scheduling</w:t>
      </w:r>
    </w:p>
    <w:p w14:paraId="086E2CD4" w14:textId="790033CF" w:rsidR="004238E7" w:rsidRPr="004238E7" w:rsidRDefault="004238E7" w:rsidP="0068552B">
      <w:pPr>
        <w:rPr>
          <w:rFonts w:ascii="Times New Roman" w:hAnsi="Times New Roman" w:cs="Times New Roman"/>
        </w:rPr>
      </w:pPr>
    </w:p>
    <w:p w14:paraId="05BA758B" w14:textId="62136EDB" w:rsidR="004238E7" w:rsidRPr="004238E7" w:rsidRDefault="004238E7" w:rsidP="006855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52B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Pr="004238E7">
        <w:rPr>
          <w:rFonts w:ascii="Times New Roman" w:hAnsi="Times New Roman" w:cs="Times New Roman"/>
          <w:b/>
          <w:bCs/>
          <w:sz w:val="32"/>
          <w:szCs w:val="32"/>
        </w:rPr>
        <w:t xml:space="preserve"> RTE Concepts</w:t>
      </w:r>
    </w:p>
    <w:p w14:paraId="5D3C15A2" w14:textId="1E90AAD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 Purpose of RTE</w:t>
      </w:r>
    </w:p>
    <w:p w14:paraId="6516D445" w14:textId="77777777" w:rsidR="004238E7" w:rsidRPr="004238E7" w:rsidRDefault="004238E7" w:rsidP="006855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Provides communication between SWCs and BSW</w:t>
      </w:r>
    </w:p>
    <w:p w14:paraId="37DA54E7" w14:textId="77777777" w:rsidR="004238E7" w:rsidRPr="004238E7" w:rsidRDefault="004238E7" w:rsidP="006855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Hides hardware and BSW details from application</w:t>
      </w:r>
    </w:p>
    <w:p w14:paraId="4DF7E2BB" w14:textId="2EF6C76F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3573"/>
      </w:tblGrid>
      <w:tr w:rsidR="004238E7" w:rsidRPr="004238E7" w14:paraId="640A1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1FE58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2474AB6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Explanation</w:t>
            </w:r>
          </w:p>
        </w:tc>
      </w:tr>
      <w:tr w:rsidR="004238E7" w:rsidRPr="004238E7" w14:paraId="144F8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E8D5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Ports</w:t>
            </w:r>
          </w:p>
        </w:tc>
        <w:tc>
          <w:tcPr>
            <w:tcW w:w="0" w:type="auto"/>
            <w:vAlign w:val="center"/>
            <w:hideMark/>
          </w:tcPr>
          <w:p w14:paraId="134334DC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Sender-Receiver, Client-Server</w:t>
            </w:r>
          </w:p>
        </w:tc>
      </w:tr>
      <w:tr w:rsidR="004238E7" w:rsidRPr="004238E7" w14:paraId="09C0A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1601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14:paraId="6EA9F8F4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Data type definitions</w:t>
            </w:r>
          </w:p>
        </w:tc>
      </w:tr>
      <w:tr w:rsidR="004238E7" w:rsidRPr="004238E7" w14:paraId="4EE8D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935B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14:paraId="5C15E46C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Executable function in SWC</w:t>
            </w:r>
          </w:p>
        </w:tc>
      </w:tr>
      <w:tr w:rsidR="004238E7" w:rsidRPr="004238E7" w14:paraId="4B0AC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2FB1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724E9082" w14:textId="5BB98C24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 xml:space="preserve">Trigger </w:t>
            </w:r>
            <w:r w:rsidRPr="0068552B">
              <w:rPr>
                <w:rFonts w:ascii="Times New Roman" w:hAnsi="Times New Roman" w:cs="Times New Roman"/>
                <w:sz w:val="28"/>
                <w:szCs w:val="28"/>
              </w:rPr>
              <w:t>runnable</w:t>
            </w:r>
          </w:p>
        </w:tc>
      </w:tr>
    </w:tbl>
    <w:p w14:paraId="781CAD6D" w14:textId="78421D76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 Example Flow</w:t>
      </w:r>
    </w:p>
    <w:p w14:paraId="7F362A87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SWC → RTE → COM → CAN Driver → Bus</w:t>
      </w:r>
    </w:p>
    <w:p w14:paraId="5C0A67AA" w14:textId="1B7136A6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</w:p>
    <w:p w14:paraId="1637D0E2" w14:textId="52A25775" w:rsidR="004238E7" w:rsidRPr="004238E7" w:rsidRDefault="004238E7" w:rsidP="006855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52B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Pr="004238E7">
        <w:rPr>
          <w:rFonts w:ascii="Times New Roman" w:hAnsi="Times New Roman" w:cs="Times New Roman"/>
          <w:b/>
          <w:bCs/>
          <w:sz w:val="32"/>
          <w:szCs w:val="32"/>
        </w:rPr>
        <w:t>Configuring Basic AUTOSAR Components</w:t>
      </w:r>
    </w:p>
    <w:p w14:paraId="765525B2" w14:textId="3901FE51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</w:rPr>
        <w:t xml:space="preserve"> </w:t>
      </w:r>
      <w:r w:rsidRPr="004238E7">
        <w:rPr>
          <w:rFonts w:ascii="Times New Roman" w:hAnsi="Times New Roman" w:cs="Times New Roman"/>
          <w:sz w:val="28"/>
          <w:szCs w:val="28"/>
        </w:rPr>
        <w:t>Configuration Steps</w:t>
      </w:r>
    </w:p>
    <w:p w14:paraId="75C41684" w14:textId="2D31B58D" w:rsidR="00DE6D1E" w:rsidRPr="0068552B" w:rsidRDefault="00DE6D1E" w:rsidP="006855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8552B">
        <w:rPr>
          <w:rFonts w:ascii="Times New Roman" w:hAnsi="Times New Roman" w:cs="Times New Roman"/>
          <w:sz w:val="28"/>
          <w:szCs w:val="28"/>
        </w:rPr>
        <w:t xml:space="preserve">Create System Description </w:t>
      </w:r>
      <w:proofErr w:type="gramStart"/>
      <w:r w:rsidRPr="0068552B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68552B">
        <w:rPr>
          <w:rFonts w:ascii="Times New Roman" w:hAnsi="Times New Roman" w:cs="Times New Roman"/>
          <w:sz w:val="28"/>
          <w:szCs w:val="28"/>
        </w:rPr>
        <w:t>arxml</w:t>
      </w:r>
      <w:proofErr w:type="spellEnd"/>
      <w:proofErr w:type="gramEnd"/>
      <w:r w:rsidRPr="0068552B">
        <w:rPr>
          <w:rFonts w:ascii="Times New Roman" w:hAnsi="Times New Roman" w:cs="Times New Roman"/>
          <w:sz w:val="28"/>
          <w:szCs w:val="28"/>
        </w:rPr>
        <w:t>)</w:t>
      </w:r>
    </w:p>
    <w:p w14:paraId="7EA0BDC3" w14:textId="610E092E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68552B">
        <w:rPr>
          <w:rFonts w:ascii="Times New Roman" w:hAnsi="Times New Roman" w:cs="Times New Roman"/>
          <w:sz w:val="28"/>
          <w:szCs w:val="28"/>
        </w:rPr>
        <w:t xml:space="preserve">The. </w:t>
      </w:r>
      <w:proofErr w:type="spellStart"/>
      <w:r w:rsidRPr="0068552B">
        <w:rPr>
          <w:rFonts w:ascii="Times New Roman" w:hAnsi="Times New Roman" w:cs="Times New Roman"/>
          <w:sz w:val="28"/>
          <w:szCs w:val="28"/>
        </w:rPr>
        <w:t>arxml</w:t>
      </w:r>
      <w:proofErr w:type="spellEnd"/>
      <w:r w:rsidRPr="00DE6D1E">
        <w:rPr>
          <w:rFonts w:ascii="Times New Roman" w:hAnsi="Times New Roman" w:cs="Times New Roman"/>
          <w:sz w:val="28"/>
          <w:szCs w:val="28"/>
        </w:rPr>
        <w:t xml:space="preserve"> file is the main configuration file in AUTOSAR.</w:t>
      </w:r>
    </w:p>
    <w:p w14:paraId="779CCCC2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It contains:</w:t>
      </w:r>
    </w:p>
    <w:p w14:paraId="55683678" w14:textId="77777777" w:rsidR="00DE6D1E" w:rsidRPr="00DE6D1E" w:rsidRDefault="00DE6D1E" w:rsidP="0068552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lastRenderedPageBreak/>
        <w:t>ECU information</w:t>
      </w:r>
    </w:p>
    <w:p w14:paraId="19FE8D83" w14:textId="77777777" w:rsidR="00DE6D1E" w:rsidRPr="00DE6D1E" w:rsidRDefault="00DE6D1E" w:rsidP="0068552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Software components</w:t>
      </w:r>
    </w:p>
    <w:p w14:paraId="55878DFD" w14:textId="77777777" w:rsidR="00DE6D1E" w:rsidRPr="00DE6D1E" w:rsidRDefault="00DE6D1E" w:rsidP="0068552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Communication definitions</w:t>
      </w:r>
    </w:p>
    <w:p w14:paraId="4C5F13FA" w14:textId="77777777" w:rsidR="00DE6D1E" w:rsidRPr="00DE6D1E" w:rsidRDefault="00DE6D1E" w:rsidP="0068552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Network topology</w:t>
      </w:r>
    </w:p>
    <w:p w14:paraId="768E3B54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This file acts as the blueprint of the whole ECU software.</w:t>
      </w:r>
    </w:p>
    <w:p w14:paraId="4986F9BB" w14:textId="7283243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</w:p>
    <w:p w14:paraId="5A274A48" w14:textId="05C7ADC6" w:rsidR="00DE6D1E" w:rsidRPr="0068552B" w:rsidRDefault="00DE6D1E" w:rsidP="006855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8552B">
        <w:rPr>
          <w:rFonts w:ascii="Times New Roman" w:hAnsi="Times New Roman" w:cs="Times New Roman"/>
          <w:sz w:val="28"/>
          <w:szCs w:val="28"/>
        </w:rPr>
        <w:t>Define Software Components (SWCs)</w:t>
      </w:r>
    </w:p>
    <w:p w14:paraId="305993B5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SWCs represent the application functions of the ECU.</w:t>
      </w:r>
    </w:p>
    <w:p w14:paraId="778461A4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Examples:</w:t>
      </w:r>
    </w:p>
    <w:p w14:paraId="2CA2B715" w14:textId="77777777" w:rsidR="00DE6D1E" w:rsidRPr="00DE6D1E" w:rsidRDefault="00DE6D1E" w:rsidP="0068552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Engine control</w:t>
      </w:r>
    </w:p>
    <w:p w14:paraId="795666AF" w14:textId="77777777" w:rsidR="00DE6D1E" w:rsidRPr="00DE6D1E" w:rsidRDefault="00DE6D1E" w:rsidP="0068552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Door control</w:t>
      </w:r>
    </w:p>
    <w:p w14:paraId="02AE4169" w14:textId="77777777" w:rsidR="00DE6D1E" w:rsidRPr="00DE6D1E" w:rsidRDefault="00DE6D1E" w:rsidP="0068552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Brake management</w:t>
      </w:r>
    </w:p>
    <w:p w14:paraId="72101A1B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Each SWC contains:</w:t>
      </w:r>
    </w:p>
    <w:p w14:paraId="6EC66A28" w14:textId="7F1F044F" w:rsidR="00DE6D1E" w:rsidRPr="00DE6D1E" w:rsidRDefault="00DE6D1E" w:rsidP="0068552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8552B">
        <w:rPr>
          <w:rFonts w:ascii="Times New Roman" w:hAnsi="Times New Roman" w:cs="Times New Roman"/>
          <w:sz w:val="28"/>
          <w:szCs w:val="28"/>
        </w:rPr>
        <w:t>Runnable</w:t>
      </w:r>
      <w:r w:rsidRPr="00DE6D1E">
        <w:rPr>
          <w:rFonts w:ascii="Times New Roman" w:hAnsi="Times New Roman" w:cs="Times New Roman"/>
          <w:sz w:val="28"/>
          <w:szCs w:val="28"/>
        </w:rPr>
        <w:t xml:space="preserve"> (functions)</w:t>
      </w:r>
    </w:p>
    <w:p w14:paraId="4CE3641C" w14:textId="77777777" w:rsidR="00DE6D1E" w:rsidRPr="00DE6D1E" w:rsidRDefault="00DE6D1E" w:rsidP="0068552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Input/Output ports</w:t>
      </w:r>
    </w:p>
    <w:p w14:paraId="4A846F72" w14:textId="77777777" w:rsidR="00DE6D1E" w:rsidRPr="00DE6D1E" w:rsidRDefault="00DE6D1E" w:rsidP="0068552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Events</w:t>
      </w:r>
    </w:p>
    <w:p w14:paraId="55B44A1F" w14:textId="0082F02F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</w:p>
    <w:p w14:paraId="008C5BB6" w14:textId="54A06DBB" w:rsidR="00DE6D1E" w:rsidRPr="0068552B" w:rsidRDefault="00DE6D1E" w:rsidP="006855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8552B">
        <w:rPr>
          <w:rFonts w:ascii="Times New Roman" w:hAnsi="Times New Roman" w:cs="Times New Roman"/>
          <w:sz w:val="28"/>
          <w:szCs w:val="28"/>
        </w:rPr>
        <w:t>Define Ports &amp; Interfaces</w:t>
      </w:r>
    </w:p>
    <w:p w14:paraId="23A6FD6E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Ports describe how SWCs communicate.</w:t>
      </w:r>
    </w:p>
    <w:p w14:paraId="58553429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Two main communication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903"/>
      </w:tblGrid>
      <w:tr w:rsidR="00DE6D1E" w:rsidRPr="00DE6D1E" w14:paraId="52C12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EEE02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BDB478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DE6D1E" w:rsidRPr="00DE6D1E" w14:paraId="2C2BD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7AD8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Sender-Receiver</w:t>
            </w:r>
          </w:p>
        </w:tc>
        <w:tc>
          <w:tcPr>
            <w:tcW w:w="0" w:type="auto"/>
            <w:vAlign w:val="center"/>
            <w:hideMark/>
          </w:tcPr>
          <w:p w14:paraId="09CD831E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Data exchange</w:t>
            </w:r>
          </w:p>
        </w:tc>
      </w:tr>
      <w:tr w:rsidR="00DE6D1E" w:rsidRPr="00DE6D1E" w14:paraId="30D73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C266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11BD93AE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Service requests</w:t>
            </w:r>
          </w:p>
        </w:tc>
      </w:tr>
    </w:tbl>
    <w:p w14:paraId="4C8FED1F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Interfaces define:</w:t>
      </w:r>
    </w:p>
    <w:p w14:paraId="4888AB22" w14:textId="77777777" w:rsidR="00DE6D1E" w:rsidRPr="00DE6D1E" w:rsidRDefault="00DE6D1E" w:rsidP="0068552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Data types</w:t>
      </w:r>
    </w:p>
    <w:p w14:paraId="3E1A0E45" w14:textId="77777777" w:rsidR="00DE6D1E" w:rsidRPr="00DE6D1E" w:rsidRDefault="00DE6D1E" w:rsidP="0068552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Communication rules</w:t>
      </w:r>
    </w:p>
    <w:p w14:paraId="08A23B85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This ensures that SWCs can interact correctly.</w:t>
      </w:r>
    </w:p>
    <w:p w14:paraId="52D2179C" w14:textId="7F63C953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</w:p>
    <w:p w14:paraId="60E0A1A6" w14:textId="0D151720" w:rsidR="00DE6D1E" w:rsidRPr="0068552B" w:rsidRDefault="00DE6D1E" w:rsidP="006855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8552B">
        <w:rPr>
          <w:rFonts w:ascii="Times New Roman" w:hAnsi="Times New Roman" w:cs="Times New Roman"/>
          <w:sz w:val="28"/>
          <w:szCs w:val="28"/>
        </w:rPr>
        <w:t>Configure BSW Modules</w:t>
      </w:r>
    </w:p>
    <w:p w14:paraId="24A63F50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Basic Software (BSW) provides essential services.</w:t>
      </w:r>
    </w:p>
    <w:p w14:paraId="18D7AA05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Important modules to 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4876"/>
      </w:tblGrid>
      <w:tr w:rsidR="00DE6D1E" w:rsidRPr="00DE6D1E" w14:paraId="2DD2E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24002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F7E5D6C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DE6D1E" w:rsidRPr="00DE6D1E" w14:paraId="1BC3B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AB10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56EB4BB2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Task scheduling and resource management</w:t>
            </w:r>
          </w:p>
        </w:tc>
      </w:tr>
      <w:tr w:rsidR="00DE6D1E" w:rsidRPr="00DE6D1E" w14:paraId="0CFCE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82A8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COM</w:t>
            </w:r>
          </w:p>
        </w:tc>
        <w:tc>
          <w:tcPr>
            <w:tcW w:w="0" w:type="auto"/>
            <w:vAlign w:val="center"/>
            <w:hideMark/>
          </w:tcPr>
          <w:p w14:paraId="7FF2498F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Signal &amp; message communication</w:t>
            </w:r>
          </w:p>
        </w:tc>
      </w:tr>
      <w:tr w:rsidR="00DE6D1E" w:rsidRPr="00DE6D1E" w14:paraId="5E036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1A6E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CAN Stack</w:t>
            </w:r>
          </w:p>
        </w:tc>
        <w:tc>
          <w:tcPr>
            <w:tcW w:w="0" w:type="auto"/>
            <w:vAlign w:val="center"/>
            <w:hideMark/>
          </w:tcPr>
          <w:p w14:paraId="02FDCF39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Handles CAN bus communication</w:t>
            </w:r>
          </w:p>
        </w:tc>
      </w:tr>
      <w:tr w:rsidR="00DE6D1E" w:rsidRPr="00DE6D1E" w14:paraId="58ADA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B902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NVM</w:t>
            </w:r>
          </w:p>
        </w:tc>
        <w:tc>
          <w:tcPr>
            <w:tcW w:w="0" w:type="auto"/>
            <w:vAlign w:val="center"/>
            <w:hideMark/>
          </w:tcPr>
          <w:p w14:paraId="39B465AE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Manages non-volatile memory</w:t>
            </w:r>
          </w:p>
        </w:tc>
      </w:tr>
      <w:tr w:rsidR="00DE6D1E" w:rsidRPr="00DE6D1E" w14:paraId="1EDBF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55F7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ECU Manager (ECUM)</w:t>
            </w:r>
          </w:p>
        </w:tc>
        <w:tc>
          <w:tcPr>
            <w:tcW w:w="0" w:type="auto"/>
            <w:vAlign w:val="center"/>
            <w:hideMark/>
          </w:tcPr>
          <w:p w14:paraId="5FFD98CE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Controls ECU startup and shutdown</w:t>
            </w:r>
          </w:p>
        </w:tc>
      </w:tr>
      <w:tr w:rsidR="00DE6D1E" w:rsidRPr="00DE6D1E" w14:paraId="54C19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7E9C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Watchdog (</w:t>
            </w:r>
            <w:proofErr w:type="spellStart"/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Wdg</w:t>
            </w:r>
            <w:proofErr w:type="spellEnd"/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1C1E41" w14:textId="77777777" w:rsidR="00DE6D1E" w:rsidRPr="00DE6D1E" w:rsidRDefault="00DE6D1E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6D1E">
              <w:rPr>
                <w:rFonts w:ascii="Times New Roman" w:hAnsi="Times New Roman" w:cs="Times New Roman"/>
                <w:sz w:val="28"/>
                <w:szCs w:val="28"/>
              </w:rPr>
              <w:t>Detects software faults</w:t>
            </w:r>
          </w:p>
        </w:tc>
      </w:tr>
    </w:tbl>
    <w:p w14:paraId="2320E153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Each module is configured using parameters defined in AUTOSAR tools.</w:t>
      </w:r>
    </w:p>
    <w:p w14:paraId="3F70F6A8" w14:textId="7AEBF00E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</w:p>
    <w:p w14:paraId="6BB36C23" w14:textId="07800D6C" w:rsidR="00DE6D1E" w:rsidRPr="0068552B" w:rsidRDefault="00DE6D1E" w:rsidP="006855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8552B">
        <w:rPr>
          <w:rFonts w:ascii="Times New Roman" w:hAnsi="Times New Roman" w:cs="Times New Roman"/>
          <w:sz w:val="28"/>
          <w:szCs w:val="28"/>
        </w:rPr>
        <w:t>Generate RTE Code</w:t>
      </w:r>
    </w:p>
    <w:p w14:paraId="5D486423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The RTE (Run-Time Environment) is automatically generated from the configuration.</w:t>
      </w:r>
    </w:p>
    <w:p w14:paraId="3D36826F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It:</w:t>
      </w:r>
    </w:p>
    <w:p w14:paraId="6F36AF7E" w14:textId="77777777" w:rsidR="00DE6D1E" w:rsidRPr="00DE6D1E" w:rsidRDefault="00DE6D1E" w:rsidP="0068552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Connects SWCs with each other</w:t>
      </w:r>
    </w:p>
    <w:p w14:paraId="1FF76671" w14:textId="77777777" w:rsidR="00DE6D1E" w:rsidRPr="00DE6D1E" w:rsidRDefault="00DE6D1E" w:rsidP="0068552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Connects SWCs to BSW</w:t>
      </w:r>
    </w:p>
    <w:p w14:paraId="7121C5A7" w14:textId="77777777" w:rsidR="00DE6D1E" w:rsidRPr="00DE6D1E" w:rsidRDefault="00DE6D1E" w:rsidP="0068552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Provides standardized APIs</w:t>
      </w:r>
    </w:p>
    <w:p w14:paraId="37A8983F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This code acts as the middleware.</w:t>
      </w:r>
    </w:p>
    <w:p w14:paraId="59E57709" w14:textId="2C25A2E4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</w:p>
    <w:p w14:paraId="53147F6B" w14:textId="49789784" w:rsidR="00DE6D1E" w:rsidRPr="0068552B" w:rsidRDefault="00DE6D1E" w:rsidP="0068552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8552B">
        <w:rPr>
          <w:rFonts w:ascii="Times New Roman" w:hAnsi="Times New Roman" w:cs="Times New Roman"/>
          <w:sz w:val="28"/>
          <w:szCs w:val="28"/>
        </w:rPr>
        <w:t>Compile and Integrate</w:t>
      </w:r>
    </w:p>
    <w:p w14:paraId="5468FBF8" w14:textId="77777777" w:rsidR="00DE6D1E" w:rsidRPr="00DE6D1E" w:rsidRDefault="00DE6D1E" w:rsidP="0068552B">
      <w:p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Finally:</w:t>
      </w:r>
    </w:p>
    <w:p w14:paraId="5A97399A" w14:textId="77777777" w:rsidR="00DE6D1E" w:rsidRPr="00DE6D1E" w:rsidRDefault="00DE6D1E" w:rsidP="0068552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All generated code is compiled</w:t>
      </w:r>
    </w:p>
    <w:p w14:paraId="7689A0FC" w14:textId="77777777" w:rsidR="00DE6D1E" w:rsidRPr="00DE6D1E" w:rsidRDefault="00DE6D1E" w:rsidP="0068552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Linked with application and BSW code</w:t>
      </w:r>
    </w:p>
    <w:p w14:paraId="18F1CDCC" w14:textId="77777777" w:rsidR="00DE6D1E" w:rsidRPr="00DE6D1E" w:rsidRDefault="00DE6D1E" w:rsidP="0068552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t>Flashed into the ECU</w:t>
      </w:r>
    </w:p>
    <w:p w14:paraId="0F70D478" w14:textId="77777777" w:rsidR="00DE6D1E" w:rsidRPr="00DE6D1E" w:rsidRDefault="00DE6D1E" w:rsidP="0068552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6D1E">
        <w:rPr>
          <w:rFonts w:ascii="Times New Roman" w:hAnsi="Times New Roman" w:cs="Times New Roman"/>
          <w:sz w:val="28"/>
          <w:szCs w:val="28"/>
        </w:rPr>
        <w:lastRenderedPageBreak/>
        <w:t>Tested on real hardware</w:t>
      </w:r>
    </w:p>
    <w:p w14:paraId="72EBD7E8" w14:textId="31DD3DA1" w:rsidR="004238E7" w:rsidRPr="004238E7" w:rsidRDefault="0068552B" w:rsidP="006855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52B">
        <w:rPr>
          <w:rFonts w:ascii="Times New Roman" w:hAnsi="Times New Roman" w:cs="Times New Roman"/>
          <w:b/>
          <w:bCs/>
          <w:sz w:val="32"/>
          <w:szCs w:val="32"/>
        </w:rPr>
        <w:t>6.</w:t>
      </w:r>
      <w:r w:rsidR="004238E7" w:rsidRPr="004238E7">
        <w:rPr>
          <w:rFonts w:ascii="Times New Roman" w:hAnsi="Times New Roman" w:cs="Times New Roman"/>
          <w:b/>
          <w:bCs/>
          <w:sz w:val="32"/>
          <w:szCs w:val="32"/>
        </w:rPr>
        <w:t>AUTOSAR Development Environment Setup</w:t>
      </w:r>
    </w:p>
    <w:p w14:paraId="5CC6E759" w14:textId="15CB4F89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 Required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2680"/>
      </w:tblGrid>
      <w:tr w:rsidR="004238E7" w:rsidRPr="004238E7" w14:paraId="62295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63C23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55DFFC0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4238E7" w:rsidRPr="004238E7" w14:paraId="37C26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FCAD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Eclipse IDE</w:t>
            </w:r>
          </w:p>
        </w:tc>
        <w:tc>
          <w:tcPr>
            <w:tcW w:w="0" w:type="auto"/>
            <w:vAlign w:val="center"/>
            <w:hideMark/>
          </w:tcPr>
          <w:p w14:paraId="61D15BFA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Development platform</w:t>
            </w:r>
          </w:p>
        </w:tc>
      </w:tr>
      <w:tr w:rsidR="004238E7" w:rsidRPr="004238E7" w14:paraId="1865F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B381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AUTOSAR Plugin</w:t>
            </w:r>
          </w:p>
        </w:tc>
        <w:tc>
          <w:tcPr>
            <w:tcW w:w="0" w:type="auto"/>
            <w:vAlign w:val="center"/>
            <w:hideMark/>
          </w:tcPr>
          <w:p w14:paraId="47E4322E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Model &amp; configuration</w:t>
            </w:r>
          </w:p>
        </w:tc>
      </w:tr>
      <w:tr w:rsidR="004238E7" w:rsidRPr="004238E7" w14:paraId="5C380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2A58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1FF02E97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Build</w:t>
            </w:r>
          </w:p>
        </w:tc>
      </w:tr>
      <w:tr w:rsidR="004238E7" w:rsidRPr="004238E7" w14:paraId="125A6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940A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MCAL package</w:t>
            </w:r>
          </w:p>
        </w:tc>
        <w:tc>
          <w:tcPr>
            <w:tcW w:w="0" w:type="auto"/>
            <w:vAlign w:val="center"/>
            <w:hideMark/>
          </w:tcPr>
          <w:p w14:paraId="5A733F90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Hardware drivers</w:t>
            </w:r>
          </w:p>
        </w:tc>
      </w:tr>
      <w:tr w:rsidR="004238E7" w:rsidRPr="004238E7" w14:paraId="5B427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F9DF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RTE Generator</w:t>
            </w:r>
          </w:p>
        </w:tc>
        <w:tc>
          <w:tcPr>
            <w:tcW w:w="0" w:type="auto"/>
            <w:vAlign w:val="center"/>
            <w:hideMark/>
          </w:tcPr>
          <w:p w14:paraId="395DB701" w14:textId="77777777" w:rsidR="004238E7" w:rsidRPr="004238E7" w:rsidRDefault="004238E7" w:rsidP="006855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38E7">
              <w:rPr>
                <w:rFonts w:ascii="Times New Roman" w:hAnsi="Times New Roman" w:cs="Times New Roman"/>
                <w:sz w:val="28"/>
                <w:szCs w:val="28"/>
              </w:rPr>
              <w:t>Middleware generation</w:t>
            </w:r>
          </w:p>
        </w:tc>
      </w:tr>
    </w:tbl>
    <w:p w14:paraId="1FD3B332" w14:textId="33B6F4C4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 xml:space="preserve"> Basic Setup Procedure</w:t>
      </w:r>
    </w:p>
    <w:p w14:paraId="178E4528" w14:textId="77777777" w:rsidR="004238E7" w:rsidRPr="004238E7" w:rsidRDefault="004238E7" w:rsidP="0068552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Install Eclipse</w:t>
      </w:r>
    </w:p>
    <w:p w14:paraId="47FFC7A7" w14:textId="77777777" w:rsidR="004238E7" w:rsidRPr="004238E7" w:rsidRDefault="004238E7" w:rsidP="0068552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Install AUTOSAR plugin (</w:t>
      </w:r>
      <w:proofErr w:type="spellStart"/>
      <w:r w:rsidRPr="004238E7">
        <w:rPr>
          <w:rFonts w:ascii="Times New Roman" w:hAnsi="Times New Roman" w:cs="Times New Roman"/>
          <w:sz w:val="28"/>
          <w:szCs w:val="28"/>
        </w:rPr>
        <w:t>Artop</w:t>
      </w:r>
      <w:proofErr w:type="spellEnd"/>
      <w:r w:rsidRPr="004238E7">
        <w:rPr>
          <w:rFonts w:ascii="Times New Roman" w:hAnsi="Times New Roman" w:cs="Times New Roman"/>
          <w:sz w:val="28"/>
          <w:szCs w:val="28"/>
        </w:rPr>
        <w:t xml:space="preserve"> / Vendor tool)</w:t>
      </w:r>
    </w:p>
    <w:p w14:paraId="3A9B2D61" w14:textId="77777777" w:rsidR="004238E7" w:rsidRPr="004238E7" w:rsidRDefault="004238E7" w:rsidP="0068552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Import ECU project</w:t>
      </w:r>
    </w:p>
    <w:p w14:paraId="6E28C8AA" w14:textId="77777777" w:rsidR="004238E7" w:rsidRPr="004238E7" w:rsidRDefault="004238E7" w:rsidP="0068552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Configure SWCs &amp; BSW</w:t>
      </w:r>
    </w:p>
    <w:p w14:paraId="2DA70736" w14:textId="77777777" w:rsidR="004238E7" w:rsidRPr="004238E7" w:rsidRDefault="004238E7" w:rsidP="0068552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Generate RTE</w:t>
      </w:r>
    </w:p>
    <w:p w14:paraId="7BCC7A5B" w14:textId="77777777" w:rsidR="004238E7" w:rsidRPr="004238E7" w:rsidRDefault="004238E7" w:rsidP="0068552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Build and flash ECU</w:t>
      </w:r>
    </w:p>
    <w:p w14:paraId="6E7EE9CB" w14:textId="0CD8CD50" w:rsidR="004238E7" w:rsidRPr="004238E7" w:rsidRDefault="004238E7" w:rsidP="0068552B">
      <w:pPr>
        <w:rPr>
          <w:rFonts w:ascii="Times New Roman" w:hAnsi="Times New Roman" w:cs="Times New Roman"/>
        </w:rPr>
      </w:pPr>
    </w:p>
    <w:p w14:paraId="15DC10F4" w14:textId="094A912E" w:rsidR="004238E7" w:rsidRPr="004238E7" w:rsidRDefault="0068552B" w:rsidP="006855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52B">
        <w:rPr>
          <w:rFonts w:ascii="Times New Roman" w:hAnsi="Times New Roman" w:cs="Times New Roman"/>
          <w:b/>
          <w:bCs/>
          <w:sz w:val="32"/>
          <w:szCs w:val="32"/>
        </w:rPr>
        <w:t>7.</w:t>
      </w:r>
      <w:r w:rsidR="004238E7" w:rsidRPr="004238E7">
        <w:rPr>
          <w:rFonts w:ascii="Times New Roman" w:hAnsi="Times New Roman" w:cs="Times New Roman"/>
          <w:b/>
          <w:bCs/>
          <w:sz w:val="32"/>
          <w:szCs w:val="32"/>
        </w:rPr>
        <w:t xml:space="preserve"> Example Configuration Workflow</w:t>
      </w:r>
    </w:p>
    <w:p w14:paraId="36830C06" w14:textId="77777777" w:rsidR="004238E7" w:rsidRPr="004238E7" w:rsidRDefault="004238E7" w:rsidP="0068552B">
      <w:pPr>
        <w:rPr>
          <w:rFonts w:ascii="Times New Roman" w:hAnsi="Times New Roman" w:cs="Times New Roman"/>
          <w:sz w:val="28"/>
          <w:szCs w:val="28"/>
        </w:rPr>
      </w:pPr>
      <w:r w:rsidRPr="004238E7">
        <w:rPr>
          <w:rFonts w:ascii="Times New Roman" w:hAnsi="Times New Roman" w:cs="Times New Roman"/>
          <w:sz w:val="28"/>
          <w:szCs w:val="28"/>
        </w:rPr>
        <w:t>Requirements → SWC Design → BSW Config → RTE Generation → Build → Test</w:t>
      </w:r>
    </w:p>
    <w:p w14:paraId="57A320D2" w14:textId="797E9640" w:rsidR="005030FE" w:rsidRPr="0068552B" w:rsidRDefault="005030FE" w:rsidP="0068552B">
      <w:pPr>
        <w:ind w:left="720"/>
        <w:rPr>
          <w:rFonts w:ascii="Times New Roman" w:hAnsi="Times New Roman" w:cs="Times New Roman"/>
        </w:rPr>
      </w:pPr>
    </w:p>
    <w:sectPr w:rsidR="005030FE" w:rsidRPr="00685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8D4"/>
    <w:multiLevelType w:val="multilevel"/>
    <w:tmpl w:val="2FD4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7BB7"/>
    <w:multiLevelType w:val="multilevel"/>
    <w:tmpl w:val="DDC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51FBD"/>
    <w:multiLevelType w:val="multilevel"/>
    <w:tmpl w:val="770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813DE"/>
    <w:multiLevelType w:val="multilevel"/>
    <w:tmpl w:val="9FAE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C7D1E"/>
    <w:multiLevelType w:val="multilevel"/>
    <w:tmpl w:val="5E50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8973C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C5661"/>
    <w:multiLevelType w:val="multilevel"/>
    <w:tmpl w:val="163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B1334"/>
    <w:multiLevelType w:val="multilevel"/>
    <w:tmpl w:val="EB9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8100A"/>
    <w:multiLevelType w:val="multilevel"/>
    <w:tmpl w:val="266C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005AE"/>
    <w:multiLevelType w:val="multilevel"/>
    <w:tmpl w:val="BD0042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424FE"/>
    <w:multiLevelType w:val="multilevel"/>
    <w:tmpl w:val="D5FE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03F70"/>
    <w:multiLevelType w:val="hybridMultilevel"/>
    <w:tmpl w:val="A0E625A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449D6F51"/>
    <w:multiLevelType w:val="multilevel"/>
    <w:tmpl w:val="591E41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B6402"/>
    <w:multiLevelType w:val="multilevel"/>
    <w:tmpl w:val="C206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721E90"/>
    <w:multiLevelType w:val="multilevel"/>
    <w:tmpl w:val="E0F226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470CE"/>
    <w:multiLevelType w:val="multilevel"/>
    <w:tmpl w:val="9E5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149E5"/>
    <w:multiLevelType w:val="multilevel"/>
    <w:tmpl w:val="2750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03458"/>
    <w:multiLevelType w:val="multilevel"/>
    <w:tmpl w:val="9E38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0648A"/>
    <w:multiLevelType w:val="hybridMultilevel"/>
    <w:tmpl w:val="785CBF0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 w15:restartNumberingAfterBreak="0">
    <w:nsid w:val="619E33E6"/>
    <w:multiLevelType w:val="multilevel"/>
    <w:tmpl w:val="5300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A7DD1"/>
    <w:multiLevelType w:val="multilevel"/>
    <w:tmpl w:val="030E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E4D07"/>
    <w:multiLevelType w:val="multilevel"/>
    <w:tmpl w:val="E7C280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E4D0D"/>
    <w:multiLevelType w:val="multilevel"/>
    <w:tmpl w:val="91D2C2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A008B"/>
    <w:multiLevelType w:val="multilevel"/>
    <w:tmpl w:val="F96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E6B19"/>
    <w:multiLevelType w:val="multilevel"/>
    <w:tmpl w:val="E82A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C1E6D"/>
    <w:multiLevelType w:val="multilevel"/>
    <w:tmpl w:val="A50EA0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42568"/>
    <w:multiLevelType w:val="multilevel"/>
    <w:tmpl w:val="828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F0347"/>
    <w:multiLevelType w:val="multilevel"/>
    <w:tmpl w:val="E91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786A01"/>
    <w:multiLevelType w:val="multilevel"/>
    <w:tmpl w:val="196811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283006">
    <w:abstractNumId w:val="6"/>
  </w:num>
  <w:num w:numId="2" w16cid:durableId="1098986944">
    <w:abstractNumId w:val="3"/>
  </w:num>
  <w:num w:numId="3" w16cid:durableId="392000328">
    <w:abstractNumId w:val="10"/>
  </w:num>
  <w:num w:numId="4" w16cid:durableId="1078208953">
    <w:abstractNumId w:val="15"/>
  </w:num>
  <w:num w:numId="5" w16cid:durableId="677345807">
    <w:abstractNumId w:val="19"/>
  </w:num>
  <w:num w:numId="6" w16cid:durableId="1838884579">
    <w:abstractNumId w:val="0"/>
  </w:num>
  <w:num w:numId="7" w16cid:durableId="2012248035">
    <w:abstractNumId w:val="26"/>
  </w:num>
  <w:num w:numId="8" w16cid:durableId="1285889968">
    <w:abstractNumId w:val="13"/>
  </w:num>
  <w:num w:numId="9" w16cid:durableId="310408411">
    <w:abstractNumId w:val="16"/>
  </w:num>
  <w:num w:numId="10" w16cid:durableId="1641424873">
    <w:abstractNumId w:val="4"/>
  </w:num>
  <w:num w:numId="11" w16cid:durableId="1899974923">
    <w:abstractNumId w:val="17"/>
  </w:num>
  <w:num w:numId="12" w16cid:durableId="592052540">
    <w:abstractNumId w:val="1"/>
  </w:num>
  <w:num w:numId="13" w16cid:durableId="2084909043">
    <w:abstractNumId w:val="24"/>
  </w:num>
  <w:num w:numId="14" w16cid:durableId="1830366804">
    <w:abstractNumId w:val="8"/>
  </w:num>
  <w:num w:numId="15" w16cid:durableId="825821478">
    <w:abstractNumId w:val="23"/>
  </w:num>
  <w:num w:numId="16" w16cid:durableId="1778140431">
    <w:abstractNumId w:val="5"/>
  </w:num>
  <w:num w:numId="17" w16cid:durableId="1269508507">
    <w:abstractNumId w:val="2"/>
  </w:num>
  <w:num w:numId="18" w16cid:durableId="1378432362">
    <w:abstractNumId w:val="20"/>
  </w:num>
  <w:num w:numId="19" w16cid:durableId="389501287">
    <w:abstractNumId w:val="27"/>
  </w:num>
  <w:num w:numId="20" w16cid:durableId="832330353">
    <w:abstractNumId w:val="7"/>
  </w:num>
  <w:num w:numId="21" w16cid:durableId="880091402">
    <w:abstractNumId w:val="11"/>
  </w:num>
  <w:num w:numId="22" w16cid:durableId="602691838">
    <w:abstractNumId w:val="9"/>
  </w:num>
  <w:num w:numId="23" w16cid:durableId="872963843">
    <w:abstractNumId w:val="22"/>
  </w:num>
  <w:num w:numId="24" w16cid:durableId="1830831181">
    <w:abstractNumId w:val="28"/>
  </w:num>
  <w:num w:numId="25" w16cid:durableId="1904483641">
    <w:abstractNumId w:val="25"/>
  </w:num>
  <w:num w:numId="26" w16cid:durableId="559290445">
    <w:abstractNumId w:val="14"/>
  </w:num>
  <w:num w:numId="27" w16cid:durableId="430852853">
    <w:abstractNumId w:val="18"/>
  </w:num>
  <w:num w:numId="28" w16cid:durableId="1348749689">
    <w:abstractNumId w:val="21"/>
  </w:num>
  <w:num w:numId="29" w16cid:durableId="10721210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E7"/>
    <w:rsid w:val="002C2364"/>
    <w:rsid w:val="003A4BB6"/>
    <w:rsid w:val="004238E7"/>
    <w:rsid w:val="005030FE"/>
    <w:rsid w:val="006839E0"/>
    <w:rsid w:val="0068552B"/>
    <w:rsid w:val="00C360EA"/>
    <w:rsid w:val="00DE6D1E"/>
    <w:rsid w:val="00E7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8BFF"/>
  <w15:chartTrackingRefBased/>
  <w15:docId w15:val="{CB675A08-19C1-4ABF-B7A6-AE838674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CORPORATES GUIDE</dc:creator>
  <cp:keywords/>
  <dc:description/>
  <cp:lastModifiedBy>CORPORATES GUIDE</cp:lastModifiedBy>
  <cp:revision>2</cp:revision>
  <dcterms:created xsi:type="dcterms:W3CDTF">2026-01-12T08:54:00Z</dcterms:created>
  <dcterms:modified xsi:type="dcterms:W3CDTF">2026-01-12T08:54:00Z</dcterms:modified>
</cp:coreProperties>
</file>