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99" w:rsidRPr="00040499" w:rsidRDefault="00040499" w:rsidP="0004049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sz w:val="28"/>
          <w:szCs w:val="28"/>
        </w:rPr>
      </w:pPr>
      <w:bookmarkStart w:id="0" w:name="_GoBack"/>
      <w:bookmarkEnd w:id="0"/>
      <w:proofErr w:type="gramStart"/>
      <w:r w:rsidRPr="00040499">
        <w:rPr>
          <w:rFonts w:ascii="Times New Roman" w:hAnsi="Times New Roman"/>
          <w:sz w:val="28"/>
          <w:szCs w:val="28"/>
        </w:rPr>
        <w:t>4.Create</w:t>
      </w:r>
      <w:proofErr w:type="gramEnd"/>
      <w:r w:rsidRPr="00040499">
        <w:rPr>
          <w:rFonts w:ascii="Times New Roman" w:hAnsi="Times New Roman"/>
          <w:sz w:val="28"/>
          <w:szCs w:val="28"/>
        </w:rPr>
        <w:t xml:space="preserve"> a web page to show newspaper layout effects on contents given in web page (i.e. in multiple columns).</w:t>
      </w:r>
    </w:p>
    <w:p w:rsidR="00A85CE8" w:rsidRPr="00040499" w:rsidRDefault="00A85CE8" w:rsidP="00040499">
      <w:pPr>
        <w:rPr>
          <w:sz w:val="28"/>
          <w:szCs w:val="28"/>
        </w:rPr>
      </w:pPr>
    </w:p>
    <w:sectPr w:rsidR="00A85CE8" w:rsidRPr="00040499" w:rsidSect="00AE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34E40"/>
    <w:multiLevelType w:val="hybridMultilevel"/>
    <w:tmpl w:val="C70A70D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2B7"/>
    <w:rsid w:val="00040499"/>
    <w:rsid w:val="007E12B7"/>
    <w:rsid w:val="00A85CE8"/>
    <w:rsid w:val="00AE6042"/>
    <w:rsid w:val="00C23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E67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user</cp:lastModifiedBy>
  <cp:revision>4</cp:revision>
  <dcterms:created xsi:type="dcterms:W3CDTF">2017-02-21T14:28:00Z</dcterms:created>
  <dcterms:modified xsi:type="dcterms:W3CDTF">2007-05-21T07:12:00Z</dcterms:modified>
</cp:coreProperties>
</file>