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58"/>
        <w:gridCol w:w="1530"/>
      </w:tblGrid>
      <w:tr w:rsidR="00BD254C" w:rsidRPr="00A15682" w:rsidTr="00BA07CE">
        <w:tc>
          <w:tcPr>
            <w:tcW w:w="8388" w:type="dxa"/>
            <w:gridSpan w:val="2"/>
          </w:tcPr>
          <w:p w:rsidR="00BD254C" w:rsidRPr="00A15682" w:rsidRDefault="00BD254C" w:rsidP="00BD25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56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TABLES</w:t>
            </w:r>
          </w:p>
        </w:tc>
      </w:tr>
      <w:tr w:rsidR="00BD254C" w:rsidRPr="00A15682" w:rsidTr="00BA07CE">
        <w:tc>
          <w:tcPr>
            <w:tcW w:w="6858" w:type="dxa"/>
          </w:tcPr>
          <w:p w:rsidR="00BD254C" w:rsidRPr="00A15682" w:rsidRDefault="00BD254C" w:rsidP="00582B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  <w:r w:rsidRPr="00A156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and Name</w:t>
            </w:r>
          </w:p>
        </w:tc>
        <w:tc>
          <w:tcPr>
            <w:tcW w:w="1530" w:type="dxa"/>
          </w:tcPr>
          <w:p w:rsidR="00BD254C" w:rsidRPr="00A15682" w:rsidRDefault="00BD254C" w:rsidP="00582BE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5682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BA07CE" w:rsidTr="00BA07CE">
        <w:tc>
          <w:tcPr>
            <w:tcW w:w="6858" w:type="dxa"/>
            <w:vAlign w:val="center"/>
          </w:tcPr>
          <w:p w:rsidR="00BA07CE" w:rsidRPr="00BA07CE" w:rsidRDefault="00BA07CE" w:rsidP="00BD254C">
            <w:pPr>
              <w:spacing w:line="360" w:lineRule="auto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</w:pPr>
            <w:r w:rsidRPr="00BA07CE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3.</w:t>
            </w:r>
            <w:r w:rsidRPr="00BA07CE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1</w:t>
            </w:r>
            <w:r w:rsidRPr="002F43E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Fu</w:t>
            </w:r>
            <w:r w:rsidRPr="002F43E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F43E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F43E5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 w:rsidRPr="002F43E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lity</w:t>
            </w:r>
            <w:r w:rsidRPr="002F43E5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2F43E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va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lua</w:t>
            </w:r>
            <w:r w:rsidRPr="002F43E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F43E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2F43E5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F43E5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m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2F43E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 w:rsidRPr="002F43E5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2F43E5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2F43E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fo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2F43E5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F43E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2F43E5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 w:rsidRPr="002F43E5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2F43E5">
              <w:rPr>
                <w:rFonts w:ascii="Times New Roman" w:eastAsia="Times New Roman" w:hAnsi="Times New Roman" w:cs="Times New Roman"/>
                <w:sz w:val="24"/>
                <w:szCs w:val="24"/>
              </w:rPr>
              <w:t>ency</w:t>
            </w:r>
            <w:r w:rsidRPr="002F43E5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2F43E5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</w:t>
            </w:r>
            <w:r w:rsidRPr="002F43E5">
              <w:rPr>
                <w:rFonts w:ascii="Times New Roman" w:eastAsia="Times New Roman" w:hAnsi="Times New Roman" w:cs="Times New Roman"/>
                <w:spacing w:val="1"/>
                <w:w w:val="99"/>
                <w:sz w:val="24"/>
                <w:szCs w:val="24"/>
              </w:rPr>
              <w:t>a</w:t>
            </w:r>
            <w:r w:rsidRPr="002F43E5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r</w:t>
            </w:r>
            <w:r w:rsidRPr="002F43E5">
              <w:rPr>
                <w:rFonts w:ascii="Times New Roman" w:eastAsia="Times New Roman" w:hAnsi="Times New Roman" w:cs="Times New Roman"/>
                <w:spacing w:val="1"/>
                <w:w w:val="99"/>
                <w:sz w:val="24"/>
                <w:szCs w:val="24"/>
              </w:rPr>
              <w:t>t</w:t>
            </w:r>
            <w:r w:rsidRPr="002F43E5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iti</w:t>
            </w:r>
            <w:r w:rsidRPr="002F43E5">
              <w:rPr>
                <w:rFonts w:ascii="Times New Roman" w:eastAsia="Times New Roman" w:hAnsi="Times New Roman" w:cs="Times New Roman"/>
                <w:spacing w:val="1"/>
                <w:w w:val="99"/>
                <w:sz w:val="24"/>
                <w:szCs w:val="24"/>
              </w:rPr>
              <w:t>o</w:t>
            </w:r>
            <w:r w:rsidRPr="002F43E5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n</w:t>
            </w:r>
          </w:p>
        </w:tc>
        <w:tc>
          <w:tcPr>
            <w:tcW w:w="1530" w:type="dxa"/>
            <w:vAlign w:val="center"/>
          </w:tcPr>
          <w:p w:rsidR="00BA07CE" w:rsidRDefault="00BA07CE" w:rsidP="00582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A07CE" w:rsidTr="00BA07CE">
        <w:tc>
          <w:tcPr>
            <w:tcW w:w="6858" w:type="dxa"/>
            <w:vAlign w:val="center"/>
          </w:tcPr>
          <w:p w:rsidR="00BA07CE" w:rsidRDefault="00BA07CE" w:rsidP="001A000F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3.2</w:t>
            </w:r>
            <w:r w:rsidRPr="00ED7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D754D">
              <w:rPr>
                <w:rFonts w:ascii="Times New Roman" w:hAnsi="Times New Roman" w:cs="Times New Roman"/>
                <w:bCs/>
                <w:sz w:val="24"/>
                <w:szCs w:val="24"/>
              </w:rPr>
              <w:t>Fusion quality evaluation metrics for 1D multi-resolution DCT</w:t>
            </w:r>
          </w:p>
        </w:tc>
        <w:tc>
          <w:tcPr>
            <w:tcW w:w="1530" w:type="dxa"/>
            <w:vAlign w:val="center"/>
          </w:tcPr>
          <w:p w:rsidR="00BA07CE" w:rsidRDefault="00BA07CE" w:rsidP="00582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A07CE" w:rsidTr="00BA07CE">
        <w:tc>
          <w:tcPr>
            <w:tcW w:w="6858" w:type="dxa"/>
            <w:vAlign w:val="center"/>
          </w:tcPr>
          <w:p w:rsidR="00BA07CE" w:rsidRDefault="00BA07CE" w:rsidP="001A000F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3.3</w:t>
            </w:r>
            <w:r w:rsidRPr="00C83E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Fusion quality evaluation metrics for LP1D</w:t>
            </w:r>
          </w:p>
        </w:tc>
        <w:tc>
          <w:tcPr>
            <w:tcW w:w="1530" w:type="dxa"/>
            <w:vAlign w:val="center"/>
          </w:tcPr>
          <w:p w:rsidR="00BA07CE" w:rsidRDefault="00BA07CE" w:rsidP="00582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BA07CE" w:rsidTr="00BA07CE">
        <w:tc>
          <w:tcPr>
            <w:tcW w:w="6858" w:type="dxa"/>
            <w:vAlign w:val="center"/>
          </w:tcPr>
          <w:p w:rsidR="00BA07CE" w:rsidRPr="00BA07CE" w:rsidRDefault="00BA07CE" w:rsidP="00BA07C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07CE">
              <w:rPr>
                <w:rFonts w:ascii="Times New Roman" w:hAnsi="Times New Roman" w:cs="Times New Roman"/>
                <w:bCs/>
                <w:sz w:val="24"/>
                <w:szCs w:val="24"/>
              </w:rPr>
              <w:t>5.1</w:t>
            </w:r>
            <w:r w:rsidRPr="00255C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D754D">
              <w:rPr>
                <w:rFonts w:ascii="Times New Roman" w:hAnsi="Times New Roman" w:cs="Times New Roman"/>
                <w:bCs/>
                <w:sz w:val="24"/>
                <w:szCs w:val="24"/>
              </w:rPr>
              <w:t>Fusion quality evaluation metrics for frequency partition</w:t>
            </w:r>
          </w:p>
        </w:tc>
        <w:tc>
          <w:tcPr>
            <w:tcW w:w="1530" w:type="dxa"/>
            <w:vAlign w:val="center"/>
          </w:tcPr>
          <w:p w:rsidR="00BA07CE" w:rsidRDefault="00BA07CE" w:rsidP="00582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BA07CE" w:rsidTr="00BA07CE">
        <w:tc>
          <w:tcPr>
            <w:tcW w:w="6858" w:type="dxa"/>
            <w:vAlign w:val="center"/>
          </w:tcPr>
          <w:p w:rsidR="00BA07CE" w:rsidRDefault="00BA07CE" w:rsidP="00BA07CE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07CE">
              <w:rPr>
                <w:rFonts w:ascii="Times New Roman" w:hAnsi="Times New Roman" w:cs="Times New Roman"/>
                <w:bCs/>
                <w:sz w:val="24"/>
                <w:szCs w:val="24"/>
              </w:rPr>
              <w:t>5.2</w:t>
            </w:r>
            <w:r w:rsidRPr="00ED7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D754D">
              <w:rPr>
                <w:rFonts w:ascii="Times New Roman" w:hAnsi="Times New Roman" w:cs="Times New Roman"/>
                <w:bCs/>
                <w:sz w:val="24"/>
                <w:szCs w:val="24"/>
              </w:rPr>
              <w:t>Fusion quality evaluation metrics for 1D multi-resolution DCT</w:t>
            </w:r>
          </w:p>
        </w:tc>
        <w:tc>
          <w:tcPr>
            <w:tcW w:w="1530" w:type="dxa"/>
            <w:vAlign w:val="center"/>
          </w:tcPr>
          <w:p w:rsidR="00BA07CE" w:rsidRDefault="00BA07CE" w:rsidP="00582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BA07CE" w:rsidTr="00BA07CE">
        <w:tc>
          <w:tcPr>
            <w:tcW w:w="6858" w:type="dxa"/>
            <w:vAlign w:val="center"/>
          </w:tcPr>
          <w:p w:rsidR="00BA07CE" w:rsidRDefault="00BA07CE" w:rsidP="00EA1E06">
            <w:pPr>
              <w:spacing w:line="360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BA07CE">
              <w:rPr>
                <w:rFonts w:ascii="Times New Roman" w:hAnsi="Times New Roman" w:cs="Times New Roman"/>
                <w:bCs/>
                <w:sz w:val="24"/>
                <w:szCs w:val="24"/>
              </w:rPr>
              <w:t>5.3</w:t>
            </w:r>
            <w:r w:rsidRPr="00C83E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Fusion quality evaluation metrics for LP1D</w:t>
            </w:r>
          </w:p>
        </w:tc>
        <w:tc>
          <w:tcPr>
            <w:tcW w:w="1530" w:type="dxa"/>
            <w:vAlign w:val="center"/>
          </w:tcPr>
          <w:p w:rsidR="00BA07CE" w:rsidRDefault="00BA07CE" w:rsidP="00582BE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</w:tbl>
    <w:p w:rsidR="009E2457" w:rsidRDefault="009E2457"/>
    <w:sectPr w:rsidR="009E2457" w:rsidSect="00CF7B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2016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26A" w:rsidRDefault="0042526A" w:rsidP="00CF7BF9">
      <w:pPr>
        <w:spacing w:after="0" w:line="240" w:lineRule="auto"/>
      </w:pPr>
      <w:r>
        <w:separator/>
      </w:r>
    </w:p>
  </w:endnote>
  <w:endnote w:type="continuationSeparator" w:id="1">
    <w:p w:rsidR="0042526A" w:rsidRDefault="0042526A" w:rsidP="00CF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F9" w:rsidRDefault="00CF7B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8087002"/>
      <w:docPartObj>
        <w:docPartGallery w:val="Page Numbers (Bottom of Page)"/>
        <w:docPartUnique/>
      </w:docPartObj>
    </w:sdtPr>
    <w:sdtContent>
      <w:p w:rsidR="00CF7BF9" w:rsidRDefault="003E3DD6">
        <w:pPr>
          <w:pStyle w:val="Footer"/>
          <w:jc w:val="right"/>
        </w:pPr>
        <w:fldSimple w:instr=" PAGE   \* MERGEFORMAT ">
          <w:r w:rsidR="00BA07CE">
            <w:rPr>
              <w:noProof/>
            </w:rPr>
            <w:t>iii</w:t>
          </w:r>
        </w:fldSimple>
      </w:p>
    </w:sdtContent>
  </w:sdt>
  <w:p w:rsidR="00CF7BF9" w:rsidRDefault="00CF7BF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F9" w:rsidRDefault="00CF7B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26A" w:rsidRDefault="0042526A" w:rsidP="00CF7BF9">
      <w:pPr>
        <w:spacing w:after="0" w:line="240" w:lineRule="auto"/>
      </w:pPr>
      <w:r>
        <w:separator/>
      </w:r>
    </w:p>
  </w:footnote>
  <w:footnote w:type="continuationSeparator" w:id="1">
    <w:p w:rsidR="0042526A" w:rsidRDefault="0042526A" w:rsidP="00CF7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F9" w:rsidRDefault="00CF7B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F9" w:rsidRDefault="00CF7B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F9" w:rsidRDefault="00CF7B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54C"/>
    <w:rsid w:val="00223BC6"/>
    <w:rsid w:val="003E3DD6"/>
    <w:rsid w:val="0042526A"/>
    <w:rsid w:val="008435CD"/>
    <w:rsid w:val="0099004F"/>
    <w:rsid w:val="009E16F6"/>
    <w:rsid w:val="009E2457"/>
    <w:rsid w:val="00B83307"/>
    <w:rsid w:val="00BA07CE"/>
    <w:rsid w:val="00BD254C"/>
    <w:rsid w:val="00C17B43"/>
    <w:rsid w:val="00CF7BF9"/>
    <w:rsid w:val="00EA1E06"/>
    <w:rsid w:val="00F6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F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7BF9"/>
  </w:style>
  <w:style w:type="paragraph" w:styleId="Footer">
    <w:name w:val="footer"/>
    <w:basedOn w:val="Normal"/>
    <w:link w:val="FooterChar"/>
    <w:uiPriority w:val="99"/>
    <w:unhideWhenUsed/>
    <w:rsid w:val="00CF7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B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Ravi</dc:creator>
  <cp:lastModifiedBy>Lokesh</cp:lastModifiedBy>
  <cp:revision>5</cp:revision>
  <dcterms:created xsi:type="dcterms:W3CDTF">2018-04-22T09:31:00Z</dcterms:created>
  <dcterms:modified xsi:type="dcterms:W3CDTF">2018-04-23T02:07:00Z</dcterms:modified>
</cp:coreProperties>
</file>