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595959"/>
          <w:sz w:val="24"/>
          <w:szCs w:val="24"/>
        </w:rPr>
        <w:t xml:space="preserve">KNIGHTS OF COLUMBUS</w:t>
      </w:r>
    </w:p>
    <w:p>
      <w:pPr>
        <w:spacing w:after="600"/>
        <w:jc w:val="center"/>
      </w:pPr>
      <w:r>
        <w:rPr>
          <w:color w:val="595959"/>
          <w:sz w:val="22"/>
          <w:szCs w:val="22"/>
        </w:rPr>
        <w:t xml:space="preserve">Data Modernization — Production Support</w:t>
      </w:r>
    </w:p>
    <w:p>
      <w:pPr>
        <w:spacing w:after="40"/>
        <w:jc w:val="center"/>
      </w:pPr>
      <w:r>
        <w:rPr>
          <w:b/>
          <w:bCs/>
          <w:color w:val="1F3864"/>
          <w:sz w:val="48"/>
          <w:szCs w:val="48"/>
        </w:rPr>
        <w:t xml:space="preserve">SNOWFLAKE CT TABLE</w:t>
      </w:r>
    </w:p>
    <w:p>
      <w:pPr>
        <w:spacing w:after="300"/>
        <w:jc w:val="center"/>
      </w:pPr>
      <w:r>
        <w:rPr>
          <w:b/>
          <w:bCs/>
          <w:color w:val="1F3864"/>
          <w:sz w:val="48"/>
          <w:szCs w:val="48"/>
        </w:rPr>
        <w:t xml:space="preserve">VALIDATION &amp; MONITORING RUNBOOK</w:t>
      </w:r>
    </w:p>
    <w:p>
      <w:pPr>
        <w:pBdr>
          <w:top w:val="single" w:color="B8860B" w:sz="8" w:space="8"/>
        </w:pBdr>
        <w:spacing w:after="800" w:before="200"/>
        <w:jc w:val="center"/>
      </w:pPr>
      <w:r>
        <w:rPr>
          <w:i/>
          <w:iCs/>
          <w:color w:val="595959"/>
          <w:sz w:val="22"/>
          <w:szCs w:val="22"/>
        </w:rPr>
        <w:t xml:space="preserve">Guide procedure, parameterized SQL, and escalation workflow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Mar>
              <w:top w:type="dxa" w:w="100"/>
              <w:left w:type="dxa" w:w="120"/>
              <w:bottom w:type="dxa" w:w="100"/>
              <w:right w:type="dxa" w:w="120"/>
            </w:tcMar>
            <w:vAlign w:val="center"/>
          </w:tcPr>
          <w:p>
            <w:r>
              <w:rPr>
                <w:b/>
                <w:bCs/>
                <w:color w:val="FFFFFF"/>
                <w:sz w:val="19"/>
                <w:szCs w:val="19"/>
              </w:rPr>
              <w:t xml:space="preserve">Document Control</w:t>
            </w:r>
          </w:p>
        </w:tc>
        <w:tc>
          <w:tcPr>
            <w:tcW w:type="dxa" w:w="3200"/>
            <w:shd w:fill="1F3864" w:val="clear"/>
            <w:tcMar>
              <w:top w:type="dxa" w:w="100"/>
              <w:left w:type="dxa" w:w="120"/>
              <w:bottom w:type="dxa" w:w="100"/>
              <w:right w:type="dxa" w:w="120"/>
            </w:tcMar>
            <w:vAlign w:val="center"/>
          </w:tcPr>
          <w:p>
            <w:r>
              <w:rPr>
                <w:b/>
                <w:bCs/>
                <w:color w:val="FFFFFF"/>
                <w:sz w:val="19"/>
                <w:szCs w:val="19"/>
              </w:rPr>
              <w:t xml:space="preserve"/>
            </w:r>
          </w:p>
        </w:tc>
      </w:tr>
      <w:tr>
        <w:tc>
          <w:tcPr>
            <w:tcW w:type="dxa" w:w="3200"/>
            <w:shd w:fill="FFFFFF" w:val="clear"/>
            <w:tcMar>
              <w:top w:type="dxa" w:w="90"/>
              <w:left w:type="dxa" w:w="120"/>
              <w:bottom w:type="dxa" w:w="90"/>
              <w:right w:type="dxa" w:w="120"/>
            </w:tcMar>
            <w:vAlign w:val="center"/>
          </w:tcPr>
          <w:p>
            <w:r>
              <w:rPr>
                <w:sz w:val="18"/>
                <w:szCs w:val="18"/>
              </w:rPr>
              <w:t xml:space="preserve">Version</w:t>
            </w:r>
          </w:p>
        </w:tc>
        <w:tc>
          <w:tcPr>
            <w:tcW w:type="dxa" w:w="6800"/>
            <w:shd w:fill="FFFFFF" w:val="clear"/>
            <w:tcMar>
              <w:top w:type="dxa" w:w="90"/>
              <w:left w:type="dxa" w:w="120"/>
              <w:bottom w:type="dxa" w:w="90"/>
              <w:right w:type="dxa" w:w="120"/>
            </w:tcMar>
            <w:vAlign w:val="center"/>
          </w:tcPr>
          <w:p>
            <w:r>
              <w:rPr>
                <w:sz w:val="18"/>
                <w:szCs w:val="18"/>
              </w:rPr>
              <w:t xml:space="preserve">4.0 — SQL Reference Update</w:t>
            </w:r>
          </w:p>
        </w:tc>
      </w:tr>
      <w:tr>
        <w:tc>
          <w:tcPr>
            <w:tcW w:type="dxa" w:w="3200"/>
            <w:shd w:fill="F7F7F7" w:val="clear"/>
            <w:tcMar>
              <w:top w:type="dxa" w:w="90"/>
              <w:left w:type="dxa" w:w="120"/>
              <w:bottom w:type="dxa" w:w="90"/>
              <w:right w:type="dxa" w:w="120"/>
            </w:tcMar>
            <w:vAlign w:val="center"/>
          </w:tcPr>
          <w:p>
            <w:r>
              <w:rPr>
                <w:sz w:val="18"/>
                <w:szCs w:val="18"/>
              </w:rPr>
              <w:t xml:space="preserve">Source workspace</w:t>
            </w:r>
          </w:p>
        </w:tc>
        <w:tc>
          <w:tcPr>
            <w:tcW w:type="dxa" w:w="6800"/>
            <w:shd w:fill="F7F7F7" w:val="clear"/>
            <w:tcMar>
              <w:top w:type="dxa" w:w="90"/>
              <w:left w:type="dxa" w:w="120"/>
              <w:bottom w:type="dxa" w:w="90"/>
              <w:right w:type="dxa" w:w="120"/>
            </w:tcMar>
            <w:vAlign w:val="center"/>
          </w:tcPr>
          <w:p>
            <w:r>
              <w:rPr>
                <w:sz w:val="18"/>
                <w:szCs w:val="18"/>
              </w:rPr>
              <w:t xml:space="preserve">Snowflake_Validation_queries (Snowflake Workspaces)</w:t>
            </w:r>
          </w:p>
        </w:tc>
      </w:tr>
      <w:tr>
        <w:tc>
          <w:tcPr>
            <w:tcW w:type="dxa" w:w="3200"/>
            <w:shd w:fill="FFFFFF" w:val="clear"/>
            <w:tcMar>
              <w:top w:type="dxa" w:w="90"/>
              <w:left w:type="dxa" w:w="120"/>
              <w:bottom w:type="dxa" w:w="90"/>
              <w:right w:type="dxa" w:w="120"/>
            </w:tcMar>
            <w:vAlign w:val="center"/>
          </w:tcPr>
          <w:p>
            <w:r>
              <w:rPr>
                <w:sz w:val="18"/>
                <w:szCs w:val="18"/>
              </w:rPr>
              <w:t xml:space="preserve">Folders documented</w:t>
            </w:r>
          </w:p>
        </w:tc>
        <w:tc>
          <w:tcPr>
            <w:tcW w:type="dxa" w:w="6800"/>
            <w:shd w:fill="FFFFFF" w:val="clear"/>
            <w:tcMar>
              <w:top w:type="dxa" w:w="90"/>
              <w:left w:type="dxa" w:w="120"/>
              <w:bottom w:type="dxa" w:w="90"/>
              <w:right w:type="dxa" w:w="120"/>
            </w:tcMar>
            <w:vAlign w:val="center"/>
          </w:tcPr>
          <w:p>
            <w:r>
              <w:rPr>
                <w:sz w:val="18"/>
                <w:szCs w:val="18"/>
              </w:rPr>
              <w:t xml:space="preserve">Drill down queries (Guide, Step 2/4/5/6/8/9) · Monitoring queries</w:t>
            </w:r>
          </w:p>
        </w:tc>
      </w:tr>
      <w:tr>
        <w:tc>
          <w:tcPr>
            <w:tcW w:type="dxa" w:w="3200"/>
            <w:shd w:fill="F7F7F7" w:val="clear"/>
            <w:tcMar>
              <w:top w:type="dxa" w:w="90"/>
              <w:left w:type="dxa" w:w="120"/>
              <w:bottom w:type="dxa" w:w="90"/>
              <w:right w:type="dxa" w:w="120"/>
            </w:tcMar>
            <w:vAlign w:val="center"/>
          </w:tcPr>
          <w:p>
            <w:r>
              <w:rPr>
                <w:sz w:val="18"/>
                <w:szCs w:val="18"/>
              </w:rPr>
              <w:t xml:space="preserve">Prepared by</w:t>
            </w:r>
          </w:p>
        </w:tc>
        <w:tc>
          <w:tcPr>
            <w:tcW w:type="dxa" w:w="6800"/>
            <w:shd w:fill="F7F7F7" w:val="clear"/>
            <w:tcMar>
              <w:top w:type="dxa" w:w="90"/>
              <w:left w:type="dxa" w:w="120"/>
              <w:bottom w:type="dxa" w:w="90"/>
              <w:right w:type="dxa" w:w="120"/>
            </w:tcMar>
            <w:vAlign w:val="center"/>
          </w:tcPr>
          <w:p>
            <w:r>
              <w:rPr>
                <w:sz w:val="18"/>
                <w:szCs w:val="18"/>
              </w:rPr>
              <w:t xml:space="preserve">Lokesh Varma</w:t>
            </w:r>
          </w:p>
        </w:tc>
      </w:tr>
      <w:tr>
        <w:tc>
          <w:tcPr>
            <w:tcW w:type="dxa" w:w="3200"/>
            <w:shd w:fill="FFFFFF" w:val="clear"/>
            <w:tcMar>
              <w:top w:type="dxa" w:w="90"/>
              <w:left w:type="dxa" w:w="120"/>
              <w:bottom w:type="dxa" w:w="90"/>
              <w:right w:type="dxa" w:w="120"/>
            </w:tcMar>
            <w:vAlign w:val="center"/>
          </w:tcPr>
          <w:p>
            <w:r>
              <w:rPr>
                <w:sz w:val="18"/>
                <w:szCs w:val="18"/>
              </w:rPr>
              <w:t xml:space="preserve">Reviewed by</w:t>
            </w:r>
          </w:p>
        </w:tc>
        <w:tc>
          <w:tcPr>
            <w:tcW w:type="dxa" w:w="6800"/>
            <w:shd w:fill="FFFFFF" w:val="clear"/>
            <w:tcMar>
              <w:top w:type="dxa" w:w="90"/>
              <w:left w:type="dxa" w:w="120"/>
              <w:bottom w:type="dxa" w:w="90"/>
              <w:right w:type="dxa" w:w="120"/>
            </w:tcMar>
            <w:vAlign w:val="center"/>
          </w:tcPr>
          <w:p>
            <w:r>
              <w:rPr>
                <w:sz w:val="18"/>
                <w:szCs w:val="18"/>
              </w:rPr>
              <w:t xml:space="preserve">Siddesh Gannu</w:t>
            </w:r>
          </w:p>
        </w:tc>
      </w:tr>
      <w:tr>
        <w:tc>
          <w:tcPr>
            <w:tcW w:type="dxa" w:w="3200"/>
            <w:shd w:fill="F7F7F7" w:val="clear"/>
            <w:tcMar>
              <w:top w:type="dxa" w:w="90"/>
              <w:left w:type="dxa" w:w="120"/>
              <w:bottom w:type="dxa" w:w="90"/>
              <w:right w:type="dxa" w:w="120"/>
            </w:tcMar>
            <w:vAlign w:val="center"/>
          </w:tcPr>
          <w:p>
            <w:r>
              <w:rPr>
                <w:sz w:val="18"/>
                <w:szCs w:val="18"/>
              </w:rPr>
              <w:t xml:space="preserve">Status</w:t>
            </w:r>
          </w:p>
        </w:tc>
        <w:tc>
          <w:tcPr>
            <w:tcW w:type="dxa" w:w="6800"/>
            <w:shd w:fill="F7F7F7" w:val="clear"/>
            <w:tcMar>
              <w:top w:type="dxa" w:w="90"/>
              <w:left w:type="dxa" w:w="120"/>
              <w:bottom w:type="dxa" w:w="90"/>
              <w:right w:type="dxa" w:w="120"/>
            </w:tcMar>
            <w:vAlign w:val="center"/>
          </w:tcPr>
          <w:p>
            <w:r>
              <w:rPr>
                <w:sz w:val="18"/>
                <w:szCs w:val="18"/>
              </w:rPr>
              <w:t xml:space="preserve">Updated with full Guide text and production SQL for Steps 2, 4, 5, 6, 8</w:t>
            </w:r>
          </w:p>
        </w:tc>
      </w:tr>
      <w:tr>
        <w:tc>
          <w:tcPr>
            <w:tcW w:type="dxa" w:w="3200"/>
            <w:shd w:fill="FFFFFF" w:val="clear"/>
            <w:tcMar>
              <w:top w:type="dxa" w:w="90"/>
              <w:left w:type="dxa" w:w="120"/>
              <w:bottom w:type="dxa" w:w="90"/>
              <w:right w:type="dxa" w:w="120"/>
            </w:tcMar>
            <w:vAlign w:val="center"/>
          </w:tcPr>
          <w:p>
            <w:r>
              <w:rPr>
                <w:sz w:val="18"/>
                <w:szCs w:val="18"/>
              </w:rPr>
              <w:t xml:space="preserve">Open item</w:t>
            </w:r>
          </w:p>
        </w:tc>
        <w:tc>
          <w:tcPr>
            <w:tcW w:type="dxa" w:w="6800"/>
            <w:shd w:fill="FFFFFF" w:val="clear"/>
            <w:tcMar>
              <w:top w:type="dxa" w:w="90"/>
              <w:left w:type="dxa" w:w="120"/>
              <w:bottom w:type="dxa" w:w="90"/>
              <w:right w:type="dxa" w:w="120"/>
            </w:tcMar>
            <w:vAlign w:val="center"/>
          </w:tcPr>
          <w:p>
            <w:r>
              <w:rPr>
                <w:sz w:val="18"/>
                <w:szCs w:val="18"/>
              </w:rPr>
              <w:t xml:space="preserve">Step 9.sql body, Monitoring query.sql, and Validation query.sql not yet captured — see Appendix C</w:t>
            </w:r>
          </w:p>
        </w:tc>
      </w:tr>
    </w:tbl>
    <w:p>
      <w:r>
        <w:br w:type="page"/>
      </w:r>
    </w:p>
    <w:p>
      <w:pPr>
        <w:pStyle w:val="Heading1"/>
        <w:pBdr>
          <w:bottom w:val="single" w:color="B8860B" w:sz="6" w:space="4"/>
        </w:pBdr>
        <w:spacing w:after="16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6" w:space="4"/>
        </w:pBdr>
        <w:spacing w:after="160" w:before="400"/>
      </w:pPr>
      <w:r>
        <w:rPr>
          <w:b/>
          <w:bCs/>
          <w:color w:val="1F3864"/>
          <w:sz w:val="32"/>
          <w:szCs w:val="32"/>
        </w:rPr>
        <w:t xml:space="preserve">1. Purpose &amp; Scope</w:t>
      </w:r>
    </w:p>
    <w:p>
      <w:pPr>
        <w:spacing w:after="140" w:line="300"/>
        <w:jc w:val="left"/>
      </w:pPr>
      <w:r>
        <w:rPr>
          <w:b w:val="false"/>
          <w:bCs w:val="false"/>
          <w:i w:val="false"/>
          <w:iCs w:val="false"/>
          <w:color w:val="222222"/>
          <w:sz w:val="21"/>
          <w:szCs w:val="21"/>
        </w:rPr>
        <w:t xml:space="preserve">This runbook is the single reference for daily Snowflake CT (Change Table) monitoring across the Data Modernization pipeline. It combines two things that used to live separately: Siddesh's step-by-step monitoring procedure (the "Guide"), and the actual parameterized SQL that implements each step, as built out in the Snowflake_Validation_queries workspace.</w:t>
      </w:r>
    </w:p>
    <w:p>
      <w:pPr>
        <w:spacing w:after="140" w:line="300"/>
        <w:jc w:val="left"/>
      </w:pPr>
      <w:r>
        <w:rPr>
          <w:b w:val="false"/>
          <w:bCs w:val="false"/>
          <w:i w:val="false"/>
          <w:iCs w:val="false"/>
          <w:color w:val="222222"/>
          <w:sz w:val="21"/>
          <w:szCs w:val="21"/>
        </w:rPr>
        <w:t xml:space="preserve">CT tables are the backbone of the entire pipeline — every downstream layer (Raw Vault, Business Vault, Info Mart, Power BI) depends on CT tables loading correctly and on schedule. The goal of this monitoring is to catch a broken or stalled load before the business notices it in a report.</w:t>
      </w:r>
    </w:p>
    <w:p>
      <w:pPr>
        <w:pBdr>
          <w:left w:val="single" w:color="B8860B" w:sz="24" w:space="8"/>
        </w:pBdr>
        <w:shd w:fill="FFF6E5" w:val="clear"/>
        <w:spacing w:after="200" w:before="140"/>
      </w:pPr>
      <w:r>
        <w:rPr>
          <w:b/>
          <w:bCs/>
          <w:color w:val="B8860B"/>
          <w:sz w:val="20"/>
          <w:szCs w:val="20"/>
        </w:rPr>
        <w:t xml:space="preserve">Scope of this update:  </w:t>
      </w:r>
      <w:r>
        <w:rPr>
          <w:i/>
          <w:iCs/>
          <w:color w:val="444444"/>
          <w:sz w:val="20"/>
          <w:szCs w:val="20"/>
        </w:rPr>
        <w:t xml:space="preserve">This version adds the full text of the Guide (Steps 1–19) and the complete SQL from Step 2.sql, Step 4.sql, Step 5.sql, Step 6.sql, and Step 8.sql, transcribed directly from the workspace. Step 9.sql, Monitoring query.sql, and Validation query.sql were referenced but their bodies were not captured in this pass — see Appendix C.</w:t>
      </w:r>
    </w:p>
    <w:p>
      <w:pPr>
        <w:pStyle w:val="Heading2"/>
        <w:spacing w:after="120" w:before="300"/>
      </w:pPr>
      <w:r>
        <w:rPr>
          <w:b/>
          <w:bCs/>
          <w:color w:val="2E5C8A"/>
          <w:sz w:val="26"/>
          <w:szCs w:val="26"/>
        </w:rPr>
        <w:t xml:space="preserve">1.1 Two Ingestion Paths, One Validation Pattern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1800"/>
      </w:tblGrid>
      <w:tr>
        <w:trPr>
          <w:tblHeader/>
        </w:trPr>
        <w:tc>
          <w:tcPr>
            <w:tcW w:type="dxa" w:w="2200"/>
            <w:shd w:fill="1F3864" w:val="clear"/>
            <w:tcMar>
              <w:top w:type="dxa" w:w="100"/>
              <w:left w:type="dxa" w:w="120"/>
              <w:bottom w:type="dxa" w:w="100"/>
              <w:right w:type="dxa" w:w="120"/>
            </w:tcMar>
            <w:vAlign w:val="center"/>
          </w:tcPr>
          <w:p>
            <w:r>
              <w:rPr>
                <w:b/>
                <w:bCs/>
                <w:color w:val="FFFFFF"/>
                <w:sz w:val="19"/>
                <w:szCs w:val="19"/>
              </w:rPr>
              <w:t xml:space="preserve">Path</w:t>
            </w:r>
          </w:p>
        </w:tc>
        <w:tc>
          <w:tcPr>
            <w:tcW w:type="dxa" w:w="2200"/>
            <w:shd w:fill="1F3864" w:val="clear"/>
            <w:tcMar>
              <w:top w:type="dxa" w:w="100"/>
              <w:left w:type="dxa" w:w="120"/>
              <w:bottom w:type="dxa" w:w="100"/>
              <w:right w:type="dxa" w:w="120"/>
            </w:tcMar>
            <w:vAlign w:val="center"/>
          </w:tcPr>
          <w:p>
            <w:r>
              <w:rPr>
                <w:b/>
                <w:bCs/>
                <w:color w:val="FFFFFF"/>
                <w:sz w:val="19"/>
                <w:szCs w:val="19"/>
              </w:rPr>
              <w:t xml:space="preserve">Tool</w:t>
            </w:r>
          </w:p>
        </w:tc>
        <w:tc>
          <w:tcPr>
            <w:tcW w:type="dxa" w:w="2200"/>
            <w:shd w:fill="1F3864" w:val="clear"/>
            <w:tcMar>
              <w:top w:type="dxa" w:w="100"/>
              <w:left w:type="dxa" w:w="120"/>
              <w:bottom w:type="dxa" w:w="100"/>
              <w:right w:type="dxa" w:w="120"/>
            </w:tcMar>
            <w:vAlign w:val="center"/>
          </w:tcPr>
          <w:p>
            <w:r>
              <w:rPr>
                <w:b/>
                <w:bCs/>
                <w:color w:val="FFFFFF"/>
                <w:sz w:val="19"/>
                <w:szCs w:val="19"/>
              </w:rPr>
              <w:t xml:space="preserve">Schemas covered</w:t>
            </w:r>
          </w:p>
        </w:tc>
        <w:tc>
          <w:tcPr>
            <w:tcW w:type="dxa" w:w="2200"/>
            <w:shd w:fill="1F3864" w:val="clear"/>
            <w:tcMar>
              <w:top w:type="dxa" w:w="100"/>
              <w:left w:type="dxa" w:w="120"/>
              <w:bottom w:type="dxa" w:w="100"/>
              <w:right w:type="dxa" w:w="120"/>
            </w:tcMar>
            <w:vAlign w:val="center"/>
          </w:tcPr>
          <w:p>
            <w:r>
              <w:rPr>
                <w:b/>
                <w:bCs/>
                <w:color w:val="FFFFFF"/>
                <w:sz w:val="19"/>
                <w:szCs w:val="19"/>
              </w:rPr>
              <w:t xml:space="preserve">Cadence quirks</w:t>
            </w:r>
          </w:p>
        </w:tc>
      </w:tr>
      <w:tr>
        <w:tc>
          <w:tcPr>
            <w:tcW w:type="dxa" w:w="2200"/>
            <w:shd w:fill="FFFFFF" w:val="clear"/>
            <w:tcMar>
              <w:top w:type="dxa" w:w="90"/>
              <w:left w:type="dxa" w:w="120"/>
              <w:bottom w:type="dxa" w:w="90"/>
              <w:right w:type="dxa" w:w="120"/>
            </w:tcMar>
            <w:vAlign w:val="center"/>
          </w:tcPr>
          <w:p>
            <w:r>
              <w:rPr>
                <w:sz w:val="18"/>
                <w:szCs w:val="18"/>
              </w:rPr>
              <w:t xml:space="preserve">Database sources</w:t>
            </w:r>
          </w:p>
        </w:tc>
        <w:tc>
          <w:tcPr>
            <w:tcW w:type="dxa" w:w="3000"/>
            <w:shd w:fill="FFFFFF" w:val="clear"/>
            <w:tcMar>
              <w:top w:type="dxa" w:w="90"/>
              <w:left w:type="dxa" w:w="120"/>
              <w:bottom w:type="dxa" w:w="90"/>
              <w:right w:type="dxa" w:w="120"/>
            </w:tcMar>
            <w:vAlign w:val="center"/>
          </w:tcPr>
          <w:p>
            <w:r>
              <w:rPr>
                <w:sz w:val="18"/>
                <w:szCs w:val="18"/>
              </w:rPr>
              <w:t xml:space="preserve">Qlik Cloud (CDC replication)</w:t>
            </w:r>
          </w:p>
        </w:tc>
        <w:tc>
          <w:tcPr>
            <w:tcW w:type="dxa" w:w="3000"/>
            <w:shd w:fill="FFFFFF" w:val="clear"/>
            <w:tcMar>
              <w:top w:type="dxa" w:w="90"/>
              <w:left w:type="dxa" w:w="120"/>
              <w:bottom w:type="dxa" w:w="90"/>
              <w:right w:type="dxa" w:w="120"/>
            </w:tcMar>
            <w:vAlign w:val="center"/>
          </w:tcPr>
          <w:p>
            <w:r>
              <w:rPr>
                <w:sz w:val="18"/>
                <w:szCs w:val="18"/>
              </w:rPr>
              <w:t xml:space="preserve">ING, FRATDB, RPLUS, FRAT_ING</w:t>
            </w:r>
          </w:p>
        </w:tc>
        <w:tc>
          <w:tcPr>
            <w:tcW w:type="dxa" w:w="1800"/>
            <w:shd w:fill="FFFFFF" w:val="clear"/>
            <w:tcMar>
              <w:top w:type="dxa" w:w="90"/>
              <w:left w:type="dxa" w:w="120"/>
              <w:bottom w:type="dxa" w:w="90"/>
              <w:right w:type="dxa" w:w="120"/>
            </w:tcMar>
            <w:vAlign w:val="center"/>
          </w:tcPr>
          <w:p>
            <w:r>
              <w:rPr>
                <w:sz w:val="18"/>
                <w:szCs w:val="18"/>
              </w:rPr>
              <w:t xml:space="preserve">None — expected to refresh continuously</w:t>
            </w:r>
          </w:p>
        </w:tc>
      </w:tr>
      <w:tr>
        <w:tc>
          <w:tcPr>
            <w:tcW w:type="dxa" w:w="2200"/>
            <w:shd w:fill="F7F7F7" w:val="clear"/>
            <w:tcMar>
              <w:top w:type="dxa" w:w="90"/>
              <w:left w:type="dxa" w:w="120"/>
              <w:bottom w:type="dxa" w:w="90"/>
              <w:right w:type="dxa" w:w="120"/>
            </w:tcMar>
            <w:vAlign w:val="center"/>
          </w:tcPr>
          <w:p>
            <w:r>
              <w:rPr>
                <w:sz w:val="18"/>
                <w:szCs w:val="18"/>
              </w:rPr>
              <w:t xml:space="preserve">File / batch sources</w:t>
            </w:r>
          </w:p>
        </w:tc>
        <w:tc>
          <w:tcPr>
            <w:tcW w:type="dxa" w:w="3000"/>
            <w:shd w:fill="F7F7F7" w:val="clear"/>
            <w:tcMar>
              <w:top w:type="dxa" w:w="90"/>
              <w:left w:type="dxa" w:w="120"/>
              <w:bottom w:type="dxa" w:w="90"/>
              <w:right w:type="dxa" w:w="120"/>
            </w:tcMar>
            <w:vAlign w:val="center"/>
          </w:tcPr>
          <w:p>
            <w:r>
              <w:rPr>
                <w:sz w:val="18"/>
                <w:szCs w:val="18"/>
              </w:rPr>
              <w:t xml:space="preserve">Talend (TMC-scheduled jobs)</w:t>
            </w:r>
          </w:p>
        </w:tc>
        <w:tc>
          <w:tcPr>
            <w:tcW w:type="dxa" w:w="3000"/>
            <w:shd w:fill="F7F7F7" w:val="clear"/>
            <w:tcMar>
              <w:top w:type="dxa" w:w="90"/>
              <w:left w:type="dxa" w:w="120"/>
              <w:bottom w:type="dxa" w:w="90"/>
              <w:right w:type="dxa" w:w="120"/>
            </w:tcMar>
            <w:vAlign w:val="center"/>
          </w:tcPr>
          <w:p>
            <w:r>
              <w:rPr>
                <w:sz w:val="18"/>
                <w:szCs w:val="18"/>
              </w:rPr>
              <w:t xml:space="preserve">L70, DCLM, SAP, DI, LTC, SF, REF (SEI pending)</w:t>
            </w:r>
          </w:p>
        </w:tc>
        <w:tc>
          <w:tcPr>
            <w:tcW w:type="dxa" w:w="1800"/>
            <w:shd w:fill="F7F7F7" w:val="clear"/>
            <w:tcMar>
              <w:top w:type="dxa" w:w="90"/>
              <w:left w:type="dxa" w:w="120"/>
              <w:bottom w:type="dxa" w:w="90"/>
              <w:right w:type="dxa" w:w="120"/>
            </w:tcMar>
            <w:vAlign w:val="center"/>
          </w:tcPr>
          <w:p>
            <w:r>
              <w:rPr>
                <w:sz w:val="18"/>
                <w:szCs w:val="18"/>
              </w:rPr>
              <w:t xml:space="preserve">L70 has built-in Sunday and Monday gap exceptions (see Step 4)</w:t>
            </w:r>
          </w:p>
        </w:tc>
      </w:tr>
    </w:tbl>
    <w:p>
      <w:pPr>
        <w:spacing w:after="200"/>
      </w:pPr>
    </w:p>
    <w:p>
      <w:pPr>
        <w:pStyle w:val="Heading1"/>
        <w:pBdr>
          <w:bottom w:val="single" w:color="B8860B" w:sz="6" w:space="4"/>
        </w:pBdr>
        <w:spacing w:after="160" w:before="400"/>
      </w:pPr>
      <w:r>
        <w:rPr>
          <w:b/>
          <w:bCs/>
          <w:color w:val="1F3864"/>
          <w:sz w:val="32"/>
          <w:szCs w:val="32"/>
        </w:rPr>
        <w:t xml:space="preserve">2. Workspace Reference</w:t>
      </w:r>
    </w:p>
    <w:p>
      <w:pPr>
        <w:spacing w:after="140" w:line="300"/>
        <w:jc w:val="left"/>
      </w:pPr>
      <w:r>
        <w:rPr>
          <w:b w:val="false"/>
          <w:bCs w:val="false"/>
          <w:i w:val="false"/>
          <w:iCs w:val="false"/>
          <w:color w:val="222222"/>
          <w:sz w:val="21"/>
          <w:szCs w:val="21"/>
        </w:rPr>
        <w:t xml:space="preserve">All monitoring queries live in the Snowflake_Validation_queries project under Workspaces. The project is split into two folders:</w:t>
      </w:r>
    </w:p>
    <w:p>
      <w:pPr>
        <w:pStyle w:val="Heading2"/>
        <w:spacing w:after="120" w:before="300"/>
      </w:pPr>
      <w:r>
        <w:rPr>
          <w:b/>
          <w:bCs/>
          <w:color w:val="2E5C8A"/>
          <w:sz w:val="26"/>
          <w:szCs w:val="26"/>
        </w:rPr>
        <w:t xml:space="preserve">2.1 Drill down queries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1F3864" w:val="clear"/>
            <w:tcMar>
              <w:top w:type="dxa" w:w="100"/>
              <w:left w:type="dxa" w:w="120"/>
              <w:bottom w:type="dxa" w:w="100"/>
              <w:right w:type="dxa" w:w="120"/>
            </w:tcMar>
            <w:vAlign w:val="center"/>
          </w:tcPr>
          <w:p>
            <w:r>
              <w:rPr>
                <w:b/>
                <w:bCs/>
                <w:color w:val="FFFFFF"/>
                <w:sz w:val="19"/>
                <w:szCs w:val="19"/>
              </w:rPr>
              <w:t xml:space="preserve">File</w:t>
            </w:r>
          </w:p>
        </w:tc>
        <w:tc>
          <w:tcPr>
            <w:tcW w:type="dxa" w:w="2200"/>
            <w:shd w:fill="1F3864" w:val="clear"/>
            <w:tcMar>
              <w:top w:type="dxa" w:w="100"/>
              <w:left w:type="dxa" w:w="120"/>
              <w:bottom w:type="dxa" w:w="100"/>
              <w:right w:type="dxa" w:w="120"/>
            </w:tcMar>
            <w:vAlign w:val="center"/>
          </w:tcPr>
          <w:p>
            <w:r>
              <w:rPr>
                <w:b/>
                <w:bCs/>
                <w:color w:val="FFFFFF"/>
                <w:sz w:val="19"/>
                <w:szCs w:val="19"/>
              </w:rPr>
              <w:t xml:space="preserve">Purpose</w:t>
            </w:r>
          </w:p>
        </w:tc>
      </w:tr>
      <w:tr>
        <w:tc>
          <w:tcPr>
            <w:tcW w:type="dxa" w:w="2200"/>
            <w:shd w:fill="FFFFFF" w:val="clear"/>
            <w:tcMar>
              <w:top w:type="dxa" w:w="90"/>
              <w:left w:type="dxa" w:w="120"/>
              <w:bottom w:type="dxa" w:w="90"/>
              <w:right w:type="dxa" w:w="120"/>
            </w:tcMar>
            <w:vAlign w:val="center"/>
          </w:tcPr>
          <w:p>
            <w:r>
              <w:rPr>
                <w:sz w:val="18"/>
                <w:szCs w:val="18"/>
              </w:rPr>
              <w:t xml:space="preserve">Guide</w:t>
            </w:r>
          </w:p>
        </w:tc>
        <w:tc>
          <w:tcPr>
            <w:tcW w:type="dxa" w:w="7800"/>
            <w:shd w:fill="FFFFFF" w:val="clear"/>
            <w:tcMar>
              <w:top w:type="dxa" w:w="90"/>
              <w:left w:type="dxa" w:w="120"/>
              <w:bottom w:type="dxa" w:w="90"/>
              <w:right w:type="dxa" w:w="120"/>
            </w:tcMar>
            <w:vAlign w:val="center"/>
          </w:tcPr>
          <w:p>
            <w:r>
              <w:rPr>
                <w:sz w:val="18"/>
                <w:szCs w:val="18"/>
              </w:rPr>
              <w:t xml:space="preserve">The full step-by-step monitoring procedure (Steps 1–19). Documented in Section 3.</w:t>
            </w:r>
          </w:p>
        </w:tc>
      </w:tr>
      <w:tr>
        <w:tc>
          <w:tcPr>
            <w:tcW w:type="dxa" w:w="2200"/>
            <w:shd w:fill="F7F7F7" w:val="clear"/>
            <w:tcMar>
              <w:top w:type="dxa" w:w="90"/>
              <w:left w:type="dxa" w:w="120"/>
              <w:bottom w:type="dxa" w:w="90"/>
              <w:right w:type="dxa" w:w="120"/>
            </w:tcMar>
            <w:vAlign w:val="center"/>
          </w:tcPr>
          <w:p>
            <w:r>
              <w:rPr>
                <w:sz w:val="18"/>
                <w:szCs w:val="18"/>
              </w:rPr>
              <w:t xml:space="preserve">Step 2.sql</w:t>
            </w:r>
          </w:p>
        </w:tc>
        <w:tc>
          <w:tcPr>
            <w:tcW w:type="dxa" w:w="7800"/>
            <w:shd w:fill="F7F7F7" w:val="clear"/>
            <w:tcMar>
              <w:top w:type="dxa" w:w="90"/>
              <w:left w:type="dxa" w:w="120"/>
              <w:bottom w:type="dxa" w:w="90"/>
              <w:right w:type="dxa" w:w="120"/>
            </w:tcMar>
            <w:vAlign w:val="center"/>
          </w:tcPr>
          <w:p>
            <w:r>
              <w:rPr>
                <w:sz w:val="18"/>
                <w:szCs w:val="18"/>
              </w:rPr>
              <w:t xml:space="preserve">Qlik CT table replication validation (Q-QLIK). Documented in Appendix A.1.</w:t>
            </w:r>
          </w:p>
        </w:tc>
      </w:tr>
      <w:tr>
        <w:tc>
          <w:tcPr>
            <w:tcW w:type="dxa" w:w="2200"/>
            <w:shd w:fill="FFFFFF" w:val="clear"/>
            <w:tcMar>
              <w:top w:type="dxa" w:w="90"/>
              <w:left w:type="dxa" w:w="120"/>
              <w:bottom w:type="dxa" w:w="90"/>
              <w:right w:type="dxa" w:w="120"/>
            </w:tcMar>
            <w:vAlign w:val="center"/>
          </w:tcPr>
          <w:p>
            <w:r>
              <w:rPr>
                <w:sz w:val="18"/>
                <w:szCs w:val="18"/>
              </w:rPr>
              <w:t xml:space="preserve">Step 4.sql</w:t>
            </w:r>
          </w:p>
        </w:tc>
        <w:tc>
          <w:tcPr>
            <w:tcW w:type="dxa" w:w="7800"/>
            <w:shd w:fill="FFFFFF" w:val="clear"/>
            <w:tcMar>
              <w:top w:type="dxa" w:w="90"/>
              <w:left w:type="dxa" w:w="120"/>
              <w:bottom w:type="dxa" w:w="90"/>
              <w:right w:type="dxa" w:w="120"/>
            </w:tcMar>
            <w:vAlign w:val="center"/>
          </w:tcPr>
          <w:p>
            <w:r>
              <w:rPr>
                <w:sz w:val="18"/>
                <w:szCs w:val="18"/>
              </w:rPr>
              <w:t xml:space="preserve">Talend CT table load validation. Documented in Appendix A.2.</w:t>
            </w:r>
          </w:p>
        </w:tc>
      </w:tr>
      <w:tr>
        <w:tc>
          <w:tcPr>
            <w:tcW w:type="dxa" w:w="2200"/>
            <w:shd w:fill="F7F7F7" w:val="clear"/>
            <w:tcMar>
              <w:top w:type="dxa" w:w="90"/>
              <w:left w:type="dxa" w:w="120"/>
              <w:bottom w:type="dxa" w:w="90"/>
              <w:right w:type="dxa" w:w="120"/>
            </w:tcMar>
            <w:vAlign w:val="center"/>
          </w:tcPr>
          <w:p>
            <w:r>
              <w:rPr>
                <w:sz w:val="18"/>
                <w:szCs w:val="18"/>
              </w:rPr>
              <w:t xml:space="preserve">Step 5.sql</w:t>
            </w:r>
          </w:p>
        </w:tc>
        <w:tc>
          <w:tcPr>
            <w:tcW w:type="dxa" w:w="7800"/>
            <w:shd w:fill="F7F7F7" w:val="clear"/>
            <w:tcMar>
              <w:top w:type="dxa" w:w="90"/>
              <w:left w:type="dxa" w:w="120"/>
              <w:bottom w:type="dxa" w:w="90"/>
              <w:right w:type="dxa" w:w="120"/>
            </w:tcMar>
            <w:vAlign w:val="center"/>
          </w:tcPr>
          <w:p>
            <w:r>
              <w:rPr>
                <w:sz w:val="18"/>
                <w:szCs w:val="18"/>
              </w:rPr>
              <w:t xml:space="preserve">Single-table deep-dive anomaly detection (3-method statistical check). Documented in Appendix A.3.</w:t>
            </w:r>
          </w:p>
        </w:tc>
      </w:tr>
      <w:tr>
        <w:tc>
          <w:tcPr>
            <w:tcW w:type="dxa" w:w="2200"/>
            <w:shd w:fill="FFFFFF" w:val="clear"/>
            <w:tcMar>
              <w:top w:type="dxa" w:w="90"/>
              <w:left w:type="dxa" w:w="120"/>
              <w:bottom w:type="dxa" w:w="90"/>
              <w:right w:type="dxa" w:w="120"/>
            </w:tcMar>
            <w:vAlign w:val="center"/>
          </w:tcPr>
          <w:p>
            <w:r>
              <w:rPr>
                <w:sz w:val="18"/>
                <w:szCs w:val="18"/>
              </w:rPr>
              <w:t xml:space="preserve">Step 6.sql</w:t>
            </w:r>
          </w:p>
        </w:tc>
        <w:tc>
          <w:tcPr>
            <w:tcW w:type="dxa" w:w="7800"/>
            <w:shd w:fill="FFFFFF" w:val="clear"/>
            <w:tcMar>
              <w:top w:type="dxa" w:w="90"/>
              <w:left w:type="dxa" w:w="120"/>
              <w:bottom w:type="dxa" w:w="90"/>
              <w:right w:type="dxa" w:w="120"/>
            </w:tcMar>
            <w:vAlign w:val="center"/>
          </w:tcPr>
          <w:p>
            <w:r>
              <w:rPr>
                <w:sz w:val="18"/>
                <w:szCs w:val="18"/>
              </w:rPr>
              <w:t xml:space="preserve">Schema-wide version of the Step 5 logic — ranks every CT table in a schema. Documented in Appendix A.4.</w:t>
            </w:r>
          </w:p>
        </w:tc>
      </w:tr>
      <w:tr>
        <w:tc>
          <w:tcPr>
            <w:tcW w:type="dxa" w:w="2200"/>
            <w:shd w:fill="F7F7F7" w:val="clear"/>
            <w:tcMar>
              <w:top w:type="dxa" w:w="90"/>
              <w:left w:type="dxa" w:w="120"/>
              <w:bottom w:type="dxa" w:w="90"/>
              <w:right w:type="dxa" w:w="120"/>
            </w:tcMar>
            <w:vAlign w:val="center"/>
          </w:tcPr>
          <w:p>
            <w:r>
              <w:rPr>
                <w:sz w:val="18"/>
                <w:szCs w:val="18"/>
              </w:rPr>
              <w:t xml:space="preserve">Step 8.sql</w:t>
            </w:r>
          </w:p>
        </w:tc>
        <w:tc>
          <w:tcPr>
            <w:tcW w:type="dxa" w:w="7800"/>
            <w:shd w:fill="F7F7F7" w:val="clear"/>
            <w:tcMar>
              <w:top w:type="dxa" w:w="90"/>
              <w:left w:type="dxa" w:w="120"/>
              <w:bottom w:type="dxa" w:w="90"/>
              <w:right w:type="dxa" w:w="120"/>
            </w:tcMar>
            <w:vAlign w:val="center"/>
          </w:tcPr>
          <w:p>
            <w:r>
              <w:rPr>
                <w:sz w:val="18"/>
                <w:szCs w:val="18"/>
              </w:rPr>
              <w:t xml:space="preserve">Missing table load detection &amp; data freshness monitoring for a single table. Documented in Appendix A.5.</w:t>
            </w:r>
          </w:p>
        </w:tc>
      </w:tr>
      <w:tr>
        <w:tc>
          <w:tcPr>
            <w:tcW w:type="dxa" w:w="2200"/>
            <w:shd w:fill="FFFFFF" w:val="clear"/>
            <w:tcMar>
              <w:top w:type="dxa" w:w="90"/>
              <w:left w:type="dxa" w:w="120"/>
              <w:bottom w:type="dxa" w:w="90"/>
              <w:right w:type="dxa" w:w="120"/>
            </w:tcMar>
            <w:vAlign w:val="center"/>
          </w:tcPr>
          <w:p>
            <w:r>
              <w:rPr>
                <w:sz w:val="18"/>
                <w:szCs w:val="18"/>
              </w:rPr>
              <w:t xml:space="preserve">Step 9.sql</w:t>
            </w:r>
          </w:p>
        </w:tc>
        <w:tc>
          <w:tcPr>
            <w:tcW w:type="dxa" w:w="7800"/>
            <w:shd w:fill="FFFFFF" w:val="clear"/>
            <w:tcMar>
              <w:top w:type="dxa" w:w="90"/>
              <w:left w:type="dxa" w:w="120"/>
              <w:bottom w:type="dxa" w:w="90"/>
              <w:right w:type="dxa" w:w="120"/>
            </w:tcMar>
            <w:vAlign w:val="center"/>
          </w:tcPr>
          <w:p>
            <w:r>
              <w:rPr>
                <w:sz w:val="18"/>
                <w:szCs w:val="18"/>
              </w:rPr>
              <w:t xml:space="preserve">FMC / Airflow DAG monitoring in the Raw Vault. Referenced in Guide Step 9 — code not yet captured, see Appendix C.</w:t>
            </w:r>
          </w:p>
        </w:tc>
      </w:tr>
    </w:tbl>
    <w:p>
      <w:pPr>
        <w:spacing w:after="150"/>
      </w:pPr>
    </w:p>
    <w:p>
      <w:pPr>
        <w:pStyle w:val="Heading2"/>
        <w:spacing w:after="120" w:before="300"/>
      </w:pPr>
      <w:r>
        <w:rPr>
          <w:b/>
          <w:bCs/>
          <w:color w:val="2E5C8A"/>
          <w:sz w:val="26"/>
          <w:szCs w:val="26"/>
        </w:rPr>
        <w:t xml:space="preserve">2.2 Monitoring queries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1F3864" w:val="clear"/>
            <w:tcMar>
              <w:top w:type="dxa" w:w="100"/>
              <w:left w:type="dxa" w:w="120"/>
              <w:bottom w:type="dxa" w:w="100"/>
              <w:right w:type="dxa" w:w="120"/>
            </w:tcMar>
            <w:vAlign w:val="center"/>
          </w:tcPr>
          <w:p>
            <w:r>
              <w:rPr>
                <w:b/>
                <w:bCs/>
                <w:color w:val="FFFFFF"/>
                <w:sz w:val="19"/>
                <w:szCs w:val="19"/>
              </w:rPr>
              <w:t xml:space="preserve">File</w:t>
            </w:r>
          </w:p>
        </w:tc>
        <w:tc>
          <w:tcPr>
            <w:tcW w:type="dxa" w:w="2200"/>
            <w:shd w:fill="1F3864" w:val="clear"/>
            <w:tcMar>
              <w:top w:type="dxa" w:w="100"/>
              <w:left w:type="dxa" w:w="120"/>
              <w:bottom w:type="dxa" w:w="100"/>
              <w:right w:type="dxa" w:w="120"/>
            </w:tcMar>
            <w:vAlign w:val="center"/>
          </w:tcPr>
          <w:p>
            <w:r>
              <w:rPr>
                <w:b/>
                <w:bCs/>
                <w:color w:val="FFFFFF"/>
                <w:sz w:val="19"/>
                <w:szCs w:val="19"/>
              </w:rPr>
              <w:t xml:space="preserve">Purpose</w:t>
            </w:r>
          </w:p>
        </w:tc>
      </w:tr>
      <w:tr>
        <w:tc>
          <w:tcPr>
            <w:tcW w:type="dxa" w:w="2200"/>
            <w:shd w:fill="FFFFFF" w:val="clear"/>
            <w:tcMar>
              <w:top w:type="dxa" w:w="90"/>
              <w:left w:type="dxa" w:w="120"/>
              <w:bottom w:type="dxa" w:w="90"/>
              <w:right w:type="dxa" w:w="120"/>
            </w:tcMar>
            <w:vAlign w:val="center"/>
          </w:tcPr>
          <w:p>
            <w:r>
              <w:rPr>
                <w:sz w:val="18"/>
                <w:szCs w:val="18"/>
              </w:rPr>
              <w:t xml:space="preserve">FMC_Airflow_Dag.sql</w:t>
            </w:r>
          </w:p>
        </w:tc>
        <w:tc>
          <w:tcPr>
            <w:tcW w:type="dxa" w:w="7800"/>
            <w:shd w:fill="FFFFFF" w:val="clear"/>
            <w:tcMar>
              <w:top w:type="dxa" w:w="90"/>
              <w:left w:type="dxa" w:w="120"/>
              <w:bottom w:type="dxa" w:w="90"/>
              <w:right w:type="dxa" w:w="120"/>
            </w:tcMar>
            <w:vAlign w:val="center"/>
          </w:tcPr>
          <w:p>
            <w:r>
              <w:rPr>
                <w:sz w:val="18"/>
                <w:szCs w:val="18"/>
              </w:rPr>
              <w:t xml:space="preserve">Supports Guide Step 9 — not yet captured in this document, see Appendix C.</w:t>
            </w:r>
          </w:p>
        </w:tc>
      </w:tr>
      <w:tr>
        <w:tc>
          <w:tcPr>
            <w:tcW w:type="dxa" w:w="2200"/>
            <w:shd w:fill="F7F7F7" w:val="clear"/>
            <w:tcMar>
              <w:top w:type="dxa" w:w="90"/>
              <w:left w:type="dxa" w:w="120"/>
              <w:bottom w:type="dxa" w:w="90"/>
              <w:right w:type="dxa" w:w="120"/>
            </w:tcMar>
            <w:vAlign w:val="center"/>
          </w:tcPr>
          <w:p>
            <w:r>
              <w:rPr>
                <w:sz w:val="18"/>
                <w:szCs w:val="18"/>
              </w:rPr>
              <w:t xml:space="preserve">Monitoring query.sql</w:t>
            </w:r>
          </w:p>
        </w:tc>
        <w:tc>
          <w:tcPr>
            <w:tcW w:type="dxa" w:w="7800"/>
            <w:shd w:fill="F7F7F7" w:val="clear"/>
            <w:tcMar>
              <w:top w:type="dxa" w:w="90"/>
              <w:left w:type="dxa" w:w="120"/>
              <w:bottom w:type="dxa" w:w="90"/>
              <w:right w:type="dxa" w:w="120"/>
            </w:tcMar>
            <w:vAlign w:val="center"/>
          </w:tcPr>
          <w:p>
            <w:r>
              <w:rPr>
                <w:sz w:val="18"/>
                <w:szCs w:val="18"/>
              </w:rPr>
              <w:t xml:space="preserve">Per-table record count query referenced during daily monitoring — not yet captured, see Appendix C.</w:t>
            </w:r>
          </w:p>
        </w:tc>
      </w:tr>
      <w:tr>
        <w:tc>
          <w:tcPr>
            <w:tcW w:type="dxa" w:w="2200"/>
            <w:shd w:fill="FFFFFF" w:val="clear"/>
            <w:tcMar>
              <w:top w:type="dxa" w:w="90"/>
              <w:left w:type="dxa" w:w="120"/>
              <w:bottom w:type="dxa" w:w="90"/>
              <w:right w:type="dxa" w:w="120"/>
            </w:tcMar>
            <w:vAlign w:val="center"/>
          </w:tcPr>
          <w:p>
            <w:r>
              <w:rPr>
                <w:sz w:val="18"/>
                <w:szCs w:val="18"/>
              </w:rPr>
              <w:t xml:space="preserve">Validation query.sql</w:t>
            </w:r>
          </w:p>
        </w:tc>
        <w:tc>
          <w:tcPr>
            <w:tcW w:type="dxa" w:w="7800"/>
            <w:shd w:fill="FFFFFF" w:val="clear"/>
            <w:tcMar>
              <w:top w:type="dxa" w:w="90"/>
              <w:left w:type="dxa" w:w="120"/>
              <w:bottom w:type="dxa" w:w="90"/>
              <w:right w:type="dxa" w:w="120"/>
            </w:tcMar>
            <w:vAlign w:val="center"/>
          </w:tcPr>
          <w:p>
            <w:r>
              <w:rPr>
                <w:sz w:val="18"/>
                <w:szCs w:val="18"/>
              </w:rPr>
              <w:t xml:space="preserve">General validation query, referenced alongside Monitoring query.sql — not yet captured, see Appendix C.</w:t>
            </w:r>
          </w:p>
        </w:tc>
      </w:tr>
    </w:tbl>
    <w:p>
      <w:r>
        <w:br w:type="page"/>
      </w:r>
    </w:p>
    <w:p>
      <w:pPr>
        <w:pStyle w:val="Heading1"/>
        <w:pBdr>
          <w:bottom w:val="single" w:color="B8860B" w:sz="6" w:space="4"/>
        </w:pBdr>
        <w:spacing w:after="160" w:before="400"/>
      </w:pPr>
      <w:r>
        <w:rPr>
          <w:b/>
          <w:bCs/>
          <w:color w:val="1F3864"/>
          <w:sz w:val="32"/>
          <w:szCs w:val="32"/>
        </w:rPr>
        <w:t xml:space="preserve">3. Daily Monitoring Procedure (the Guide)</w:t>
      </w:r>
    </w:p>
    <w:p>
      <w:pPr>
        <w:spacing w:after="140" w:line="300"/>
        <w:jc w:val="left"/>
      </w:pPr>
      <w:r>
        <w:rPr>
          <w:b w:val="false"/>
          <w:bCs w:val="false"/>
          <w:i w:val="false"/>
          <w:iCs w:val="false"/>
          <w:color w:val="222222"/>
          <w:sz w:val="21"/>
          <w:szCs w:val="21"/>
        </w:rPr>
        <w:t xml:space="preserve">This is the operational sequence exactly as maintained in the Guide file. Follow the steps in order — each step tells you which SQL script to run and what a healthy result looks like.</w:t>
      </w:r>
    </w:p>
    <w:p>
      <w:pPr>
        <w:pStyle w:val="Heading2"/>
        <w:spacing w:after="120" w:before="300"/>
      </w:pPr>
      <w:r>
        <w:rPr>
          <w:b/>
          <w:bCs/>
          <w:color w:val="2E5C8A"/>
          <w:sz w:val="26"/>
          <w:szCs w:val="26"/>
        </w:rPr>
        <w:t xml:space="preserve">Step 1 — Qlik Monitoring: Check Health of Replications</w:t>
      </w:r>
    </w:p>
    <w:p>
      <w:pPr>
        <w:spacing w:after="140" w:line="300"/>
        <w:jc w:val="left"/>
      </w:pPr>
      <w:r>
        <w:rPr>
          <w:b w:val="false"/>
          <w:bCs w:val="false"/>
          <w:i w:val="false"/>
          <w:iCs w:val="false"/>
          <w:color w:val="222222"/>
          <w:sz w:val="21"/>
          <w:szCs w:val="21"/>
        </w:rPr>
        <w:t xml:space="preserve">As part of Qlik monitoring, verify that the Ingenium, ResultsPlus, and FratDB replications are running successfully and loading data into the target tables without issues. Follow the defined Qlik monitoring steps.</w:t>
      </w:r>
    </w:p>
    <w:p>
      <w:pPr>
        <w:pStyle w:val="Heading2"/>
        <w:spacing w:after="120" w:before="300"/>
      </w:pPr>
      <w:r>
        <w:rPr>
          <w:b/>
          <w:bCs/>
          <w:color w:val="2E5C8A"/>
          <w:sz w:val="26"/>
          <w:szCs w:val="26"/>
        </w:rPr>
        <w:t xml:space="preserve">Step 2 — Review CT Tables in Snowflake (ING, FRATDB, RPLUS)</w:t>
      </w:r>
    </w:p>
    <w:p>
      <w:pPr>
        <w:spacing w:after="140" w:line="300"/>
        <w:jc w:val="left"/>
      </w:pPr>
      <w:r>
        <w:rPr>
          <w:b w:val="false"/>
          <w:bCs w:val="false"/>
          <w:i w:val="false"/>
          <w:iCs w:val="false"/>
          <w:color w:val="222222"/>
          <w:sz w:val="21"/>
          <w:szCs w:val="21"/>
        </w:rPr>
        <w:t xml:space="preserve">Check the CT tables in the ING, FRATDB, and RPLUS Snowflake schemas to confirm data was loaded successfully. Use the HEADER__TIMESTAMP column to verify the latest load date and ensure it aligns with the replication run time.</w:t>
      </w:r>
    </w:p>
    <w:p>
      <w:pPr>
        <w:pBdr>
          <w:left w:val="single" w:color="2E5C8A" w:sz="24" w:space="8"/>
        </w:pBdr>
        <w:shd w:fill="FFF6E5" w:val="clear"/>
        <w:spacing w:after="200" w:before="140"/>
      </w:pPr>
      <w:r>
        <w:rPr>
          <w:b/>
          <w:bCs/>
          <w:color w:val="2E5C8A"/>
          <w:sz w:val="20"/>
          <w:szCs w:val="20"/>
        </w:rPr>
        <w:t xml:space="preserve">Run:  </w:t>
      </w:r>
      <w:r>
        <w:rPr>
          <w:i/>
          <w:iCs/>
          <w:color w:val="444444"/>
          <w:sz w:val="20"/>
          <w:szCs w:val="20"/>
        </w:rPr>
        <w:t xml:space="preserve">Step 2.sql — see Appendix A.1 for the full script.</w:t>
      </w:r>
    </w:p>
    <w:p>
      <w:pPr>
        <w:pStyle w:val="Heading2"/>
        <w:spacing w:after="120" w:before="300"/>
      </w:pPr>
      <w:r>
        <w:rPr>
          <w:b/>
          <w:bCs/>
          <w:color w:val="2E5C8A"/>
          <w:sz w:val="26"/>
          <w:szCs w:val="26"/>
        </w:rPr>
        <w:t xml:space="preserve">Step 3 — Verify Talend Production Jobs</w:t>
      </w:r>
    </w:p>
    <w:p>
      <w:pPr>
        <w:spacing w:after="140" w:line="300"/>
        <w:jc w:val="left"/>
      </w:pPr>
      <w:r>
        <w:rPr>
          <w:b w:val="false"/>
          <w:bCs w:val="false"/>
          <w:i w:val="false"/>
          <w:iCs w:val="false"/>
          <w:color w:val="222222"/>
          <w:sz w:val="21"/>
          <w:szCs w:val="21"/>
        </w:rPr>
        <w:t xml:space="preserve">Review all Talend jobs in Prod to ensure they are running successfully, following the defined Talend monitoring process.</w:t>
      </w:r>
    </w:p>
    <w:p>
      <w:pPr>
        <w:pStyle w:val="Heading2"/>
        <w:spacing w:after="120" w:before="300"/>
      </w:pPr>
      <w:r>
        <w:rPr>
          <w:b/>
          <w:bCs/>
          <w:color w:val="2E5C8A"/>
          <w:sz w:val="26"/>
          <w:szCs w:val="26"/>
        </w:rPr>
        <w:t xml:space="preserve">Step 4 — Review CT Tables in L70, DCLM, SEI, SF, SAP, LTC</w:t>
      </w:r>
    </w:p>
    <w:p>
      <w:pPr>
        <w:spacing w:after="140" w:line="300"/>
        <w:jc w:val="left"/>
      </w:pPr>
      <w:r>
        <w:rPr>
          <w:b w:val="false"/>
          <w:bCs w:val="false"/>
          <w:i w:val="false"/>
          <w:iCs w:val="false"/>
          <w:color w:val="222222"/>
          <w:sz w:val="21"/>
          <w:szCs w:val="21"/>
        </w:rPr>
        <w:t xml:space="preserve">Check the CT tables in the L70, DCLM, SEI, SF, SAP, and LTC Snowflake schemas to confirm Talend data loads were successful. Use the HEADER__TIMESTAMP column to verify the latest load date aligns with the job run time in TMC.</w:t>
      </w:r>
    </w:p>
    <w:p>
      <w:pPr>
        <w:pBdr>
          <w:left w:val="single" w:color="2E5C8A" w:sz="24" w:space="8"/>
        </w:pBdr>
        <w:shd w:fill="FFF6E5" w:val="clear"/>
        <w:spacing w:after="200" w:before="140"/>
      </w:pPr>
      <w:r>
        <w:rPr>
          <w:b/>
          <w:bCs/>
          <w:color w:val="2E5C8A"/>
          <w:sz w:val="20"/>
          <w:szCs w:val="20"/>
        </w:rPr>
        <w:t xml:space="preserve">Run:  </w:t>
      </w:r>
      <w:r>
        <w:rPr>
          <w:i/>
          <w:iCs/>
          <w:color w:val="444444"/>
          <w:sz w:val="20"/>
          <w:szCs w:val="20"/>
        </w:rPr>
        <w:t xml:space="preserve">Step 4.sql — see Appendix A.2 for the full script.</w:t>
      </w:r>
    </w:p>
    <w:p>
      <w:pPr>
        <w:pStyle w:val="Heading2"/>
        <w:spacing w:after="120" w:before="300"/>
      </w:pPr>
      <w:r>
        <w:rPr>
          <w:b/>
          <w:bCs/>
          <w:color w:val="2E5C8A"/>
          <w:sz w:val="26"/>
          <w:szCs w:val="26"/>
        </w:rPr>
        <w:t xml:space="preserve">Step 5 — Validate CT Loads Against Historical Trends</w:t>
      </w:r>
    </w:p>
    <w:p>
      <w:pPr>
        <w:spacing w:after="140" w:line="300"/>
        <w:jc w:val="left"/>
      </w:pPr>
      <w:r>
        <w:rPr>
          <w:b w:val="false"/>
          <w:bCs w:val="false"/>
          <w:i w:val="false"/>
          <w:iCs w:val="false"/>
          <w:color w:val="222222"/>
          <w:sz w:val="21"/>
          <w:szCs w:val="21"/>
        </w:rPr>
        <w:t xml:space="preserve">Validate CT table loads from Qlik and Talend by checking HEADER__TIMESTAMP and ensuring the number of records inserted, updated, or deleted today aligns with historical trends (no anomalies or outliers).</w:t>
      </w:r>
    </w:p>
    <w:p>
      <w:pPr>
        <w:pStyle w:val="ListParagraph"/>
        <w:numPr>
          <w:ilvl w:val="0"/>
          <w:numId w:val="2"/>
        </w:numPr>
        <w:spacing w:after="80" w:line="280"/>
      </w:pPr>
      <w:r>
        <w:rPr>
          <w:sz w:val="21"/>
          <w:szCs w:val="21"/>
        </w:rPr>
        <w:t xml:space="preserve">Using HEADER__TIMESTAMP, identify all CT tables loaded today from both Qlik and Talend.</w:t>
      </w:r>
    </w:p>
    <w:p>
      <w:pPr>
        <w:pStyle w:val="ListParagraph"/>
        <w:numPr>
          <w:ilvl w:val="0"/>
          <w:numId w:val="2"/>
        </w:numPr>
        <w:spacing w:after="80" w:line="280"/>
      </w:pPr>
      <w:r>
        <w:rPr>
          <w:sz w:val="21"/>
          <w:szCs w:val="21"/>
        </w:rPr>
        <w:t xml:space="preserve">For each identified table, validate that records were loaded for the current day.</w:t>
      </w:r>
    </w:p>
    <w:p>
      <w:pPr>
        <w:pStyle w:val="ListParagraph"/>
        <w:numPr>
          <w:ilvl w:val="0"/>
          <w:numId w:val="2"/>
        </w:numPr>
        <w:spacing w:after="80" w:line="280"/>
      </w:pPr>
      <w:r>
        <w:rPr>
          <w:sz w:val="21"/>
          <w:szCs w:val="21"/>
        </w:rPr>
        <w:t xml:space="preserve">Verify today's load volume aligns with historical trends by comparing to previous runs.</w:t>
      </w:r>
    </w:p>
    <w:p>
      <w:pPr>
        <w:pStyle w:val="ListParagraph"/>
        <w:numPr>
          <w:ilvl w:val="0"/>
          <w:numId w:val="2"/>
        </w:numPr>
        <w:spacing w:after="80" w:line="280"/>
      </w:pPr>
      <w:r>
        <w:rPr>
          <w:sz w:val="21"/>
          <w:szCs w:val="21"/>
        </w:rPr>
        <w:t xml:space="preserve">Assess whether today's load volume falls within the expected range using statistical measures (e.g. standard deviation).</w:t>
      </w:r>
    </w:p>
    <w:p>
      <w:pPr>
        <w:pStyle w:val="ListParagraph"/>
        <w:numPr>
          <w:ilvl w:val="0"/>
          <w:numId w:val="2"/>
        </w:numPr>
        <w:spacing w:after="80" w:line="280"/>
      </w:pPr>
      <w:r>
        <w:rPr>
          <w:sz w:val="21"/>
          <w:szCs w:val="21"/>
        </w:rPr>
        <w:t xml:space="preserve">Flag the load if it deviates by roughly 2–3 standard deviations from historical norms for further investigation.</w:t>
      </w:r>
    </w:p>
    <w:p>
      <w:pPr>
        <w:spacing w:after="140" w:line="300"/>
        <w:jc w:val="left"/>
      </w:pPr>
      <w:r>
        <w:rPr>
          <w:b w:val="false"/>
          <w:bCs w:val="false"/>
          <w:i w:val="false"/>
          <w:iCs w:val="false"/>
          <w:color w:val="222222"/>
          <w:sz w:val="21"/>
          <w:szCs w:val="21"/>
        </w:rPr>
        <w:t xml:space="preserve">Essentially, confirm there is no unusual spike or drop in the data load, and that load volume and frequency remain consistent with typical behavior.</w:t>
      </w:r>
    </w:p>
    <w:p>
      <w:pPr>
        <w:pBdr>
          <w:left w:val="single" w:color="2E5C8A" w:sz="24" w:space="8"/>
        </w:pBdr>
        <w:shd w:fill="FFF6E5" w:val="clear"/>
        <w:spacing w:after="200" w:before="140"/>
      </w:pPr>
      <w:r>
        <w:rPr>
          <w:b/>
          <w:bCs/>
          <w:color w:val="2E5C8A"/>
          <w:sz w:val="20"/>
          <w:szCs w:val="20"/>
        </w:rPr>
        <w:t xml:space="preserve">Run:  </w:t>
      </w:r>
      <w:r>
        <w:rPr>
          <w:i/>
          <w:iCs/>
          <w:color w:val="444444"/>
          <w:sz w:val="20"/>
          <w:szCs w:val="20"/>
        </w:rPr>
        <w:t xml:space="preserve">Step 5.sql (single-table deep dive — edit the target table before running) — see Appendix A.3.</w:t>
      </w:r>
    </w:p>
    <w:p>
      <w:pPr>
        <w:pStyle w:val="Heading2"/>
        <w:spacing w:after="120" w:before="300"/>
      </w:pPr>
      <w:r>
        <w:rPr>
          <w:b/>
          <w:bCs/>
          <w:color w:val="2E5C8A"/>
          <w:sz w:val="26"/>
          <w:szCs w:val="26"/>
        </w:rPr>
        <w:t xml:space="preserve">Step 6 — Identify Outlier Tables by Insert/Update/Delete Counts</w:t>
      </w:r>
    </w:p>
    <w:p>
      <w:pPr>
        <w:spacing w:after="140" w:line="300"/>
        <w:jc w:val="left"/>
      </w:pPr>
      <w:r>
        <w:rPr>
          <w:b w:val="false"/>
          <w:bCs w:val="false"/>
          <w:i w:val="false"/>
          <w:iCs w:val="false"/>
          <w:color w:val="222222"/>
          <w:sz w:val="21"/>
          <w:szCs w:val="21"/>
        </w:rPr>
        <w:t xml:space="preserve">Identify CT tables loaded today by Qlik or Talend that have the highest and lowest counts of inserted, updated, and deleted records, and compare them against historical trends to flag potential outliers.</w:t>
      </w:r>
    </w:p>
    <w:p>
      <w:pPr>
        <w:pStyle w:val="Heading3"/>
        <w:spacing w:after="100" w:before="220"/>
      </w:pPr>
      <w:r>
        <w:rPr>
          <w:b/>
          <w:bCs/>
          <w:color w:val="595959"/>
          <w:sz w:val="22"/>
          <w:szCs w:val="22"/>
        </w:rPr>
        <w:t xml:space="preserve">Sort and Shortlist Tables</w:t>
      </w:r>
    </w:p>
    <w:p>
      <w:pPr>
        <w:pStyle w:val="ListParagraph"/>
        <w:numPr>
          <w:ilvl w:val="0"/>
          <w:numId w:val="2"/>
        </w:numPr>
        <w:spacing w:after="80" w:line="280"/>
      </w:pPr>
      <w:r>
        <w:rPr>
          <w:sz w:val="21"/>
          <w:szCs w:val="21"/>
        </w:rPr>
        <w:t xml:space="preserve">Sort CT tables loaded by Qlik or Talend by the number of records inserted, updated, or deleted today (ascending order).</w:t>
      </w:r>
    </w:p>
    <w:p>
      <w:pPr>
        <w:pStyle w:val="ListParagraph"/>
        <w:numPr>
          <w:ilvl w:val="0"/>
          <w:numId w:val="2"/>
        </w:numPr>
        <w:spacing w:after="80" w:line="280"/>
      </w:pPr>
      <w:r>
        <w:rPr>
          <w:sz w:val="21"/>
          <w:szCs w:val="21"/>
        </w:rPr>
        <w:t xml:space="preserve">Focus on tables with the lowest and highest number of records inserted/updated/deleted today, as both can indicate potential issues. Investigate these further.</w:t>
      </w:r>
    </w:p>
    <w:p>
      <w:pPr>
        <w:pStyle w:val="Heading3"/>
        <w:spacing w:after="100" w:before="220"/>
      </w:pPr>
      <w:r>
        <w:rPr>
          <w:b/>
          <w:bCs/>
          <w:color w:val="595959"/>
          <w:sz w:val="22"/>
          <w:szCs w:val="22"/>
        </w:rPr>
        <w:t xml:space="preserve">Compare Against Historical Trends</w:t>
      </w:r>
    </w:p>
    <w:p>
      <w:pPr>
        <w:pStyle w:val="ListParagraph"/>
        <w:numPr>
          <w:ilvl w:val="0"/>
          <w:numId w:val="2"/>
        </w:numPr>
        <w:spacing w:after="80" w:line="280"/>
      </w:pPr>
      <w:r>
        <w:rPr>
          <w:sz w:val="21"/>
          <w:szCs w:val="21"/>
        </w:rPr>
        <w:t xml:space="preserve">Analyze historical volumes of records inserted, updated, or deleted per day for each table to understand typical behavior.</w:t>
      </w:r>
    </w:p>
    <w:p>
      <w:pPr>
        <w:pStyle w:val="ListParagraph"/>
        <w:numPr>
          <w:ilvl w:val="0"/>
          <w:numId w:val="2"/>
        </w:numPr>
        <w:spacing w:after="80" w:line="280"/>
      </w:pPr>
      <w:r>
        <w:rPr>
          <w:sz w:val="21"/>
          <w:szCs w:val="21"/>
        </w:rPr>
        <w:t xml:space="preserve">Establish expected ranges or patterns based on past load trends.</w:t>
      </w:r>
    </w:p>
    <w:p>
      <w:pPr>
        <w:pStyle w:val="ListParagraph"/>
        <w:numPr>
          <w:ilvl w:val="0"/>
          <w:numId w:val="2"/>
        </w:numPr>
        <w:spacing w:after="80" w:line="280"/>
      </w:pPr>
      <w:r>
        <w:rPr>
          <w:sz w:val="21"/>
          <w:szCs w:val="21"/>
        </w:rPr>
        <w:t xml:space="preserve">Compare today's insert/update/delete counts against these expected ranges to identify deviations.</w:t>
      </w:r>
    </w:p>
    <w:p>
      <w:pPr>
        <w:pStyle w:val="ListParagraph"/>
        <w:numPr>
          <w:ilvl w:val="0"/>
          <w:numId w:val="2"/>
        </w:numPr>
        <w:spacing w:after="80" w:line="280"/>
      </w:pPr>
      <w:r>
        <w:rPr>
          <w:sz w:val="21"/>
          <w:szCs w:val="21"/>
        </w:rPr>
        <w:t xml:space="preserve">Use statistical measures such as standard deviation to determine whether today's load deviates significantly (e.g. by 2–3 standard deviations) from historical norms; if so, investigate the underlying cause.</w:t>
      </w:r>
    </w:p>
    <w:p>
      <w:pPr>
        <w:pStyle w:val="Heading3"/>
        <w:spacing w:after="100" w:before="220"/>
      </w:pPr>
      <w:r>
        <w:rPr>
          <w:b/>
          <w:bCs/>
          <w:color w:val="595959"/>
          <w:sz w:val="22"/>
          <w:szCs w:val="22"/>
        </w:rPr>
        <w:t xml:space="preserve">Flag Potential Outliers</w:t>
      </w:r>
    </w:p>
    <w:p>
      <w:pPr>
        <w:pStyle w:val="ListParagraph"/>
        <w:numPr>
          <w:ilvl w:val="0"/>
          <w:numId w:val="2"/>
        </w:numPr>
        <w:spacing w:after="80" w:line="280"/>
      </w:pPr>
      <w:r>
        <w:rPr>
          <w:sz w:val="21"/>
          <w:szCs w:val="21"/>
        </w:rPr>
        <w:t xml:space="preserve">Highlight tables where today's insert/update/delete counts significantly deviate from historical norms.</w:t>
      </w:r>
    </w:p>
    <w:p>
      <w:pPr>
        <w:spacing w:after="140" w:line="300"/>
        <w:jc w:val="left"/>
      </w:pPr>
      <w:r>
        <w:rPr>
          <w:b w:val="false"/>
          <w:bCs w:val="false"/>
          <w:i/>
          <w:iCs/>
          <w:color w:val="595959"/>
          <w:sz w:val="21"/>
          <w:szCs w:val="21"/>
        </w:rPr>
        <w:t xml:space="preserve">Example: If a table typically has 200–300 records inserted/updated/deleted daily but only shows ~100 today, flag it for review.</w:t>
      </w:r>
    </w:p>
    <w:p>
      <w:pPr>
        <w:pStyle w:val="ListParagraph"/>
        <w:numPr>
          <w:ilvl w:val="0"/>
          <w:numId w:val="2"/>
        </w:numPr>
        <w:spacing w:after="80" w:line="280"/>
      </w:pPr>
      <w:r>
        <w:rPr>
          <w:sz w:val="21"/>
          <w:szCs w:val="21"/>
        </w:rPr>
        <w:t xml:space="preserve">Use statistical measures such as interquartile range (IQR) to define upper and lower bounds for outlier detection, and standard deviation to assess whether today's load deviates significantly (e.g. 2–3 standard deviations) from historical norms; if it does, investigate the underlying cause.</w:t>
      </w:r>
    </w:p>
    <w:p>
      <w:pPr>
        <w:pStyle w:val="Heading3"/>
        <w:spacing w:after="100" w:before="220"/>
      </w:pPr>
      <w:r>
        <w:rPr>
          <w:b/>
          <w:bCs/>
          <w:color w:val="595959"/>
          <w:sz w:val="22"/>
          <w:szCs w:val="22"/>
        </w:rPr>
        <w:t xml:space="preserve">Make a Note of Your Findings</w:t>
      </w:r>
    </w:p>
    <w:p>
      <w:pPr>
        <w:spacing w:after="140" w:line="300"/>
        <w:jc w:val="left"/>
      </w:pPr>
      <w:r>
        <w:rPr>
          <w:b w:val="false"/>
          <w:bCs w:val="false"/>
          <w:i w:val="false"/>
          <w:iCs w:val="false"/>
          <w:color w:val="222222"/>
          <w:sz w:val="21"/>
          <w:szCs w:val="21"/>
        </w:rPr>
        <w:t xml:space="preserve">Note these for follow-up, with the intent to either document them in the "Observations/Anomalies" section of the Snowflake Issues Tracker or raise them as an incident, as appropriate. Escalate your findings to Siddesh immediately to confirm if an Incident needs to be created.</w:t>
      </w:r>
    </w:p>
    <w:p>
      <w:pPr>
        <w:pBdr>
          <w:left w:val="single" w:color="2E5C8A" w:sz="24" w:space="8"/>
        </w:pBdr>
        <w:shd w:fill="FFF6E5" w:val="clear"/>
        <w:spacing w:after="200" w:before="140"/>
      </w:pPr>
      <w:r>
        <w:rPr>
          <w:b/>
          <w:bCs/>
          <w:color w:val="2E5C8A"/>
          <w:sz w:val="20"/>
          <w:szCs w:val="20"/>
        </w:rPr>
        <w:t xml:space="preserve">Run:  </w:t>
      </w:r>
      <w:r>
        <w:rPr>
          <w:i/>
          <w:iCs/>
          <w:color w:val="444444"/>
          <w:sz w:val="20"/>
          <w:szCs w:val="20"/>
        </w:rPr>
        <w:t xml:space="preserve">Step 6.sql (schema-wide — set target_schema before running) — see Appendix A.4.</w:t>
      </w:r>
    </w:p>
    <w:p>
      <w:pPr>
        <w:pStyle w:val="Heading2"/>
        <w:spacing w:after="120" w:before="300"/>
      </w:pPr>
      <w:r>
        <w:rPr>
          <w:b/>
          <w:bCs/>
          <w:color w:val="2E5C8A"/>
          <w:sz w:val="26"/>
          <w:szCs w:val="26"/>
        </w:rPr>
        <w:t xml:space="preserve">Step 7 — Reconcile Discrepancies Against Source (AQT)</w:t>
      </w:r>
    </w:p>
    <w:p>
      <w:pPr>
        <w:spacing w:after="140" w:line="300"/>
        <w:jc w:val="left"/>
      </w:pPr>
      <w:r>
        <w:rPr>
          <w:b w:val="false"/>
          <w:bCs w:val="false"/>
          <w:i w:val="false"/>
          <w:iCs w:val="false"/>
          <w:color w:val="222222"/>
          <w:sz w:val="21"/>
          <w:szCs w:val="21"/>
        </w:rPr>
        <w:t xml:space="preserve">If any discrepancies are identified in Step 6, validate the data load by querying the source system using AQT and comparing record counts with the corresponding target tables to ensure data consistency.</w:t>
      </w:r>
    </w:p>
    <w:p>
      <w:pPr>
        <w:pStyle w:val="Heading3"/>
        <w:spacing w:after="100" w:before="220"/>
      </w:pPr>
      <w:r>
        <w:rPr>
          <w:b/>
          <w:bCs/>
          <w:color w:val="595959"/>
          <w:sz w:val="22"/>
          <w:szCs w:val="22"/>
        </w:rPr>
        <w:t xml:space="preserve">Confirm with Source System</w:t>
      </w:r>
    </w:p>
    <w:p>
      <w:pPr>
        <w:pStyle w:val="ListParagraph"/>
        <w:numPr>
          <w:ilvl w:val="0"/>
          <w:numId w:val="2"/>
        </w:numPr>
        <w:spacing w:after="80" w:line="280"/>
      </w:pPr>
      <w:r>
        <w:rPr>
          <w:sz w:val="21"/>
          <w:szCs w:val="21"/>
        </w:rPr>
        <w:t xml:space="preserve">Use AQT (Advanced Query Tool) to directly query the source system tables.</w:t>
      </w:r>
    </w:p>
    <w:p>
      <w:pPr>
        <w:pStyle w:val="ListParagraph"/>
        <w:numPr>
          <w:ilvl w:val="0"/>
          <w:numId w:val="2"/>
        </w:numPr>
        <w:spacing w:after="80" w:line="280"/>
      </w:pPr>
      <w:r>
        <w:rPr>
          <w:sz w:val="21"/>
          <w:szCs w:val="21"/>
        </w:rPr>
        <w:t xml:space="preserve">Validate that the data present in the source aligns with what is expected for the load to the target.</w:t>
      </w:r>
    </w:p>
    <w:p>
      <w:pPr>
        <w:pStyle w:val="Heading3"/>
        <w:spacing w:after="100" w:before="220"/>
      </w:pPr>
      <w:r>
        <w:rPr>
          <w:b/>
          <w:bCs/>
          <w:color w:val="595959"/>
          <w:sz w:val="22"/>
          <w:szCs w:val="22"/>
        </w:rPr>
        <w:t xml:space="preserve">Compare Record Counts</w:t>
      </w:r>
    </w:p>
    <w:p>
      <w:pPr>
        <w:pStyle w:val="ListParagraph"/>
        <w:numPr>
          <w:ilvl w:val="0"/>
          <w:numId w:val="2"/>
        </w:numPr>
        <w:spacing w:after="80" w:line="280"/>
      </w:pPr>
      <w:r>
        <w:rPr>
          <w:sz w:val="21"/>
          <w:szCs w:val="21"/>
        </w:rPr>
        <w:t xml:space="preserve">Run record count queries on both source tables (via AQT) and target/loaded tables (snapshot tables).</w:t>
      </w:r>
    </w:p>
    <w:p>
      <w:pPr>
        <w:pStyle w:val="ListParagraph"/>
        <w:numPr>
          <w:ilvl w:val="0"/>
          <w:numId w:val="2"/>
        </w:numPr>
        <w:spacing w:after="80" w:line="280"/>
      </w:pPr>
      <w:r>
        <w:rPr>
          <w:sz w:val="21"/>
          <w:szCs w:val="21"/>
        </w:rPr>
        <w:t xml:space="preserve">Ensure counts match or fall within acceptable thresholds.</w:t>
      </w:r>
    </w:p>
    <w:p>
      <w:pPr>
        <w:pStyle w:val="Heading3"/>
        <w:spacing w:after="100" w:before="220"/>
      </w:pPr>
      <w:r>
        <w:rPr>
          <w:b/>
          <w:bCs/>
          <w:color w:val="595959"/>
          <w:sz w:val="22"/>
          <w:szCs w:val="22"/>
        </w:rPr>
        <w:t xml:space="preserve">Perform Detailed Validation (if counts don't match)</w:t>
      </w:r>
    </w:p>
    <w:p>
      <w:pPr>
        <w:pStyle w:val="ListParagraph"/>
        <w:numPr>
          <w:ilvl w:val="0"/>
          <w:numId w:val="2"/>
        </w:numPr>
        <w:spacing w:after="80" w:line="280"/>
      </w:pPr>
      <w:r>
        <w:rPr>
          <w:sz w:val="21"/>
          <w:szCs w:val="21"/>
        </w:rPr>
        <w:t xml:space="preserve">Identify missing, duplicate, or mismatched records.</w:t>
      </w:r>
    </w:p>
    <w:p>
      <w:pPr>
        <w:pStyle w:val="Heading3"/>
        <w:spacing w:after="100" w:before="220"/>
      </w:pPr>
      <w:r>
        <w:rPr>
          <w:b/>
          <w:bCs/>
          <w:color w:val="595959"/>
          <w:sz w:val="22"/>
          <w:szCs w:val="22"/>
        </w:rPr>
        <w:t xml:space="preserve">Make a Note of Your Findings</w:t>
      </w:r>
    </w:p>
    <w:p>
      <w:pPr>
        <w:pStyle w:val="ListParagraph"/>
        <w:numPr>
          <w:ilvl w:val="0"/>
          <w:numId w:val="2"/>
        </w:numPr>
        <w:spacing w:after="80" w:line="280"/>
      </w:pPr>
      <w:r>
        <w:rPr>
          <w:sz w:val="21"/>
          <w:szCs w:val="21"/>
        </w:rPr>
        <w:t xml:space="preserve">Capture any differences, including record count variances and data inconsistencies.</w:t>
      </w:r>
    </w:p>
    <w:p>
      <w:pPr>
        <w:pStyle w:val="ListParagraph"/>
        <w:numPr>
          <w:ilvl w:val="0"/>
          <w:numId w:val="2"/>
        </w:numPr>
        <w:spacing w:after="80" w:line="280"/>
      </w:pPr>
      <w:r>
        <w:rPr>
          <w:sz w:val="21"/>
          <w:szCs w:val="21"/>
        </w:rPr>
        <w:t xml:space="preserve">Note whether the issue originates from the source, transformation logic, or load process.</w:t>
      </w:r>
    </w:p>
    <w:p>
      <w:pPr>
        <w:pStyle w:val="ListParagraph"/>
        <w:numPr>
          <w:ilvl w:val="0"/>
          <w:numId w:val="2"/>
        </w:numPr>
        <w:spacing w:after="80" w:line="280"/>
      </w:pPr>
      <w:r>
        <w:rPr>
          <w:sz w:val="21"/>
          <w:szCs w:val="21"/>
        </w:rPr>
        <w:t xml:space="preserve">Escalate your findings to Siddesh immediately to confirm if an Incident needs to be created.</w:t>
      </w:r>
    </w:p>
    <w:p>
      <w:pPr>
        <w:pStyle w:val="Heading2"/>
        <w:spacing w:after="120" w:before="300"/>
      </w:pPr>
      <w:r>
        <w:rPr>
          <w:b/>
          <w:bCs/>
          <w:color w:val="2E5C8A"/>
          <w:sz w:val="26"/>
          <w:szCs w:val="26"/>
        </w:rPr>
        <w:t xml:space="preserve">Step 8 — Review CT Tables Not Loaded Today</w:t>
      </w:r>
    </w:p>
    <w:p>
      <w:pPr>
        <w:spacing w:after="140" w:line="300"/>
        <w:jc w:val="left"/>
      </w:pPr>
      <w:r>
        <w:rPr>
          <w:b w:val="false"/>
          <w:bCs w:val="false"/>
          <w:i w:val="false"/>
          <w:iCs w:val="false"/>
          <w:color w:val="222222"/>
          <w:sz w:val="21"/>
          <w:szCs w:val="21"/>
        </w:rPr>
        <w:t xml:space="preserve">Review all CT tables that were not loaded today to determine whether this is expected behavior; for any unexpected gaps, investigate the root cause to understand why those tables were not loaded.</w:t>
      </w:r>
    </w:p>
    <w:p>
      <w:pPr>
        <w:pStyle w:val="Heading3"/>
        <w:spacing w:after="100" w:before="220"/>
      </w:pPr>
      <w:r>
        <w:rPr>
          <w:b/>
          <w:bCs/>
          <w:color w:val="595959"/>
          <w:sz w:val="22"/>
          <w:szCs w:val="22"/>
        </w:rPr>
        <w:t xml:space="preserve">Identify Missing Loads</w:t>
      </w:r>
    </w:p>
    <w:p>
      <w:pPr>
        <w:pStyle w:val="ListParagraph"/>
        <w:numPr>
          <w:ilvl w:val="0"/>
          <w:numId w:val="2"/>
        </w:numPr>
        <w:spacing w:after="80" w:line="280"/>
      </w:pPr>
      <w:r>
        <w:rPr>
          <w:sz w:val="21"/>
          <w:szCs w:val="21"/>
        </w:rPr>
        <w:t xml:space="preserve">Generate a list of CT tables with no records inserted, updated, or deleted today.</w:t>
      </w:r>
    </w:p>
    <w:p>
      <w:pPr>
        <w:pStyle w:val="Heading3"/>
        <w:spacing w:after="100" w:before="220"/>
      </w:pPr>
      <w:r>
        <w:rPr>
          <w:b/>
          <w:bCs/>
          <w:color w:val="595959"/>
          <w:sz w:val="22"/>
          <w:szCs w:val="22"/>
        </w:rPr>
        <w:t xml:space="preserve">Validate Expected Behavior</w:t>
      </w:r>
    </w:p>
    <w:p>
      <w:pPr>
        <w:pStyle w:val="ListParagraph"/>
        <w:numPr>
          <w:ilvl w:val="0"/>
          <w:numId w:val="2"/>
        </w:numPr>
        <w:spacing w:after="80" w:line="280"/>
      </w:pPr>
      <w:r>
        <w:rPr>
          <w:sz w:val="21"/>
          <w:szCs w:val="21"/>
        </w:rPr>
        <w:t xml:space="preserve">Confirm whether these tables are not expected to load daily (e.g. based on schedule, load frequency, dependencies, or business logic). Use the validation query to check load frequency and schedule.</w:t>
      </w:r>
    </w:p>
    <w:p>
      <w:pPr>
        <w:pStyle w:val="Heading3"/>
        <w:spacing w:after="100" w:before="220"/>
      </w:pPr>
      <w:r>
        <w:rPr>
          <w:b/>
          <w:bCs/>
          <w:color w:val="595959"/>
          <w:sz w:val="22"/>
          <w:szCs w:val="22"/>
        </w:rPr>
        <w:t xml:space="preserve">Investigate Unexpected Gaps</w:t>
      </w:r>
    </w:p>
    <w:p>
      <w:pPr>
        <w:pStyle w:val="ListParagraph"/>
        <w:numPr>
          <w:ilvl w:val="0"/>
          <w:numId w:val="2"/>
        </w:numPr>
        <w:spacing w:after="80" w:line="280"/>
      </w:pPr>
      <w:r>
        <w:rPr>
          <w:sz w:val="21"/>
          <w:szCs w:val="21"/>
        </w:rPr>
        <w:t xml:space="preserve">For tables that should have been loaded, investigate the root cause, including potential upstream data issues, Qlik replication or Talend job failures, as well as pipeline dependencies or configuration problems.</w:t>
      </w:r>
    </w:p>
    <w:p>
      <w:pPr>
        <w:pStyle w:val="Heading3"/>
        <w:spacing w:after="100" w:before="220"/>
      </w:pPr>
      <w:r>
        <w:rPr>
          <w:b/>
          <w:bCs/>
          <w:color w:val="595959"/>
          <w:sz w:val="22"/>
          <w:szCs w:val="22"/>
        </w:rPr>
        <w:t xml:space="preserve">Make a Note of Your Findings</w:t>
      </w:r>
    </w:p>
    <w:p>
      <w:pPr>
        <w:pStyle w:val="ListParagraph"/>
        <w:numPr>
          <w:ilvl w:val="0"/>
          <w:numId w:val="2"/>
        </w:numPr>
        <w:spacing w:after="80" w:line="280"/>
      </w:pPr>
      <w:r>
        <w:rPr>
          <w:sz w:val="21"/>
          <w:szCs w:val="21"/>
        </w:rPr>
        <w:t xml:space="preserve">Note these for follow-up; document in "Observations/Anomalies" or raise as an incident. Escalate to Siddesh immediately.</w:t>
      </w:r>
    </w:p>
    <w:p>
      <w:pPr>
        <w:pBdr>
          <w:left w:val="single" w:color="2E5C8A" w:sz="24" w:space="8"/>
        </w:pBdr>
        <w:shd w:fill="FFF6E5" w:val="clear"/>
        <w:spacing w:after="200" w:before="140"/>
      </w:pPr>
      <w:r>
        <w:rPr>
          <w:b/>
          <w:bCs/>
          <w:color w:val="2E5C8A"/>
          <w:sz w:val="20"/>
          <w:szCs w:val="20"/>
        </w:rPr>
        <w:t xml:space="preserve">Run:  </w:t>
      </w:r>
      <w:r>
        <w:rPr>
          <w:i/>
          <w:iCs/>
          <w:color w:val="444444"/>
          <w:sz w:val="20"/>
          <w:szCs w:val="20"/>
        </w:rPr>
        <w:t xml:space="preserve">Step 8.sql (single table — edit the target table before running) — see Appendix A.5.</w:t>
      </w:r>
    </w:p>
    <w:p>
      <w:pPr>
        <w:pStyle w:val="Heading2"/>
        <w:spacing w:after="120" w:before="300"/>
      </w:pPr>
      <w:r>
        <w:rPr>
          <w:b/>
          <w:bCs/>
          <w:color w:val="2E5C8A"/>
          <w:sz w:val="26"/>
          <w:szCs w:val="26"/>
        </w:rPr>
        <w:t xml:space="preserve">Step 9 — Review FMC Schema / Airflow DAG Loads (Raw Vault)</w:t>
      </w:r>
    </w:p>
    <w:p>
      <w:pPr>
        <w:spacing w:after="140" w:line="300"/>
        <w:jc w:val="left"/>
      </w:pPr>
      <w:r>
        <w:rPr>
          <w:b w:val="false"/>
          <w:bCs w:val="false"/>
          <w:i w:val="false"/>
          <w:iCs w:val="false"/>
          <w:color w:val="222222"/>
          <w:sz w:val="21"/>
          <w:szCs w:val="21"/>
        </w:rPr>
        <w:t xml:space="preserve">Review the FMC schema in the Raw Vault to monitor Airflow DAG loads from Prod Landing, focusing on ING, FRAT_ING, and FRATDB DAGs, to ensure successful runs and that record counts align with historical trends.</w:t>
      </w:r>
    </w:p>
    <w:p>
      <w:pPr>
        <w:pStyle w:val="Heading3"/>
        <w:spacing w:after="100" w:before="220"/>
      </w:pPr>
      <w:r>
        <w:rPr>
          <w:b/>
          <w:bCs/>
          <w:color w:val="595959"/>
          <w:sz w:val="22"/>
          <w:szCs w:val="22"/>
        </w:rPr>
        <w:t xml:space="preserve">Validate DAG Execution Status</w:t>
      </w:r>
    </w:p>
    <w:p>
      <w:pPr>
        <w:pStyle w:val="ListParagraph"/>
        <w:numPr>
          <w:ilvl w:val="0"/>
          <w:numId w:val="2"/>
        </w:numPr>
        <w:spacing w:after="80" w:line="280"/>
      </w:pPr>
      <w:r>
        <w:rPr>
          <w:sz w:val="21"/>
          <w:szCs w:val="21"/>
        </w:rPr>
        <w:t xml:space="preserve">Focus on Airflow DAGs for ING, FRAT_ING, and FRATDB (typically prefixed with "FMC_3D").</w:t>
      </w:r>
    </w:p>
    <w:p>
      <w:pPr>
        <w:pStyle w:val="ListParagraph"/>
        <w:numPr>
          <w:ilvl w:val="0"/>
          <w:numId w:val="2"/>
        </w:numPr>
        <w:spacing w:after="80" w:line="280"/>
      </w:pPr>
      <w:r>
        <w:rPr>
          <w:sz w:val="21"/>
          <w:szCs w:val="21"/>
        </w:rPr>
        <w:t xml:space="preserve">Confirm that all scheduled DAGs have completed successfully and that data has been loaded as expected.</w:t>
      </w:r>
    </w:p>
    <w:p>
      <w:pPr>
        <w:pStyle w:val="ListParagraph"/>
        <w:numPr>
          <w:ilvl w:val="0"/>
          <w:numId w:val="2"/>
        </w:numPr>
        <w:spacing w:after="80" w:line="280"/>
      </w:pPr>
      <w:r>
        <w:rPr>
          <w:sz w:val="21"/>
          <w:szCs w:val="21"/>
        </w:rPr>
        <w:t xml:space="preserve">Identify any failed or long-running DAGs with the help of the FMC schema.</w:t>
      </w:r>
    </w:p>
    <w:p>
      <w:pPr>
        <w:pStyle w:val="Heading3"/>
        <w:spacing w:after="100" w:before="220"/>
      </w:pPr>
      <w:r>
        <w:rPr>
          <w:b/>
          <w:bCs/>
          <w:color w:val="595959"/>
          <w:sz w:val="22"/>
          <w:szCs w:val="22"/>
        </w:rPr>
        <w:t xml:space="preserve">Validate Data Load and Performance</w:t>
      </w:r>
    </w:p>
    <w:p>
      <w:pPr>
        <w:pStyle w:val="ListParagraph"/>
        <w:numPr>
          <w:ilvl w:val="0"/>
          <w:numId w:val="2"/>
        </w:numPr>
        <w:spacing w:after="80" w:line="280"/>
      </w:pPr>
      <w:r>
        <w:rPr>
          <w:sz w:val="21"/>
          <w:szCs w:val="21"/>
        </w:rPr>
        <w:t xml:space="preserve">Check the number of records processed by each DAG and verify it matches the volumes normally observed for that load.</w:t>
      </w:r>
    </w:p>
    <w:p>
      <w:pPr>
        <w:pStyle w:val="ListParagraph"/>
        <w:numPr>
          <w:ilvl w:val="0"/>
          <w:numId w:val="2"/>
        </w:numPr>
        <w:spacing w:after="80" w:line="280"/>
      </w:pPr>
      <w:r>
        <w:rPr>
          <w:sz w:val="21"/>
          <w:szCs w:val="21"/>
        </w:rPr>
        <w:t xml:space="preserve">Confirm data is flowing correctly from Prod Landing to the Raw Vault.</w:t>
      </w:r>
    </w:p>
    <w:p>
      <w:pPr>
        <w:pStyle w:val="ListParagraph"/>
        <w:numPr>
          <w:ilvl w:val="0"/>
          <w:numId w:val="2"/>
        </w:numPr>
        <w:spacing w:after="80" w:line="280"/>
      </w:pPr>
      <w:r>
        <w:rPr>
          <w:sz w:val="21"/>
          <w:szCs w:val="21"/>
        </w:rPr>
        <w:t xml:space="preserve">Identify long-running DAGs, particularly those exceeding typical runtimes (e.g. ~2–3 standard deviations above normal).</w:t>
      </w:r>
    </w:p>
    <w:p>
      <w:pPr>
        <w:pStyle w:val="Heading3"/>
        <w:spacing w:after="100" w:before="220"/>
      </w:pPr>
      <w:r>
        <w:rPr>
          <w:b/>
          <w:bCs/>
          <w:color w:val="595959"/>
          <w:sz w:val="22"/>
          <w:szCs w:val="22"/>
        </w:rPr>
        <w:t xml:space="preserve">Compare Against Historical Trends</w:t>
      </w:r>
    </w:p>
    <w:p>
      <w:pPr>
        <w:pStyle w:val="ListParagraph"/>
        <w:numPr>
          <w:ilvl w:val="0"/>
          <w:numId w:val="2"/>
        </w:numPr>
        <w:spacing w:after="80" w:line="280"/>
      </w:pPr>
      <w:r>
        <w:rPr>
          <w:sz w:val="21"/>
          <w:szCs w:val="21"/>
        </w:rPr>
        <w:t xml:space="preserve">Analyze historical load volumes for each DAG.</w:t>
      </w:r>
    </w:p>
    <w:p>
      <w:pPr>
        <w:pStyle w:val="ListParagraph"/>
        <w:numPr>
          <w:ilvl w:val="0"/>
          <w:numId w:val="2"/>
        </w:numPr>
        <w:spacing w:after="80" w:line="280"/>
      </w:pPr>
      <w:r>
        <w:rPr>
          <w:sz w:val="21"/>
          <w:szCs w:val="21"/>
        </w:rPr>
        <w:t xml:space="preserve">Compare today's load volumes against expected volumes derived from historical trends.</w:t>
      </w:r>
    </w:p>
    <w:p>
      <w:pPr>
        <w:pStyle w:val="ListParagraph"/>
        <w:numPr>
          <w:ilvl w:val="0"/>
          <w:numId w:val="2"/>
        </w:numPr>
        <w:spacing w:after="80" w:line="280"/>
      </w:pPr>
      <w:r>
        <w:rPr>
          <w:sz w:val="21"/>
          <w:szCs w:val="21"/>
        </w:rPr>
        <w:t xml:space="preserve">Compare the current runtime to historical runtimes to ensure it falls within the normal expected range for the DAG.</w:t>
      </w:r>
    </w:p>
    <w:p>
      <w:pPr>
        <w:pStyle w:val="Heading3"/>
        <w:spacing w:after="100" w:before="220"/>
      </w:pPr>
      <w:r>
        <w:rPr>
          <w:b/>
          <w:bCs/>
          <w:color w:val="595959"/>
          <w:sz w:val="22"/>
          <w:szCs w:val="22"/>
        </w:rPr>
        <w:t xml:space="preserve">Flag and Investigate Anomalies</w:t>
      </w:r>
    </w:p>
    <w:p>
      <w:pPr>
        <w:pStyle w:val="ListParagraph"/>
        <w:numPr>
          <w:ilvl w:val="0"/>
          <w:numId w:val="2"/>
        </w:numPr>
        <w:spacing w:after="80" w:line="280"/>
      </w:pPr>
      <w:r>
        <w:rPr>
          <w:sz w:val="21"/>
          <w:szCs w:val="21"/>
        </w:rPr>
        <w:t xml:space="preserve">Identify potential anomalies in records loaded, DAG runtimes, and DAG execution status (e.g. failures or missed runs) using the FMC schema in the Raw Vault.</w:t>
      </w:r>
    </w:p>
    <w:p>
      <w:pPr>
        <w:pStyle w:val="ListParagraph"/>
        <w:numPr>
          <w:ilvl w:val="0"/>
          <w:numId w:val="2"/>
        </w:numPr>
        <w:spacing w:after="80" w:line="280"/>
      </w:pPr>
      <w:r>
        <w:rPr>
          <w:sz w:val="21"/>
          <w:szCs w:val="21"/>
        </w:rPr>
        <w:t xml:space="preserve">Investigate potential causes such as ingestion delays, pipeline failures, upstream data issues, or unexpected changes in source data.</w:t>
      </w:r>
    </w:p>
    <w:p>
      <w:pPr>
        <w:pStyle w:val="Heading3"/>
        <w:spacing w:after="100" w:before="220"/>
      </w:pPr>
      <w:r>
        <w:rPr>
          <w:b/>
          <w:bCs/>
          <w:color w:val="595959"/>
          <w:sz w:val="22"/>
          <w:szCs w:val="22"/>
        </w:rPr>
        <w:t xml:space="preserve">Make a Note of Your Findings</w:t>
      </w:r>
    </w:p>
    <w:p>
      <w:pPr>
        <w:pStyle w:val="ListParagraph"/>
        <w:numPr>
          <w:ilvl w:val="0"/>
          <w:numId w:val="2"/>
        </w:numPr>
        <w:spacing w:after="80" w:line="280"/>
      </w:pPr>
      <w:r>
        <w:rPr>
          <w:sz w:val="21"/>
          <w:szCs w:val="21"/>
        </w:rPr>
        <w:t xml:space="preserve">Make note of any anomalies or irregularities for later review to determine whether they should be logged as observations/anomalies or escalated as an incident. Escalate your findings to Siddesh immediately.</w:t>
      </w:r>
    </w:p>
    <w:p>
      <w:pPr>
        <w:pBdr>
          <w:left w:val="single" w:color="A5231C" w:sz="24" w:space="8"/>
        </w:pBdr>
        <w:shd w:fill="FFF6E5" w:val="clear"/>
        <w:spacing w:after="200" w:before="140"/>
      </w:pPr>
      <w:r>
        <w:rPr>
          <w:b/>
          <w:bCs/>
          <w:color w:val="A5231C"/>
          <w:sz w:val="20"/>
          <w:szCs w:val="20"/>
        </w:rPr>
        <w:t xml:space="preserve">Run:  </w:t>
      </w:r>
      <w:r>
        <w:rPr>
          <w:i/>
          <w:iCs/>
          <w:color w:val="444444"/>
          <w:sz w:val="20"/>
          <w:szCs w:val="20"/>
        </w:rPr>
        <w:t xml:space="preserve">Step 9.sql — not yet captured in this document. See Appendix C.</w:t>
      </w:r>
    </w:p>
    <w:p>
      <w:pPr>
        <w:pStyle w:val="Heading2"/>
        <w:spacing w:after="120" w:before="300"/>
      </w:pPr>
      <w:r>
        <w:rPr>
          <w:b/>
          <w:bCs/>
          <w:color w:val="2E5C8A"/>
          <w:sz w:val="26"/>
          <w:szCs w:val="26"/>
        </w:rPr>
        <w:t xml:space="preserve">Steps 10–12 — Escalate &amp; Confirm</w:t>
      </w:r>
    </w:p>
    <w:p>
      <w:pPr>
        <w:spacing w:after="140" w:line="300"/>
        <w:jc w:val="left"/>
      </w:pPr>
      <w:r>
        <w:rPr>
          <w:b w:val="false"/>
          <w:bCs w:val="false"/>
          <w:i w:val="false"/>
          <w:iCs w:val="false"/>
          <w:color w:val="222222"/>
          <w:sz w:val="21"/>
          <w:szCs w:val="21"/>
        </w:rPr>
        <w:t xml:space="preserve">Escalate any identified or unusual issues immediately and confirm with members of the team whether the behavior is expected. Update the Snowflake Issues Tracker and raise an incident accordingly.</w:t>
      </w:r>
    </w:p>
    <w:p>
      <w:pPr>
        <w:pStyle w:val="Heading3"/>
        <w:spacing w:after="100" w:before="220"/>
      </w:pPr>
      <w:r>
        <w:rPr>
          <w:b/>
          <w:bCs/>
          <w:color w:val="595959"/>
          <w:sz w:val="22"/>
          <w:szCs w:val="22"/>
        </w:rPr>
        <w:t xml:space="preserve">Procedure</w:t>
      </w:r>
    </w:p>
    <w:p>
      <w:pPr>
        <w:pStyle w:val="ListParagraph"/>
        <w:numPr>
          <w:ilvl w:val="0"/>
          <w:numId w:val="3"/>
        </w:numPr>
        <w:spacing w:after="100" w:line="280"/>
      </w:pPr>
      <w:r>
        <w:rPr>
          <w:sz w:val="21"/>
          <w:szCs w:val="21"/>
        </w:rPr>
        <w:t xml:space="preserve">Consolidate the findings you made a note of in Steps 6, 7, 8, and 9.</w:t>
      </w:r>
    </w:p>
    <w:p>
      <w:pPr>
        <w:pStyle w:val="ListParagraph"/>
        <w:numPr>
          <w:ilvl w:val="0"/>
          <w:numId w:val="3"/>
        </w:numPr>
        <w:spacing w:after="100" w:line="280"/>
      </w:pPr>
      <w:r>
        <w:rPr>
          <w:sz w:val="21"/>
          <w:szCs w:val="21"/>
        </w:rPr>
        <w:t xml:space="preserve">If any anomalies, inconsistencies, or potential issues are identified, escalate the findings to your manager (Siddesh) with all relevant details.</w:t>
      </w:r>
    </w:p>
    <w:p>
      <w:pPr>
        <w:pStyle w:val="ListParagraph"/>
        <w:numPr>
          <w:ilvl w:val="0"/>
          <w:numId w:val="3"/>
        </w:numPr>
        <w:spacing w:after="100" w:line="280"/>
      </w:pPr>
      <w:r>
        <w:rPr>
          <w:sz w:val="21"/>
          <w:szCs w:val="21"/>
        </w:rPr>
        <w:t xml:space="preserve">Reach out to one of the following team members to validate whether the observed behavior is expected:</w:t>
      </w:r>
    </w:p>
    <w:p>
      <w:pPr>
        <w:pStyle w:val="ListParagraph"/>
        <w:numPr>
          <w:ilvl w:val="1"/>
          <w:numId w:val="2"/>
        </w:numPr>
        <w:spacing w:after="80" w:line="280"/>
      </w:pPr>
      <w:r>
        <w:rPr>
          <w:sz w:val="21"/>
          <w:szCs w:val="21"/>
        </w:rPr>
        <w:t xml:space="preserve">Joshua Burns</w:t>
      </w:r>
    </w:p>
    <w:p>
      <w:pPr>
        <w:pStyle w:val="ListParagraph"/>
        <w:numPr>
          <w:ilvl w:val="1"/>
          <w:numId w:val="2"/>
        </w:numPr>
        <w:spacing w:after="80" w:line="280"/>
      </w:pPr>
      <w:r>
        <w:rPr>
          <w:sz w:val="21"/>
          <w:szCs w:val="21"/>
        </w:rPr>
        <w:t xml:space="preserve">Maribeth Daus</w:t>
      </w:r>
    </w:p>
    <w:p>
      <w:pPr>
        <w:pStyle w:val="ListParagraph"/>
        <w:numPr>
          <w:ilvl w:val="1"/>
          <w:numId w:val="2"/>
        </w:numPr>
        <w:spacing w:after="80" w:line="280"/>
      </w:pPr>
      <w:r>
        <w:rPr>
          <w:sz w:val="21"/>
          <w:szCs w:val="21"/>
        </w:rPr>
        <w:t xml:space="preserve">John Steinbeck</w:t>
      </w:r>
    </w:p>
    <w:p>
      <w:pPr>
        <w:pStyle w:val="ListParagraph"/>
        <w:numPr>
          <w:ilvl w:val="1"/>
          <w:numId w:val="2"/>
        </w:numPr>
        <w:spacing w:after="80" w:line="280"/>
      </w:pPr>
      <w:r>
        <w:rPr>
          <w:sz w:val="21"/>
          <w:szCs w:val="21"/>
        </w:rPr>
        <w:t xml:space="preserve">Devin Jones</w:t>
      </w:r>
    </w:p>
    <w:p>
      <w:pPr>
        <w:pStyle w:val="ListParagraph"/>
        <w:numPr>
          <w:ilvl w:val="0"/>
          <w:numId w:val="3"/>
        </w:numPr>
        <w:spacing w:after="100" w:line="280"/>
      </w:pPr>
      <w:r>
        <w:rPr>
          <w:sz w:val="21"/>
          <w:szCs w:val="21"/>
        </w:rPr>
        <w:t xml:space="preserve">Based on the feedback received:</w:t>
      </w:r>
    </w:p>
    <w:p>
      <w:pPr>
        <w:pStyle w:val="ListParagraph"/>
        <w:numPr>
          <w:ilvl w:val="1"/>
          <w:numId w:val="2"/>
        </w:numPr>
        <w:spacing w:after="80" w:line="280"/>
      </w:pPr>
      <w:r>
        <w:rPr>
          <w:sz w:val="21"/>
          <w:szCs w:val="21"/>
        </w:rPr>
        <w:t xml:space="preserve">If the behavior is confirmed as expected — document the observations in the "Observations/Anomalies" sheet.</w:t>
      </w:r>
    </w:p>
    <w:p>
      <w:pPr>
        <w:pStyle w:val="ListParagraph"/>
        <w:numPr>
          <w:ilvl w:val="1"/>
          <w:numId w:val="2"/>
        </w:numPr>
        <w:spacing w:after="80" w:line="280"/>
      </w:pPr>
      <w:r>
        <w:rPr>
          <w:sz w:val="21"/>
          <w:szCs w:val="21"/>
        </w:rPr>
        <w:t xml:space="preserve">If the behavior is confirmed as an issue — create an incident following the standard incident management process (KofC – Incident Management Process v5.docx) and record the details in the "Snowflake Prod Incidents" sheet.</w:t>
      </w:r>
    </w:p>
    <w:p>
      <w:pPr>
        <w:pStyle w:val="Heading2"/>
        <w:spacing w:after="120" w:before="300"/>
      </w:pPr>
      <w:r>
        <w:rPr>
          <w:b/>
          <w:bCs/>
          <w:color w:val="2E5C8A"/>
          <w:sz w:val="26"/>
          <w:szCs w:val="26"/>
        </w:rPr>
        <w:t xml:space="preserve">Step 13 — Develop the Fix (Dev Environment)</w:t>
      </w:r>
    </w:p>
    <w:p>
      <w:pPr>
        <w:spacing w:after="140" w:line="300"/>
        <w:jc w:val="left"/>
      </w:pPr>
      <w:r>
        <w:rPr>
          <w:b w:val="false"/>
          <w:bCs w:val="false"/>
          <w:i w:val="false"/>
          <w:iCs w:val="false"/>
          <w:color w:val="222222"/>
          <w:sz w:val="21"/>
          <w:szCs w:val="21"/>
        </w:rPr>
        <w:t xml:space="preserve">Develop and implement the fix in the Dev environment. Thoroughly test it to confirm it is functioning as expected.</w:t>
      </w:r>
    </w:p>
    <w:p>
      <w:pPr>
        <w:pStyle w:val="Heading2"/>
        <w:spacing w:after="120" w:before="300"/>
      </w:pPr>
      <w:r>
        <w:rPr>
          <w:b/>
          <w:bCs/>
          <w:color w:val="2E5C8A"/>
          <w:sz w:val="26"/>
          <w:szCs w:val="26"/>
        </w:rPr>
        <w:t xml:space="preserve">Steps 14–19 — Promote the Fix to Production</w:t>
      </w:r>
    </w:p>
    <w:p>
      <w:pPr>
        <w:spacing w:after="140" w:line="300"/>
        <w:jc w:val="left"/>
      </w:pPr>
      <w:r>
        <w:rPr>
          <w:b w:val="false"/>
          <w:bCs w:val="false"/>
          <w:i w:val="false"/>
          <w:iCs w:val="false"/>
          <w:color w:val="222222"/>
          <w:sz w:val="21"/>
          <w:szCs w:val="21"/>
        </w:rPr>
        <w:t xml:space="preserve">Once the fix is thoroughly tested and confirmed to be working as expected, follow the steps below. Keep Siddesh informed throughout the entire process.</w:t>
      </w:r>
    </w:p>
    <w:p>
      <w:pPr>
        <w:pStyle w:val="Heading3"/>
        <w:spacing w:after="100" w:before="220"/>
      </w:pPr>
      <w:r>
        <w:rPr>
          <w:b/>
          <w:bCs/>
          <w:color w:val="595959"/>
          <w:sz w:val="22"/>
          <w:szCs w:val="22"/>
        </w:rPr>
        <w:t xml:space="preserve">1. Create a Service Request for deployment to Test</w:t>
      </w:r>
    </w:p>
    <w:p>
      <w:pPr>
        <w:pStyle w:val="ListParagraph"/>
        <w:numPr>
          <w:ilvl w:val="0"/>
          <w:numId w:val="2"/>
        </w:numPr>
        <w:spacing w:after="80" w:line="280"/>
      </w:pPr>
      <w:r>
        <w:rPr>
          <w:sz w:val="21"/>
          <w:szCs w:val="21"/>
        </w:rPr>
        <w:t xml:space="preserve">Contact Peter to create an ADO ticket for testers.</w:t>
      </w:r>
    </w:p>
    <w:p>
      <w:pPr>
        <w:pStyle w:val="ListParagraph"/>
        <w:numPr>
          <w:ilvl w:val="0"/>
          <w:numId w:val="2"/>
        </w:numPr>
        <w:spacing w:after="80" w:line="280"/>
      </w:pPr>
      <w:r>
        <w:rPr>
          <w:sz w:val="21"/>
          <w:szCs w:val="21"/>
        </w:rPr>
        <w:t xml:space="preserve">Peter will assign the ticket to Lionel or Sam for testing in the Test and UAT environments.</w:t>
      </w:r>
    </w:p>
    <w:p>
      <w:pPr>
        <w:pStyle w:val="ListParagraph"/>
        <w:numPr>
          <w:ilvl w:val="1"/>
          <w:numId w:val="2"/>
        </w:numPr>
        <w:spacing w:after="80" w:line="280"/>
      </w:pPr>
      <w:r>
        <w:rPr>
          <w:sz w:val="21"/>
          <w:szCs w:val="21"/>
        </w:rPr>
        <w:t xml:space="preserve">Send the ticket number to the Daily Modernization – Daily Build and Bug Scrum group chat and tag Peter Pirro. Include a brief one-line description of the task and what it resolves.</w:t>
      </w:r>
    </w:p>
    <w:p>
      <w:pPr>
        <w:pStyle w:val="ListParagraph"/>
        <w:numPr>
          <w:ilvl w:val="1"/>
          <w:numId w:val="2"/>
        </w:numPr>
        <w:spacing w:after="80" w:line="280"/>
      </w:pPr>
      <w:r>
        <w:rPr>
          <w:sz w:val="21"/>
          <w:szCs w:val="21"/>
        </w:rPr>
        <w:t xml:space="preserve">Create the Service Request for the promote to Test first. Once the fix is deployed and tested, raise the Service Request to promote it from Test → UAT. Repeat the tag/description step above. Once the fix is promoted to UAT, coordinate with the tester to test the fix.</w:t>
      </w:r>
    </w:p>
    <w:p>
      <w:pPr>
        <w:pStyle w:val="Heading3"/>
        <w:spacing w:after="100" w:before="220"/>
      </w:pPr>
      <w:r>
        <w:rPr>
          <w:b/>
          <w:bCs/>
          <w:color w:val="595959"/>
          <w:sz w:val="22"/>
          <w:szCs w:val="22"/>
        </w:rPr>
        <w:t xml:space="preserve">2. Create an RFC for UAT → UAT2 Deployment</w:t>
      </w:r>
    </w:p>
    <w:p>
      <w:pPr>
        <w:pStyle w:val="ListParagraph"/>
        <w:numPr>
          <w:ilvl w:val="0"/>
          <w:numId w:val="2"/>
        </w:numPr>
        <w:spacing w:after="80" w:line="280"/>
      </w:pPr>
      <w:r>
        <w:rPr>
          <w:sz w:val="21"/>
          <w:szCs w:val="21"/>
        </w:rPr>
        <w:t xml:space="preserve">After successful completion of the previous step, create an RFC (Change Request) for deployment from UAT to UAT2, following the same tag/description process as above.</w:t>
      </w:r>
    </w:p>
    <w:p>
      <w:pPr>
        <w:pStyle w:val="Heading3"/>
        <w:spacing w:after="100" w:before="220"/>
      </w:pPr>
      <w:r>
        <w:rPr>
          <w:b/>
          <w:bCs/>
          <w:color w:val="595959"/>
          <w:sz w:val="22"/>
          <w:szCs w:val="22"/>
        </w:rPr>
        <w:t xml:space="preserve">3. UAT2 Testing</w:t>
      </w:r>
    </w:p>
    <w:p>
      <w:pPr>
        <w:pStyle w:val="ListParagraph"/>
        <w:numPr>
          <w:ilvl w:val="0"/>
          <w:numId w:val="2"/>
        </w:numPr>
        <w:spacing w:after="80" w:line="280"/>
      </w:pPr>
      <w:r>
        <w:rPr>
          <w:sz w:val="21"/>
          <w:szCs w:val="21"/>
        </w:rPr>
        <w:t xml:space="preserve">Peter will assign Sam or Lionel to perform testing in the UAT2 environment. After the promote to UAT2, coordinate with the tester to test the fix.</w:t>
      </w:r>
    </w:p>
    <w:p>
      <w:pPr>
        <w:pStyle w:val="Heading3"/>
        <w:spacing w:after="100" w:before="220"/>
      </w:pPr>
      <w:r>
        <w:rPr>
          <w:b/>
          <w:bCs/>
          <w:color w:val="595959"/>
          <w:sz w:val="22"/>
          <w:szCs w:val="22"/>
        </w:rPr>
        <w:t xml:space="preserve">4. Promote to Prod</w:t>
      </w:r>
    </w:p>
    <w:p>
      <w:pPr>
        <w:pStyle w:val="ListParagraph"/>
        <w:numPr>
          <w:ilvl w:val="0"/>
          <w:numId w:val="2"/>
        </w:numPr>
        <w:spacing w:after="80" w:line="280"/>
      </w:pPr>
      <w:r>
        <w:rPr>
          <w:sz w:val="21"/>
          <w:szCs w:val="21"/>
        </w:rPr>
        <w:t xml:space="preserve">If testing in UAT2 is successful, create an RFC (Change Request) to promote the changes from UAT2 to Prod, following the same process used for the UAT → UAT2 promotion — the only difference is that testing will be performed in Prod.</w:t>
      </w:r>
    </w:p>
    <w:p>
      <w:r>
        <w:br w:type="page"/>
      </w:r>
    </w:p>
    <w:p>
      <w:pPr>
        <w:pStyle w:val="Heading1"/>
        <w:pBdr>
          <w:bottom w:val="single" w:color="B8860B" w:sz="6" w:space="4"/>
        </w:pBdr>
        <w:spacing w:after="160" w:before="400"/>
      </w:pPr>
      <w:r>
        <w:rPr>
          <w:b/>
          <w:bCs/>
          <w:color w:val="1F3864"/>
          <w:sz w:val="32"/>
          <w:szCs w:val="32"/>
        </w:rPr>
        <w:t xml:space="preserve">Appendix A — SQL Script Reference</w:t>
      </w:r>
    </w:p>
    <w:p>
      <w:pPr>
        <w:spacing w:after="140" w:line="300"/>
        <w:jc w:val="left"/>
      </w:pPr>
      <w:r>
        <w:rPr>
          <w:b w:val="false"/>
          <w:bCs w:val="false"/>
          <w:i w:val="false"/>
          <w:iCs w:val="false"/>
          <w:color w:val="222222"/>
          <w:sz w:val="21"/>
          <w:szCs w:val="21"/>
        </w:rPr>
        <w:t xml:space="preserve">Full scripts, transcribed as-built from the workspace. Each script is a stored, reusable query in the Drill down queries folder — several are parameterized and must be edited (schema, table name) before running against a new target.</w:t>
      </w:r>
    </w:p>
    <w:p>
      <w:pPr>
        <w:pStyle w:val="Heading2"/>
        <w:spacing w:after="120" w:before="300"/>
      </w:pPr>
      <w:r>
        <w:rPr>
          <w:b/>
          <w:bCs/>
          <w:color w:val="2E5C8A"/>
          <w:sz w:val="26"/>
          <w:szCs w:val="26"/>
        </w:rPr>
        <w:t xml:space="preserve">A.1 — Step 2.sql: Qlik CT Table Replication Validation (Q-QLIK)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val="clear"/>
            <w:tcMar>
              <w:top w:type="dxa" w:w="100"/>
              <w:left w:type="dxa" w:w="120"/>
              <w:bottom w:type="dxa" w:w="100"/>
              <w:right w:type="dxa" w:w="120"/>
            </w:tcMar>
            <w:vAlign w:val="center"/>
          </w:tcPr>
          <w:p>
            <w:r>
              <w:rPr>
                <w:b/>
                <w:bCs/>
                <w:color w:val="FFFFFF"/>
                <w:sz w:val="19"/>
                <w:szCs w:val="19"/>
              </w:rPr>
              <w:t xml:space="preserve">Field</w:t>
            </w:r>
          </w:p>
        </w:tc>
        <w:tc>
          <w:tcPr>
            <w:tcW w:type="dxa" w:w="2400"/>
            <w:shd w:fill="1F3864" w:val="clear"/>
            <w:tcMar>
              <w:top w:type="dxa" w:w="100"/>
              <w:left w:type="dxa" w:w="120"/>
              <w:bottom w:type="dxa" w:w="100"/>
              <w:right w:type="dxa" w:w="120"/>
            </w:tcMar>
            <w:vAlign w:val="center"/>
          </w:tcPr>
          <w:p>
            <w:r>
              <w:rPr>
                <w:b/>
                <w:bCs/>
                <w:color w:val="FFFFFF"/>
                <w:sz w:val="19"/>
                <w:szCs w:val="19"/>
              </w:rPr>
              <w:t xml:space="preserve">Detail</w:t>
            </w:r>
          </w:p>
        </w:tc>
      </w:tr>
      <w:tr>
        <w:tc>
          <w:tcPr>
            <w:tcW w:type="dxa" w:w="2400"/>
            <w:shd w:fill="FFFFFF" w:val="clear"/>
            <w:tcMar>
              <w:top w:type="dxa" w:w="90"/>
              <w:left w:type="dxa" w:w="120"/>
              <w:bottom w:type="dxa" w:w="90"/>
              <w:right w:type="dxa" w:w="120"/>
            </w:tcMar>
            <w:vAlign w:val="center"/>
          </w:tcPr>
          <w:p>
            <w:r>
              <w:rPr>
                <w:sz w:val="18"/>
                <w:szCs w:val="18"/>
              </w:rPr>
              <w:t xml:space="preserve">Purpose</w:t>
            </w:r>
          </w:p>
        </w:tc>
        <w:tc>
          <w:tcPr>
            <w:tcW w:type="dxa" w:w="7600"/>
            <w:shd w:fill="FFFFFF" w:val="clear"/>
            <w:tcMar>
              <w:top w:type="dxa" w:w="90"/>
              <w:left w:type="dxa" w:w="120"/>
              <w:bottom w:type="dxa" w:w="90"/>
              <w:right w:type="dxa" w:w="120"/>
            </w:tcMar>
            <w:vAlign w:val="center"/>
          </w:tcPr>
          <w:p>
            <w:r>
              <w:rPr>
                <w:sz w:val="18"/>
                <w:szCs w:val="18"/>
              </w:rPr>
              <w:t xml:space="preserve">Confirm Qlik-loaded CT tables show a recent HEADER__TIMESTAMP, indicating CDC replication is active.</w:t>
            </w:r>
          </w:p>
        </w:tc>
      </w:tr>
      <w:tr>
        <w:tc>
          <w:tcPr>
            <w:tcW w:type="dxa" w:w="2400"/>
            <w:shd w:fill="F7F7F7" w:val="clear"/>
            <w:tcMar>
              <w:top w:type="dxa" w:w="90"/>
              <w:left w:type="dxa" w:w="120"/>
              <w:bottom w:type="dxa" w:w="90"/>
              <w:right w:type="dxa" w:w="120"/>
            </w:tcMar>
            <w:vAlign w:val="center"/>
          </w:tcPr>
          <w:p>
            <w:r>
              <w:rPr>
                <w:sz w:val="18"/>
                <w:szCs w:val="18"/>
              </w:rPr>
              <w:t xml:space="preserve">Scanned schemas</w:t>
            </w:r>
          </w:p>
        </w:tc>
        <w:tc>
          <w:tcPr>
            <w:tcW w:type="dxa" w:w="7600"/>
            <w:shd w:fill="F7F7F7" w:val="clear"/>
            <w:tcMar>
              <w:top w:type="dxa" w:w="90"/>
              <w:left w:type="dxa" w:w="120"/>
              <w:bottom w:type="dxa" w:w="90"/>
              <w:right w:type="dxa" w:w="120"/>
            </w:tcMar>
            <w:vAlign w:val="center"/>
          </w:tcPr>
          <w:p>
            <w:r>
              <w:rPr>
                <w:sz w:val="18"/>
                <w:szCs w:val="18"/>
              </w:rPr>
              <w:t xml:space="preserve">ING, FRATDB, RPLUS, FRAT_ING (only FRATDB is currently un-commented / active)</w:t>
            </w:r>
          </w:p>
        </w:tc>
      </w:tr>
      <w:tr>
        <w:tc>
          <w:tcPr>
            <w:tcW w:type="dxa" w:w="2400"/>
            <w:shd w:fill="FFFFFF" w:val="clear"/>
            <w:tcMar>
              <w:top w:type="dxa" w:w="90"/>
              <w:left w:type="dxa" w:w="120"/>
              <w:bottom w:type="dxa" w:w="90"/>
              <w:right w:type="dxa" w:w="120"/>
            </w:tcMar>
            <w:vAlign w:val="center"/>
          </w:tcPr>
          <w:p>
            <w:r>
              <w:rPr>
                <w:sz w:val="18"/>
                <w:szCs w:val="18"/>
              </w:rPr>
              <w:t xml:space="preserve">Source database</w:t>
            </w:r>
          </w:p>
        </w:tc>
        <w:tc>
          <w:tcPr>
            <w:tcW w:type="dxa" w:w="7600"/>
            <w:shd w:fill="FFFFFF" w:val="clear"/>
            <w:tcMar>
              <w:top w:type="dxa" w:w="90"/>
              <w:left w:type="dxa" w:w="120"/>
              <w:bottom w:type="dxa" w:w="90"/>
              <w:right w:type="dxa" w:w="120"/>
            </w:tcMar>
            <w:vAlign w:val="center"/>
          </w:tcPr>
          <w:p>
            <w:r>
              <w:rPr>
                <w:sz w:val="18"/>
                <w:szCs w:val="18"/>
              </w:rPr>
              <w:t xml:space="preserve">DEV_LANDING (per USE DATABASE at top of script)</w:t>
            </w:r>
          </w:p>
        </w:tc>
      </w:tr>
      <w:tr>
        <w:tc>
          <w:tcPr>
            <w:tcW w:type="dxa" w:w="2400"/>
            <w:shd w:fill="F7F7F7" w:val="clear"/>
            <w:tcMar>
              <w:top w:type="dxa" w:w="90"/>
              <w:left w:type="dxa" w:w="120"/>
              <w:bottom w:type="dxa" w:w="90"/>
              <w:right w:type="dxa" w:w="120"/>
            </w:tcMar>
            <w:vAlign w:val="center"/>
          </w:tcPr>
          <w:p>
            <w:r>
              <w:rPr>
                <w:sz w:val="18"/>
                <w:szCs w:val="18"/>
              </w:rPr>
              <w:t xml:space="preserve">FRESH</w:t>
            </w:r>
          </w:p>
        </w:tc>
        <w:tc>
          <w:tcPr>
            <w:tcW w:type="dxa" w:w="7600"/>
            <w:shd w:fill="F7F7F7" w:val="clear"/>
            <w:tcMar>
              <w:top w:type="dxa" w:w="90"/>
              <w:left w:type="dxa" w:w="120"/>
              <w:bottom w:type="dxa" w:w="90"/>
              <w:right w:type="dxa" w:w="120"/>
            </w:tcMar>
            <w:vAlign w:val="center"/>
          </w:tcPr>
          <w:p>
            <w:r>
              <w:rPr>
                <w:sz w:val="18"/>
                <w:szCs w:val="18"/>
              </w:rPr>
              <w:t xml:space="preserve">Last HEADER__TIMESTAMP within 4 hours</w:t>
            </w:r>
          </w:p>
        </w:tc>
      </w:tr>
      <w:tr>
        <w:tc>
          <w:tcPr>
            <w:tcW w:type="dxa" w:w="2400"/>
            <w:shd w:fill="FFFFFF" w:val="clear"/>
            <w:tcMar>
              <w:top w:type="dxa" w:w="90"/>
              <w:left w:type="dxa" w:w="120"/>
              <w:bottom w:type="dxa" w:w="90"/>
              <w:right w:type="dxa" w:w="120"/>
            </w:tcMar>
            <w:vAlign w:val="center"/>
          </w:tcPr>
          <w:p>
            <w:r>
              <w:rPr>
                <w:sz w:val="18"/>
                <w:szCs w:val="18"/>
              </w:rPr>
              <w:t xml:space="preserve">STALE_TODAY</w:t>
            </w:r>
          </w:p>
        </w:tc>
        <w:tc>
          <w:tcPr>
            <w:tcW w:type="dxa" w:w="7600"/>
            <w:shd w:fill="FFFFFF" w:val="clear"/>
            <w:tcMar>
              <w:top w:type="dxa" w:w="90"/>
              <w:left w:type="dxa" w:w="120"/>
              <w:bottom w:type="dxa" w:w="90"/>
              <w:right w:type="dxa" w:w="120"/>
            </w:tcMar>
            <w:vAlign w:val="center"/>
          </w:tcPr>
          <w:p>
            <w:r>
              <w:rPr>
                <w:sz w:val="18"/>
                <w:szCs w:val="18"/>
              </w:rPr>
              <w:t xml:space="preserve">Updated today, but 4–24 hours old</w:t>
            </w:r>
          </w:p>
        </w:tc>
      </w:tr>
      <w:tr>
        <w:tc>
          <w:tcPr>
            <w:tcW w:type="dxa" w:w="2400"/>
            <w:shd w:fill="F7F7F7" w:val="clear"/>
            <w:tcMar>
              <w:top w:type="dxa" w:w="90"/>
              <w:left w:type="dxa" w:w="120"/>
              <w:bottom w:type="dxa" w:w="90"/>
              <w:right w:type="dxa" w:w="120"/>
            </w:tcMar>
            <w:vAlign w:val="center"/>
          </w:tcPr>
          <w:p>
            <w:r>
              <w:rPr>
                <w:sz w:val="18"/>
                <w:szCs w:val="18"/>
              </w:rPr>
              <w:t xml:space="preserve">MISSED_TODAY</w:t>
            </w:r>
          </w:p>
        </w:tc>
        <w:tc>
          <w:tcPr>
            <w:tcW w:type="dxa" w:w="7600"/>
            <w:shd w:fill="F7F7F7" w:val="clear"/>
            <w:tcMar>
              <w:top w:type="dxa" w:w="90"/>
              <w:left w:type="dxa" w:w="120"/>
              <w:bottom w:type="dxa" w:w="90"/>
              <w:right w:type="dxa" w:w="120"/>
            </w:tcMar>
            <w:vAlign w:val="center"/>
          </w:tcPr>
          <w:p>
            <w:r>
              <w:rPr>
                <w:sz w:val="18"/>
                <w:szCs w:val="18"/>
              </w:rPr>
              <w:t xml:space="preserve">No updates today</w:t>
            </w:r>
          </w:p>
        </w:tc>
      </w:tr>
    </w:tbl>
    <w:p>
      <w:pPr>
        <w:spacing w:after="150"/>
      </w:pPr>
    </w:p>
    <w:tbl>
      <w:tblPr>
        <w:tblW w:type="dxa" w:w="10000"/>
        <w:tblBorders>
          <w:top w:val="single" w:color="D9D9D9" w:sz="4"/>
          <w:left w:val="single" w:color="D9D9D9" w:sz="4"/>
          <w:bottom w:val="single" w:color="D9D9D9" w:sz="4"/>
          <w:right w:val="single" w:color="D9D9D9" w:sz="4"/>
          <w:insideH w:val="none"/>
          <w:insideV w:val="none"/>
        </w:tblBorders>
      </w:tblPr>
      <w:tblGrid>
        <w:gridCol w:w="10000"/>
      </w:tblGrid>
      <w:tr>
        <w:tc>
          <w:tcPr>
            <w:tcW w:type="dxa" w:w="10000"/>
            <w:shd w:fill="F5F5F0" w:val="clear"/>
            <w:tcMar>
              <w:top w:type="dxa" w:w="160"/>
              <w:left w:type="dxa" w:w="200"/>
              <w:bottom w:type="dxa" w:w="160"/>
              <w:right w:type="dxa" w:w="200"/>
            </w:tcMar>
          </w:tcPr>
          <w:p>
            <w:pPr>
              <w:spacing w:after="0" w:line="240"/>
            </w:pPr>
            <w:r>
              <w:rPr>
                <w:rFonts w:ascii="Consolas" w:cs="Consolas" w:eastAsia="Consolas" w:hAnsi="Consolas"/>
                <w:color w:val="1A1A1A"/>
                <w:sz w:val="17"/>
                <w:szCs w:val="17"/>
              </w:rPr>
              <w:t xml:space="preserve">USE ROLE SF_DEV_DATA_ENGINEER;</w:t>
            </w:r>
          </w:p>
          <w:p>
            <w:pPr>
              <w:spacing w:after="0" w:line="240"/>
            </w:pPr>
            <w:r>
              <w:rPr>
                <w:rFonts w:ascii="Consolas" w:cs="Consolas" w:eastAsia="Consolas" w:hAnsi="Consolas"/>
                <w:color w:val="1A1A1A"/>
                <w:sz w:val="17"/>
                <w:szCs w:val="17"/>
              </w:rPr>
              <w:t xml:space="preserve">USE WAREHOUSE DEV_DATA_ENGINEER_WH;</w:t>
            </w:r>
          </w:p>
          <w:p>
            <w:pPr>
              <w:spacing w:after="0" w:line="240"/>
            </w:pPr>
            <w:r>
              <w:rPr>
                <w:rFonts w:ascii="Consolas" w:cs="Consolas" w:eastAsia="Consolas" w:hAnsi="Consolas"/>
                <w:color w:val="1A1A1A"/>
                <w:sz w:val="17"/>
                <w:szCs w:val="17"/>
              </w:rPr>
              <w:t xml:space="preserve">USE DATABASE DEV_LANDING;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3D7A3D"/>
                <w:sz w:val="17"/>
                <w:szCs w:val="17"/>
              </w:rPr>
              <w:t xml:space="preserve">-- Q-QLIK</w:t>
            </w:r>
          </w:p>
          <w:p>
            <w:pPr>
              <w:spacing w:after="0" w:line="240"/>
            </w:pPr>
            <w:r>
              <w:rPr>
                <w:rFonts w:ascii="Consolas" w:cs="Consolas" w:eastAsia="Consolas" w:hAnsi="Consolas"/>
                <w:color w:val="3D7A3D"/>
                <w:sz w:val="17"/>
                <w:szCs w:val="17"/>
              </w:rPr>
              <w:t xml:space="preserve">-- Qlik CT Table Replication Validation</w:t>
            </w:r>
          </w:p>
          <w:p>
            <w:pPr>
              <w:spacing w:after="0" w:line="240"/>
            </w:pPr>
            <w:r>
              <w:rPr>
                <w:rFonts w:ascii="Consolas" w:cs="Consolas" w:eastAsia="Consolas" w:hAnsi="Consolas"/>
                <w:color w:val="3D7A3D"/>
                <w:sz w:val="17"/>
                <w:szCs w:val="17"/>
              </w:rPr>
              <w:t xml:space="preserve">-- (Step 2 in Siddesh's checklist)</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PURPOSE:</w:t>
            </w:r>
          </w:p>
          <w:p>
            <w:pPr>
              <w:spacing w:after="0" w:line="240"/>
            </w:pPr>
            <w:r>
              <w:rPr>
                <w:rFonts w:ascii="Consolas" w:cs="Consolas" w:eastAsia="Consolas" w:hAnsi="Consolas"/>
                <w:color w:val="3D7A3D"/>
                <w:sz w:val="17"/>
                <w:szCs w:val="17"/>
              </w:rPr>
              <w:t xml:space="preserve">--   Confirm Qlik-loaded CT tables show recent HEADER__TIMESTAMP</w:t>
            </w:r>
          </w:p>
          <w:p>
            <w:pPr>
              <w:spacing w:after="0" w:line="240"/>
            </w:pPr>
            <w:r>
              <w:rPr>
                <w:rFonts w:ascii="Consolas" w:cs="Consolas" w:eastAsia="Consolas" w:hAnsi="Consolas"/>
                <w:color w:val="3D7A3D"/>
                <w:sz w:val="17"/>
                <w:szCs w:val="17"/>
              </w:rPr>
              <w:t xml:space="preserve">--   indicating CDC replication is active.</w:t>
            </w:r>
          </w:p>
          <w:p>
            <w:pPr>
              <w:spacing w:after="0" w:line="240"/>
            </w:pPr>
            <w:r>
              <w:rPr>
                <w:rFonts w:ascii="Consolas" w:cs="Consolas" w:eastAsia="Consolas" w:hAnsi="Consolas"/>
                <w:color w:val="3D7A3D"/>
                <w:sz w:val="17"/>
                <w:szCs w:val="17"/>
              </w:rPr>
              <w:t xml:space="preserve">--</w:t>
            </w:r>
          </w:p>
          <w:p>
            <w:pPr>
              <w:spacing w:after="0" w:line="240"/>
            </w:pPr>
            <w:r>
              <w:rPr>
                <w:rFonts w:ascii="Consolas" w:cs="Consolas" w:eastAsia="Consolas" w:hAnsi="Consolas"/>
                <w:color w:val="3D7A3D"/>
                <w:sz w:val="17"/>
                <w:szCs w:val="17"/>
              </w:rPr>
              <w:t xml:space="preserve">-- SCANNED SCHEMAS:</w:t>
            </w:r>
          </w:p>
          <w:p>
            <w:pPr>
              <w:spacing w:after="0" w:line="240"/>
            </w:pPr>
            <w:r>
              <w:rPr>
                <w:rFonts w:ascii="Consolas" w:cs="Consolas" w:eastAsia="Consolas" w:hAnsi="Consolas"/>
                <w:color w:val="3D7A3D"/>
                <w:sz w:val="17"/>
                <w:szCs w:val="17"/>
              </w:rPr>
              <w:t xml:space="preserve">--   ING, FRATDB, RPLUS, FRAT_ING</w:t>
            </w:r>
          </w:p>
          <w:p>
            <w:pPr>
              <w:spacing w:after="0" w:line="240"/>
            </w:pPr>
            <w:r>
              <w:rPr>
                <w:rFonts w:ascii="Consolas" w:cs="Consolas" w:eastAsia="Consolas" w:hAnsi="Consolas"/>
                <w:color w:val="3D7A3D"/>
                <w:sz w:val="17"/>
                <w:szCs w:val="17"/>
              </w:rPr>
              <w:t xml:space="preserve">--</w:t>
            </w:r>
          </w:p>
          <w:p>
            <w:pPr>
              <w:spacing w:after="0" w:line="240"/>
            </w:pPr>
            <w:r>
              <w:rPr>
                <w:rFonts w:ascii="Consolas" w:cs="Consolas" w:eastAsia="Consolas" w:hAnsi="Consolas"/>
                <w:color w:val="3D7A3D"/>
                <w:sz w:val="17"/>
                <w:szCs w:val="17"/>
              </w:rPr>
              <w:t xml:space="preserve">-- VALIDATION RULES:</w:t>
            </w:r>
          </w:p>
          <w:p>
            <w:pPr>
              <w:spacing w:after="0" w:line="240"/>
            </w:pPr>
            <w:r>
              <w:rPr>
                <w:rFonts w:ascii="Consolas" w:cs="Consolas" w:eastAsia="Consolas" w:hAnsi="Consolas"/>
                <w:color w:val="3D7A3D"/>
                <w:sz w:val="17"/>
                <w:szCs w:val="17"/>
              </w:rPr>
              <w:t xml:space="preserve">--   FRESH          -&gt; within 4 hours</w:t>
            </w:r>
          </w:p>
          <w:p>
            <w:pPr>
              <w:spacing w:after="0" w:line="240"/>
            </w:pPr>
            <w:r>
              <w:rPr>
                <w:rFonts w:ascii="Consolas" w:cs="Consolas" w:eastAsia="Consolas" w:hAnsi="Consolas"/>
                <w:color w:val="3D7A3D"/>
                <w:sz w:val="17"/>
                <w:szCs w:val="17"/>
              </w:rPr>
              <w:t xml:space="preserve">--   STALE_TODAY    -&gt; updated today but 4-24 hours old</w:t>
            </w:r>
          </w:p>
          <w:p>
            <w:pPr>
              <w:spacing w:after="0" w:line="240"/>
            </w:pPr>
            <w:r>
              <w:rPr>
                <w:rFonts w:ascii="Consolas" w:cs="Consolas" w:eastAsia="Consolas" w:hAnsi="Consolas"/>
                <w:color w:val="3D7A3D"/>
                <w:sz w:val="17"/>
                <w:szCs w:val="17"/>
              </w:rPr>
              <w:t xml:space="preserve">--   MISSED_TODAY   -&gt; no updates today</w:t>
            </w:r>
          </w:p>
          <w:p>
            <w:pPr>
              <w:spacing w:after="0" w:line="240"/>
            </w:pPr>
            <w:r>
              <w:rPr>
                <w:rFonts w:ascii="Consolas" w:cs="Consolas" w:eastAsia="Consolas" w:hAnsi="Consolas"/>
                <w:color w:val="3D7A3D"/>
                <w:sz w:val="17"/>
                <w:szCs w:val="17"/>
              </w:rPr>
              <w:t xml:space="preserve">--</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EXECUTE IMMEDIATE $$</w:t>
            </w:r>
          </w:p>
          <w:p>
            <w:pPr>
              <w:spacing w:after="0" w:line="240"/>
            </w:pPr>
            <w:r>
              <w:rPr>
                <w:rFonts w:ascii="Consolas" w:cs="Consolas" w:eastAsia="Consolas" w:hAnsi="Consolas"/>
                <w:color w:val="1A1A1A"/>
                <w:sz w:val="17"/>
                <w:szCs w:val="17"/>
              </w:rPr>
              <w:t xml:space="preserve">DECLARE</w:t>
            </w:r>
          </w:p>
          <w:p>
            <w:pPr>
              <w:spacing w:after="0" w:line="240"/>
            </w:pPr>
            <w:r>
              <w:rPr>
                <w:rFonts w:ascii="Consolas" w:cs="Consolas" w:eastAsia="Consolas" w:hAnsi="Consolas"/>
                <w:color w:val="1A1A1A"/>
                <w:sz w:val="17"/>
                <w:szCs w:val="17"/>
              </w:rPr>
              <w:t xml:space="preserve">    sql_stmt STRING;</w:t>
            </w:r>
          </w:p>
          <w:p>
            <w:pPr>
              <w:spacing w:after="0" w:line="240"/>
            </w:pPr>
            <w:r>
              <w:rPr>
                <w:rFonts w:ascii="Consolas" w:cs="Consolas" w:eastAsia="Consolas" w:hAnsi="Consolas"/>
                <w:color w:val="1A1A1A"/>
                <w:sz w:val="17"/>
                <w:szCs w:val="17"/>
              </w:rPr>
              <w:t xml:space="preserve">    rs RESULTSET;</w:t>
            </w:r>
          </w:p>
          <w:p>
            <w:pPr>
              <w:spacing w:after="0" w:line="240"/>
            </w:pPr>
            <w:r>
              <w:rPr>
                <w:rFonts w:ascii="Consolas" w:cs="Consolas" w:eastAsia="Consolas" w:hAnsi="Consolas"/>
                <w:color w:val="1A1A1A"/>
                <w:sz w:val="17"/>
                <w:szCs w:val="17"/>
              </w:rPr>
              <w:t xml:space="preserve">BEGIN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SELECT LISTAGG(</w:t>
            </w:r>
          </w:p>
          <w:p>
            <w:pPr>
              <w:spacing w:after="0" w:line="240"/>
            </w:pPr>
            <w:r>
              <w:rPr>
                <w:rFonts w:ascii="Consolas" w:cs="Consolas" w:eastAsia="Consolas" w:hAnsi="Consolas"/>
                <w:color w:val="1A1A1A"/>
                <w:sz w:val="17"/>
                <w:szCs w:val="17"/>
              </w:rPr>
              <w:t xml:space="preserve">        'SELECT ''' || TABLE_SCHEMA || ''' AS SCHEMA_NAME, ' ||</w:t>
            </w:r>
          </w:p>
          <w:p>
            <w:pPr>
              <w:spacing w:after="0" w:line="240"/>
            </w:pPr>
            <w:r>
              <w:rPr>
                <w:rFonts w:ascii="Consolas" w:cs="Consolas" w:eastAsia="Consolas" w:hAnsi="Consolas"/>
                <w:color w:val="1A1A1A"/>
                <w:sz w:val="17"/>
                <w:szCs w:val="17"/>
              </w:rPr>
              <w:t xml:space="preserve">        '''' || TABLE_NAME || ''' AS TABLE_NAME, ' ||</w:t>
            </w:r>
          </w:p>
          <w:p>
            <w:pPr>
              <w:spacing w:after="0" w:line="240"/>
            </w:pPr>
            <w:r>
              <w:rPr>
                <w:rFonts w:ascii="Consolas" w:cs="Consolas" w:eastAsia="Consolas" w:hAnsi="Consolas"/>
                <w:color w:val="1A1A1A"/>
                <w:sz w:val="17"/>
                <w:szCs w:val="17"/>
              </w:rPr>
              <w:t xml:space="preserve">        '''QLIK CLOUD'' AS TOOL, ' ||</w:t>
            </w:r>
          </w:p>
          <w:p>
            <w:pPr>
              <w:spacing w:after="0" w:line="240"/>
            </w:pPr>
            <w:r>
              <w:rPr>
                <w:rFonts w:ascii="Consolas" w:cs="Consolas" w:eastAsia="Consolas" w:hAnsi="Consolas"/>
                <w:color w:val="1A1A1A"/>
                <w:sz w:val="17"/>
                <w:szCs w:val="17"/>
              </w:rPr>
              <w:t xml:space="preserve">        'MAX(HEADER__TIMESTAMP) AS LAST_HEADER_TS, ' ||</w:t>
            </w:r>
          </w:p>
          <w:p>
            <w:pPr>
              <w:spacing w:after="0" w:line="240"/>
            </w:pPr>
            <w:r>
              <w:rPr>
                <w:rFonts w:ascii="Consolas" w:cs="Consolas" w:eastAsia="Consolas" w:hAnsi="Consolas"/>
                <w:color w:val="1A1A1A"/>
                <w:sz w:val="17"/>
                <w:szCs w:val="17"/>
              </w:rPr>
              <w:t xml:space="preserve">        'DATEDIFF(HOUR, MAX(HEADER__TIMESTAMP), SYSDATE()) AS HOURS_SINCE_LAST, ' ||</w:t>
            </w:r>
          </w:p>
          <w:p>
            <w:pPr>
              <w:spacing w:after="0" w:line="240"/>
            </w:pPr>
            <w:r>
              <w:rPr>
                <w:rFonts w:ascii="Consolas" w:cs="Consolas" w:eastAsia="Consolas" w:hAnsi="Consolas"/>
                <w:color w:val="1A1A1A"/>
                <w:sz w:val="17"/>
                <w:szCs w:val="17"/>
              </w:rPr>
              <w:t xml:space="preserve">        'DATEDIFF(DAY, MAX(HEADER__TIMESTAMP), CURRENT_DATE()) AS DAYS_STALE, ' ||</w:t>
            </w:r>
          </w:p>
          <w:p>
            <w:pPr>
              <w:spacing w:after="0" w:line="240"/>
            </w:pPr>
            <w:r>
              <w:rPr>
                <w:rFonts w:ascii="Consolas" w:cs="Consolas" w:eastAsia="Consolas" w:hAnsi="Consolas"/>
                <w:color w:val="1A1A1A"/>
                <w:sz w:val="17"/>
                <w:szCs w:val="17"/>
              </w:rPr>
              <w:t xml:space="preserve">        'CASE ' ||</w:t>
            </w:r>
          </w:p>
          <w:p>
            <w:pPr>
              <w:spacing w:after="0" w:line="240"/>
            </w:pPr>
            <w:r>
              <w:rPr>
                <w:rFonts w:ascii="Consolas" w:cs="Consolas" w:eastAsia="Consolas" w:hAnsi="Consolas"/>
                <w:color w:val="1A1A1A"/>
                <w:sz w:val="17"/>
                <w:szCs w:val="17"/>
              </w:rPr>
              <w:t xml:space="preserve">        '  WHEN DATEDIFF(HOUR, MAX(HEADER__TIMESTAMP), SYSDATE()) &lt;= 4 THEN ''FRESH - CDC active'' ' ||</w:t>
            </w:r>
          </w:p>
          <w:p>
            <w:pPr>
              <w:spacing w:after="0" w:line="240"/>
            </w:pPr>
            <w:r>
              <w:rPr>
                <w:rFonts w:ascii="Consolas" w:cs="Consolas" w:eastAsia="Consolas" w:hAnsi="Consolas"/>
                <w:color w:val="1A1A1A"/>
                <w:sz w:val="17"/>
                <w:szCs w:val="17"/>
              </w:rPr>
              <w:t xml:space="preserve">        '  WHEN TO_DATE(MAX(HEADER__TIMESTAMP)) = CURRENT_DATE() THEN ''STALE_TODAY - check Qlik task'' ' ||</w:t>
            </w:r>
          </w:p>
          <w:p>
            <w:pPr>
              <w:spacing w:after="0" w:line="240"/>
            </w:pPr>
            <w:r>
              <w:rPr>
                <w:rFonts w:ascii="Consolas" w:cs="Consolas" w:eastAsia="Consolas" w:hAnsi="Consolas"/>
                <w:color w:val="1A1A1A"/>
                <w:sz w:val="17"/>
                <w:szCs w:val="17"/>
              </w:rPr>
              <w:t xml:space="preserve">        '  ELSE ''MISSED_TODAY - investigate replication'' ' ||</w:t>
            </w:r>
          </w:p>
          <w:p>
            <w:pPr>
              <w:spacing w:after="0" w:line="240"/>
            </w:pPr>
            <w:r>
              <w:rPr>
                <w:rFonts w:ascii="Consolas" w:cs="Consolas" w:eastAsia="Consolas" w:hAnsi="Consolas"/>
                <w:color w:val="1A1A1A"/>
                <w:sz w:val="17"/>
                <w:szCs w:val="17"/>
              </w:rPr>
              <w:t xml:space="preserve">        'END AS VALIDATION_STATUS ' ||</w:t>
            </w:r>
          </w:p>
          <w:p>
            <w:pPr>
              <w:spacing w:after="0" w:line="240"/>
            </w:pPr>
            <w:r>
              <w:rPr>
                <w:rFonts w:ascii="Consolas" w:cs="Consolas" w:eastAsia="Consolas" w:hAnsi="Consolas"/>
                <w:color w:val="1A1A1A"/>
                <w:sz w:val="17"/>
                <w:szCs w:val="17"/>
              </w:rPr>
              <w:t xml:space="preserve">        'FROM DEV_LANDING.' || TABLE_SCHEMA || '.' || TABLE_NAME || ' ' ||</w:t>
            </w:r>
          </w:p>
          <w:p>
            <w:pPr>
              <w:spacing w:after="0" w:line="240"/>
            </w:pPr>
            <w:r>
              <w:rPr>
                <w:rFonts w:ascii="Consolas" w:cs="Consolas" w:eastAsia="Consolas" w:hAnsi="Consolas"/>
                <w:color w:val="1A1A1A"/>
                <w:sz w:val="17"/>
                <w:szCs w:val="17"/>
              </w:rPr>
              <w:t xml:space="preserve">        'HAVING MAX(HEADER__TIMESTAMP) IS NOT NULL',</w:t>
            </w:r>
          </w:p>
          <w:p>
            <w:pPr>
              <w:spacing w:after="0" w:line="240"/>
            </w:pPr>
            <w:r>
              <w:rPr>
                <w:rFonts w:ascii="Consolas" w:cs="Consolas" w:eastAsia="Consolas" w:hAnsi="Consolas"/>
                <w:color w:val="1A1A1A"/>
                <w:sz w:val="17"/>
                <w:szCs w:val="17"/>
              </w:rPr>
              <w:t xml:space="preserve">        ' UNION ALL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INTO :sql_stmt</w:t>
            </w:r>
          </w:p>
          <w:p>
            <w:pPr>
              <w:spacing w:after="0" w:line="240"/>
            </w:pPr>
            <w:r>
              <w:rPr>
                <w:rFonts w:ascii="Consolas" w:cs="Consolas" w:eastAsia="Consolas" w:hAnsi="Consolas"/>
                <w:color w:val="1A1A1A"/>
                <w:sz w:val="17"/>
                <w:szCs w:val="17"/>
              </w:rPr>
              <w:t xml:space="preserve">    FROM DEV_LANDING.INFORMATION_SCHEMA.TABLES</w:t>
            </w:r>
          </w:p>
          <w:p>
            <w:pPr>
              <w:spacing w:after="0" w:line="240"/>
            </w:pPr>
            <w:r>
              <w:rPr>
                <w:rFonts w:ascii="Consolas" w:cs="Consolas" w:eastAsia="Consolas" w:hAnsi="Consolas"/>
                <w:color w:val="1A1A1A"/>
                <w:sz w:val="17"/>
                <w:szCs w:val="17"/>
              </w:rPr>
              <w:t xml:space="preserve">    WHERE TABLE_TYPE = 'BASE TABLE'</w:t>
            </w:r>
          </w:p>
          <w:p>
            <w:pPr>
              <w:spacing w:after="0" w:line="240"/>
            </w:pPr>
            <w:r>
              <w:rPr>
                <w:rFonts w:ascii="Consolas" w:cs="Consolas" w:eastAsia="Consolas" w:hAnsi="Consolas"/>
                <w:color w:val="1A1A1A"/>
                <w:sz w:val="17"/>
                <w:szCs w:val="17"/>
              </w:rPr>
              <w:t xml:space="preserve">      AND TABLE_SCHEMA IN ('FRATDB')</w:t>
            </w:r>
          </w:p>
          <w:p>
            <w:pPr>
              <w:spacing w:after="0" w:line="240"/>
            </w:pPr>
            <w:r>
              <w:rPr>
                <w:rFonts w:ascii="Consolas" w:cs="Consolas" w:eastAsia="Consolas" w:hAnsi="Consolas"/>
                <w:color w:val="3D7A3D"/>
                <w:sz w:val="17"/>
                <w:szCs w:val="17"/>
              </w:rPr>
              <w:t xml:space="preserve">      --'ING','FRATDB','RPLUS','FRAT_ING'</w:t>
            </w:r>
          </w:p>
          <w:p>
            <w:pPr>
              <w:spacing w:after="0" w:line="240"/>
            </w:pPr>
            <w:r>
              <w:rPr>
                <w:rFonts w:ascii="Consolas" w:cs="Consolas" w:eastAsia="Consolas" w:hAnsi="Consolas"/>
                <w:color w:val="1A1A1A"/>
                <w:sz w:val="17"/>
                <w:szCs w:val="17"/>
              </w:rPr>
              <w:t xml:space="preserve">      AND TABLE_NAME LIKE '%__CT';</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sql_stmt := sql_stmt || '</w:t>
            </w:r>
          </w:p>
          <w:p>
            <w:pPr>
              <w:spacing w:after="0" w:line="240"/>
            </w:pPr>
            <w:r>
              <w:rPr>
                <w:rFonts w:ascii="Consolas" w:cs="Consolas" w:eastAsia="Consolas" w:hAnsi="Consolas"/>
                <w:color w:val="1A1A1A"/>
                <w:sz w:val="17"/>
                <w:szCs w:val="17"/>
              </w:rPr>
              <w:t xml:space="preserve">        ORDER BY DAYS_STALE DESC,</w:t>
            </w:r>
          </w:p>
          <w:p>
            <w:pPr>
              <w:spacing w:after="0" w:line="240"/>
            </w:pPr>
            <w:r>
              <w:rPr>
                <w:rFonts w:ascii="Consolas" w:cs="Consolas" w:eastAsia="Consolas" w:hAnsi="Consolas"/>
                <w:color w:val="1A1A1A"/>
                <w:sz w:val="17"/>
                <w:szCs w:val="17"/>
              </w:rPr>
              <w:t xml:space="preserve">                 HOURS_SINCE_LAST DESC';</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rs := (EXECUTE IMMEDIATE :sql_stmt);</w:t>
            </w:r>
          </w:p>
          <w:p>
            <w:pPr>
              <w:spacing w:after="0" w:line="240"/>
            </w:pPr>
            <w:r>
              <w:rPr>
                <w:rFonts w:ascii="Consolas" w:cs="Consolas" w:eastAsia="Consolas" w:hAnsi="Consolas"/>
                <w:color w:val="1A1A1A"/>
                <w:sz w:val="17"/>
                <w:szCs w:val="17"/>
              </w:rPr>
              <w:t xml:space="preserve">    RETURN TABLE(rs);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END;</w:t>
            </w:r>
          </w:p>
          <w:p>
            <w:pPr>
              <w:spacing w:after="0" w:line="240"/>
            </w:pPr>
            <w:r>
              <w:rPr>
                <w:rFonts w:ascii="Consolas" w:cs="Consolas" w:eastAsia="Consolas" w:hAnsi="Consolas"/>
                <w:color w:val="1A1A1A"/>
                <w:sz w:val="17"/>
                <w:szCs w:val="17"/>
              </w:rPr>
              <w:t xml:space="preserve">$$;</w:t>
            </w:r>
          </w:p>
        </w:tc>
      </w:tr>
    </w:tbl>
    <w:p>
      <w:pPr>
        <w:pBdr>
          <w:left w:val="single" w:color="2E5C8A" w:sz="24" w:space="8"/>
        </w:pBdr>
        <w:shd w:fill="FFF6E5" w:val="clear"/>
        <w:spacing w:after="200" w:before="140"/>
      </w:pPr>
      <w:r>
        <w:rPr>
          <w:b/>
          <w:bCs/>
          <w:color w:val="2E5C8A"/>
          <w:sz w:val="20"/>
          <w:szCs w:val="20"/>
        </w:rPr>
        <w:t xml:space="preserve">To activate the other schemas:  </w:t>
      </w:r>
      <w:r>
        <w:rPr>
          <w:i/>
          <w:iCs/>
          <w:color w:val="444444"/>
          <w:sz w:val="20"/>
          <w:szCs w:val="20"/>
        </w:rPr>
        <w:t xml:space="preserve">Uncomment the 'ING','FRATDB','RPLUS','FRAT_ING' line and remove the single-schema 'FRATDB' filter above it.</w:t>
      </w:r>
    </w:p>
    <w:p>
      <w:pPr>
        <w:pStyle w:val="Heading2"/>
        <w:spacing w:after="120" w:before="300"/>
      </w:pPr>
      <w:r>
        <w:rPr>
          <w:b/>
          <w:bCs/>
          <w:color w:val="2E5C8A"/>
          <w:sz w:val="26"/>
          <w:szCs w:val="26"/>
        </w:rPr>
        <w:t xml:space="preserve">A.2 — Step 4.sql: Talend CT Table Load Validation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val="clear"/>
            <w:tcMar>
              <w:top w:type="dxa" w:w="100"/>
              <w:left w:type="dxa" w:w="120"/>
              <w:bottom w:type="dxa" w:w="100"/>
              <w:right w:type="dxa" w:w="120"/>
            </w:tcMar>
            <w:vAlign w:val="center"/>
          </w:tcPr>
          <w:p>
            <w:r>
              <w:rPr>
                <w:b/>
                <w:bCs/>
                <w:color w:val="FFFFFF"/>
                <w:sz w:val="19"/>
                <w:szCs w:val="19"/>
              </w:rPr>
              <w:t xml:space="preserve">Field</w:t>
            </w:r>
          </w:p>
        </w:tc>
        <w:tc>
          <w:tcPr>
            <w:tcW w:type="dxa" w:w="2400"/>
            <w:shd w:fill="1F3864" w:val="clear"/>
            <w:tcMar>
              <w:top w:type="dxa" w:w="100"/>
              <w:left w:type="dxa" w:w="120"/>
              <w:bottom w:type="dxa" w:w="100"/>
              <w:right w:type="dxa" w:w="120"/>
            </w:tcMar>
            <w:vAlign w:val="center"/>
          </w:tcPr>
          <w:p>
            <w:r>
              <w:rPr>
                <w:b/>
                <w:bCs/>
                <w:color w:val="FFFFFF"/>
                <w:sz w:val="19"/>
                <w:szCs w:val="19"/>
              </w:rPr>
              <w:t xml:space="preserve">Detail</w:t>
            </w:r>
          </w:p>
        </w:tc>
      </w:tr>
      <w:tr>
        <w:tc>
          <w:tcPr>
            <w:tcW w:type="dxa" w:w="2400"/>
            <w:shd w:fill="FFFFFF" w:val="clear"/>
            <w:tcMar>
              <w:top w:type="dxa" w:w="90"/>
              <w:left w:type="dxa" w:w="120"/>
              <w:bottom w:type="dxa" w:w="90"/>
              <w:right w:type="dxa" w:w="120"/>
            </w:tcMar>
            <w:vAlign w:val="center"/>
          </w:tcPr>
          <w:p>
            <w:r>
              <w:rPr>
                <w:sz w:val="18"/>
                <w:szCs w:val="18"/>
              </w:rPr>
              <w:t xml:space="preserve">Purpose</w:t>
            </w:r>
          </w:p>
        </w:tc>
        <w:tc>
          <w:tcPr>
            <w:tcW w:type="dxa" w:w="7600"/>
            <w:shd w:fill="FFFFFF" w:val="clear"/>
            <w:tcMar>
              <w:top w:type="dxa" w:w="90"/>
              <w:left w:type="dxa" w:w="120"/>
              <w:bottom w:type="dxa" w:w="90"/>
              <w:right w:type="dxa" w:w="120"/>
            </w:tcMar>
            <w:vAlign w:val="center"/>
          </w:tcPr>
          <w:p>
            <w:r>
              <w:rPr>
                <w:sz w:val="18"/>
                <w:szCs w:val="18"/>
              </w:rPr>
              <w:t xml:space="preserve">Confirm Talend-loaded CT tables show a recent HEADER__TIMESTAMP, indicating the scheduled load completed.</w:t>
            </w:r>
          </w:p>
        </w:tc>
      </w:tr>
      <w:tr>
        <w:tc>
          <w:tcPr>
            <w:tcW w:type="dxa" w:w="2400"/>
            <w:shd w:fill="F7F7F7" w:val="clear"/>
            <w:tcMar>
              <w:top w:type="dxa" w:w="90"/>
              <w:left w:type="dxa" w:w="120"/>
              <w:bottom w:type="dxa" w:w="90"/>
              <w:right w:type="dxa" w:w="120"/>
            </w:tcMar>
            <w:vAlign w:val="center"/>
          </w:tcPr>
          <w:p>
            <w:r>
              <w:rPr>
                <w:sz w:val="18"/>
                <w:szCs w:val="18"/>
              </w:rPr>
              <w:t xml:space="preserve">Scanned schemas</w:t>
            </w:r>
          </w:p>
        </w:tc>
        <w:tc>
          <w:tcPr>
            <w:tcW w:type="dxa" w:w="7600"/>
            <w:shd w:fill="F7F7F7" w:val="clear"/>
            <w:tcMar>
              <w:top w:type="dxa" w:w="90"/>
              <w:left w:type="dxa" w:w="120"/>
              <w:bottom w:type="dxa" w:w="90"/>
              <w:right w:type="dxa" w:w="120"/>
            </w:tcMar>
            <w:vAlign w:val="center"/>
          </w:tcPr>
          <w:p>
            <w:r>
              <w:rPr>
                <w:sz w:val="18"/>
                <w:szCs w:val="18"/>
              </w:rPr>
              <w:t xml:space="preserve">L70, DCLM, SAP, DI, LTC, SF, REF (SEI currently commented out)</w:t>
            </w:r>
          </w:p>
        </w:tc>
      </w:tr>
      <w:tr>
        <w:tc>
          <w:tcPr>
            <w:tcW w:type="dxa" w:w="2400"/>
            <w:shd w:fill="FFFFFF" w:val="clear"/>
            <w:tcMar>
              <w:top w:type="dxa" w:w="90"/>
              <w:left w:type="dxa" w:w="120"/>
              <w:bottom w:type="dxa" w:w="90"/>
              <w:right w:type="dxa" w:w="120"/>
            </w:tcMar>
            <w:vAlign w:val="center"/>
          </w:tcPr>
          <w:p>
            <w:r>
              <w:rPr>
                <w:sz w:val="18"/>
                <w:szCs w:val="18"/>
              </w:rPr>
              <w:t xml:space="preserve">Source database</w:t>
            </w:r>
          </w:p>
        </w:tc>
        <w:tc>
          <w:tcPr>
            <w:tcW w:type="dxa" w:w="7600"/>
            <w:shd w:fill="FFFFFF" w:val="clear"/>
            <w:tcMar>
              <w:top w:type="dxa" w:w="90"/>
              <w:left w:type="dxa" w:w="120"/>
              <w:bottom w:type="dxa" w:w="90"/>
              <w:right w:type="dxa" w:w="120"/>
            </w:tcMar>
            <w:vAlign w:val="center"/>
          </w:tcPr>
          <w:p>
            <w:r>
              <w:rPr>
                <w:sz w:val="18"/>
                <w:szCs w:val="18"/>
              </w:rPr>
              <w:t xml:space="preserve">PROD_LANDING</w:t>
            </w:r>
          </w:p>
        </w:tc>
      </w:tr>
      <w:tr>
        <w:tc>
          <w:tcPr>
            <w:tcW w:type="dxa" w:w="2400"/>
            <w:shd w:fill="F7F7F7" w:val="clear"/>
            <w:tcMar>
              <w:top w:type="dxa" w:w="90"/>
              <w:left w:type="dxa" w:w="120"/>
              <w:bottom w:type="dxa" w:w="90"/>
              <w:right w:type="dxa" w:w="120"/>
            </w:tcMar>
            <w:vAlign w:val="center"/>
          </w:tcPr>
          <w:p>
            <w:r>
              <w:rPr>
                <w:sz w:val="18"/>
                <w:szCs w:val="18"/>
              </w:rPr>
              <w:t xml:space="preserve">L70 Sunday exception</w:t>
            </w:r>
          </w:p>
        </w:tc>
        <w:tc>
          <w:tcPr>
            <w:tcW w:type="dxa" w:w="7600"/>
            <w:shd w:fill="F7F7F7" w:val="clear"/>
            <w:tcMar>
              <w:top w:type="dxa" w:w="90"/>
              <w:left w:type="dxa" w:w="120"/>
              <w:bottom w:type="dxa" w:w="90"/>
              <w:right w:type="dxa" w:w="120"/>
            </w:tcMar>
            <w:vAlign w:val="center"/>
          </w:tcPr>
          <w:p>
            <w:r>
              <w:rPr>
                <w:sz w:val="18"/>
                <w:szCs w:val="18"/>
              </w:rPr>
              <w:t xml:space="preserve">If today is Sunday and L70's last load is ≤1 day old, flagged EXPECTED_GAP instead of MISSED</w:t>
            </w:r>
          </w:p>
        </w:tc>
      </w:tr>
      <w:tr>
        <w:tc>
          <w:tcPr>
            <w:tcW w:type="dxa" w:w="2400"/>
            <w:shd w:fill="FFFFFF" w:val="clear"/>
            <w:tcMar>
              <w:top w:type="dxa" w:w="90"/>
              <w:left w:type="dxa" w:w="120"/>
              <w:bottom w:type="dxa" w:w="90"/>
              <w:right w:type="dxa" w:w="120"/>
            </w:tcMar>
            <w:vAlign w:val="center"/>
          </w:tcPr>
          <w:p>
            <w:r>
              <w:rPr>
                <w:sz w:val="18"/>
                <w:szCs w:val="18"/>
              </w:rPr>
              <w:t xml:space="preserve">L70 Monday exception</w:t>
            </w:r>
          </w:p>
        </w:tc>
        <w:tc>
          <w:tcPr>
            <w:tcW w:type="dxa" w:w="7600"/>
            <w:shd w:fill="FFFFFF" w:val="clear"/>
            <w:tcMar>
              <w:top w:type="dxa" w:w="90"/>
              <w:left w:type="dxa" w:w="120"/>
              <w:bottom w:type="dxa" w:w="90"/>
              <w:right w:type="dxa" w:w="120"/>
            </w:tcMar>
            <w:vAlign w:val="center"/>
          </w:tcPr>
          <w:p>
            <w:r>
              <w:rPr>
                <w:sz w:val="18"/>
                <w:szCs w:val="18"/>
              </w:rPr>
              <w:t xml:space="preserve">If today is Monday and L70's last load is ≤2 days old, flagged EXPECTED_GAP instead of MISSED</w:t>
            </w:r>
          </w:p>
        </w:tc>
      </w:tr>
      <w:tr>
        <w:tc>
          <w:tcPr>
            <w:tcW w:type="dxa" w:w="2400"/>
            <w:shd w:fill="F7F7F7" w:val="clear"/>
            <w:tcMar>
              <w:top w:type="dxa" w:w="90"/>
              <w:left w:type="dxa" w:w="120"/>
              <w:bottom w:type="dxa" w:w="90"/>
              <w:right w:type="dxa" w:w="120"/>
            </w:tcMar>
            <w:vAlign w:val="center"/>
          </w:tcPr>
          <w:p>
            <w:r>
              <w:rPr>
                <w:sz w:val="18"/>
                <w:szCs w:val="18"/>
              </w:rPr>
              <w:t xml:space="preserve">Standard logic</w:t>
            </w:r>
          </w:p>
        </w:tc>
        <w:tc>
          <w:tcPr>
            <w:tcW w:type="dxa" w:w="7600"/>
            <w:shd w:fill="F7F7F7" w:val="clear"/>
            <w:tcMar>
              <w:top w:type="dxa" w:w="90"/>
              <w:left w:type="dxa" w:w="120"/>
              <w:bottom w:type="dxa" w:w="90"/>
              <w:right w:type="dxa" w:w="120"/>
            </w:tcMar>
            <w:vAlign w:val="center"/>
          </w:tcPr>
          <w:p>
            <w:r>
              <w:rPr>
                <w:sz w:val="18"/>
                <w:szCs w:val="18"/>
              </w:rPr>
              <w:t xml:space="preserve">LOADED_TODAY / LOADED_YESTERDAY (check TMC if daily table) / MISSED — investigate Talend TMC job</w:t>
            </w:r>
          </w:p>
        </w:tc>
      </w:tr>
    </w:tbl>
    <w:p>
      <w:pPr>
        <w:spacing w:after="150"/>
      </w:pPr>
    </w:p>
    <w:tbl>
      <w:tblPr>
        <w:tblW w:type="dxa" w:w="10000"/>
        <w:tblBorders>
          <w:top w:val="single" w:color="D9D9D9" w:sz="4"/>
          <w:left w:val="single" w:color="D9D9D9" w:sz="4"/>
          <w:bottom w:val="single" w:color="D9D9D9" w:sz="4"/>
          <w:right w:val="single" w:color="D9D9D9" w:sz="4"/>
          <w:insideH w:val="none"/>
          <w:insideV w:val="none"/>
        </w:tblBorders>
      </w:tblPr>
      <w:tblGrid>
        <w:gridCol w:w="10000"/>
      </w:tblGrid>
      <w:tr>
        <w:tc>
          <w:tcPr>
            <w:tcW w:type="dxa" w:w="10000"/>
            <w:shd w:fill="F5F5F0" w:val="clear"/>
            <w:tcMar>
              <w:top w:type="dxa" w:w="160"/>
              <w:left w:type="dxa" w:w="200"/>
              <w:bottom w:type="dxa" w:w="160"/>
              <w:right w:type="dxa" w:w="200"/>
            </w:tcMar>
          </w:tcPr>
          <w:p>
            <w:pPr>
              <w:spacing w:after="0" w:line="240"/>
            </w:pPr>
            <w:r>
              <w:rPr>
                <w:rFonts w:ascii="Consolas" w:cs="Consolas" w:eastAsia="Consolas" w:hAnsi="Consolas"/>
                <w:color w:val="3D7A3D"/>
                <w:sz w:val="17"/>
                <w:szCs w:val="17"/>
              </w:rPr>
              <w:t xml:space="preserve">-- ... (see top of file: USE ROLE / WAREHOUSE / DATABASE, header comment block)</w:t>
            </w:r>
          </w:p>
          <w:p>
            <w:pPr>
              <w:spacing w:after="0" w:line="240"/>
            </w:pPr>
            <w:r>
              <w:rPr>
                <w:rFonts w:ascii="Consolas" w:cs="Consolas" w:eastAsia="Consolas" w:hAnsi="Consolas"/>
                <w:color w:val="3D7A3D"/>
                <w:sz w:val="17"/>
                <w:szCs w:val="17"/>
              </w:rPr>
              <w:t xml:space="preserve">--   Empty tables excluded</w:t>
            </w:r>
          </w:p>
          <w:p>
            <w:pPr>
              <w:spacing w:after="0" w:line="240"/>
            </w:pPr>
            <w:r>
              <w:rPr>
                <w:rFonts w:ascii="Consolas" w:cs="Consolas" w:eastAsia="Consolas" w:hAnsi="Consolas"/>
                <w:color w:val="3D7A3D"/>
                <w:sz w:val="17"/>
                <w:szCs w:val="17"/>
              </w:rPr>
              <w:t xml:space="preserve">--   Must confirm actual job in Talend TMC</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EXECUTE IMMEDIATE $$</w:t>
            </w:r>
          </w:p>
          <w:p>
            <w:pPr>
              <w:spacing w:after="0" w:line="240"/>
            </w:pPr>
            <w:r>
              <w:rPr>
                <w:rFonts w:ascii="Consolas" w:cs="Consolas" w:eastAsia="Consolas" w:hAnsi="Consolas"/>
                <w:color w:val="1A1A1A"/>
                <w:sz w:val="17"/>
                <w:szCs w:val="17"/>
              </w:rPr>
              <w:t xml:space="preserve">DECLARE</w:t>
            </w:r>
          </w:p>
          <w:p>
            <w:pPr>
              <w:spacing w:after="0" w:line="240"/>
            </w:pPr>
            <w:r>
              <w:rPr>
                <w:rFonts w:ascii="Consolas" w:cs="Consolas" w:eastAsia="Consolas" w:hAnsi="Consolas"/>
                <w:color w:val="1A1A1A"/>
                <w:sz w:val="17"/>
                <w:szCs w:val="17"/>
              </w:rPr>
              <w:t xml:space="preserve">    sql_stmt STRING;</w:t>
            </w:r>
          </w:p>
          <w:p>
            <w:pPr>
              <w:spacing w:after="0" w:line="240"/>
            </w:pPr>
            <w:r>
              <w:rPr>
                <w:rFonts w:ascii="Consolas" w:cs="Consolas" w:eastAsia="Consolas" w:hAnsi="Consolas"/>
                <w:color w:val="1A1A1A"/>
                <w:sz w:val="17"/>
                <w:szCs w:val="17"/>
              </w:rPr>
              <w:t xml:space="preserve">    rs RESULTSET;</w:t>
            </w:r>
          </w:p>
          <w:p>
            <w:pPr>
              <w:spacing w:after="0" w:line="240"/>
            </w:pPr>
            <w:r>
              <w:rPr>
                <w:rFonts w:ascii="Consolas" w:cs="Consolas" w:eastAsia="Consolas" w:hAnsi="Consolas"/>
                <w:color w:val="1A1A1A"/>
                <w:sz w:val="17"/>
                <w:szCs w:val="17"/>
              </w:rPr>
              <w:t xml:space="preserve">BEGIN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SELECT LISTAGG(</w:t>
            </w:r>
          </w:p>
          <w:p>
            <w:pPr>
              <w:spacing w:after="0" w:line="240"/>
            </w:pPr>
            <w:r>
              <w:rPr>
                <w:rFonts w:ascii="Consolas" w:cs="Consolas" w:eastAsia="Consolas" w:hAnsi="Consolas"/>
                <w:color w:val="1A1A1A"/>
                <w:sz w:val="17"/>
                <w:szCs w:val="17"/>
              </w:rPr>
              <w:t xml:space="preserve">        'SELECT ''' || TABLE_SCHEMA || ''' AS SCHEMA_NAME, ' ||</w:t>
            </w:r>
          </w:p>
          <w:p>
            <w:pPr>
              <w:spacing w:after="0" w:line="240"/>
            </w:pPr>
            <w:r>
              <w:rPr>
                <w:rFonts w:ascii="Consolas" w:cs="Consolas" w:eastAsia="Consolas" w:hAnsi="Consolas"/>
                <w:color w:val="1A1A1A"/>
                <w:sz w:val="17"/>
                <w:szCs w:val="17"/>
              </w:rPr>
              <w:t xml:space="preserve">        '''' || TABLE_NAME || ''' AS TABLE_NAME, ' ||</w:t>
            </w:r>
          </w:p>
          <w:p>
            <w:pPr>
              <w:spacing w:after="0" w:line="240"/>
            </w:pPr>
            <w:r>
              <w:rPr>
                <w:rFonts w:ascii="Consolas" w:cs="Consolas" w:eastAsia="Consolas" w:hAnsi="Consolas"/>
                <w:color w:val="1A1A1A"/>
                <w:sz w:val="17"/>
                <w:szCs w:val="17"/>
              </w:rPr>
              <w:t xml:space="preserve">        '''TALEND'' AS TOOL, ' ||</w:t>
            </w:r>
          </w:p>
          <w:p>
            <w:pPr>
              <w:spacing w:after="0" w:line="240"/>
            </w:pPr>
            <w:r>
              <w:rPr>
                <w:rFonts w:ascii="Consolas" w:cs="Consolas" w:eastAsia="Consolas" w:hAnsi="Consolas"/>
                <w:color w:val="1A1A1A"/>
                <w:sz w:val="17"/>
                <w:szCs w:val="17"/>
              </w:rPr>
              <w:t xml:space="preserve">        'MAX(HEADER__TIMESTAMP) AS LAST_HEADER_TS, ' ||</w:t>
            </w:r>
          </w:p>
          <w:p>
            <w:pPr>
              <w:spacing w:after="0" w:line="240"/>
            </w:pPr>
            <w:r>
              <w:rPr>
                <w:rFonts w:ascii="Consolas" w:cs="Consolas" w:eastAsia="Consolas" w:hAnsi="Consolas"/>
                <w:color w:val="1A1A1A"/>
                <w:sz w:val="17"/>
                <w:szCs w:val="17"/>
              </w:rPr>
              <w:t xml:space="preserve">        'DATEDIFF(DAY, TO_DATE(MAX(HEADER__TIMESTAMP)), CURRENT_DATE()) AS DAYS_SINCE_LAST, ' ||</w:t>
            </w:r>
          </w:p>
          <w:p>
            <w:pPr>
              <w:spacing w:after="0" w:line="240"/>
            </w:pPr>
            <w:r>
              <w:rPr>
                <w:rFonts w:ascii="Consolas" w:cs="Consolas" w:eastAsia="Consolas" w:hAnsi="Consolas"/>
                <w:color w:val="1A1A1A"/>
                <w:sz w:val="17"/>
                <w:szCs w:val="17"/>
              </w:rPr>
              <w:t xml:space="preserve">        'CASE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L70 Sunday exception</w:t>
            </w:r>
          </w:p>
          <w:p>
            <w:pPr>
              <w:spacing w:after="0" w:line="240"/>
            </w:pPr>
            <w:r>
              <w:rPr>
                <w:rFonts w:ascii="Consolas" w:cs="Consolas" w:eastAsia="Consolas" w:hAnsi="Consolas"/>
                <w:color w:val="1A1A1A"/>
                <w:sz w:val="17"/>
                <w:szCs w:val="17"/>
              </w:rPr>
              <w:t xml:space="preserve">        '  WHEN ''' || TABLE_SCHEMA || ''' = ''L70'' ' ||</w:t>
            </w:r>
          </w:p>
          <w:p>
            <w:pPr>
              <w:spacing w:after="0" w:line="240"/>
            </w:pPr>
            <w:r>
              <w:rPr>
                <w:rFonts w:ascii="Consolas" w:cs="Consolas" w:eastAsia="Consolas" w:hAnsi="Consolas"/>
                <w:color w:val="1A1A1A"/>
                <w:sz w:val="17"/>
                <w:szCs w:val="17"/>
              </w:rPr>
              <w:t xml:space="preserve">        '    AND DAYOFWEEK(CURRENT_DATE()) = 0 ' ||</w:t>
            </w:r>
          </w:p>
          <w:p>
            <w:pPr>
              <w:spacing w:after="0" w:line="240"/>
            </w:pPr>
            <w:r>
              <w:rPr>
                <w:rFonts w:ascii="Consolas" w:cs="Consolas" w:eastAsia="Consolas" w:hAnsi="Consolas"/>
                <w:color w:val="1A1A1A"/>
                <w:sz w:val="17"/>
                <w:szCs w:val="17"/>
              </w:rPr>
              <w:t xml:space="preserve">        '    AND DATEDIFF(DAY, TO_DATE(MAX(HEADER__TIMESTAMP)), CURRENT_DATE()) &lt;= 1 ' ||</w:t>
            </w:r>
          </w:p>
          <w:p>
            <w:pPr>
              <w:spacing w:after="0" w:line="240"/>
            </w:pPr>
            <w:r>
              <w:rPr>
                <w:rFonts w:ascii="Consolas" w:cs="Consolas" w:eastAsia="Consolas" w:hAnsi="Consolas"/>
                <w:color w:val="1A1A1A"/>
                <w:sz w:val="17"/>
                <w:szCs w:val="17"/>
              </w:rPr>
              <w:t xml:space="preserve">        '    THEN ''EXPECTED_GAP - L70 Sunday''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L70 Monday exception</w:t>
            </w:r>
          </w:p>
          <w:p>
            <w:pPr>
              <w:spacing w:after="0" w:line="240"/>
            </w:pPr>
            <w:r>
              <w:rPr>
                <w:rFonts w:ascii="Consolas" w:cs="Consolas" w:eastAsia="Consolas" w:hAnsi="Consolas"/>
                <w:color w:val="1A1A1A"/>
                <w:sz w:val="17"/>
                <w:szCs w:val="17"/>
              </w:rPr>
              <w:t xml:space="preserve">        '  WHEN ''' || TABLE_SCHEMA || ''' = ''L70'' ' ||</w:t>
            </w:r>
          </w:p>
          <w:p>
            <w:pPr>
              <w:spacing w:after="0" w:line="240"/>
            </w:pPr>
            <w:r>
              <w:rPr>
                <w:rFonts w:ascii="Consolas" w:cs="Consolas" w:eastAsia="Consolas" w:hAnsi="Consolas"/>
                <w:color w:val="1A1A1A"/>
                <w:sz w:val="17"/>
                <w:szCs w:val="17"/>
              </w:rPr>
              <w:t xml:space="preserve">        '    AND DAYOFWEEK(CURRENT_DATE()) = 1 ' ||</w:t>
            </w:r>
          </w:p>
          <w:p>
            <w:pPr>
              <w:spacing w:after="0" w:line="240"/>
            </w:pPr>
            <w:r>
              <w:rPr>
                <w:rFonts w:ascii="Consolas" w:cs="Consolas" w:eastAsia="Consolas" w:hAnsi="Consolas"/>
                <w:color w:val="1A1A1A"/>
                <w:sz w:val="17"/>
                <w:szCs w:val="17"/>
              </w:rPr>
              <w:t xml:space="preserve">        '    AND DATEDIFF(DAY, TO_DATE(MAX(HEADER__TIMESTAMP)), CURRENT_DATE()) &lt;= 2 ' ||</w:t>
            </w:r>
          </w:p>
          <w:p>
            <w:pPr>
              <w:spacing w:after="0" w:line="240"/>
            </w:pPr>
            <w:r>
              <w:rPr>
                <w:rFonts w:ascii="Consolas" w:cs="Consolas" w:eastAsia="Consolas" w:hAnsi="Consolas"/>
                <w:color w:val="1A1A1A"/>
                <w:sz w:val="17"/>
                <w:szCs w:val="17"/>
              </w:rPr>
              <w:t xml:space="preserve">        '    THEN ''EXPECTED_GAP - L70 Monday''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Standard logic</w:t>
            </w:r>
          </w:p>
          <w:p>
            <w:pPr>
              <w:spacing w:after="0" w:line="240"/>
            </w:pPr>
            <w:r>
              <w:rPr>
                <w:rFonts w:ascii="Consolas" w:cs="Consolas" w:eastAsia="Consolas" w:hAnsi="Consolas"/>
                <w:color w:val="1A1A1A"/>
                <w:sz w:val="17"/>
                <w:szCs w:val="17"/>
              </w:rPr>
              <w:t xml:space="preserve">        '  WHEN TO_DATE(MAX(HEADER__TIMESTAMP)) = CURRENT_DATE() THEN ''LOADED_TODAY - Talend job completed'' ' ||</w:t>
            </w:r>
          </w:p>
          <w:p>
            <w:pPr>
              <w:spacing w:after="0" w:line="240"/>
            </w:pPr>
            <w:r>
              <w:rPr>
                <w:rFonts w:ascii="Consolas" w:cs="Consolas" w:eastAsia="Consolas" w:hAnsi="Consolas"/>
                <w:color w:val="1A1A1A"/>
                <w:sz w:val="17"/>
                <w:szCs w:val="17"/>
              </w:rPr>
              <w:t xml:space="preserve">        '  WHEN DATEDIFF(DAY, TO_DATE(MAX(HEADER__TIMESTAMP)), CURRENT_DATE()) = 1 THEN ''LOADED_YESTERDAY - check TMC if daily table'' ' ||</w:t>
            </w:r>
          </w:p>
          <w:p>
            <w:pPr>
              <w:spacing w:after="0" w:line="240"/>
            </w:pPr>
            <w:r>
              <w:rPr>
                <w:rFonts w:ascii="Consolas" w:cs="Consolas" w:eastAsia="Consolas" w:hAnsi="Consolas"/>
                <w:color w:val="1A1A1A"/>
                <w:sz w:val="17"/>
                <w:szCs w:val="17"/>
              </w:rPr>
              <w:t xml:space="preserve">        '  ELSE ''MISSED - investigate Talend TMC job''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'END AS VALIDATION_STATUS ' ||</w:t>
            </w:r>
          </w:p>
          <w:p>
            <w:pPr>
              <w:spacing w:after="0" w:line="240"/>
            </w:pPr>
            <w:r>
              <w:rPr>
                <w:rFonts w:ascii="Consolas" w:cs="Consolas" w:eastAsia="Consolas" w:hAnsi="Consolas"/>
                <w:color w:val="1A1A1A"/>
                <w:sz w:val="17"/>
                <w:szCs w:val="17"/>
              </w:rPr>
              <w:t xml:space="preserve">        'FROM PROD_LANDING.' || TABLE_SCHEMA || '.' || TABLE_NAME || ' ' ||</w:t>
            </w:r>
          </w:p>
          <w:p>
            <w:pPr>
              <w:spacing w:after="0" w:line="240"/>
            </w:pPr>
            <w:r>
              <w:rPr>
                <w:rFonts w:ascii="Consolas" w:cs="Consolas" w:eastAsia="Consolas" w:hAnsi="Consolas"/>
                <w:color w:val="1A1A1A"/>
                <w:sz w:val="17"/>
                <w:szCs w:val="17"/>
              </w:rPr>
              <w:t xml:space="preserve">        'HAVING MAX(HEADER__TIMESTAMP) IS NOT NULL',</w:t>
            </w:r>
          </w:p>
          <w:p>
            <w:pPr>
              <w:spacing w:after="0" w:line="240"/>
            </w:pPr>
            <w:r>
              <w:rPr>
                <w:rFonts w:ascii="Consolas" w:cs="Consolas" w:eastAsia="Consolas" w:hAnsi="Consolas"/>
                <w:color w:val="1A1A1A"/>
                <w:sz w:val="17"/>
                <w:szCs w:val="17"/>
              </w:rPr>
              <w:t xml:space="preserve">        ' UNION ALL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INTO :sql_stmt</w:t>
            </w:r>
          </w:p>
          <w:p>
            <w:pPr>
              <w:spacing w:after="0" w:line="240"/>
            </w:pPr>
            <w:r>
              <w:rPr>
                <w:rFonts w:ascii="Consolas" w:cs="Consolas" w:eastAsia="Consolas" w:hAnsi="Consolas"/>
                <w:color w:val="1A1A1A"/>
                <w:sz w:val="17"/>
                <w:szCs w:val="17"/>
              </w:rPr>
              <w:t xml:space="preserve">    FROM PROD_LANDING.INFORMATION_SCHEMA.TABLES</w:t>
            </w:r>
          </w:p>
          <w:p>
            <w:pPr>
              <w:spacing w:after="0" w:line="240"/>
            </w:pPr>
            <w:r>
              <w:rPr>
                <w:rFonts w:ascii="Consolas" w:cs="Consolas" w:eastAsia="Consolas" w:hAnsi="Consolas"/>
                <w:color w:val="1A1A1A"/>
                <w:sz w:val="17"/>
                <w:szCs w:val="17"/>
              </w:rPr>
              <w:t xml:space="preserve">    WHERE TABLE_TYPE = 'BASE TABLE'</w:t>
            </w:r>
          </w:p>
          <w:p>
            <w:pPr>
              <w:spacing w:after="0" w:line="240"/>
            </w:pPr>
            <w:r>
              <w:rPr>
                <w:rFonts w:ascii="Consolas" w:cs="Consolas" w:eastAsia="Consolas" w:hAnsi="Consolas"/>
                <w:color w:val="1A1A1A"/>
                <w:sz w:val="17"/>
                <w:szCs w:val="17"/>
              </w:rPr>
              <w:t xml:space="preserve">      AND TABLE_SCHEMA IN ('L70','DCLM','SAP','DI','LTC','SF','REF') --'SEI'</w:t>
            </w:r>
          </w:p>
          <w:p>
            <w:pPr>
              <w:spacing w:after="0" w:line="240"/>
            </w:pPr>
            <w:r>
              <w:rPr>
                <w:rFonts w:ascii="Consolas" w:cs="Consolas" w:eastAsia="Consolas" w:hAnsi="Consolas"/>
                <w:color w:val="1A1A1A"/>
                <w:sz w:val="17"/>
                <w:szCs w:val="17"/>
              </w:rPr>
              <w:t xml:space="preserve">      AND TABLE_NAME LIKE '%__CT';</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sql_stmt := sql_stmt || '</w:t>
            </w:r>
          </w:p>
          <w:p>
            <w:pPr>
              <w:spacing w:after="0" w:line="240"/>
            </w:pPr>
            <w:r>
              <w:rPr>
                <w:rFonts w:ascii="Consolas" w:cs="Consolas" w:eastAsia="Consolas" w:hAnsi="Consolas"/>
                <w:color w:val="1A1A1A"/>
                <w:sz w:val="17"/>
                <w:szCs w:val="17"/>
              </w:rPr>
              <w:t xml:space="preserve">        ORDER BY DAYS_SINCE_LAST DESC NULLS FIRST';</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rs := (EXECUTE IMMEDIATE :sql_stmt);</w:t>
            </w:r>
          </w:p>
          <w:p>
            <w:pPr>
              <w:spacing w:after="0" w:line="240"/>
            </w:pPr>
            <w:r>
              <w:rPr>
                <w:rFonts w:ascii="Consolas" w:cs="Consolas" w:eastAsia="Consolas" w:hAnsi="Consolas"/>
                <w:color w:val="1A1A1A"/>
                <w:sz w:val="17"/>
                <w:szCs w:val="17"/>
              </w:rPr>
              <w:t xml:space="preserve">    RETURN TABLE(rs);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END;</w:t>
            </w:r>
          </w:p>
          <w:p>
            <w:pPr>
              <w:spacing w:after="0" w:line="240"/>
            </w:pPr>
            <w:r>
              <w:rPr>
                <w:rFonts w:ascii="Consolas" w:cs="Consolas" w:eastAsia="Consolas" w:hAnsi="Consolas"/>
                <w:color w:val="1A1A1A"/>
                <w:sz w:val="17"/>
                <w:szCs w:val="17"/>
              </w:rPr>
              <w:t xml:space="preserve">$$;</w:t>
            </w:r>
          </w:p>
        </w:tc>
      </w:tr>
    </w:tbl>
    <w:p>
      <w:pPr>
        <w:pBdr>
          <w:left w:val="single" w:color="A5231C" w:sz="24" w:space="8"/>
        </w:pBdr>
        <w:shd w:fill="FFF6E5" w:val="clear"/>
        <w:spacing w:after="200" w:before="140"/>
      </w:pPr>
      <w:r>
        <w:rPr>
          <w:b/>
          <w:bCs/>
          <w:color w:val="A5231C"/>
          <w:sz w:val="20"/>
          <w:szCs w:val="20"/>
        </w:rPr>
        <w:t xml:space="preserve">Not yet captured:  </w:t>
      </w:r>
      <w:r>
        <w:rPr>
          <w:i/>
          <w:iCs/>
          <w:color w:val="444444"/>
          <w:sz w:val="20"/>
          <w:szCs w:val="20"/>
        </w:rPr>
        <w:t xml:space="preserve">The top of Step 4.sql (USE ROLE/WAREHOUSE/DATABASE and the full header comment) was cropped out of frame in this screenshot batch — only the section from the header's final lines onward is shown above.</w:t>
      </w:r>
    </w:p>
    <w:p>
      <w:r>
        <w:br w:type="page"/>
      </w:r>
    </w:p>
    <w:p>
      <w:pPr>
        <w:pStyle w:val="Heading2"/>
        <w:spacing w:after="120" w:before="300"/>
      </w:pPr>
      <w:r>
        <w:rPr>
          <w:b/>
          <w:bCs/>
          <w:color w:val="2E5C8A"/>
          <w:sz w:val="26"/>
          <w:szCs w:val="26"/>
        </w:rPr>
        <w:t xml:space="preserve">A.3 — Step 5.sql: Single-Table Deep-Dive Anomaly Detection</w:t>
      </w:r>
    </w:p>
    <w:p>
      <w:pPr>
        <w:spacing w:after="140" w:line="300"/>
        <w:jc w:val="left"/>
      </w:pPr>
      <w:r>
        <w:rPr>
          <w:b w:val="false"/>
          <w:bCs w:val="false"/>
          <w:i w:val="false"/>
          <w:iCs w:val="false"/>
          <w:color w:val="222222"/>
          <w:sz w:val="21"/>
          <w:szCs w:val="21"/>
        </w:rPr>
        <w:t xml:space="preserve">A parameterized, three-method statistical check for one CT table at a time. Shown here as captured, pointed at PROD_LANDING.ING.TZGG5__CT — edit the FROM clause and the two labels in Section 1 (SCHEMA_NM / TABLE_NM) to point at a different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val="clear"/>
            <w:tcMar>
              <w:top w:type="dxa" w:w="100"/>
              <w:left w:type="dxa" w:w="120"/>
              <w:bottom w:type="dxa" w:w="100"/>
              <w:right w:type="dxa" w:w="120"/>
            </w:tcMar>
            <w:vAlign w:val="center"/>
          </w:tcPr>
          <w:p>
            <w:r>
              <w:rPr>
                <w:b/>
                <w:bCs/>
                <w:color w:val="FFFFFF"/>
                <w:sz w:val="19"/>
                <w:szCs w:val="19"/>
              </w:rPr>
              <w:t xml:space="preserve">Field</w:t>
            </w:r>
          </w:p>
        </w:tc>
        <w:tc>
          <w:tcPr>
            <w:tcW w:type="dxa" w:w="2400"/>
            <w:shd w:fill="1F3864" w:val="clear"/>
            <w:tcMar>
              <w:top w:type="dxa" w:w="100"/>
              <w:left w:type="dxa" w:w="120"/>
              <w:bottom w:type="dxa" w:w="100"/>
              <w:right w:type="dxa" w:w="120"/>
            </w:tcMar>
            <w:vAlign w:val="center"/>
          </w:tcPr>
          <w:p>
            <w:r>
              <w:rPr>
                <w:b/>
                <w:bCs/>
                <w:color w:val="FFFFFF"/>
                <w:sz w:val="19"/>
                <w:szCs w:val="19"/>
              </w:rPr>
              <w:t xml:space="preserve">Detail</w:t>
            </w:r>
          </w:p>
        </w:tc>
      </w:tr>
      <w:tr>
        <w:tc>
          <w:tcPr>
            <w:tcW w:type="dxa" w:w="2400"/>
            <w:shd w:fill="FFFFFF" w:val="clear"/>
            <w:tcMar>
              <w:top w:type="dxa" w:w="90"/>
              <w:left w:type="dxa" w:w="120"/>
              <w:bottom w:type="dxa" w:w="90"/>
              <w:right w:type="dxa" w:w="120"/>
            </w:tcMar>
            <w:vAlign w:val="center"/>
          </w:tcPr>
          <w:p>
            <w:r>
              <w:rPr>
                <w:sz w:val="18"/>
                <w:szCs w:val="18"/>
              </w:rPr>
              <w:t xml:space="preserve">Lookback window</w:t>
            </w:r>
          </w:p>
        </w:tc>
        <w:tc>
          <w:tcPr>
            <w:tcW w:type="dxa" w:w="7600"/>
            <w:shd w:fill="FFFFFF" w:val="clear"/>
            <w:tcMar>
              <w:top w:type="dxa" w:w="90"/>
              <w:left w:type="dxa" w:w="120"/>
              <w:bottom w:type="dxa" w:w="90"/>
              <w:right w:type="dxa" w:w="120"/>
            </w:tcMar>
            <w:vAlign w:val="center"/>
          </w:tcPr>
          <w:p>
            <w:r>
              <w:rPr>
                <w:sz w:val="18"/>
                <w:szCs w:val="18"/>
              </w:rPr>
              <w:t xml:space="preserve">366 days (~1 year) — note: the header comment on daily_ops says "60 days", but the code pulls 366; verify which is intended.</w:t>
            </w:r>
          </w:p>
        </w:tc>
      </w:tr>
      <w:tr>
        <w:tc>
          <w:tcPr>
            <w:tcW w:type="dxa" w:w="2400"/>
            <w:shd w:fill="F7F7F7" w:val="clear"/>
            <w:tcMar>
              <w:top w:type="dxa" w:w="90"/>
              <w:left w:type="dxa" w:w="120"/>
              <w:bottom w:type="dxa" w:w="90"/>
              <w:right w:type="dxa" w:w="120"/>
            </w:tcMar>
            <w:vAlign w:val="center"/>
          </w:tcPr>
          <w:p>
            <w:r>
              <w:rPr>
                <w:sz w:val="18"/>
                <w:szCs w:val="18"/>
              </w:rPr>
              <w:t xml:space="preserve">CDC integrity check</w:t>
            </w:r>
          </w:p>
        </w:tc>
        <w:tc>
          <w:tcPr>
            <w:tcW w:type="dxa" w:w="7600"/>
            <w:shd w:fill="F7F7F7" w:val="clear"/>
            <w:tcMar>
              <w:top w:type="dxa" w:w="90"/>
              <w:left w:type="dxa" w:w="120"/>
              <w:bottom w:type="dxa" w:w="90"/>
              <w:right w:type="dxa" w:w="120"/>
            </w:tcMar>
            <w:vAlign w:val="center"/>
          </w:tcPr>
          <w:p>
            <w:r>
              <w:rPr>
                <w:sz w:val="18"/>
                <w:szCs w:val="18"/>
              </w:rPr>
              <w:t xml:space="preserve">Compares UPDATES_TODAY to BEFOREIMAGE_TODAY. Qlik emits a BEFOREIMAGE row for every UPDATE — if they don't match 1:1, that's a CDC integrity problem, not just a volume anomaly.</w:t>
            </w:r>
          </w:p>
        </w:tc>
      </w:tr>
      <w:tr>
        <w:tc>
          <w:tcPr>
            <w:tcW w:type="dxa" w:w="2400"/>
            <w:shd w:fill="FFFFFF" w:val="clear"/>
            <w:tcMar>
              <w:top w:type="dxa" w:w="90"/>
              <w:left w:type="dxa" w:w="120"/>
              <w:bottom w:type="dxa" w:w="90"/>
              <w:right w:type="dxa" w:w="120"/>
            </w:tcMar>
            <w:vAlign w:val="center"/>
          </w:tcPr>
          <w:p>
            <w:r>
              <w:rPr>
                <w:sz w:val="18"/>
                <w:szCs w:val="18"/>
              </w:rPr>
              <w:t xml:space="preserve">Method 1 — STDDEV</w:t>
            </w:r>
          </w:p>
        </w:tc>
        <w:tc>
          <w:tcPr>
            <w:tcW w:type="dxa" w:w="7600"/>
            <w:shd w:fill="FFFFFF" w:val="clear"/>
            <w:tcMar>
              <w:top w:type="dxa" w:w="90"/>
              <w:left w:type="dxa" w:w="120"/>
              <w:bottom w:type="dxa" w:w="90"/>
              <w:right w:type="dxa" w:w="120"/>
            </w:tcMar>
            <w:vAlign w:val="center"/>
          </w:tcPr>
          <w:p>
            <w:r>
              <w:rPr>
                <w:sz w:val="18"/>
                <w:szCs w:val="18"/>
              </w:rPr>
              <w:t xml:space="preserve">Flags today's total if it falls outside mean ± 2 standard deviations.</w:t>
            </w:r>
          </w:p>
        </w:tc>
      </w:tr>
      <w:tr>
        <w:tc>
          <w:tcPr>
            <w:tcW w:type="dxa" w:w="2400"/>
            <w:shd w:fill="F7F7F7" w:val="clear"/>
            <w:tcMar>
              <w:top w:type="dxa" w:w="90"/>
              <w:left w:type="dxa" w:w="120"/>
              <w:bottom w:type="dxa" w:w="90"/>
              <w:right w:type="dxa" w:w="120"/>
            </w:tcMar>
            <w:vAlign w:val="center"/>
          </w:tcPr>
          <w:p>
            <w:r>
              <w:rPr>
                <w:sz w:val="18"/>
                <w:szCs w:val="18"/>
              </w:rPr>
              <w:t xml:space="preserve">Method 2 — IQR</w:t>
            </w:r>
          </w:p>
        </w:tc>
        <w:tc>
          <w:tcPr>
            <w:tcW w:type="dxa" w:w="7600"/>
            <w:shd w:fill="F7F7F7" w:val="clear"/>
            <w:tcMar>
              <w:top w:type="dxa" w:w="90"/>
              <w:left w:type="dxa" w:w="120"/>
              <w:bottom w:type="dxa" w:w="90"/>
              <w:right w:type="dxa" w:w="120"/>
            </w:tcMar>
            <w:vAlign w:val="center"/>
          </w:tcPr>
          <w:p>
            <w:r>
              <w:rPr>
                <w:sz w:val="18"/>
                <w:szCs w:val="18"/>
              </w:rPr>
              <w:t xml:space="preserve">Flags today's total if it falls outside Q1 − 1.5×IQR / Q3 + 1.5×IQR.</w:t>
            </w:r>
          </w:p>
        </w:tc>
      </w:tr>
      <w:tr>
        <w:tc>
          <w:tcPr>
            <w:tcW w:type="dxa" w:w="2400"/>
            <w:shd w:fill="FFFFFF" w:val="clear"/>
            <w:tcMar>
              <w:top w:type="dxa" w:w="90"/>
              <w:left w:type="dxa" w:w="120"/>
              <w:bottom w:type="dxa" w:w="90"/>
              <w:right w:type="dxa" w:w="120"/>
            </w:tcMar>
            <w:vAlign w:val="center"/>
          </w:tcPr>
          <w:p>
            <w:r>
              <w:rPr>
                <w:sz w:val="18"/>
                <w:szCs w:val="18"/>
              </w:rPr>
              <w:t xml:space="preserve">Method 3 — Frequency</w:t>
            </w:r>
          </w:p>
        </w:tc>
        <w:tc>
          <w:tcPr>
            <w:tcW w:type="dxa" w:w="7600"/>
            <w:shd w:fill="FFFFFF" w:val="clear"/>
            <w:tcMar>
              <w:top w:type="dxa" w:w="90"/>
              <w:left w:type="dxa" w:w="120"/>
              <w:bottom w:type="dxa" w:w="90"/>
              <w:right w:type="dxa" w:w="120"/>
            </w:tcMar>
            <w:vAlign w:val="center"/>
          </w:tcPr>
          <w:p>
            <w:r>
              <w:rPr>
                <w:sz w:val="18"/>
                <w:szCs w:val="18"/>
              </w:rPr>
              <w:t xml:space="preserve">Flags if days since last load exceeds the median load gap (DELAYED) or 2× the median gap (MISSED_INTERVAL).</w:t>
            </w:r>
          </w:p>
        </w:tc>
      </w:tr>
      <w:tr>
        <w:tc>
          <w:tcPr>
            <w:tcW w:type="dxa" w:w="2400"/>
            <w:shd w:fill="F7F7F7" w:val="clear"/>
            <w:tcMar>
              <w:top w:type="dxa" w:w="90"/>
              <w:left w:type="dxa" w:w="120"/>
              <w:bottom w:type="dxa" w:w="90"/>
              <w:right w:type="dxa" w:w="120"/>
            </w:tcMar>
            <w:vAlign w:val="center"/>
          </w:tcPr>
          <w:p>
            <w:r>
              <w:rPr>
                <w:sz w:val="18"/>
                <w:szCs w:val="18"/>
              </w:rPr>
              <w:t xml:space="preserve">Per-operation flags</w:t>
            </w:r>
          </w:p>
        </w:tc>
        <w:tc>
          <w:tcPr>
            <w:tcW w:type="dxa" w:w="7600"/>
            <w:shd w:fill="F7F7F7" w:val="clear"/>
            <w:tcMar>
              <w:top w:type="dxa" w:w="90"/>
              <w:left w:type="dxa" w:w="120"/>
              <w:bottom w:type="dxa" w:w="90"/>
              <w:right w:type="dxa" w:w="120"/>
            </w:tcMar>
            <w:vAlign w:val="center"/>
          </w:tcPr>
          <w:p>
            <w:r>
              <w:rPr>
                <w:sz w:val="18"/>
                <w:szCs w:val="18"/>
              </w:rPr>
              <w:t xml:space="preserve">Insert, update, and delete counts are each independently checked against their own 2-stddev band.</w:t>
            </w:r>
          </w:p>
        </w:tc>
      </w:tr>
      <w:tr>
        <w:tc>
          <w:tcPr>
            <w:tcW w:type="dxa" w:w="2400"/>
            <w:shd w:fill="FFFFFF" w:val="clear"/>
            <w:tcMar>
              <w:top w:type="dxa" w:w="90"/>
              <w:left w:type="dxa" w:w="120"/>
              <w:bottom w:type="dxa" w:w="90"/>
              <w:right w:type="dxa" w:w="120"/>
            </w:tcMar>
            <w:vAlign w:val="center"/>
          </w:tcPr>
          <w:p>
            <w:r>
              <w:rPr>
                <w:sz w:val="18"/>
                <w:szCs w:val="18"/>
              </w:rPr>
              <w:t xml:space="preserve">Overall flag</w:t>
            </w:r>
          </w:p>
        </w:tc>
        <w:tc>
          <w:tcPr>
            <w:tcW w:type="dxa" w:w="7600"/>
            <w:shd w:fill="FFFFFF" w:val="clear"/>
            <w:tcMar>
              <w:top w:type="dxa" w:w="90"/>
              <w:left w:type="dxa" w:w="120"/>
              <w:bottom w:type="dxa" w:w="90"/>
              <w:right w:type="dxa" w:w="120"/>
            </w:tcMar>
            <w:vAlign w:val="center"/>
          </w:tcPr>
          <w:p>
            <w:r>
              <w:rPr>
                <w:sz w:val="18"/>
                <w:szCs w:val="18"/>
              </w:rPr>
              <w:t xml:space="preserve">INVESTIGATE if any of the above trip; REVIEW_NEW_TABLE if fewer than 5 days of history exist; INVESTIGATE_CDC_MISMATCH if the CDC check fails; else OK.</w:t>
            </w:r>
          </w:p>
        </w:tc>
      </w:tr>
    </w:tbl>
    <w:p>
      <w:pPr>
        <w:spacing w:after="150"/>
      </w:pPr>
    </w:p>
    <w:tbl>
      <w:tblPr>
        <w:tblW w:type="dxa" w:w="10000"/>
        <w:tblBorders>
          <w:top w:val="single" w:color="D9D9D9" w:sz="4"/>
          <w:left w:val="single" w:color="D9D9D9" w:sz="4"/>
          <w:bottom w:val="single" w:color="D9D9D9" w:sz="4"/>
          <w:right w:val="single" w:color="D9D9D9" w:sz="4"/>
          <w:insideH w:val="none"/>
          <w:insideV w:val="none"/>
        </w:tblBorders>
      </w:tblPr>
      <w:tblGrid>
        <w:gridCol w:w="10000"/>
      </w:tblGrid>
      <w:tr>
        <w:tc>
          <w:tcPr>
            <w:tcW w:type="dxa" w:w="10000"/>
            <w:shd w:fill="F5F5F0" w:val="clear"/>
            <w:tcMar>
              <w:top w:type="dxa" w:w="160"/>
              <w:left w:type="dxa" w:w="200"/>
              <w:bottom w:type="dxa" w:w="160"/>
              <w:right w:type="dxa" w:w="200"/>
            </w:tcMar>
          </w:tcPr>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MAIN QUERY</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WITH</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3D7A3D"/>
                <w:sz w:val="17"/>
                <w:szCs w:val="17"/>
              </w:rPr>
              <w:t xml:space="preserve">-- Step 1: Pull 60 days of daily aggregated operations from the target CT table</w:t>
            </w:r>
          </w:p>
          <w:p>
            <w:pPr>
              <w:spacing w:after="0" w:line="240"/>
            </w:pPr>
            <w:r>
              <w:rPr>
                <w:rFonts w:ascii="Consolas" w:cs="Consolas" w:eastAsia="Consolas" w:hAnsi="Consolas"/>
                <w:color w:val="3D7A3D"/>
                <w:sz w:val="17"/>
                <w:szCs w:val="17"/>
              </w:rPr>
              <w:t xml:space="preserve">--         BEFOREIMAGE rows tracked separately for CDC integrity check only</w:t>
            </w:r>
          </w:p>
          <w:p>
            <w:pPr>
              <w:spacing w:after="0" w:line="240"/>
            </w:pPr>
            <w:r>
              <w:rPr>
                <w:rFonts w:ascii="Consolas" w:cs="Consolas" w:eastAsia="Consolas" w:hAnsi="Consolas"/>
                <w:color w:val="3D7A3D"/>
                <w:sz w:val="17"/>
                <w:szCs w:val="17"/>
              </w:rPr>
              <w:t xml:space="preserve">--         BEFOREIMAGE is NOT counted as a business operation</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daily_ops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DATE(HEADER__TIMESTAMP)                                              AS LOAD_DT,</w:t>
            </w:r>
          </w:p>
          <w:p>
            <w:pPr>
              <w:spacing w:after="0" w:line="240"/>
            </w:pPr>
            <w:r>
              <w:rPr>
                <w:rFonts w:ascii="Consolas" w:cs="Consolas" w:eastAsia="Consolas" w:hAnsi="Consolas"/>
                <w:color w:val="1A1A1A"/>
                <w:sz w:val="17"/>
                <w:szCs w:val="17"/>
              </w:rPr>
              <w:t xml:space="preserve">        DAYNAME(HEADER__TIMESTAMP)                                           AS DAY_OF_WEEK,</w:t>
            </w:r>
          </w:p>
          <w:p>
            <w:pPr>
              <w:spacing w:after="0" w:line="240"/>
            </w:pPr>
            <w:r>
              <w:rPr>
                <w:rFonts w:ascii="Consolas" w:cs="Consolas" w:eastAsia="Consolas" w:hAnsi="Consolas"/>
                <w:color w:val="1A1A1A"/>
                <w:sz w:val="17"/>
                <w:szCs w:val="17"/>
              </w:rPr>
              <w:t xml:space="preserve">        SUM(CASE WHEN HEADER__OPERATION = 'INSERT'     THEN 1 ELSE 0 END)    AS INS_CNT,</w:t>
            </w:r>
          </w:p>
          <w:p>
            <w:pPr>
              <w:spacing w:after="0" w:line="240"/>
            </w:pPr>
            <w:r>
              <w:rPr>
                <w:rFonts w:ascii="Consolas" w:cs="Consolas" w:eastAsia="Consolas" w:hAnsi="Consolas"/>
                <w:color w:val="1A1A1A"/>
                <w:sz w:val="17"/>
                <w:szCs w:val="17"/>
              </w:rPr>
              <w:t xml:space="preserve">        SUM(CASE WHEN HEADER__OPERATION = 'UPDATE'     THEN 1 ELSE 0 END)    AS UPD_CNT,</w:t>
            </w:r>
          </w:p>
          <w:p>
            <w:pPr>
              <w:spacing w:after="0" w:line="240"/>
            </w:pPr>
            <w:r>
              <w:rPr>
                <w:rFonts w:ascii="Consolas" w:cs="Consolas" w:eastAsia="Consolas" w:hAnsi="Consolas"/>
                <w:color w:val="1A1A1A"/>
                <w:sz w:val="17"/>
                <w:szCs w:val="17"/>
              </w:rPr>
              <w:t xml:space="preserve">        SUM(CASE WHEN HEADER__OPERATION = 'DELETE'     THEN 1 ELSE 0 END)    AS DEL_CNT,</w:t>
            </w:r>
          </w:p>
          <w:p>
            <w:pPr>
              <w:spacing w:after="0" w:line="240"/>
            </w:pPr>
            <w:r>
              <w:rPr>
                <w:rFonts w:ascii="Consolas" w:cs="Consolas" w:eastAsia="Consolas" w:hAnsi="Consolas"/>
                <w:color w:val="1A1A1A"/>
                <w:sz w:val="17"/>
                <w:szCs w:val="17"/>
              </w:rPr>
              <w:t xml:space="preserve">        SUM(CASE WHEN HEADER__OPERATION = 'BEFOREIMAGE' THEN 1 ELSE 0 END)   AS BEFOREIMAGE_CNT,</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Real business operations only (excludes BEFOREIMAGE)</w:t>
            </w:r>
          </w:p>
          <w:p>
            <w:pPr>
              <w:spacing w:after="0" w:line="240"/>
            </w:pPr>
            <w:r>
              <w:rPr>
                <w:rFonts w:ascii="Consolas" w:cs="Consolas" w:eastAsia="Consolas" w:hAnsi="Consolas"/>
                <w:color w:val="1A1A1A"/>
                <w:sz w:val="17"/>
                <w:szCs w:val="17"/>
              </w:rPr>
              <w:t xml:space="preserve">        SUM(CASE WHEN HEADER__OPERATION IN ('INSERT','UPDATE','DELETE')</w:t>
            </w:r>
          </w:p>
          <w:p>
            <w:pPr>
              <w:spacing w:after="0" w:line="240"/>
            </w:pPr>
            <w:r>
              <w:rPr>
                <w:rFonts w:ascii="Consolas" w:cs="Consolas" w:eastAsia="Consolas" w:hAnsi="Consolas"/>
                <w:color w:val="1A1A1A"/>
                <w:sz w:val="17"/>
                <w:szCs w:val="17"/>
              </w:rPr>
              <w:t xml:space="preserve">                 THEN 1 ELSE 0 END)                                          AS TOT_CNT   -- &gt; CHANGE TARGET TABLE</w:t>
            </w:r>
          </w:p>
          <w:p>
            <w:pPr>
              <w:spacing w:after="0" w:line="240"/>
            </w:pPr>
            <w:r>
              <w:rPr>
                <w:rFonts w:ascii="Consolas" w:cs="Consolas" w:eastAsia="Consolas" w:hAnsi="Consolas"/>
                <w:color w:val="1A1A1A"/>
                <w:sz w:val="17"/>
                <w:szCs w:val="17"/>
              </w:rPr>
              <w:t xml:space="preserve">    FROM PROD_LANDING.ING.TZGG5__CT</w:t>
            </w:r>
          </w:p>
          <w:p>
            <w:pPr>
              <w:spacing w:after="0" w:line="240"/>
            </w:pPr>
            <w:r>
              <w:rPr>
                <w:rFonts w:ascii="Consolas" w:cs="Consolas" w:eastAsia="Consolas" w:hAnsi="Consolas"/>
                <w:color w:val="1A1A1A"/>
                <w:sz w:val="17"/>
                <w:szCs w:val="17"/>
              </w:rPr>
              <w:t xml:space="preserve">    WHERE HEADER__TIMESTAMP &gt;= DATEADD(DAY, -366, CURRENT_DATE())</w:t>
            </w:r>
          </w:p>
          <w:p>
            <w:pPr>
              <w:spacing w:after="0" w:line="240"/>
            </w:pPr>
            <w:r>
              <w:rPr>
                <w:rFonts w:ascii="Consolas" w:cs="Consolas" w:eastAsia="Consolas" w:hAnsi="Consolas"/>
                <w:color w:val="1A1A1A"/>
                <w:sz w:val="17"/>
                <w:szCs w:val="17"/>
              </w:rPr>
              <w:t xml:space="preserve">    GROUP BY DATE(HEADER__TIMESTAMP), DAYNAME(HEADER__TIMESTAMP)</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3D7A3D"/>
                <w:sz w:val="17"/>
                <w:szCs w:val="17"/>
              </w:rPr>
              <w:t xml:space="preserve">-- Step 2: Gap between consecutive load dates (for cadence detection)</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load_intervals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LOAD_DT,</w:t>
            </w:r>
          </w:p>
          <w:p>
            <w:pPr>
              <w:spacing w:after="0" w:line="240"/>
            </w:pPr>
            <w:r>
              <w:rPr>
                <w:rFonts w:ascii="Consolas" w:cs="Consolas" w:eastAsia="Consolas" w:hAnsi="Consolas"/>
                <w:color w:val="1A1A1A"/>
                <w:sz w:val="17"/>
                <w:szCs w:val="17"/>
              </w:rPr>
              <w:t xml:space="preserve">        DATEDIFF(DAY, LAG(LOAD_DT) OVER (ORDER BY LOAD_DT), LOAD_DT) AS GAP_DAYS</w:t>
            </w:r>
          </w:p>
          <w:p>
            <w:pPr>
              <w:spacing w:after="0" w:line="240"/>
            </w:pPr>
            <w:r>
              <w:rPr>
                <w:rFonts w:ascii="Consolas" w:cs="Consolas" w:eastAsia="Consolas" w:hAnsi="Consolas"/>
                <w:color w:val="1A1A1A"/>
                <w:sz w:val="17"/>
                <w:szCs w:val="17"/>
              </w:rPr>
              <w:t xml:space="preserve">    FROM daily_ops</w:t>
            </w:r>
          </w:p>
          <w:p>
            <w:pPr>
              <w:spacing w:after="0" w:line="240"/>
            </w:pPr>
            <w:r>
              <w:rPr>
                <w:rFonts w:ascii="Consolas" w:cs="Consolas" w:eastAsia="Consolas" w:hAnsi="Consolas"/>
                <w:color w:val="1A1A1A"/>
                <w:sz w:val="17"/>
                <w:szCs w:val="17"/>
              </w:rPr>
              <w:t xml:space="preserve">    WHERE LOAD_DT &lt; CURRENT_DATE()</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3D7A3D"/>
                <w:sz w:val="17"/>
                <w:szCs w:val="17"/>
              </w:rPr>
              <w:t xml:space="preserve">-- Step 3: Historical baseline (60 days, excluding today)</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hist_stats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COUNT(*)                                                     AS DAYS_LOADED_366D,</w:t>
            </w:r>
          </w:p>
          <w:p>
            <w:pPr>
              <w:spacing w:after="0" w:line="240"/>
            </w:pPr>
            <w:r>
              <w:rPr>
                <w:rFonts w:ascii="Consolas" w:cs="Consolas" w:eastAsia="Consolas" w:hAnsi="Consolas"/>
                <w:color w:val="1A1A1A"/>
                <w:sz w:val="17"/>
                <w:szCs w:val="17"/>
              </w:rPr>
              <w:t xml:space="preserve">        AVG(TOT_CNT)                                                 AS HIST_AVG_TOT,</w:t>
            </w:r>
          </w:p>
          <w:p>
            <w:pPr>
              <w:spacing w:after="0" w:line="240"/>
            </w:pPr>
            <w:r>
              <w:rPr>
                <w:rFonts w:ascii="Consolas" w:cs="Consolas" w:eastAsia="Consolas" w:hAnsi="Consolas"/>
                <w:color w:val="1A1A1A"/>
                <w:sz w:val="17"/>
                <w:szCs w:val="17"/>
              </w:rPr>
              <w:t xml:space="preserve">        STDDEV(TOT_CNT)                                              AS HIST_STDDEV_TOT,</w:t>
            </w:r>
          </w:p>
          <w:p>
            <w:pPr>
              <w:spacing w:after="0" w:line="240"/>
            </w:pPr>
            <w:r>
              <w:rPr>
                <w:rFonts w:ascii="Consolas" w:cs="Consolas" w:eastAsia="Consolas" w:hAnsi="Consolas"/>
                <w:color w:val="1A1A1A"/>
                <w:sz w:val="17"/>
                <w:szCs w:val="17"/>
              </w:rPr>
              <w:t xml:space="preserve">        MIN(TOT_CNT)                                                 AS HIST_MIN_TOT,</w:t>
            </w:r>
          </w:p>
          <w:p>
            <w:pPr>
              <w:spacing w:after="0" w:line="240"/>
            </w:pPr>
            <w:r>
              <w:rPr>
                <w:rFonts w:ascii="Consolas" w:cs="Consolas" w:eastAsia="Consolas" w:hAnsi="Consolas"/>
                <w:color w:val="1A1A1A"/>
                <w:sz w:val="17"/>
                <w:szCs w:val="17"/>
              </w:rPr>
              <w:t xml:space="preserve">        MAX(TOT_CNT)                                                 AS HIST_MAX_TOT,</w:t>
            </w:r>
          </w:p>
          <w:p>
            <w:pPr>
              <w:spacing w:after="0" w:line="240"/>
            </w:pPr>
            <w:r>
              <w:rPr>
                <w:rFonts w:ascii="Consolas" w:cs="Consolas" w:eastAsia="Consolas" w:hAnsi="Consolas"/>
                <w:color w:val="1A1A1A"/>
                <w:sz w:val="17"/>
                <w:szCs w:val="17"/>
              </w:rPr>
              <w:t xml:space="preserve">        PERCENTILE_CONT(0.25) WITHIN GROUP (ORDER BY TOT_CNT)        AS HIST_Q1_TOT,</w:t>
            </w:r>
          </w:p>
          <w:p>
            <w:pPr>
              <w:spacing w:after="0" w:line="240"/>
            </w:pPr>
            <w:r>
              <w:rPr>
                <w:rFonts w:ascii="Consolas" w:cs="Consolas" w:eastAsia="Consolas" w:hAnsi="Consolas"/>
                <w:color w:val="1A1A1A"/>
                <w:sz w:val="17"/>
                <w:szCs w:val="17"/>
              </w:rPr>
              <w:t xml:space="preserve">        PERCENTILE_CONT(0.50) WITHIN GROUP (ORDER BY TOT_CNT)        AS HIST_MEDIAN_TOT,</w:t>
            </w:r>
          </w:p>
          <w:p>
            <w:pPr>
              <w:spacing w:after="0" w:line="240"/>
            </w:pPr>
            <w:r>
              <w:rPr>
                <w:rFonts w:ascii="Consolas" w:cs="Consolas" w:eastAsia="Consolas" w:hAnsi="Consolas"/>
                <w:color w:val="1A1A1A"/>
                <w:sz w:val="17"/>
                <w:szCs w:val="17"/>
              </w:rPr>
              <w:t xml:space="preserve">        PERCENTILE_CONT(0.75) WITHIN GROUP (ORDER BY TOT_CNT)        AS HIST_Q3_TOT,</w:t>
            </w:r>
          </w:p>
          <w:p>
            <w:pPr>
              <w:spacing w:after="0" w:line="240"/>
            </w:pPr>
            <w:r>
              <w:rPr>
                <w:rFonts w:ascii="Consolas" w:cs="Consolas" w:eastAsia="Consolas" w:hAnsi="Consolas"/>
                <w:color w:val="1A1A1A"/>
                <w:sz w:val="17"/>
                <w:szCs w:val="17"/>
              </w:rPr>
              <w:t xml:space="preserve">        AVG(INS_CNT)                                                 AS HIST_AVG_INS,</w:t>
            </w:r>
          </w:p>
          <w:p>
            <w:pPr>
              <w:spacing w:after="0" w:line="240"/>
            </w:pPr>
            <w:r>
              <w:rPr>
                <w:rFonts w:ascii="Consolas" w:cs="Consolas" w:eastAsia="Consolas" w:hAnsi="Consolas"/>
                <w:color w:val="1A1A1A"/>
                <w:sz w:val="17"/>
                <w:szCs w:val="17"/>
              </w:rPr>
              <w:t xml:space="preserve">        STDDEV(INS_CNT)                                              AS HIST_STDDEV_INS,</w:t>
            </w:r>
          </w:p>
          <w:p>
            <w:pPr>
              <w:spacing w:after="0" w:line="240"/>
            </w:pPr>
            <w:r>
              <w:rPr>
                <w:rFonts w:ascii="Consolas" w:cs="Consolas" w:eastAsia="Consolas" w:hAnsi="Consolas"/>
                <w:color w:val="1A1A1A"/>
                <w:sz w:val="17"/>
                <w:szCs w:val="17"/>
              </w:rPr>
              <w:t xml:space="preserve">        AVG(UPD_CNT)                                                 AS HIST_AVG_UPD,</w:t>
            </w:r>
          </w:p>
          <w:p>
            <w:pPr>
              <w:spacing w:after="0" w:line="240"/>
            </w:pPr>
            <w:r>
              <w:rPr>
                <w:rFonts w:ascii="Consolas" w:cs="Consolas" w:eastAsia="Consolas" w:hAnsi="Consolas"/>
                <w:color w:val="1A1A1A"/>
                <w:sz w:val="17"/>
                <w:szCs w:val="17"/>
              </w:rPr>
              <w:t xml:space="preserve">        STDDEV(UPD_CNT)                                              AS HIST_STDDEV_UPD,</w:t>
            </w:r>
          </w:p>
          <w:p>
            <w:pPr>
              <w:spacing w:after="0" w:line="240"/>
            </w:pPr>
            <w:r>
              <w:rPr>
                <w:rFonts w:ascii="Consolas" w:cs="Consolas" w:eastAsia="Consolas" w:hAnsi="Consolas"/>
                <w:color w:val="1A1A1A"/>
                <w:sz w:val="17"/>
                <w:szCs w:val="17"/>
              </w:rPr>
              <w:t xml:space="preserve">        AVG(DEL_CNT)                                                 AS HIST_AVG_DEL,</w:t>
            </w:r>
          </w:p>
          <w:p>
            <w:pPr>
              <w:spacing w:after="0" w:line="240"/>
            </w:pPr>
            <w:r>
              <w:rPr>
                <w:rFonts w:ascii="Consolas" w:cs="Consolas" w:eastAsia="Consolas" w:hAnsi="Consolas"/>
                <w:color w:val="1A1A1A"/>
                <w:sz w:val="17"/>
                <w:szCs w:val="17"/>
              </w:rPr>
              <w:t xml:space="preserve">        STDDEV(DEL_CNT)                                              AS HIST_STDDEV_DEL</w:t>
            </w:r>
          </w:p>
          <w:p>
            <w:pPr>
              <w:spacing w:after="0" w:line="240"/>
            </w:pPr>
            <w:r>
              <w:rPr>
                <w:rFonts w:ascii="Consolas" w:cs="Consolas" w:eastAsia="Consolas" w:hAnsi="Consolas"/>
                <w:color w:val="1A1A1A"/>
                <w:sz w:val="17"/>
                <w:szCs w:val="17"/>
              </w:rPr>
              <w:t xml:space="preserve">    FROM daily_ops</w:t>
            </w:r>
          </w:p>
          <w:p>
            <w:pPr>
              <w:spacing w:after="0" w:line="240"/>
            </w:pPr>
            <w:r>
              <w:rPr>
                <w:rFonts w:ascii="Consolas" w:cs="Consolas" w:eastAsia="Consolas" w:hAnsi="Consolas"/>
                <w:color w:val="1A1A1A"/>
                <w:sz w:val="17"/>
                <w:szCs w:val="17"/>
              </w:rPr>
              <w:t xml:space="preserve">    WHERE LOAD_DT &lt; CURRENT_DATE()</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3D7A3D"/>
                <w:sz w:val="17"/>
                <w:szCs w:val="17"/>
              </w:rPr>
              <w:t xml:space="preserve">-- Step 4: Frequency stats (median is robust against outliers)</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freq_stats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AVG(GAP_DAYS)                                                AS AVG_GAP_DAYS,</w:t>
            </w:r>
          </w:p>
          <w:p>
            <w:pPr>
              <w:spacing w:after="0" w:line="240"/>
            </w:pPr>
            <w:r>
              <w:rPr>
                <w:rFonts w:ascii="Consolas" w:cs="Consolas" w:eastAsia="Consolas" w:hAnsi="Consolas"/>
                <w:color w:val="1A1A1A"/>
                <w:sz w:val="17"/>
                <w:szCs w:val="17"/>
              </w:rPr>
              <w:t xml:space="preserve">        PERCENTILE_CONT(0.50) WITHIN GROUP (ORDER BY GAP_DAYS)       AS MEDIAN_GAP_DAYS,</w:t>
            </w:r>
          </w:p>
          <w:p>
            <w:pPr>
              <w:spacing w:after="0" w:line="240"/>
            </w:pPr>
            <w:r>
              <w:rPr>
                <w:rFonts w:ascii="Consolas" w:cs="Consolas" w:eastAsia="Consolas" w:hAnsi="Consolas"/>
                <w:color w:val="1A1A1A"/>
                <w:sz w:val="17"/>
                <w:szCs w:val="17"/>
              </w:rPr>
              <w:t xml:space="preserve">        MAX(GAP_DAYS)                                                AS MAX_GAP_DAYS,</w:t>
            </w:r>
          </w:p>
          <w:p>
            <w:pPr>
              <w:spacing w:after="0" w:line="240"/>
            </w:pPr>
            <w:r>
              <w:rPr>
                <w:rFonts w:ascii="Consolas" w:cs="Consolas" w:eastAsia="Consolas" w:hAnsi="Consolas"/>
                <w:color w:val="1A1A1A"/>
                <w:sz w:val="17"/>
                <w:szCs w:val="17"/>
              </w:rPr>
              <w:t xml:space="preserve">        (SELECT MAX(LOAD_DT) FROM daily_ops)                        AS LAST_LOAD_DT</w:t>
            </w:r>
          </w:p>
          <w:p>
            <w:pPr>
              <w:spacing w:after="0" w:line="240"/>
            </w:pPr>
            <w:r>
              <w:rPr>
                <w:rFonts w:ascii="Consolas" w:cs="Consolas" w:eastAsia="Consolas" w:hAnsi="Consolas"/>
                <w:color w:val="1A1A1A"/>
                <w:sz w:val="17"/>
                <w:szCs w:val="17"/>
              </w:rPr>
              <w:t xml:space="preserve">    FROM load_intervals</w:t>
            </w:r>
          </w:p>
          <w:p>
            <w:pPr>
              <w:spacing w:after="0" w:line="240"/>
            </w:pPr>
            <w:r>
              <w:rPr>
                <w:rFonts w:ascii="Consolas" w:cs="Consolas" w:eastAsia="Consolas" w:hAnsi="Consolas"/>
                <w:color w:val="1A1A1A"/>
                <w:sz w:val="17"/>
                <w:szCs w:val="17"/>
              </w:rPr>
              <w:t xml:space="preserve">    WHERE GAP_DAYS IS NOT NULL</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3D7A3D"/>
                <w:sz w:val="17"/>
                <w:szCs w:val="17"/>
              </w:rPr>
              <w:t xml:space="preserve">-- Step 5: Today's actual load (includes BEFOREIMAGE for integrity check)</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today_ops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COALESCE(SUM(INS_CNT), 0)          AS INSERTS_TODAY,</w:t>
            </w:r>
          </w:p>
          <w:p>
            <w:pPr>
              <w:spacing w:after="0" w:line="240"/>
            </w:pPr>
            <w:r>
              <w:rPr>
                <w:rFonts w:ascii="Consolas" w:cs="Consolas" w:eastAsia="Consolas" w:hAnsi="Consolas"/>
                <w:color w:val="1A1A1A"/>
                <w:sz w:val="17"/>
                <w:szCs w:val="17"/>
              </w:rPr>
              <w:t xml:space="preserve">        COALESCE(SUM(UPD_CNT), 0)          AS UPDATES_TODAY,</w:t>
            </w:r>
          </w:p>
          <w:p>
            <w:pPr>
              <w:spacing w:after="0" w:line="240"/>
            </w:pPr>
            <w:r>
              <w:rPr>
                <w:rFonts w:ascii="Consolas" w:cs="Consolas" w:eastAsia="Consolas" w:hAnsi="Consolas"/>
                <w:color w:val="1A1A1A"/>
                <w:sz w:val="17"/>
                <w:szCs w:val="17"/>
              </w:rPr>
              <w:t xml:space="preserve">        COALESCE(SUM(DEL_CNT), 0)          AS DELETES_TODAY,</w:t>
            </w:r>
          </w:p>
          <w:p>
            <w:pPr>
              <w:spacing w:after="0" w:line="240"/>
            </w:pPr>
            <w:r>
              <w:rPr>
                <w:rFonts w:ascii="Consolas" w:cs="Consolas" w:eastAsia="Consolas" w:hAnsi="Consolas"/>
                <w:color w:val="1A1A1A"/>
                <w:sz w:val="17"/>
                <w:szCs w:val="17"/>
              </w:rPr>
              <w:t xml:space="preserve">        COALESCE(SUM(BEFOREIMAGE_CNT), 0)  AS BEFOREIMAGE_TODAY,</w:t>
            </w:r>
          </w:p>
          <w:p>
            <w:pPr>
              <w:spacing w:after="0" w:line="240"/>
            </w:pPr>
            <w:r>
              <w:rPr>
                <w:rFonts w:ascii="Consolas" w:cs="Consolas" w:eastAsia="Consolas" w:hAnsi="Consolas"/>
                <w:color w:val="1A1A1A"/>
                <w:sz w:val="17"/>
                <w:szCs w:val="17"/>
              </w:rPr>
              <w:t xml:space="preserve">        COALESCE(SUM(TOT_CNT), 0)          AS TOTAL_TODAY</w:t>
            </w:r>
          </w:p>
          <w:p>
            <w:pPr>
              <w:spacing w:after="0" w:line="240"/>
            </w:pPr>
            <w:r>
              <w:rPr>
                <w:rFonts w:ascii="Consolas" w:cs="Consolas" w:eastAsia="Consolas" w:hAnsi="Consolas"/>
                <w:color w:val="1A1A1A"/>
                <w:sz w:val="17"/>
                <w:szCs w:val="17"/>
              </w:rPr>
              <w:t xml:space="preserve">    FROM daily_ops</w:t>
            </w:r>
          </w:p>
          <w:p>
            <w:pPr>
              <w:spacing w:after="0" w:line="240"/>
            </w:pPr>
            <w:r>
              <w:rPr>
                <w:rFonts w:ascii="Consolas" w:cs="Consolas" w:eastAsia="Consolas" w:hAnsi="Consolas"/>
                <w:color w:val="1A1A1A"/>
                <w:sz w:val="17"/>
                <w:szCs w:val="17"/>
              </w:rPr>
              <w:t xml:space="preserve">    WHERE LOAD_DT = CURRENT_DATE()</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FINAL OUTPUT</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SELECT</w:t>
            </w:r>
          </w:p>
          <w:p>
            <w:pPr>
              <w:spacing w:after="0" w:line="240"/>
            </w:pPr>
            <w:r>
              <w:rPr>
                <w:rFonts w:ascii="Consolas" w:cs="Consolas" w:eastAsia="Consolas" w:hAnsi="Consolas"/>
                <w:color w:val="3D7A3D"/>
                <w:sz w:val="17"/>
                <w:szCs w:val="17"/>
              </w:rPr>
              <w:t xml:space="preserve">    /* SECTION 1: IDENTITY */</w:t>
            </w:r>
          </w:p>
          <w:p>
            <w:pPr>
              <w:spacing w:after="0" w:line="240"/>
            </w:pPr>
            <w:r>
              <w:rPr>
                <w:rFonts w:ascii="Consolas" w:cs="Consolas" w:eastAsia="Consolas" w:hAnsi="Consolas"/>
                <w:color w:val="1A1A1A"/>
                <w:sz w:val="17"/>
                <w:szCs w:val="17"/>
              </w:rPr>
              <w:t xml:space="preserve">    'ING'                                     AS SCHEMA_NM,        -- &gt; CHANGE LABEL</w:t>
            </w:r>
          </w:p>
          <w:p>
            <w:pPr>
              <w:spacing w:after="0" w:line="240"/>
            </w:pPr>
            <w:r>
              <w:rPr>
                <w:rFonts w:ascii="Consolas" w:cs="Consolas" w:eastAsia="Consolas" w:hAnsi="Consolas"/>
                <w:color w:val="1A1A1A"/>
                <w:sz w:val="17"/>
                <w:szCs w:val="17"/>
              </w:rPr>
              <w:t xml:space="preserve">    'TZGG5__CT'                               AS TABLE_NM,         -- &gt; CHANGE LABEL</w:t>
            </w:r>
          </w:p>
          <w:p>
            <w:pPr>
              <w:spacing w:after="0" w:line="240"/>
            </w:pPr>
            <w:r>
              <w:rPr>
                <w:rFonts w:ascii="Consolas" w:cs="Consolas" w:eastAsia="Consolas" w:hAnsi="Consolas"/>
                <w:color w:val="1A1A1A"/>
                <w:sz w:val="17"/>
                <w:szCs w:val="17"/>
              </w:rPr>
              <w:t xml:space="preserve">    CURRENT_DATE()                            AS CHECK_DT,</w:t>
            </w:r>
          </w:p>
          <w:p>
            <w:pPr>
              <w:spacing w:after="0" w:line="240"/>
            </w:pPr>
            <w:r>
              <w:rPr>
                <w:rFonts w:ascii="Consolas" w:cs="Consolas" w:eastAsia="Consolas" w:hAnsi="Consolas"/>
                <w:color w:val="1A1A1A"/>
                <w:sz w:val="17"/>
                <w:szCs w:val="17"/>
              </w:rPr>
              <w:t xml:space="preserve">    DAYNAME(CURRENT_DATE())                   AS CHECK_DAY,</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f.MEDIAN_GAP_DAYS IS NULL                     THEN 'UNKNOWN'</w:t>
            </w:r>
          </w:p>
          <w:p>
            <w:pPr>
              <w:spacing w:after="0" w:line="240"/>
            </w:pPr>
            <w:r>
              <w:rPr>
                <w:rFonts w:ascii="Consolas" w:cs="Consolas" w:eastAsia="Consolas" w:hAnsi="Consolas"/>
                <w:color w:val="1A1A1A"/>
                <w:sz w:val="17"/>
                <w:szCs w:val="17"/>
              </w:rPr>
              <w:t xml:space="preserve">        WHEN f.MEDIAN_GAP_DAYS &lt;= 1.5                      THEN 'DAILY'</w:t>
            </w:r>
          </w:p>
          <w:p>
            <w:pPr>
              <w:spacing w:after="0" w:line="240"/>
            </w:pPr>
            <w:r>
              <w:rPr>
                <w:rFonts w:ascii="Consolas" w:cs="Consolas" w:eastAsia="Consolas" w:hAnsi="Consolas"/>
                <w:color w:val="1A1A1A"/>
                <w:sz w:val="17"/>
                <w:szCs w:val="17"/>
              </w:rPr>
              <w:t xml:space="preserve">        WHEN f.MEDIAN_GAP_DAYS BETWEEN 1.5 AND 3           THEN 'BUSINESS_DAILY'</w:t>
            </w:r>
          </w:p>
          <w:p>
            <w:pPr>
              <w:spacing w:after="0" w:line="240"/>
            </w:pPr>
            <w:r>
              <w:rPr>
                <w:rFonts w:ascii="Consolas" w:cs="Consolas" w:eastAsia="Consolas" w:hAnsi="Consolas"/>
                <w:color w:val="1A1A1A"/>
                <w:sz w:val="17"/>
                <w:szCs w:val="17"/>
              </w:rPr>
              <w:t xml:space="preserve">        WHEN f.MEDIAN_GAP_DAYS BETWEEN 3 AND 8             THEN 'WEEKLY'</w:t>
            </w:r>
          </w:p>
          <w:p>
            <w:pPr>
              <w:spacing w:after="0" w:line="240"/>
            </w:pPr>
            <w:r>
              <w:rPr>
                <w:rFonts w:ascii="Consolas" w:cs="Consolas" w:eastAsia="Consolas" w:hAnsi="Consolas"/>
                <w:color w:val="1A1A1A"/>
                <w:sz w:val="17"/>
                <w:szCs w:val="17"/>
              </w:rPr>
              <w:t xml:space="preserve">        WHEN f.MEDIAN_GAP_DAYS BETWEEN 8 AND 35            THEN 'MONTHLY'</w:t>
            </w:r>
          </w:p>
          <w:p>
            <w:pPr>
              <w:spacing w:after="0" w:line="240"/>
            </w:pPr>
            <w:r>
              <w:rPr>
                <w:rFonts w:ascii="Consolas" w:cs="Consolas" w:eastAsia="Consolas" w:hAnsi="Consolas"/>
                <w:color w:val="1A1A1A"/>
                <w:sz w:val="17"/>
                <w:szCs w:val="17"/>
              </w:rPr>
              <w:t xml:space="preserve">        ELSE 'IRREGULAR'</w:t>
            </w:r>
          </w:p>
          <w:p>
            <w:pPr>
              <w:spacing w:after="0" w:line="240"/>
            </w:pPr>
            <w:r>
              <w:rPr>
                <w:rFonts w:ascii="Consolas" w:cs="Consolas" w:eastAsia="Consolas" w:hAnsi="Consolas"/>
                <w:color w:val="1A1A1A"/>
                <w:sz w:val="17"/>
                <w:szCs w:val="17"/>
              </w:rPr>
              <w:t xml:space="preserve">    END                                        AS LOAD_CADENCE,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2: TODAY'S LOAD (real business operations only) */</w:t>
            </w:r>
          </w:p>
          <w:p>
            <w:pPr>
              <w:spacing w:after="0" w:line="240"/>
            </w:pPr>
            <w:r>
              <w:rPr>
                <w:rFonts w:ascii="Consolas" w:cs="Consolas" w:eastAsia="Consolas" w:hAnsi="Consolas"/>
                <w:color w:val="1A1A1A"/>
                <w:sz w:val="17"/>
                <w:szCs w:val="17"/>
              </w:rPr>
              <w:t xml:space="preserve">    t.INSERTS_TODAY, t.UPDATES_TODAY, t.DELETES_TODAY, t.TOTAL_TODAY,</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3: CDC INTEGRITY CHECK (Qlik BEFOREIMAGE validation) */</w:t>
            </w:r>
          </w:p>
          <w:p>
            <w:pPr>
              <w:spacing w:after="0" w:line="240"/>
            </w:pPr>
            <w:r>
              <w:rPr>
                <w:rFonts w:ascii="Consolas" w:cs="Consolas" w:eastAsia="Consolas" w:hAnsi="Consolas"/>
                <w:color w:val="1A1A1A"/>
                <w:sz w:val="17"/>
                <w:szCs w:val="17"/>
              </w:rPr>
              <w:t xml:space="preserve">    t.BEFOREIMAGE_TODAY,</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t.UPDATES_TODAY = 0 AND t.BEFOREIMAGE_TODAY = 0 THEN 'CDC_OK_NO_UPDATES'</w:t>
            </w:r>
          </w:p>
          <w:p>
            <w:pPr>
              <w:spacing w:after="0" w:line="240"/>
            </w:pPr>
            <w:r>
              <w:rPr>
                <w:rFonts w:ascii="Consolas" w:cs="Consolas" w:eastAsia="Consolas" w:hAnsi="Consolas"/>
                <w:color w:val="1A1A1A"/>
                <w:sz w:val="17"/>
                <w:szCs w:val="17"/>
              </w:rPr>
              <w:t xml:space="preserve">        WHEN t.UPDATES_TODAY = t.BEFOREIMAGE_TODAY           THEN 'CDC_OK'</w:t>
            </w:r>
          </w:p>
          <w:p>
            <w:pPr>
              <w:spacing w:after="0" w:line="240"/>
            </w:pPr>
            <w:r>
              <w:rPr>
                <w:rFonts w:ascii="Consolas" w:cs="Consolas" w:eastAsia="Consolas" w:hAnsi="Consolas"/>
                <w:color w:val="1A1A1A"/>
                <w:sz w:val="17"/>
                <w:szCs w:val="17"/>
              </w:rPr>
              <w:t xml:space="preserve">        ELSE 'CDC_MISMATCH_INVESTIGATE'</w:t>
            </w:r>
          </w:p>
          <w:p>
            <w:pPr>
              <w:spacing w:after="0" w:line="240"/>
            </w:pPr>
            <w:r>
              <w:rPr>
                <w:rFonts w:ascii="Consolas" w:cs="Consolas" w:eastAsia="Consolas" w:hAnsi="Consolas"/>
                <w:color w:val="1A1A1A"/>
                <w:sz w:val="17"/>
                <w:szCs w:val="17"/>
              </w:rPr>
              <w:t xml:space="preserve">    END                                        AS CDC_INTEGRITY_FLAG,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4: 60-DAY HISTORICAL BASELINE */</w:t>
            </w:r>
          </w:p>
          <w:p>
            <w:pPr>
              <w:spacing w:after="0" w:line="240"/>
            </w:pPr>
            <w:r>
              <w:rPr>
                <w:rFonts w:ascii="Consolas" w:cs="Consolas" w:eastAsia="Consolas" w:hAnsi="Consolas"/>
                <w:color w:val="1A1A1A"/>
                <w:sz w:val="17"/>
                <w:szCs w:val="17"/>
              </w:rPr>
              <w:t xml:space="preserve">    h.DAYS_LOADED_366D,</w:t>
            </w:r>
          </w:p>
          <w:p>
            <w:pPr>
              <w:spacing w:after="0" w:line="240"/>
            </w:pPr>
            <w:r>
              <w:rPr>
                <w:rFonts w:ascii="Consolas" w:cs="Consolas" w:eastAsia="Consolas" w:hAnsi="Consolas"/>
                <w:color w:val="1A1A1A"/>
                <w:sz w:val="17"/>
                <w:szCs w:val="17"/>
              </w:rPr>
              <w:t xml:space="preserve">    ROUND(h.HIST_AVG_TOT, 0) AS HIST_AVG_TOTAL,   ROUND(h.HIST_STDDEV_TOT, 0) AS HIST_STDDEV_TOTAL,</w:t>
            </w:r>
          </w:p>
          <w:p>
            <w:pPr>
              <w:spacing w:after="0" w:line="240"/>
            </w:pPr>
            <w:r>
              <w:rPr>
                <w:rFonts w:ascii="Consolas" w:cs="Consolas" w:eastAsia="Consolas" w:hAnsi="Consolas"/>
                <w:color w:val="1A1A1A"/>
                <w:sz w:val="17"/>
                <w:szCs w:val="17"/>
              </w:rPr>
              <w:t xml:space="preserve">    ROUND(h.HIST_MEDIAN_TOT, 0) AS HIST_MEDIAN_TOTAL,</w:t>
            </w:r>
          </w:p>
          <w:p>
            <w:pPr>
              <w:spacing w:after="0" w:line="240"/>
            </w:pPr>
            <w:r>
              <w:rPr>
                <w:rFonts w:ascii="Consolas" w:cs="Consolas" w:eastAsia="Consolas" w:hAnsi="Consolas"/>
                <w:color w:val="1A1A1A"/>
                <w:sz w:val="17"/>
                <w:szCs w:val="17"/>
              </w:rPr>
              <w:t xml:space="preserve">    h.HIST_MIN_TOT AS HIST_MIN_TOTAL, h.HIST_MAX_TOT AS HIST_MAX_TOTAL,</w:t>
            </w:r>
          </w:p>
          <w:p>
            <w:pPr>
              <w:spacing w:after="0" w:line="240"/>
            </w:pPr>
            <w:r>
              <w:rPr>
                <w:rFonts w:ascii="Consolas" w:cs="Consolas" w:eastAsia="Consolas" w:hAnsi="Consolas"/>
                <w:color w:val="1A1A1A"/>
                <w:sz w:val="17"/>
                <w:szCs w:val="17"/>
              </w:rPr>
              <w:t xml:space="preserve">    ROUND(h.HIST_Q1_TOT, 0) AS HIST_Q1, ROUND(h.HIST_Q3_TOT, 0) AS HIST_Q3,</w:t>
            </w:r>
          </w:p>
          <w:p>
            <w:pPr>
              <w:spacing w:after="0" w:line="240"/>
            </w:pPr>
            <w:r>
              <w:rPr>
                <w:rFonts w:ascii="Consolas" w:cs="Consolas" w:eastAsia="Consolas" w:hAnsi="Consolas"/>
                <w:color w:val="1A1A1A"/>
                <w:sz w:val="17"/>
                <w:szCs w:val="17"/>
              </w:rPr>
              <w:t xml:space="preserve">    ROUND(h.HIST_AVG_INS, 0) AS HIST_AVG_INSERTS, ROUND(h.HIST_AVG_UPD, 0) AS HIST_AVG_UPDATES,</w:t>
            </w:r>
          </w:p>
          <w:p>
            <w:pPr>
              <w:spacing w:after="0" w:line="240"/>
            </w:pPr>
            <w:r>
              <w:rPr>
                <w:rFonts w:ascii="Consolas" w:cs="Consolas" w:eastAsia="Consolas" w:hAnsi="Consolas"/>
                <w:color w:val="1A1A1A"/>
                <w:sz w:val="17"/>
                <w:szCs w:val="17"/>
              </w:rPr>
              <w:t xml:space="preserve">    ROUND(h.HIST_AVG_DEL, 0) AS HIST_AVG_DELETES,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5: METHOD 1 - STDDEV (mean +/- 2 stddev) */</w:t>
            </w:r>
          </w:p>
          <w:p>
            <w:pPr>
              <w:spacing w:after="0" w:line="240"/>
            </w:pPr>
            <w:r>
              <w:rPr>
                <w:rFonts w:ascii="Consolas" w:cs="Consolas" w:eastAsia="Consolas" w:hAnsi="Consolas"/>
                <w:color w:val="1A1A1A"/>
                <w:sz w:val="17"/>
                <w:szCs w:val="17"/>
              </w:rPr>
              <w:t xml:space="preserve">    GREATEST(ROUND(h.HIST_AVG_TOT - 2 * h.HIST_STDDEV_TOT, 0), 0) AS STDDEV_LOWER_BOUND,</w:t>
            </w:r>
          </w:p>
          <w:p>
            <w:pPr>
              <w:spacing w:after="0" w:line="240"/>
            </w:pPr>
            <w:r>
              <w:rPr>
                <w:rFonts w:ascii="Consolas" w:cs="Consolas" w:eastAsia="Consolas" w:hAnsi="Consolas"/>
                <w:color w:val="1A1A1A"/>
                <w:sz w:val="17"/>
                <w:szCs w:val="17"/>
              </w:rPr>
              <w:t xml:space="preserve">    ROUND(h.HIST_AVG_TOT + 2 * h.HIST_STDDEV_TOT, 0)              AS STDDEV_UPPER_BOUND,</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h.DAYS_LOADED_366D &lt; 5                                             THEN 'INSUFFICIENT_HISTORY'</w:t>
            </w:r>
          </w:p>
          <w:p>
            <w:pPr>
              <w:spacing w:after="0" w:line="240"/>
            </w:pPr>
            <w:r>
              <w:rPr>
                <w:rFonts w:ascii="Consolas" w:cs="Consolas" w:eastAsia="Consolas" w:hAnsi="Consolas"/>
                <w:color w:val="1A1A1A"/>
                <w:sz w:val="17"/>
                <w:szCs w:val="17"/>
              </w:rPr>
              <w:t xml:space="preserve">        WHEN h.HIST_STDDEV_TOT = 0                                              THEN 'STDDEV_NOT_APPLICABLE'</w:t>
            </w:r>
          </w:p>
          <w:p>
            <w:pPr>
              <w:spacing w:after="0" w:line="240"/>
            </w:pPr>
            <w:r>
              <w:rPr>
                <w:rFonts w:ascii="Consolas" w:cs="Consolas" w:eastAsia="Consolas" w:hAnsi="Consolas"/>
                <w:color w:val="1A1A1A"/>
                <w:sz w:val="17"/>
                <w:szCs w:val="17"/>
              </w:rPr>
              <w:t xml:space="preserve">        WHEN t.TOTAL_TODAY &lt; GREATEST(h.HIST_AVG_TOT - 2 * h.HIST_STDDEV_TOT, 0) THEN 'STDDEV_BELOW_NORMAL'</w:t>
            </w:r>
          </w:p>
          <w:p>
            <w:pPr>
              <w:spacing w:after="0" w:line="240"/>
            </w:pPr>
            <w:r>
              <w:rPr>
                <w:rFonts w:ascii="Consolas" w:cs="Consolas" w:eastAsia="Consolas" w:hAnsi="Consolas"/>
                <w:color w:val="1A1A1A"/>
                <w:sz w:val="17"/>
                <w:szCs w:val="17"/>
              </w:rPr>
              <w:t xml:space="preserve">        WHEN t.TOTAL_TODAY &gt; (h.HIST_AVG_TOT + 2 * h.HIST_STDDEV_TOT)           THEN 'STDDEV_ABOVE_NORMAL'</w:t>
            </w:r>
          </w:p>
          <w:p>
            <w:pPr>
              <w:spacing w:after="0" w:line="240"/>
            </w:pPr>
            <w:r>
              <w:rPr>
                <w:rFonts w:ascii="Consolas" w:cs="Consolas" w:eastAsia="Consolas" w:hAnsi="Consolas"/>
                <w:color w:val="1A1A1A"/>
                <w:sz w:val="17"/>
                <w:szCs w:val="17"/>
              </w:rPr>
              <w:t xml:space="preserve">        ELSE 'STDDEV_OK'</w:t>
            </w:r>
          </w:p>
          <w:p>
            <w:pPr>
              <w:spacing w:after="0" w:line="240"/>
            </w:pPr>
            <w:r>
              <w:rPr>
                <w:rFonts w:ascii="Consolas" w:cs="Consolas" w:eastAsia="Consolas" w:hAnsi="Consolas"/>
                <w:color w:val="1A1A1A"/>
                <w:sz w:val="17"/>
                <w:szCs w:val="17"/>
              </w:rPr>
              <w:t xml:space="preserve">    END                                        AS ANOMALY_FLAG_STDDEV,</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6: METHOD 2 - IQR (Q1 - 1.5*IQR, Q3 + 1.5*IQR) */</w:t>
            </w:r>
          </w:p>
          <w:p>
            <w:pPr>
              <w:spacing w:after="0" w:line="240"/>
            </w:pPr>
            <w:r>
              <w:rPr>
                <w:rFonts w:ascii="Consolas" w:cs="Consolas" w:eastAsia="Consolas" w:hAnsi="Consolas"/>
                <w:color w:val="1A1A1A"/>
                <w:sz w:val="17"/>
                <w:szCs w:val="17"/>
              </w:rPr>
              <w:t xml:space="preserve">    GREATEST(ROUND(h.HIST_Q1_TOT - 1.5 * (h.HIST_Q3_TOT - h.HIST_Q1_TOT), 0), 0) AS IQR_LOWER_BOUND,</w:t>
            </w:r>
          </w:p>
          <w:p>
            <w:pPr>
              <w:spacing w:after="0" w:line="240"/>
            </w:pPr>
            <w:r>
              <w:rPr>
                <w:rFonts w:ascii="Consolas" w:cs="Consolas" w:eastAsia="Consolas" w:hAnsi="Consolas"/>
                <w:color w:val="1A1A1A"/>
                <w:sz w:val="17"/>
                <w:szCs w:val="17"/>
              </w:rPr>
              <w:t xml:space="preserve">    ROUND(h.HIST_Q3_TOT + 1.5 * (h.HIST_Q3_TOT - h.HIST_Q1_TOT), 0)              AS IQR_UPPER_BOUND,</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h.DAYS_LOADED_366D &lt; 5                                                          THEN 'INSUFFICIENT_HISTORY'</w:t>
            </w:r>
          </w:p>
          <w:p>
            <w:pPr>
              <w:spacing w:after="0" w:line="240"/>
            </w:pPr>
            <w:r>
              <w:rPr>
                <w:rFonts w:ascii="Consolas" w:cs="Consolas" w:eastAsia="Consolas" w:hAnsi="Consolas"/>
                <w:color w:val="1A1A1A"/>
                <w:sz w:val="17"/>
                <w:szCs w:val="17"/>
              </w:rPr>
              <w:t xml:space="preserve">        WHEN (h.HIST_Q3_TOT - h.HIST_Q1_TOT) = 0                                             THEN 'IQR_NOT_APPLICABLE'</w:t>
            </w:r>
          </w:p>
          <w:p>
            <w:pPr>
              <w:spacing w:after="0" w:line="240"/>
            </w:pPr>
            <w:r>
              <w:rPr>
                <w:rFonts w:ascii="Consolas" w:cs="Consolas" w:eastAsia="Consolas" w:hAnsi="Consolas"/>
                <w:color w:val="1A1A1A"/>
                <w:sz w:val="17"/>
                <w:szCs w:val="17"/>
              </w:rPr>
              <w:t xml:space="preserve">        WHEN t.TOTAL_TODAY &lt; GREATEST(h.HIST_Q1_TOT - 1.5 * (h.HIST_Q3_TOT - h.HIST_Q1_TOT), 0) THEN 'IQR_OUTLIER_LOW'</w:t>
            </w:r>
          </w:p>
          <w:p>
            <w:pPr>
              <w:spacing w:after="0" w:line="240"/>
            </w:pPr>
            <w:r>
              <w:rPr>
                <w:rFonts w:ascii="Consolas" w:cs="Consolas" w:eastAsia="Consolas" w:hAnsi="Consolas"/>
                <w:color w:val="1A1A1A"/>
                <w:sz w:val="17"/>
                <w:szCs w:val="17"/>
              </w:rPr>
              <w:t xml:space="preserve">        WHEN t.TOTAL_TODAY &gt; (h.HIST_Q3_TOT + 1.5 * (h.HIST_Q3_TOT - h.HIST_Q1_TOT))          THEN 'IQR_OUTLIER_HIGH'</w:t>
            </w:r>
          </w:p>
          <w:p>
            <w:pPr>
              <w:spacing w:after="0" w:line="240"/>
            </w:pPr>
            <w:r>
              <w:rPr>
                <w:rFonts w:ascii="Consolas" w:cs="Consolas" w:eastAsia="Consolas" w:hAnsi="Consolas"/>
                <w:color w:val="1A1A1A"/>
                <w:sz w:val="17"/>
                <w:szCs w:val="17"/>
              </w:rPr>
              <w:t xml:space="preserve">        ELSE 'IQR_OK'</w:t>
            </w:r>
          </w:p>
          <w:p>
            <w:pPr>
              <w:spacing w:after="0" w:line="240"/>
            </w:pPr>
            <w:r>
              <w:rPr>
                <w:rFonts w:ascii="Consolas" w:cs="Consolas" w:eastAsia="Consolas" w:hAnsi="Consolas"/>
                <w:color w:val="1A1A1A"/>
                <w:sz w:val="17"/>
                <w:szCs w:val="17"/>
              </w:rPr>
              <w:t xml:space="preserve">    END                                        AS ANOMALY_FLAG_IQR,</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7: METHOD 3 - FREQUENCY */</w:t>
            </w:r>
          </w:p>
          <w:p>
            <w:pPr>
              <w:spacing w:after="0" w:line="240"/>
            </w:pPr>
            <w:r>
              <w:rPr>
                <w:rFonts w:ascii="Consolas" w:cs="Consolas" w:eastAsia="Consolas" w:hAnsi="Consolas"/>
                <w:color w:val="1A1A1A"/>
                <w:sz w:val="17"/>
                <w:szCs w:val="17"/>
              </w:rPr>
              <w:t xml:space="preserve">    ROUND(f.MEDIAN_GAP_DAYS, 1) AS EXPECTED_GAP_DAYS, f.LAST_LOAD_DT,</w:t>
            </w:r>
          </w:p>
          <w:p>
            <w:pPr>
              <w:spacing w:after="0" w:line="240"/>
            </w:pPr>
            <w:r>
              <w:rPr>
                <w:rFonts w:ascii="Consolas" w:cs="Consolas" w:eastAsia="Consolas" w:hAnsi="Consolas"/>
                <w:color w:val="1A1A1A"/>
                <w:sz w:val="17"/>
                <w:szCs w:val="17"/>
              </w:rPr>
              <w:t xml:space="preserve">    DATEDIFF(DAY, f.LAST_LOAD_DT, CURRENT_DATE())                              AS ACTUAL_DAYS_SINCE_LOAD,</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f.MEDIAN_GAP_DAYS IS NULL                                                THEN 'INSUFFICIENT_HISTORY'</w:t>
            </w:r>
          </w:p>
          <w:p>
            <w:pPr>
              <w:spacing w:after="0" w:line="240"/>
            </w:pPr>
            <w:r>
              <w:rPr>
                <w:rFonts w:ascii="Consolas" w:cs="Consolas" w:eastAsia="Consolas" w:hAnsi="Consolas"/>
                <w:color w:val="1A1A1A"/>
                <w:sz w:val="17"/>
                <w:szCs w:val="17"/>
              </w:rPr>
              <w:t xml:space="preserve">        WHEN DATEDIFF(DAY, f.LAST_LOAD_DT, CURRENT_DATE()) &gt; (f.MEDIAN_GAP_DAYS * 2)   THEN 'FREQUENCY_MISSED_INTERVAL'</w:t>
            </w:r>
          </w:p>
          <w:p>
            <w:pPr>
              <w:spacing w:after="0" w:line="240"/>
            </w:pPr>
            <w:r>
              <w:rPr>
                <w:rFonts w:ascii="Consolas" w:cs="Consolas" w:eastAsia="Consolas" w:hAnsi="Consolas"/>
                <w:color w:val="1A1A1A"/>
                <w:sz w:val="17"/>
                <w:szCs w:val="17"/>
              </w:rPr>
              <w:t xml:space="preserve">        WHEN DATEDIFF(DAY, f.LAST_LOAD_DT, CURRENT_DATE()) &gt; f.MEDIAN_GAP_DAYS         THEN 'FREQUENCY_DELAYED'</w:t>
            </w:r>
          </w:p>
          <w:p>
            <w:pPr>
              <w:spacing w:after="0" w:line="240"/>
            </w:pPr>
            <w:r>
              <w:rPr>
                <w:rFonts w:ascii="Consolas" w:cs="Consolas" w:eastAsia="Consolas" w:hAnsi="Consolas"/>
                <w:color w:val="1A1A1A"/>
                <w:sz w:val="17"/>
                <w:szCs w:val="17"/>
              </w:rPr>
              <w:t xml:space="preserve">        ELSE 'FREQUENCY_OK'</w:t>
            </w:r>
          </w:p>
          <w:p>
            <w:pPr>
              <w:spacing w:after="0" w:line="240"/>
            </w:pPr>
            <w:r>
              <w:rPr>
                <w:rFonts w:ascii="Consolas" w:cs="Consolas" w:eastAsia="Consolas" w:hAnsi="Consolas"/>
                <w:color w:val="1A1A1A"/>
                <w:sz w:val="17"/>
                <w:szCs w:val="17"/>
              </w:rPr>
              <w:t xml:space="preserve">    END                                        AS ANOMALY_FLAG_FREQUENCY,</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8: PER-OPERATION FLAGS (same 2-stddev pattern for each)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h.DAYS_LOADED_366D &lt; 5 OR h.HIST_STDDEV_INS = 0                        THEN 'INSUFFICIENT_DATA'</w:t>
            </w:r>
          </w:p>
          <w:p>
            <w:pPr>
              <w:spacing w:after="0" w:line="240"/>
            </w:pPr>
            <w:r>
              <w:rPr>
                <w:rFonts w:ascii="Consolas" w:cs="Consolas" w:eastAsia="Consolas" w:hAnsi="Consolas"/>
                <w:color w:val="1A1A1A"/>
                <w:sz w:val="17"/>
                <w:szCs w:val="17"/>
              </w:rPr>
              <w:t xml:space="preserve">        WHEN t.INSERTS_TODAY &gt; (h.HIST_AVG_INS + 2 * h.HIST_STDDEV_INS)             THEN 'INSERTS_SPIKE'</w:t>
            </w:r>
          </w:p>
          <w:p>
            <w:pPr>
              <w:spacing w:after="0" w:line="240"/>
            </w:pPr>
            <w:r>
              <w:rPr>
                <w:rFonts w:ascii="Consolas" w:cs="Consolas" w:eastAsia="Consolas" w:hAnsi="Consolas"/>
                <w:color w:val="1A1A1A"/>
                <w:sz w:val="17"/>
                <w:szCs w:val="17"/>
              </w:rPr>
              <w:t xml:space="preserve">        WHEN t.INSERTS_TODAY &lt; GREATEST(h.HIST_AVG_INS - 2 * h.HIST_STDDEV_INS, 0)  THEN 'INSERTS_BELOW_NORMAL'</w:t>
            </w:r>
          </w:p>
          <w:p>
            <w:pPr>
              <w:spacing w:after="0" w:line="240"/>
            </w:pPr>
            <w:r>
              <w:rPr>
                <w:rFonts w:ascii="Consolas" w:cs="Consolas" w:eastAsia="Consolas" w:hAnsi="Consolas"/>
                <w:color w:val="1A1A1A"/>
                <w:sz w:val="17"/>
                <w:szCs w:val="17"/>
              </w:rPr>
              <w:t xml:space="preserve">        ELSE 'INSERTS_OK'</w:t>
            </w:r>
          </w:p>
          <w:p>
            <w:pPr>
              <w:spacing w:after="0" w:line="240"/>
            </w:pPr>
            <w:r>
              <w:rPr>
                <w:rFonts w:ascii="Consolas" w:cs="Consolas" w:eastAsia="Consolas" w:hAnsi="Consolas"/>
                <w:color w:val="1A1A1A"/>
                <w:sz w:val="17"/>
                <w:szCs w:val="17"/>
              </w:rPr>
              <w:t xml:space="preserve">    END                                        AS FLAG_INSERTS,</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h.DAYS_LOADED_366D &lt; 5 OR h.HIST_STDDEV_UPD = 0                        THEN 'INSUFFICIENT_DATA'</w:t>
            </w:r>
          </w:p>
          <w:p>
            <w:pPr>
              <w:spacing w:after="0" w:line="240"/>
            </w:pPr>
            <w:r>
              <w:rPr>
                <w:rFonts w:ascii="Consolas" w:cs="Consolas" w:eastAsia="Consolas" w:hAnsi="Consolas"/>
                <w:color w:val="1A1A1A"/>
                <w:sz w:val="17"/>
                <w:szCs w:val="17"/>
              </w:rPr>
              <w:t xml:space="preserve">        WHEN t.UPDATES_TODAY &gt; (h.HIST_AVG_UPD + 2 * h.HIST_STDDEV_UPD)             THEN 'UPDATES_SPIKE'</w:t>
            </w:r>
          </w:p>
          <w:p>
            <w:pPr>
              <w:spacing w:after="0" w:line="240"/>
            </w:pPr>
            <w:r>
              <w:rPr>
                <w:rFonts w:ascii="Consolas" w:cs="Consolas" w:eastAsia="Consolas" w:hAnsi="Consolas"/>
                <w:color w:val="1A1A1A"/>
                <w:sz w:val="17"/>
                <w:szCs w:val="17"/>
              </w:rPr>
              <w:t xml:space="preserve">        WHEN t.UPDATES_TODAY &lt; GREATEST(h.HIST_AVG_UPD - 2 * h.HIST_STDDEV_UPD, 0)  THEN 'UPDATES_BELOW_NORMAL'</w:t>
            </w:r>
          </w:p>
          <w:p>
            <w:pPr>
              <w:spacing w:after="0" w:line="240"/>
            </w:pPr>
            <w:r>
              <w:rPr>
                <w:rFonts w:ascii="Consolas" w:cs="Consolas" w:eastAsia="Consolas" w:hAnsi="Consolas"/>
                <w:color w:val="1A1A1A"/>
                <w:sz w:val="17"/>
                <w:szCs w:val="17"/>
              </w:rPr>
              <w:t xml:space="preserve">        ELSE 'UPDATES_OK'</w:t>
            </w:r>
          </w:p>
          <w:p>
            <w:pPr>
              <w:spacing w:after="0" w:line="240"/>
            </w:pPr>
            <w:r>
              <w:rPr>
                <w:rFonts w:ascii="Consolas" w:cs="Consolas" w:eastAsia="Consolas" w:hAnsi="Consolas"/>
                <w:color w:val="1A1A1A"/>
                <w:sz w:val="17"/>
                <w:szCs w:val="17"/>
              </w:rPr>
              <w:t xml:space="preserve">    END                                        AS FLAG_UPDATES,</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h.DAYS_LOADED_366D &lt; 5 OR h.HIST_STDDEV_DEL = 0                        THEN 'INSUFFICIENT_DATA'</w:t>
            </w:r>
          </w:p>
          <w:p>
            <w:pPr>
              <w:spacing w:after="0" w:line="240"/>
            </w:pPr>
            <w:r>
              <w:rPr>
                <w:rFonts w:ascii="Consolas" w:cs="Consolas" w:eastAsia="Consolas" w:hAnsi="Consolas"/>
                <w:color w:val="1A1A1A"/>
                <w:sz w:val="17"/>
                <w:szCs w:val="17"/>
              </w:rPr>
              <w:t xml:space="preserve">        WHEN t.DELETES_TODAY &gt; (h.HIST_AVG_DEL + 2 * h.HIST_STDDEV_DEL)             THEN 'DELETES_SPIKE'</w:t>
            </w:r>
          </w:p>
          <w:p>
            <w:pPr>
              <w:spacing w:after="0" w:line="240"/>
            </w:pPr>
            <w:r>
              <w:rPr>
                <w:rFonts w:ascii="Consolas" w:cs="Consolas" w:eastAsia="Consolas" w:hAnsi="Consolas"/>
                <w:color w:val="1A1A1A"/>
                <w:sz w:val="17"/>
                <w:szCs w:val="17"/>
              </w:rPr>
              <w:t xml:space="preserve">        WHEN t.DELETES_TODAY &lt; GREATEST(h.HIST_AVG_DEL - 2 * h.HIST_STDDEV_DEL, 0)  THEN 'DELETES_BELOW_NORMAL'</w:t>
            </w:r>
          </w:p>
          <w:p>
            <w:pPr>
              <w:spacing w:after="0" w:line="240"/>
            </w:pPr>
            <w:r>
              <w:rPr>
                <w:rFonts w:ascii="Consolas" w:cs="Consolas" w:eastAsia="Consolas" w:hAnsi="Consolas"/>
                <w:color w:val="1A1A1A"/>
                <w:sz w:val="17"/>
                <w:szCs w:val="17"/>
              </w:rPr>
              <w:t xml:space="preserve">        ELSE 'DELETES_OK'</w:t>
            </w:r>
          </w:p>
          <w:p>
            <w:pPr>
              <w:spacing w:after="0" w:line="240"/>
            </w:pPr>
            <w:r>
              <w:rPr>
                <w:rFonts w:ascii="Consolas" w:cs="Consolas" w:eastAsia="Consolas" w:hAnsi="Consolas"/>
                <w:color w:val="1A1A1A"/>
                <w:sz w:val="17"/>
                <w:szCs w:val="17"/>
              </w:rPr>
              <w:t xml:space="preserve">    END                                        AS FLAG_DELETES,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SECTION 9: OVERALL FLAG (triggered if ANY check failed)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h.DAYS_LOADED_366D &lt; 5                          THEN 'REVIEW_NEW_TABLE'</w:t>
            </w:r>
          </w:p>
          <w:p>
            <w:pPr>
              <w:spacing w:after="0" w:line="240"/>
            </w:pPr>
            <w:r>
              <w:rPr>
                <w:rFonts w:ascii="Consolas" w:cs="Consolas" w:eastAsia="Consolas" w:hAnsi="Consolas"/>
                <w:color w:val="1A1A1A"/>
                <w:sz w:val="17"/>
                <w:szCs w:val="17"/>
              </w:rPr>
              <w:t xml:space="preserve">        WHEN t.UPDATES_TODAY &lt;&gt; t.BEFOREIMAGE_TODAY           THEN 'INVESTIGATE_CDC_MISMATCH'</w:t>
            </w:r>
          </w:p>
          <w:p>
            <w:pPr>
              <w:spacing w:after="0" w:line="240"/>
            </w:pPr>
            <w:r>
              <w:rPr>
                <w:rFonts w:ascii="Consolas" w:cs="Consolas" w:eastAsia="Consolas" w:hAnsi="Consolas"/>
                <w:color w:val="1A1A1A"/>
                <w:sz w:val="17"/>
                <w:szCs w:val="17"/>
              </w:rPr>
              <w:t xml:space="preserve">        WHEN t.TOTAL_TODAY &lt; GREATEST(h.HIST_AVG_TOT - 2 * h.HIST_STDDEV_TOT, 0)</w:t>
            </w:r>
          </w:p>
          <w:p>
            <w:pPr>
              <w:spacing w:after="0" w:line="240"/>
            </w:pPr>
            <w:r>
              <w:rPr>
                <w:rFonts w:ascii="Consolas" w:cs="Consolas" w:eastAsia="Consolas" w:hAnsi="Consolas"/>
                <w:color w:val="1A1A1A"/>
                <w:sz w:val="17"/>
                <w:szCs w:val="17"/>
              </w:rPr>
              <w:t xml:space="preserve">          OR t.TOTAL_TODAY &gt; (h.HIST_AVG_TOT + 2 * h.HIST_STDDEV_TOT)</w:t>
            </w:r>
          </w:p>
          <w:p>
            <w:pPr>
              <w:spacing w:after="0" w:line="240"/>
            </w:pPr>
            <w:r>
              <w:rPr>
                <w:rFonts w:ascii="Consolas" w:cs="Consolas" w:eastAsia="Consolas" w:hAnsi="Consolas"/>
                <w:color w:val="1A1A1A"/>
                <w:sz w:val="17"/>
                <w:szCs w:val="17"/>
              </w:rPr>
              <w:t xml:space="preserve">          OR t.TOTAL_TODAY &lt; GREATEST(h.HIST_Q1_TOT - 1.5 * (h.HIST_Q3_TOT - h.HIST_Q1_TOT), 0)</w:t>
            </w:r>
          </w:p>
          <w:p>
            <w:pPr>
              <w:spacing w:after="0" w:line="240"/>
            </w:pPr>
            <w:r>
              <w:rPr>
                <w:rFonts w:ascii="Consolas" w:cs="Consolas" w:eastAsia="Consolas" w:hAnsi="Consolas"/>
                <w:color w:val="1A1A1A"/>
                <w:sz w:val="17"/>
                <w:szCs w:val="17"/>
              </w:rPr>
              <w:t xml:space="preserve">          OR t.TOTAL_TODAY &gt; (h.HIST_Q3_TOT + 1.5 * (h.HIST_Q3_TOT - h.HIST_Q1_TOT))</w:t>
            </w:r>
          </w:p>
          <w:p>
            <w:pPr>
              <w:spacing w:after="0" w:line="240"/>
            </w:pPr>
            <w:r>
              <w:rPr>
                <w:rFonts w:ascii="Consolas" w:cs="Consolas" w:eastAsia="Consolas" w:hAnsi="Consolas"/>
                <w:color w:val="1A1A1A"/>
                <w:sz w:val="17"/>
                <w:szCs w:val="17"/>
              </w:rPr>
              <w:t xml:space="preserve">          OR DATEDIFF(DAY, f.LAST_LOAD_DT, CURRENT_DATE()) &gt; (f.MEDIAN_GAP_DAYS * 2)</w:t>
            </w:r>
          </w:p>
          <w:p>
            <w:pPr>
              <w:spacing w:after="0" w:line="240"/>
            </w:pPr>
            <w:r>
              <w:rPr>
                <w:rFonts w:ascii="Consolas" w:cs="Consolas" w:eastAsia="Consolas" w:hAnsi="Consolas"/>
                <w:color w:val="1A1A1A"/>
                <w:sz w:val="17"/>
                <w:szCs w:val="17"/>
              </w:rPr>
              <w:t xml:space="preserve">                                                              THEN 'INVESTIGATE'</w:t>
            </w:r>
          </w:p>
          <w:p>
            <w:pPr>
              <w:spacing w:after="0" w:line="240"/>
            </w:pPr>
            <w:r>
              <w:rPr>
                <w:rFonts w:ascii="Consolas" w:cs="Consolas" w:eastAsia="Consolas" w:hAnsi="Consolas"/>
                <w:color w:val="1A1A1A"/>
                <w:sz w:val="17"/>
                <w:szCs w:val="17"/>
              </w:rPr>
              <w:t xml:space="preserve">        ELSE 'OK'</w:t>
            </w:r>
          </w:p>
          <w:p>
            <w:pPr>
              <w:spacing w:after="0" w:line="240"/>
            </w:pPr>
            <w:r>
              <w:rPr>
                <w:rFonts w:ascii="Consolas" w:cs="Consolas" w:eastAsia="Consolas" w:hAnsi="Consolas"/>
                <w:color w:val="1A1A1A"/>
                <w:sz w:val="17"/>
                <w:szCs w:val="17"/>
              </w:rPr>
              <w:t xml:space="preserve">    END                                        AS OVERALL_FLAG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FROM hist_stats h</w:t>
            </w:r>
          </w:p>
          <w:p>
            <w:pPr>
              <w:spacing w:after="0" w:line="240"/>
            </w:pPr>
            <w:r>
              <w:rPr>
                <w:rFonts w:ascii="Consolas" w:cs="Consolas" w:eastAsia="Consolas" w:hAnsi="Consolas"/>
                <w:color w:val="1A1A1A"/>
                <w:sz w:val="17"/>
                <w:szCs w:val="17"/>
              </w:rPr>
              <w:t xml:space="preserve">CROSS JOIN today_ops t</w:t>
            </w:r>
          </w:p>
          <w:p>
            <w:pPr>
              <w:spacing w:after="0" w:line="240"/>
            </w:pPr>
            <w:r>
              <w:rPr>
                <w:rFonts w:ascii="Consolas" w:cs="Consolas" w:eastAsia="Consolas" w:hAnsi="Consolas"/>
                <w:color w:val="1A1A1A"/>
                <w:sz w:val="17"/>
                <w:szCs w:val="17"/>
              </w:rPr>
              <w:t xml:space="preserve">CROSS JOIN freq_stats f;</w:t>
            </w:r>
          </w:p>
        </w:tc>
      </w:tr>
    </w:tbl>
    <w:p>
      <w:pPr>
        <w:pBdr>
          <w:left w:val="single" w:color="A5231C" w:sz="24" w:space="8"/>
        </w:pBdr>
        <w:shd w:fill="FFF6E5" w:val="clear"/>
        <w:spacing w:after="200" w:before="140"/>
      </w:pPr>
      <w:r>
        <w:rPr>
          <w:b/>
          <w:bCs/>
          <w:color w:val="A5231C"/>
          <w:sz w:val="20"/>
          <w:szCs w:val="20"/>
        </w:rPr>
        <w:t xml:space="preserve">Discrepancy to verify:  </w:t>
      </w:r>
      <w:r>
        <w:rPr>
          <w:i/>
          <w:iCs/>
          <w:color w:val="444444"/>
          <w:sz w:val="20"/>
          <w:szCs w:val="20"/>
        </w:rPr>
        <w:t xml:space="preserve">The comment above daily_ops says "Pull 60 days", but the WHERE clause and all downstream column names (DAYS_LOADED_366D, etc.) use a 366-day window. Confirm with the author which lookback is intended before relying on the STDDEV/IQR bounds for tables with strong seasonality.</w:t>
      </w:r>
    </w:p>
    <w:p>
      <w:r>
        <w:br w:type="page"/>
      </w:r>
    </w:p>
    <w:p>
      <w:pPr>
        <w:pStyle w:val="Heading2"/>
        <w:spacing w:after="120" w:before="300"/>
      </w:pPr>
      <w:r>
        <w:rPr>
          <w:b/>
          <w:bCs/>
          <w:color w:val="2E5C8A"/>
          <w:sz w:val="26"/>
          <w:szCs w:val="26"/>
        </w:rPr>
        <w:t xml:space="preserve">A.4 — Step 6.sql: Schema-Wide Anomaly Ranking</w:t>
      </w:r>
    </w:p>
    <w:p>
      <w:pPr>
        <w:spacing w:after="140" w:line="300"/>
        <w:jc w:val="left"/>
      </w:pPr>
      <w:r>
        <w:rPr>
          <w:b w:val="false"/>
          <w:bCs w:val="false"/>
          <w:i w:val="false"/>
          <w:iCs w:val="false"/>
          <w:color w:val="222222"/>
          <w:sz w:val="21"/>
          <w:szCs w:val="21"/>
        </w:rPr>
        <w:t xml:space="preserve">The Step 5 logic generalized to every CT table in a schema at once. Runs as an anonymous PL/SQL block: it dynamically builds a UNION ALL across all matching tables, then wraps that in the same distribution-analysis logic, scoped to the schema rather than a single table's own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val="clear"/>
            <w:tcMar>
              <w:top w:type="dxa" w:w="100"/>
              <w:left w:type="dxa" w:w="120"/>
              <w:bottom w:type="dxa" w:w="100"/>
              <w:right w:type="dxa" w:w="120"/>
            </w:tcMar>
            <w:vAlign w:val="center"/>
          </w:tcPr>
          <w:p>
            <w:r>
              <w:rPr>
                <w:b/>
                <w:bCs/>
                <w:color w:val="FFFFFF"/>
                <w:sz w:val="19"/>
                <w:szCs w:val="19"/>
              </w:rPr>
              <w:t xml:space="preserve">Field</w:t>
            </w:r>
          </w:p>
        </w:tc>
        <w:tc>
          <w:tcPr>
            <w:tcW w:type="dxa" w:w="2400"/>
            <w:shd w:fill="1F3864" w:val="clear"/>
            <w:tcMar>
              <w:top w:type="dxa" w:w="100"/>
              <w:left w:type="dxa" w:w="120"/>
              <w:bottom w:type="dxa" w:w="100"/>
              <w:right w:type="dxa" w:w="120"/>
            </w:tcMar>
            <w:vAlign w:val="center"/>
          </w:tcPr>
          <w:p>
            <w:r>
              <w:rPr>
                <w:b/>
                <w:bCs/>
                <w:color w:val="FFFFFF"/>
                <w:sz w:val="19"/>
                <w:szCs w:val="19"/>
              </w:rPr>
              <w:t xml:space="preserve">Detail</w:t>
            </w:r>
          </w:p>
        </w:tc>
      </w:tr>
      <w:tr>
        <w:tc>
          <w:tcPr>
            <w:tcW w:type="dxa" w:w="2400"/>
            <w:shd w:fill="FFFFFF" w:val="clear"/>
            <w:tcMar>
              <w:top w:type="dxa" w:w="90"/>
              <w:left w:type="dxa" w:w="120"/>
              <w:bottom w:type="dxa" w:w="90"/>
              <w:right w:type="dxa" w:w="120"/>
            </w:tcMar>
            <w:vAlign w:val="center"/>
          </w:tcPr>
          <w:p>
            <w:r>
              <w:rPr>
                <w:sz w:val="18"/>
                <w:szCs w:val="18"/>
              </w:rPr>
              <w:t xml:space="preserve">Parameter</w:t>
            </w:r>
          </w:p>
        </w:tc>
        <w:tc>
          <w:tcPr>
            <w:tcW w:type="dxa" w:w="7600"/>
            <w:shd w:fill="FFFFFF" w:val="clear"/>
            <w:tcMar>
              <w:top w:type="dxa" w:w="90"/>
              <w:left w:type="dxa" w:w="120"/>
              <w:bottom w:type="dxa" w:w="90"/>
              <w:right w:type="dxa" w:w="120"/>
            </w:tcMar>
            <w:vAlign w:val="center"/>
          </w:tcPr>
          <w:p>
            <w:r>
              <w:rPr>
                <w:sz w:val="18"/>
                <w:szCs w:val="18"/>
              </w:rPr>
              <w:t xml:space="preserve">target_schema — set at the top of the block (default 'L70')</w:t>
            </w:r>
          </w:p>
        </w:tc>
      </w:tr>
      <w:tr>
        <w:tc>
          <w:tcPr>
            <w:tcW w:type="dxa" w:w="2400"/>
            <w:shd w:fill="F7F7F7" w:val="clear"/>
            <w:tcMar>
              <w:top w:type="dxa" w:w="90"/>
              <w:left w:type="dxa" w:w="120"/>
              <w:bottom w:type="dxa" w:w="90"/>
              <w:right w:type="dxa" w:w="120"/>
            </w:tcMar>
            <w:vAlign w:val="center"/>
          </w:tcPr>
          <w:p>
            <w:r>
              <w:rPr>
                <w:sz w:val="18"/>
                <w:szCs w:val="18"/>
              </w:rPr>
              <w:t xml:space="preserve">Step A</w:t>
            </w:r>
          </w:p>
        </w:tc>
        <w:tc>
          <w:tcPr>
            <w:tcW w:type="dxa" w:w="7600"/>
            <w:shd w:fill="F7F7F7" w:val="clear"/>
            <w:tcMar>
              <w:top w:type="dxa" w:w="90"/>
              <w:left w:type="dxa" w:w="120"/>
              <w:bottom w:type="dxa" w:w="90"/>
              <w:right w:type="dxa" w:w="120"/>
            </w:tcMar>
            <w:vAlign w:val="center"/>
          </w:tcPr>
          <w:p>
            <w:r>
              <w:rPr>
                <w:sz w:val="18"/>
                <w:szCs w:val="18"/>
              </w:rPr>
              <w:t xml:space="preserve">Builds a dynamic UNION ALL across every %__CT base table in the target schema, from PROD_LANDING, over a 366-day window.</w:t>
            </w:r>
          </w:p>
        </w:tc>
      </w:tr>
      <w:tr>
        <w:tc>
          <w:tcPr>
            <w:tcW w:type="dxa" w:w="2400"/>
            <w:shd w:fill="FFFFFF" w:val="clear"/>
            <w:tcMar>
              <w:top w:type="dxa" w:w="90"/>
              <w:left w:type="dxa" w:w="120"/>
              <w:bottom w:type="dxa" w:w="90"/>
              <w:right w:type="dxa" w:w="120"/>
            </w:tcMar>
            <w:vAlign w:val="center"/>
          </w:tcPr>
          <w:p>
            <w:r>
              <w:rPr>
                <w:sz w:val="18"/>
                <w:szCs w:val="18"/>
              </w:rPr>
              <w:t xml:space="preserve">Step B</w:t>
            </w:r>
          </w:p>
        </w:tc>
        <w:tc>
          <w:tcPr>
            <w:tcW w:type="dxa" w:w="7600"/>
            <w:shd w:fill="FFFFFF" w:val="clear"/>
            <w:tcMar>
              <w:top w:type="dxa" w:w="90"/>
              <w:left w:type="dxa" w:w="120"/>
              <w:bottom w:type="dxa" w:w="90"/>
              <w:right w:type="dxa" w:w="120"/>
            </w:tcMar>
            <w:vAlign w:val="center"/>
          </w:tcPr>
          <w:p>
            <w:r>
              <w:rPr>
                <w:sz w:val="18"/>
                <w:szCs w:val="18"/>
              </w:rPr>
              <w:t xml:space="preserve">Wraps the union in table_metrics (per-table CDC flag, insert/update/delete %), schema_stats (percentiles, dormant/active table counts), and ranked_tables (activity rank + percentile within schema).</w:t>
            </w:r>
          </w:p>
        </w:tc>
      </w:tr>
      <w:tr>
        <w:tc>
          <w:tcPr>
            <w:tcW w:type="dxa" w:w="2400"/>
            <w:shd w:fill="F7F7F7" w:val="clear"/>
            <w:tcMar>
              <w:top w:type="dxa" w:w="90"/>
              <w:left w:type="dxa" w:w="120"/>
              <w:bottom w:type="dxa" w:w="90"/>
              <w:right w:type="dxa" w:w="120"/>
            </w:tcMar>
            <w:vAlign w:val="center"/>
          </w:tcPr>
          <w:p>
            <w:r>
              <w:rPr>
                <w:sz w:val="18"/>
                <w:szCs w:val="18"/>
              </w:rPr>
              <w:t xml:space="preserve">ANOMALY_FLAG_PERCENTILE</w:t>
            </w:r>
          </w:p>
        </w:tc>
        <w:tc>
          <w:tcPr>
            <w:tcW w:type="dxa" w:w="7600"/>
            <w:shd w:fill="F7F7F7" w:val="clear"/>
            <w:tcMar>
              <w:top w:type="dxa" w:w="90"/>
              <w:left w:type="dxa" w:w="120"/>
              <w:bottom w:type="dxa" w:w="90"/>
              <w:right w:type="dxa" w:w="120"/>
            </w:tcMar>
            <w:vAlign w:val="center"/>
          </w:tcPr>
          <w:p>
            <w:r>
              <w:rPr>
                <w:sz w:val="18"/>
                <w:szCs w:val="18"/>
              </w:rPr>
              <w:t xml:space="preserve">PCT_DORMANT / PCT_BOTTOM_10 / PCT_TOP_10 / PCT_NORMAL, relative to the P10/P90 of the whole schema.</w:t>
            </w:r>
          </w:p>
        </w:tc>
      </w:tr>
      <w:tr>
        <w:tc>
          <w:tcPr>
            <w:tcW w:type="dxa" w:w="2400"/>
            <w:shd w:fill="FFFFFF" w:val="clear"/>
            <w:tcMar>
              <w:top w:type="dxa" w:w="90"/>
              <w:left w:type="dxa" w:w="120"/>
              <w:bottom w:type="dxa" w:w="90"/>
              <w:right w:type="dxa" w:w="120"/>
            </w:tcMar>
            <w:vAlign w:val="center"/>
          </w:tcPr>
          <w:p>
            <w:r>
              <w:rPr>
                <w:sz w:val="18"/>
                <w:szCs w:val="18"/>
              </w:rPr>
              <w:t xml:space="preserve">ANOMALY_FLAG_STDDEV / _IQR</w:t>
            </w:r>
          </w:p>
        </w:tc>
        <w:tc>
          <w:tcPr>
            <w:tcW w:type="dxa" w:w="7600"/>
            <w:shd w:fill="FFFFFF" w:val="clear"/>
            <w:tcMar>
              <w:top w:type="dxa" w:w="90"/>
              <w:left w:type="dxa" w:w="120"/>
              <w:bottom w:type="dxa" w:w="90"/>
              <w:right w:type="dxa" w:w="120"/>
            </w:tcMar>
            <w:vAlign w:val="center"/>
          </w:tcPr>
          <w:p>
            <w:r>
              <w:rPr>
                <w:sz w:val="18"/>
                <w:szCs w:val="18"/>
              </w:rPr>
              <w:t xml:space="preserve">Same 2-stddev and IQR logic as Step 5, but computed against the schema's distribution rather than one table's own history.</w:t>
            </w:r>
          </w:p>
        </w:tc>
      </w:tr>
      <w:tr>
        <w:tc>
          <w:tcPr>
            <w:tcW w:type="dxa" w:w="2400"/>
            <w:shd w:fill="F7F7F7" w:val="clear"/>
            <w:tcMar>
              <w:top w:type="dxa" w:w="90"/>
              <w:left w:type="dxa" w:w="120"/>
              <w:bottom w:type="dxa" w:w="90"/>
              <w:right w:type="dxa" w:w="120"/>
            </w:tcMar>
            <w:vAlign w:val="center"/>
          </w:tcPr>
          <w:p>
            <w:r>
              <w:rPr>
                <w:sz w:val="18"/>
                <w:szCs w:val="18"/>
              </w:rPr>
              <w:t xml:space="preserve">ANOMALY_FLAG_THRESHOLD</w:t>
            </w:r>
          </w:p>
        </w:tc>
        <w:tc>
          <w:tcPr>
            <w:tcW w:type="dxa" w:w="7600"/>
            <w:shd w:fill="F7F7F7" w:val="clear"/>
            <w:tcMar>
              <w:top w:type="dxa" w:w="90"/>
              <w:left w:type="dxa" w:w="120"/>
              <w:bottom w:type="dxa" w:w="90"/>
              <w:right w:type="dxa" w:w="120"/>
            </w:tcMar>
            <w:vAlign w:val="center"/>
          </w:tcPr>
          <w:p>
            <w:r>
              <w:rPr>
                <w:sz w:val="18"/>
                <w:szCs w:val="18"/>
              </w:rPr>
              <w:t xml:space="preserve">Hardcoded absolute floor/ceiling: below 600 records/year = VERY_LOW, above 60,000,000 = VERY_HIGH.</w:t>
            </w:r>
          </w:p>
        </w:tc>
      </w:tr>
      <w:tr>
        <w:tc>
          <w:tcPr>
            <w:tcW w:type="dxa" w:w="2400"/>
            <w:shd w:fill="FFFFFF" w:val="clear"/>
            <w:tcMar>
              <w:top w:type="dxa" w:w="90"/>
              <w:left w:type="dxa" w:w="120"/>
              <w:bottom w:type="dxa" w:w="90"/>
              <w:right w:type="dxa" w:w="120"/>
            </w:tcMar>
            <w:vAlign w:val="center"/>
          </w:tcPr>
          <w:p>
            <w:r>
              <w:rPr>
                <w:sz w:val="18"/>
                <w:szCs w:val="18"/>
              </w:rPr>
              <w:t xml:space="preserve">OVERALL_FLAG</w:t>
            </w:r>
          </w:p>
        </w:tc>
        <w:tc>
          <w:tcPr>
            <w:tcW w:type="dxa" w:w="7600"/>
            <w:shd w:fill="FFFFFF" w:val="clear"/>
            <w:tcMar>
              <w:top w:type="dxa" w:w="90"/>
              <w:left w:type="dxa" w:w="120"/>
              <w:bottom w:type="dxa" w:w="90"/>
              <w:right w:type="dxa" w:w="120"/>
            </w:tcMar>
            <w:vAlign w:val="center"/>
          </w:tcPr>
          <w:p>
            <w:r>
              <w:rPr>
                <w:sz w:val="18"/>
                <w:szCs w:val="18"/>
              </w:rPr>
              <w:t xml:space="preserve">INVESTIGATE_DORMANT, INVESTIGATE_CDC, or INVESTIGATE if any percentile/stddev/IQR/threshold check trips; else OK. Results are sorted worst-first.</w:t>
            </w:r>
          </w:p>
        </w:tc>
      </w:tr>
    </w:tbl>
    <w:p>
      <w:pPr>
        <w:spacing w:after="150"/>
      </w:pPr>
    </w:p>
    <w:tbl>
      <w:tblPr>
        <w:tblW w:type="dxa" w:w="10000"/>
        <w:tblBorders>
          <w:top w:val="single" w:color="D9D9D9" w:sz="4"/>
          <w:left w:val="single" w:color="D9D9D9" w:sz="4"/>
          <w:bottom w:val="single" w:color="D9D9D9" w:sz="4"/>
          <w:right w:val="single" w:color="D9D9D9" w:sz="4"/>
          <w:insideH w:val="none"/>
          <w:insideV w:val="none"/>
        </w:tblBorders>
      </w:tblPr>
      <w:tblGrid>
        <w:gridCol w:w="10000"/>
      </w:tblGrid>
      <w:tr>
        <w:tc>
          <w:tcPr>
            <w:tcW w:type="dxa" w:w="10000"/>
            <w:shd w:fill="F5F5F0" w:val="clear"/>
            <w:tcMar>
              <w:top w:type="dxa" w:w="160"/>
              <w:left w:type="dxa" w:w="200"/>
              <w:bottom w:type="dxa" w:w="160"/>
              <w:right w:type="dxa" w:w="200"/>
            </w:tcMar>
          </w:tcPr>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ANONYMOUS BLOCK - RUNS AS ONE EXECUTION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DECLARE</w:t>
            </w:r>
          </w:p>
          <w:p>
            <w:pPr>
              <w:spacing w:after="0" w:line="240"/>
            </w:pPr>
            <w:r>
              <w:rPr>
                <w:rFonts w:ascii="Consolas" w:cs="Consolas" w:eastAsia="Consolas" w:hAnsi="Consolas"/>
                <w:color w:val="1A1A1A"/>
                <w:sz w:val="17"/>
                <w:szCs w:val="17"/>
              </w:rPr>
              <w:t xml:space="preserve">    target_schema   STRING DEFAULT 'L70';        -- &gt; CHANGE SCHEMA HERE</w:t>
            </w:r>
          </w:p>
          <w:p>
            <w:pPr>
              <w:spacing w:after="0" w:line="240"/>
            </w:pPr>
            <w:r>
              <w:rPr>
                <w:rFonts w:ascii="Consolas" w:cs="Consolas" w:eastAsia="Consolas" w:hAnsi="Consolas"/>
                <w:color w:val="1A1A1A"/>
                <w:sz w:val="17"/>
                <w:szCs w:val="17"/>
              </w:rPr>
              <w:t xml:space="preserve">    union_sql       STRING;</w:t>
            </w:r>
          </w:p>
          <w:p>
            <w:pPr>
              <w:spacing w:after="0" w:line="240"/>
            </w:pPr>
            <w:r>
              <w:rPr>
                <w:rFonts w:ascii="Consolas" w:cs="Consolas" w:eastAsia="Consolas" w:hAnsi="Consolas"/>
                <w:color w:val="1A1A1A"/>
                <w:sz w:val="17"/>
                <w:szCs w:val="17"/>
              </w:rPr>
              <w:t xml:space="preserve">    full_query      STRING;</w:t>
            </w:r>
          </w:p>
          <w:p>
            <w:pPr>
              <w:spacing w:after="0" w:line="240"/>
            </w:pPr>
            <w:r>
              <w:rPr>
                <w:rFonts w:ascii="Consolas" w:cs="Consolas" w:eastAsia="Consolas" w:hAnsi="Consolas"/>
                <w:color w:val="1A1A1A"/>
                <w:sz w:val="17"/>
                <w:szCs w:val="17"/>
              </w:rPr>
              <w:t xml:space="preserve">    res             RESULTSET;</w:t>
            </w:r>
          </w:p>
          <w:p>
            <w:pPr>
              <w:spacing w:after="0" w:line="240"/>
            </w:pPr>
            <w:r>
              <w:rPr>
                <w:rFonts w:ascii="Consolas" w:cs="Consolas" w:eastAsia="Consolas" w:hAnsi="Consolas"/>
                <w:color w:val="1A1A1A"/>
                <w:sz w:val="17"/>
                <w:szCs w:val="17"/>
              </w:rPr>
              <w:t xml:space="preserve">BEGIN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w:t>
            </w:r>
          </w:p>
          <w:p>
            <w:pPr>
              <w:spacing w:after="0" w:line="240"/>
            </w:pPr>
            <w:r>
              <w:rPr>
                <w:rFonts w:ascii="Consolas" w:cs="Consolas" w:eastAsia="Consolas" w:hAnsi="Consolas"/>
                <w:color w:val="3D7A3D"/>
                <w:sz w:val="17"/>
                <w:szCs w:val="17"/>
              </w:rPr>
              <w:t xml:space="preserve">    -- Step A: Build dynamic UNION ALL across all CT tables in the schema</w:t>
            </w:r>
          </w:p>
          <w:p>
            <w:pPr>
              <w:spacing w:after="0" w:line="240"/>
            </w:pPr>
            <w:r>
              <w:rPr>
                <w:rFonts w:ascii="Consolas" w:cs="Consolas" w:eastAsia="Consolas" w:hAnsi="Consolas"/>
                <w:color w:val="3D7A3D"/>
                <w:sz w:val="17"/>
                <w:szCs w:val="17"/>
              </w:rPr>
              <w:t xml:space="preserve">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SELECT LISTAGG(</w:t>
            </w:r>
          </w:p>
          <w:p>
            <w:pPr>
              <w:spacing w:after="0" w:line="240"/>
            </w:pPr>
            <w:r>
              <w:rPr>
                <w:rFonts w:ascii="Consolas" w:cs="Consolas" w:eastAsia="Consolas" w:hAnsi="Consolas"/>
                <w:color w:val="1A1A1A"/>
                <w:sz w:val="17"/>
                <w:szCs w:val="17"/>
              </w:rPr>
              <w:t xml:space="preserve">        'SELECT ''' || TABLE_SCHEMA || ''' AS SCHEMA_NM, ''' || TABLE_NAME || ''' AS TABLE_NM, ' ||</w:t>
            </w:r>
          </w:p>
          <w:p>
            <w:pPr>
              <w:spacing w:after="0" w:line="240"/>
            </w:pPr>
            <w:r>
              <w:rPr>
                <w:rFonts w:ascii="Consolas" w:cs="Consolas" w:eastAsia="Consolas" w:hAnsi="Consolas"/>
                <w:color w:val="1A1A1A"/>
                <w:sz w:val="17"/>
                <w:szCs w:val="17"/>
              </w:rPr>
              <w:t xml:space="preserve">        'SUM(CASE WHEN HEADER__OPERATION = ''INSERT'' THEN 1 ELSE 0 END) AS INS_366D, ' ||</w:t>
            </w:r>
          </w:p>
          <w:p>
            <w:pPr>
              <w:spacing w:after="0" w:line="240"/>
            </w:pPr>
            <w:r>
              <w:rPr>
                <w:rFonts w:ascii="Consolas" w:cs="Consolas" w:eastAsia="Consolas" w:hAnsi="Consolas"/>
                <w:color w:val="1A1A1A"/>
                <w:sz w:val="17"/>
                <w:szCs w:val="17"/>
              </w:rPr>
              <w:t xml:space="preserve">        'SUM(CASE WHEN HEADER__OPERATION = ''UPDATE'' THEN 1 ELSE 0 END) AS UPD_366D, ' ||</w:t>
            </w:r>
          </w:p>
          <w:p>
            <w:pPr>
              <w:spacing w:after="0" w:line="240"/>
            </w:pPr>
            <w:r>
              <w:rPr>
                <w:rFonts w:ascii="Consolas" w:cs="Consolas" w:eastAsia="Consolas" w:hAnsi="Consolas"/>
                <w:color w:val="1A1A1A"/>
                <w:sz w:val="17"/>
                <w:szCs w:val="17"/>
              </w:rPr>
              <w:t xml:space="preserve">        'SUM(CASE WHEN HEADER__OPERATION = ''DELETE'' THEN 1 ELSE 0 END) AS DEL_366D, ' ||</w:t>
            </w:r>
          </w:p>
          <w:p>
            <w:pPr>
              <w:spacing w:after="0" w:line="240"/>
            </w:pPr>
            <w:r>
              <w:rPr>
                <w:rFonts w:ascii="Consolas" w:cs="Consolas" w:eastAsia="Consolas" w:hAnsi="Consolas"/>
                <w:color w:val="1A1A1A"/>
                <w:sz w:val="17"/>
                <w:szCs w:val="17"/>
              </w:rPr>
              <w:t xml:space="preserve">        'SUM(CASE WHEN HEADER__OPERATION = ''BEFOREIMAGE'' THEN 1 ELSE 0 END) AS BEFOREIMAGE_366D, ' ||</w:t>
            </w:r>
          </w:p>
          <w:p>
            <w:pPr>
              <w:spacing w:after="0" w:line="240"/>
            </w:pPr>
            <w:r>
              <w:rPr>
                <w:rFonts w:ascii="Consolas" w:cs="Consolas" w:eastAsia="Consolas" w:hAnsi="Consolas"/>
                <w:color w:val="1A1A1A"/>
                <w:sz w:val="17"/>
                <w:szCs w:val="17"/>
              </w:rPr>
              <w:t xml:space="preserve">        'SUM(CASE WHEN HEADER__OPERATION IN (''INSERT'',''UPDATE'',''DELETE'') THEN 1 ELSE 0 END) AS TOT_366D, ' ||</w:t>
            </w:r>
          </w:p>
          <w:p>
            <w:pPr>
              <w:spacing w:after="0" w:line="240"/>
            </w:pPr>
            <w:r>
              <w:rPr>
                <w:rFonts w:ascii="Consolas" w:cs="Consolas" w:eastAsia="Consolas" w:hAnsi="Consolas"/>
                <w:color w:val="1A1A1A"/>
                <w:sz w:val="17"/>
                <w:szCs w:val="17"/>
              </w:rPr>
              <w:t xml:space="preserve">        'COUNT(DISTINCT DATE(HEADER__TIMESTAMP)) AS DAYS_LOADED_366D, ' ||</w:t>
            </w:r>
          </w:p>
          <w:p>
            <w:pPr>
              <w:spacing w:after="0" w:line="240"/>
            </w:pPr>
            <w:r>
              <w:rPr>
                <w:rFonts w:ascii="Consolas" w:cs="Consolas" w:eastAsia="Consolas" w:hAnsi="Consolas"/>
                <w:color w:val="1A1A1A"/>
                <w:sz w:val="17"/>
                <w:szCs w:val="17"/>
              </w:rPr>
              <w:t xml:space="preserve">        'MAX(DATE(HEADER__TIMESTAMP)) AS LAST_LOAD_DT ' ||</w:t>
            </w:r>
          </w:p>
          <w:p>
            <w:pPr>
              <w:spacing w:after="0" w:line="240"/>
            </w:pPr>
            <w:r>
              <w:rPr>
                <w:rFonts w:ascii="Consolas" w:cs="Consolas" w:eastAsia="Consolas" w:hAnsi="Consolas"/>
                <w:color w:val="1A1A1A"/>
                <w:sz w:val="17"/>
                <w:szCs w:val="17"/>
              </w:rPr>
              <w:t xml:space="preserve">        'FROM PROD_LANDING.' || TABLE_SCHEMA || '.' || TABLE_NAME || ' ' ||</w:t>
            </w:r>
          </w:p>
          <w:p>
            <w:pPr>
              <w:spacing w:after="0" w:line="240"/>
            </w:pPr>
            <w:r>
              <w:rPr>
                <w:rFonts w:ascii="Consolas" w:cs="Consolas" w:eastAsia="Consolas" w:hAnsi="Consolas"/>
                <w:color w:val="1A1A1A"/>
                <w:sz w:val="17"/>
                <w:szCs w:val="17"/>
              </w:rPr>
              <w:t xml:space="preserve">        'WHERE HEADER__TIMESTAMP &gt;= DATEADD(DAY, -366, CURRENT_DATE())',</w:t>
            </w:r>
          </w:p>
          <w:p>
            <w:pPr>
              <w:spacing w:after="0" w:line="240"/>
            </w:pPr>
            <w:r>
              <w:rPr>
                <w:rFonts w:ascii="Consolas" w:cs="Consolas" w:eastAsia="Consolas" w:hAnsi="Consolas"/>
                <w:color w:val="1A1A1A"/>
                <w:sz w:val="17"/>
                <w:szCs w:val="17"/>
              </w:rPr>
              <w:t xml:space="preserve">        ' UNION ALL '</w:t>
            </w:r>
          </w:p>
          <w:p>
            <w:pPr>
              <w:spacing w:after="0" w:line="240"/>
            </w:pPr>
            <w:r>
              <w:rPr>
                <w:rFonts w:ascii="Consolas" w:cs="Consolas" w:eastAsia="Consolas" w:hAnsi="Consolas"/>
                <w:color w:val="1A1A1A"/>
                <w:sz w:val="17"/>
                <w:szCs w:val="17"/>
              </w:rPr>
              <w:t xml:space="preserve">    ) WITHIN GROUP (ORDER BY TABLE_NAME)</w:t>
            </w:r>
          </w:p>
          <w:p>
            <w:pPr>
              <w:spacing w:after="0" w:line="240"/>
            </w:pPr>
            <w:r>
              <w:rPr>
                <w:rFonts w:ascii="Consolas" w:cs="Consolas" w:eastAsia="Consolas" w:hAnsi="Consolas"/>
                <w:color w:val="1A1A1A"/>
                <w:sz w:val="17"/>
                <w:szCs w:val="17"/>
              </w:rPr>
              <w:t xml:space="preserve">    INTO :union_sql</w:t>
            </w:r>
          </w:p>
          <w:p>
            <w:pPr>
              <w:spacing w:after="0" w:line="240"/>
            </w:pPr>
            <w:r>
              <w:rPr>
                <w:rFonts w:ascii="Consolas" w:cs="Consolas" w:eastAsia="Consolas" w:hAnsi="Consolas"/>
                <w:color w:val="1A1A1A"/>
                <w:sz w:val="17"/>
                <w:szCs w:val="17"/>
              </w:rPr>
              <w:t xml:space="preserve">    FROM PROD_LANDING.INFORMATION_SCHEMA.TABLES</w:t>
            </w:r>
          </w:p>
          <w:p>
            <w:pPr>
              <w:spacing w:after="0" w:line="240"/>
            </w:pPr>
            <w:r>
              <w:rPr>
                <w:rFonts w:ascii="Consolas" w:cs="Consolas" w:eastAsia="Consolas" w:hAnsi="Consolas"/>
                <w:color w:val="1A1A1A"/>
                <w:sz w:val="17"/>
                <w:szCs w:val="17"/>
              </w:rPr>
              <w:t xml:space="preserve">    WHERE TABLE_SCHEMA = UPPER(:target_schema)</w:t>
            </w:r>
          </w:p>
          <w:p>
            <w:pPr>
              <w:spacing w:after="0" w:line="240"/>
            </w:pPr>
            <w:r>
              <w:rPr>
                <w:rFonts w:ascii="Consolas" w:cs="Consolas" w:eastAsia="Consolas" w:hAnsi="Consolas"/>
                <w:color w:val="1A1A1A"/>
                <w:sz w:val="17"/>
                <w:szCs w:val="17"/>
              </w:rPr>
              <w:t xml:space="preserve">      AND TABLE_TYPE = 'BASE TABLE'</w:t>
            </w:r>
          </w:p>
          <w:p>
            <w:pPr>
              <w:spacing w:after="0" w:line="240"/>
            </w:pPr>
            <w:r>
              <w:rPr>
                <w:rFonts w:ascii="Consolas" w:cs="Consolas" w:eastAsia="Consolas" w:hAnsi="Consolas"/>
                <w:color w:val="1A1A1A"/>
                <w:sz w:val="17"/>
                <w:szCs w:val="17"/>
              </w:rPr>
              <w:t xml:space="preserve">      AND TABLE_NAME LIKE '%\_\_CT' ESCAPE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w:t>
            </w:r>
          </w:p>
          <w:p>
            <w:pPr>
              <w:spacing w:after="0" w:line="240"/>
            </w:pPr>
            <w:r>
              <w:rPr>
                <w:rFonts w:ascii="Consolas" w:cs="Consolas" w:eastAsia="Consolas" w:hAnsi="Consolas"/>
                <w:color w:val="3D7A3D"/>
                <w:sz w:val="17"/>
                <w:szCs w:val="17"/>
              </w:rPr>
              <w:t xml:space="preserve">    -- Step B: Wrap with the full distribution analysis logic</w:t>
            </w:r>
          </w:p>
          <w:p>
            <w:pPr>
              <w:spacing w:after="0" w:line="240"/>
            </w:pPr>
            <w:r>
              <w:rPr>
                <w:rFonts w:ascii="Consolas" w:cs="Consolas" w:eastAsia="Consolas" w:hAnsi="Consolas"/>
                <w:color w:val="3D7A3D"/>
                <w:sz w:val="17"/>
                <w:szCs w:val="17"/>
              </w:rPr>
              <w:t xml:space="preserve">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full_query := '</w:t>
            </w:r>
          </w:p>
          <w:p>
            <w:pPr>
              <w:spacing w:after="0" w:line="240"/>
            </w:pPr>
            <w:r>
              <w:rPr>
                <w:rFonts w:ascii="Consolas" w:cs="Consolas" w:eastAsia="Consolas" w:hAnsi="Consolas"/>
                <w:color w:val="1A1A1A"/>
                <w:sz w:val="17"/>
                <w:szCs w:val="17"/>
              </w:rPr>
              <w:t xml:space="preserve">        WITH table_totals AS (' || :union_sql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table_metrics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SCHEMA_NM, TABLE_NM,</w:t>
            </w:r>
          </w:p>
          <w:p>
            <w:pPr>
              <w:spacing w:after="0" w:line="240"/>
            </w:pPr>
            <w:r>
              <w:rPr>
                <w:rFonts w:ascii="Consolas" w:cs="Consolas" w:eastAsia="Consolas" w:hAnsi="Consolas"/>
                <w:color w:val="1A1A1A"/>
                <w:sz w:val="17"/>
                <w:szCs w:val="17"/>
              </w:rPr>
              <w:t xml:space="preserve">                INS_366D, UPD_366D, DEL_366D, BEFOREIMAGE_366D, TOT_366D,</w:t>
            </w:r>
          </w:p>
          <w:p>
            <w:pPr>
              <w:spacing w:after="0" w:line="240"/>
            </w:pPr>
            <w:r>
              <w:rPr>
                <w:rFonts w:ascii="Consolas" w:cs="Consolas" w:eastAsia="Consolas" w:hAnsi="Consolas"/>
                <w:color w:val="1A1A1A"/>
                <w:sz w:val="17"/>
                <w:szCs w:val="17"/>
              </w:rPr>
              <w:t xml:space="preserve">                DAYS_LOADED_366D, LAST_LOAD_DT,</w:t>
            </w:r>
          </w:p>
          <w:p>
            <w:pPr>
              <w:spacing w:after="0" w:line="240"/>
            </w:pPr>
            <w:r>
              <w:rPr>
                <w:rFonts w:ascii="Consolas" w:cs="Consolas" w:eastAsia="Consolas" w:hAnsi="Consolas"/>
                <w:color w:val="1A1A1A"/>
                <w:sz w:val="17"/>
                <w:szCs w:val="17"/>
              </w:rPr>
              <w:t xml:space="preserve">                DATEDIFF(DAY, LAST_LOAD_DT, CURRENT_DATE()) AS DAYS_SINCE_LAST_LOAD,</w:t>
            </w:r>
          </w:p>
          <w:p>
            <w:pPr>
              <w:spacing w:after="0" w:line="240"/>
            </w:pPr>
            <w:r>
              <w:rPr>
                <w:rFonts w:ascii="Consolas" w:cs="Consolas" w:eastAsia="Consolas" w:hAnsi="Consolas"/>
                <w:color w:val="1A1A1A"/>
                <w:sz w:val="17"/>
                <w:szCs w:val="17"/>
              </w:rPr>
              <w:t xml:space="preserve">                CASE WHEN DAYS_LOADED_366D &gt; 0 THEN TOT_366D / DAYS_LOADED_366D ELSE 0 END AS AVG_RECS_PER_LOAD_DAY,</w:t>
            </w:r>
          </w:p>
          <w:p>
            <w:pPr>
              <w:spacing w:after="0" w:line="240"/>
            </w:pPr>
            <w:r>
              <w:rPr>
                <w:rFonts w:ascii="Consolas" w:cs="Consolas" w:eastAsia="Consolas" w:hAnsi="Consolas"/>
                <w:color w:val="1A1A1A"/>
                <w:sz w:val="17"/>
                <w:szCs w:val="17"/>
              </w:rPr>
              <w:t xml:space="preserve">                CASE WHEN TOT_366D &gt; 0 THEN ROUND(100.0 * INS_366D / TOT_366D, 1) ELSE 0 END AS INSERT_PCT,</w:t>
            </w:r>
          </w:p>
          <w:p>
            <w:pPr>
              <w:spacing w:after="0" w:line="240"/>
            </w:pPr>
            <w:r>
              <w:rPr>
                <w:rFonts w:ascii="Consolas" w:cs="Consolas" w:eastAsia="Consolas" w:hAnsi="Consolas"/>
                <w:color w:val="1A1A1A"/>
                <w:sz w:val="17"/>
                <w:szCs w:val="17"/>
              </w:rPr>
              <w:t xml:space="preserve">                CASE WHEN TOT_366D &gt; 0 THEN ROUND(100.0 * UPD_366D / TOT_366D, 1) ELSE 0 END AS UPDATE_PCT,</w:t>
            </w:r>
          </w:p>
          <w:p>
            <w:pPr>
              <w:spacing w:after="0" w:line="240"/>
            </w:pPr>
            <w:r>
              <w:rPr>
                <w:rFonts w:ascii="Consolas" w:cs="Consolas" w:eastAsia="Consolas" w:hAnsi="Consolas"/>
                <w:color w:val="1A1A1A"/>
                <w:sz w:val="17"/>
                <w:szCs w:val="17"/>
              </w:rPr>
              <w:t xml:space="preserve">                CASE WHEN TOT_366D &gt; 0 THEN ROUND(100.0 * DEL_366D / TOT_366D, 1) ELSE 0 END AS DELETE_PCT,</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UPD_366D = 0 AND BEFOREIMAGE_366D = 0 THEN ''CDC_OK_NO_UPDATES''</w:t>
            </w:r>
          </w:p>
          <w:p>
            <w:pPr>
              <w:spacing w:after="0" w:line="240"/>
            </w:pPr>
            <w:r>
              <w:rPr>
                <w:rFonts w:ascii="Consolas" w:cs="Consolas" w:eastAsia="Consolas" w:hAnsi="Consolas"/>
                <w:color w:val="1A1A1A"/>
                <w:sz w:val="17"/>
                <w:szCs w:val="17"/>
              </w:rPr>
              <w:t xml:space="preserve">                    WHEN UPD_366D = BEFOREIMAGE_366D            THEN ''CDC_OK''</w:t>
            </w:r>
          </w:p>
          <w:p>
            <w:pPr>
              <w:spacing w:after="0" w:line="240"/>
            </w:pPr>
            <w:r>
              <w:rPr>
                <w:rFonts w:ascii="Consolas" w:cs="Consolas" w:eastAsia="Consolas" w:hAnsi="Consolas"/>
                <w:color w:val="1A1A1A"/>
                <w:sz w:val="17"/>
                <w:szCs w:val="17"/>
              </w:rPr>
              <w:t xml:space="preserve">                    WHEN BEFOREIMAGE_366D = 0 AND UPD_366D &gt; 0  THEN ''CDC_NO_BEFOREIMAGE''</w:t>
            </w:r>
          </w:p>
          <w:p>
            <w:pPr>
              <w:spacing w:after="0" w:line="240"/>
            </w:pPr>
            <w:r>
              <w:rPr>
                <w:rFonts w:ascii="Consolas" w:cs="Consolas" w:eastAsia="Consolas" w:hAnsi="Consolas"/>
                <w:color w:val="1A1A1A"/>
                <w:sz w:val="17"/>
                <w:szCs w:val="17"/>
              </w:rPr>
              <w:t xml:space="preserve">                    ELSE ''CDC_MISMATCH_INVESTIGATE''</w:t>
            </w:r>
          </w:p>
          <w:p>
            <w:pPr>
              <w:spacing w:after="0" w:line="240"/>
            </w:pPr>
            <w:r>
              <w:rPr>
                <w:rFonts w:ascii="Consolas" w:cs="Consolas" w:eastAsia="Consolas" w:hAnsi="Consolas"/>
                <w:color w:val="1A1A1A"/>
                <w:sz w:val="17"/>
                <w:szCs w:val="17"/>
              </w:rPr>
              <w:t xml:space="preserve">                END AS CDC_INTEGRITY_FLAG</w:t>
            </w:r>
          </w:p>
          <w:p>
            <w:pPr>
              <w:spacing w:after="0" w:line="240"/>
            </w:pPr>
            <w:r>
              <w:rPr>
                <w:rFonts w:ascii="Consolas" w:cs="Consolas" w:eastAsia="Consolas" w:hAnsi="Consolas"/>
                <w:color w:val="1A1A1A"/>
                <w:sz w:val="17"/>
                <w:szCs w:val="17"/>
              </w:rPr>
              <w:t xml:space="preserve">            FROM table_totals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schema_stats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AVG(TOT_366D)                                            AS SCHEMA_AVG_TOT,</w:t>
            </w:r>
          </w:p>
          <w:p>
            <w:pPr>
              <w:spacing w:after="0" w:line="240"/>
            </w:pPr>
            <w:r>
              <w:rPr>
                <w:rFonts w:ascii="Consolas" w:cs="Consolas" w:eastAsia="Consolas" w:hAnsi="Consolas"/>
                <w:color w:val="1A1A1A"/>
                <w:sz w:val="17"/>
                <w:szCs w:val="17"/>
              </w:rPr>
              <w:t xml:space="preserve">                STDDEV(TOT_366D)                                         AS SCHEMA_STDDEV_TOT,</w:t>
            </w:r>
          </w:p>
          <w:p>
            <w:pPr>
              <w:spacing w:after="0" w:line="240"/>
            </w:pPr>
            <w:r>
              <w:rPr>
                <w:rFonts w:ascii="Consolas" w:cs="Consolas" w:eastAsia="Consolas" w:hAnsi="Consolas"/>
                <w:color w:val="1A1A1A"/>
                <w:sz w:val="17"/>
                <w:szCs w:val="17"/>
              </w:rPr>
              <w:t xml:space="preserve">                PERCENTILE_CONT(0.10) WITHIN GROUP (ORDER BY TOT_366D)   AS SCHEMA_P10,</w:t>
            </w:r>
          </w:p>
          <w:p>
            <w:pPr>
              <w:spacing w:after="0" w:line="240"/>
            </w:pPr>
            <w:r>
              <w:rPr>
                <w:rFonts w:ascii="Consolas" w:cs="Consolas" w:eastAsia="Consolas" w:hAnsi="Consolas"/>
                <w:color w:val="1A1A1A"/>
                <w:sz w:val="17"/>
                <w:szCs w:val="17"/>
              </w:rPr>
              <w:t xml:space="preserve">                PERCENTILE_CONT(0.25) WITHIN GROUP (ORDER BY TOT_366D)   AS SCHEMA_Q1,</w:t>
            </w:r>
          </w:p>
          <w:p>
            <w:pPr>
              <w:spacing w:after="0" w:line="240"/>
            </w:pPr>
            <w:r>
              <w:rPr>
                <w:rFonts w:ascii="Consolas" w:cs="Consolas" w:eastAsia="Consolas" w:hAnsi="Consolas"/>
                <w:color w:val="1A1A1A"/>
                <w:sz w:val="17"/>
                <w:szCs w:val="17"/>
              </w:rPr>
              <w:t xml:space="preserve">                PERCENTILE_CONT(0.50) WITHIN GROUP (ORDER BY TOT_366D)   AS SCHEMA_MEDIAN,</w:t>
            </w:r>
          </w:p>
          <w:p>
            <w:pPr>
              <w:spacing w:after="0" w:line="240"/>
            </w:pPr>
            <w:r>
              <w:rPr>
                <w:rFonts w:ascii="Consolas" w:cs="Consolas" w:eastAsia="Consolas" w:hAnsi="Consolas"/>
                <w:color w:val="1A1A1A"/>
                <w:sz w:val="17"/>
                <w:szCs w:val="17"/>
              </w:rPr>
              <w:t xml:space="preserve">                PERCENTILE_CONT(0.75) WITHIN GROUP (ORDER BY TOT_366D)   AS SCHEMA_Q3,</w:t>
            </w:r>
          </w:p>
          <w:p>
            <w:pPr>
              <w:spacing w:after="0" w:line="240"/>
            </w:pPr>
            <w:r>
              <w:rPr>
                <w:rFonts w:ascii="Consolas" w:cs="Consolas" w:eastAsia="Consolas" w:hAnsi="Consolas"/>
                <w:color w:val="1A1A1A"/>
                <w:sz w:val="17"/>
                <w:szCs w:val="17"/>
              </w:rPr>
              <w:t xml:space="preserve">                PERCENTILE_CONT(0.90) WITHIN GROUP (ORDER BY TOT_366D)   AS SCHEMA_P90,</w:t>
            </w:r>
          </w:p>
          <w:p>
            <w:pPr>
              <w:spacing w:after="0" w:line="240"/>
            </w:pPr>
            <w:r>
              <w:rPr>
                <w:rFonts w:ascii="Consolas" w:cs="Consolas" w:eastAsia="Consolas" w:hAnsi="Consolas"/>
                <w:color w:val="1A1A1A"/>
                <w:sz w:val="17"/>
                <w:szCs w:val="17"/>
              </w:rPr>
              <w:t xml:space="preserve">                COUNT(*)                                                 AS ACTIVE_TABLES,</w:t>
            </w:r>
          </w:p>
          <w:p>
            <w:pPr>
              <w:spacing w:after="0" w:line="240"/>
            </w:pPr>
            <w:r>
              <w:rPr>
                <w:rFonts w:ascii="Consolas" w:cs="Consolas" w:eastAsia="Consolas" w:hAnsi="Consolas"/>
                <w:color w:val="1A1A1A"/>
                <w:sz w:val="17"/>
                <w:szCs w:val="17"/>
              </w:rPr>
              <w:t xml:space="preserve">                (SELECT COUNT(*) FROM table_metrics)                     AS TOTAL_TABLES_IN_SCHEMA,</w:t>
            </w:r>
          </w:p>
          <w:p>
            <w:pPr>
              <w:spacing w:after="0" w:line="240"/>
            </w:pPr>
            <w:r>
              <w:rPr>
                <w:rFonts w:ascii="Consolas" w:cs="Consolas" w:eastAsia="Consolas" w:hAnsi="Consolas"/>
                <w:color w:val="1A1A1A"/>
                <w:sz w:val="17"/>
                <w:szCs w:val="17"/>
              </w:rPr>
              <w:t xml:space="preserve">                (SELECT COUNT(*) FROM table_metrics WHERE TOT_366D = 0)  AS DORMANT_TABLES</w:t>
            </w:r>
          </w:p>
          <w:p>
            <w:pPr>
              <w:spacing w:after="0" w:line="240"/>
            </w:pPr>
            <w:r>
              <w:rPr>
                <w:rFonts w:ascii="Consolas" w:cs="Consolas" w:eastAsia="Consolas" w:hAnsi="Consolas"/>
                <w:color w:val="1A1A1A"/>
                <w:sz w:val="17"/>
                <w:szCs w:val="17"/>
              </w:rPr>
              <w:t xml:space="preserve">            FROM table_metrics</w:t>
            </w:r>
          </w:p>
          <w:p>
            <w:pPr>
              <w:spacing w:after="0" w:line="240"/>
            </w:pPr>
            <w:r>
              <w:rPr>
                <w:rFonts w:ascii="Consolas" w:cs="Consolas" w:eastAsia="Consolas" w:hAnsi="Consolas"/>
                <w:color w:val="1A1A1A"/>
                <w:sz w:val="17"/>
                <w:szCs w:val="17"/>
              </w:rPr>
              <w:t xml:space="preserve">            WHERE TOT_366D &gt; 0</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ranked_tables AS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m.*, s.*,</w:t>
            </w:r>
          </w:p>
          <w:p>
            <w:pPr>
              <w:spacing w:after="0" w:line="240"/>
            </w:pPr>
            <w:r>
              <w:rPr>
                <w:rFonts w:ascii="Consolas" w:cs="Consolas" w:eastAsia="Consolas" w:hAnsi="Consolas"/>
                <w:color w:val="1A1A1A"/>
                <w:sz w:val="17"/>
                <w:szCs w:val="17"/>
              </w:rPr>
              <w:t xml:space="preserve">                RANK() OVER (ORDER BY m.TOT_366D DESC)                                 AS ACTIVITY_RANK,</w:t>
            </w:r>
          </w:p>
          <w:p>
            <w:pPr>
              <w:spacing w:after="0" w:line="240"/>
            </w:pPr>
            <w:r>
              <w:rPr>
                <w:rFonts w:ascii="Consolas" w:cs="Consolas" w:eastAsia="Consolas" w:hAnsi="Consolas"/>
                <w:color w:val="1A1A1A"/>
                <w:sz w:val="17"/>
                <w:szCs w:val="17"/>
              </w:rPr>
              <w:t xml:space="preserve">                ROUND(100.0 * PERCENT_RANK() OVER (ORDER BY m.TOT_366D), 1)            AS PERCENTILE_IN_SCHEMA</w:t>
            </w:r>
          </w:p>
          <w:p>
            <w:pPr>
              <w:spacing w:after="0" w:line="240"/>
            </w:pPr>
            <w:r>
              <w:rPr>
                <w:rFonts w:ascii="Consolas" w:cs="Consolas" w:eastAsia="Consolas" w:hAnsi="Consolas"/>
                <w:color w:val="1A1A1A"/>
                <w:sz w:val="17"/>
                <w:szCs w:val="17"/>
              </w:rPr>
              <w:t xml:space="preserve">            FROM table_metrics m</w:t>
            </w:r>
          </w:p>
          <w:p>
            <w:pPr>
              <w:spacing w:after="0" w:line="240"/>
            </w:pPr>
            <w:r>
              <w:rPr>
                <w:rFonts w:ascii="Consolas" w:cs="Consolas" w:eastAsia="Consolas" w:hAnsi="Consolas"/>
                <w:color w:val="1A1A1A"/>
                <w:sz w:val="17"/>
                <w:szCs w:val="17"/>
              </w:rPr>
              <w:t xml:space="preserve">            CROSS JOIN schema_stats 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SCHEMA_NM, TABLE_NM, CURRENT_DATE() AS CHECK_DT,</w:t>
            </w:r>
          </w:p>
          <w:p>
            <w:pPr>
              <w:spacing w:after="0" w:line="240"/>
            </w:pPr>
            <w:r>
              <w:rPr>
                <w:rFonts w:ascii="Consolas" w:cs="Consolas" w:eastAsia="Consolas" w:hAnsi="Consolas"/>
                <w:color w:val="1A1A1A"/>
                <w:sz w:val="17"/>
                <w:szCs w:val="17"/>
              </w:rPr>
              <w:t xml:space="preserve">            ACTIVITY_RANK, PERCENTILE_IN_SCHEMA, LAST_LOAD_DT, DAYS_SINCE_LAST_LOAD,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TOT_366D AS TOTAL_366D, INS_366D AS INSERTS_366D, UPD_366D AS UPDATES_366D, DEL_366D AS DELETES_366D,</w:t>
            </w:r>
          </w:p>
          <w:p>
            <w:pPr>
              <w:spacing w:after="0" w:line="240"/>
            </w:pPr>
            <w:r>
              <w:rPr>
                <w:rFonts w:ascii="Consolas" w:cs="Consolas" w:eastAsia="Consolas" w:hAnsi="Consolas"/>
                <w:color w:val="1A1A1A"/>
                <w:sz w:val="17"/>
                <w:szCs w:val="17"/>
              </w:rPr>
              <w:t xml:space="preserve">            INSERT_PCT, UPDATE_PCT, DELETE_PCT, DAYS_LOADED_366D,</w:t>
            </w:r>
          </w:p>
          <w:p>
            <w:pPr>
              <w:spacing w:after="0" w:line="240"/>
            </w:pPr>
            <w:r>
              <w:rPr>
                <w:rFonts w:ascii="Consolas" w:cs="Consolas" w:eastAsia="Consolas" w:hAnsi="Consolas"/>
                <w:color w:val="1A1A1A"/>
                <w:sz w:val="17"/>
                <w:szCs w:val="17"/>
              </w:rPr>
              <w:t xml:space="preserve">            ROUND(AVG_RECS_PER_LOAD_DAY, 0) AS AVG_RECS_PER_LOAD_DAY,</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BEFOREIMAGE_366D, CDC_INTEGRITY_FLAG,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ROUND(SCHEMA_AVG_TOT, 0) AS SCHEMA_AVG_366D, ROUND(SCHEMA_STDDEV_TOT, 0) AS SCHEMA_STDDEV_366D,</w:t>
            </w:r>
          </w:p>
          <w:p>
            <w:pPr>
              <w:spacing w:after="0" w:line="240"/>
            </w:pPr>
            <w:r>
              <w:rPr>
                <w:rFonts w:ascii="Consolas" w:cs="Consolas" w:eastAsia="Consolas" w:hAnsi="Consolas"/>
                <w:color w:val="1A1A1A"/>
                <w:sz w:val="17"/>
                <w:szCs w:val="17"/>
              </w:rPr>
              <w:t xml:space="preserve">            ROUND(SCHEMA_MEDIAN, 0) AS SCHEMA_MEDIAN_366D, ROUND(SCHEMA_P10, 0) AS SCHEMA_P10, ROUND(SCHEMA_P90, 0) AS SCHEMA_P90,</w:t>
            </w:r>
          </w:p>
          <w:p>
            <w:pPr>
              <w:spacing w:after="0" w:line="240"/>
            </w:pPr>
            <w:r>
              <w:rPr>
                <w:rFonts w:ascii="Consolas" w:cs="Consolas" w:eastAsia="Consolas" w:hAnsi="Consolas"/>
                <w:color w:val="1A1A1A"/>
                <w:sz w:val="17"/>
                <w:szCs w:val="17"/>
              </w:rPr>
              <w:t xml:space="preserve">            ACTIVE_TABLES, DORMANT_TABLES, TOTAL_TABLES_IN_SCHEMA,</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           THEN ''PCT_DORMANT''</w:t>
            </w:r>
          </w:p>
          <w:p>
            <w:pPr>
              <w:spacing w:after="0" w:line="240"/>
            </w:pPr>
            <w:r>
              <w:rPr>
                <w:rFonts w:ascii="Consolas" w:cs="Consolas" w:eastAsia="Consolas" w:hAnsi="Consolas"/>
                <w:color w:val="1A1A1A"/>
                <w:sz w:val="17"/>
                <w:szCs w:val="17"/>
              </w:rPr>
              <w:t xml:space="preserve">                WHEN TOT_366D &lt;= SCHEMA_P10 THEN ''PCT_BOTTOM_10''</w:t>
            </w:r>
          </w:p>
          <w:p>
            <w:pPr>
              <w:spacing w:after="0" w:line="240"/>
            </w:pPr>
            <w:r>
              <w:rPr>
                <w:rFonts w:ascii="Consolas" w:cs="Consolas" w:eastAsia="Consolas" w:hAnsi="Consolas"/>
                <w:color w:val="1A1A1A"/>
                <w:sz w:val="17"/>
                <w:szCs w:val="17"/>
              </w:rPr>
              <w:t xml:space="preserve">                WHEN TOT_366D &gt;= SCHEMA_P90 THEN ''PCT_TOP_10''</w:t>
            </w:r>
          </w:p>
          <w:p>
            <w:pPr>
              <w:spacing w:after="0" w:line="240"/>
            </w:pPr>
            <w:r>
              <w:rPr>
                <w:rFonts w:ascii="Consolas" w:cs="Consolas" w:eastAsia="Consolas" w:hAnsi="Consolas"/>
                <w:color w:val="1A1A1A"/>
                <w:sz w:val="17"/>
                <w:szCs w:val="17"/>
              </w:rPr>
              <w:t xml:space="preserve">                ELSE ''PCT_NORMAL''</w:t>
            </w:r>
          </w:p>
          <w:p>
            <w:pPr>
              <w:spacing w:after="0" w:line="240"/>
            </w:pPr>
            <w:r>
              <w:rPr>
                <w:rFonts w:ascii="Consolas" w:cs="Consolas" w:eastAsia="Consolas" w:hAnsi="Consolas"/>
                <w:color w:val="1A1A1A"/>
                <w:sz w:val="17"/>
                <w:szCs w:val="17"/>
              </w:rPr>
              <w:t xml:space="preserve">            END AS ANOMALY_FLAG_PERCENTILE,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GREATEST(ROUND(SCHEMA_AVG_TOT - 2 * SCHEMA_STDDEV_TOT, 0), 0) AS STDDEV_LOWER_BOUND,</w:t>
            </w:r>
          </w:p>
          <w:p>
            <w:pPr>
              <w:spacing w:after="0" w:line="240"/>
            </w:pPr>
            <w:r>
              <w:rPr>
                <w:rFonts w:ascii="Consolas" w:cs="Consolas" w:eastAsia="Consolas" w:hAnsi="Consolas"/>
                <w:color w:val="1A1A1A"/>
                <w:sz w:val="17"/>
                <w:szCs w:val="17"/>
              </w:rPr>
              <w:t xml:space="preserve">            ROUND(SCHEMA_AVG_TOT + 2 * SCHEMA_STDDEV_TOT, 0)             AS STDDEV_UPPER_BOUND,</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                                                       THEN ''STDDEV_DORMANT''</w:t>
            </w:r>
          </w:p>
          <w:p>
            <w:pPr>
              <w:spacing w:after="0" w:line="240"/>
            </w:pPr>
            <w:r>
              <w:rPr>
                <w:rFonts w:ascii="Consolas" w:cs="Consolas" w:eastAsia="Consolas" w:hAnsi="Consolas"/>
                <w:color w:val="1A1A1A"/>
                <w:sz w:val="17"/>
                <w:szCs w:val="17"/>
              </w:rPr>
              <w:t xml:space="preserve">                WHEN SCHEMA_STDDEV_TOT = 0                                               THEN ''STDDEV_NOT_APPLICABLE''</w:t>
            </w:r>
          </w:p>
          <w:p>
            <w:pPr>
              <w:spacing w:after="0" w:line="240"/>
            </w:pPr>
            <w:r>
              <w:rPr>
                <w:rFonts w:ascii="Consolas" w:cs="Consolas" w:eastAsia="Consolas" w:hAnsi="Consolas"/>
                <w:color w:val="1A1A1A"/>
                <w:sz w:val="17"/>
                <w:szCs w:val="17"/>
              </w:rPr>
              <w:t xml:space="preserve">                WHEN TOT_366D &lt; GREATEST(SCHEMA_AVG_TOT - 2 * SCHEMA_STDDEV_TOT, 0)       THEN ''STDDEV_BELOW_SCHEMA_NORM''</w:t>
            </w:r>
          </w:p>
          <w:p>
            <w:pPr>
              <w:spacing w:after="0" w:line="240"/>
            </w:pPr>
            <w:r>
              <w:rPr>
                <w:rFonts w:ascii="Consolas" w:cs="Consolas" w:eastAsia="Consolas" w:hAnsi="Consolas"/>
                <w:color w:val="1A1A1A"/>
                <w:sz w:val="17"/>
                <w:szCs w:val="17"/>
              </w:rPr>
              <w:t xml:space="preserve">                WHEN TOT_366D &gt; (SCHEMA_AVG_TOT + 2 * SCHEMA_STDDEV_TOT)                  THEN ''STDDEV_ABOVE_SCHEMA_NORM''</w:t>
            </w:r>
          </w:p>
          <w:p>
            <w:pPr>
              <w:spacing w:after="0" w:line="240"/>
            </w:pPr>
            <w:r>
              <w:rPr>
                <w:rFonts w:ascii="Consolas" w:cs="Consolas" w:eastAsia="Consolas" w:hAnsi="Consolas"/>
                <w:color w:val="1A1A1A"/>
                <w:sz w:val="17"/>
                <w:szCs w:val="17"/>
              </w:rPr>
              <w:t xml:space="preserve">                ELSE ''STDDEV_OK''</w:t>
            </w:r>
          </w:p>
          <w:p>
            <w:pPr>
              <w:spacing w:after="0" w:line="240"/>
            </w:pPr>
            <w:r>
              <w:rPr>
                <w:rFonts w:ascii="Consolas" w:cs="Consolas" w:eastAsia="Consolas" w:hAnsi="Consolas"/>
                <w:color w:val="1A1A1A"/>
                <w:sz w:val="17"/>
                <w:szCs w:val="17"/>
              </w:rPr>
              <w:t xml:space="preserve">            END AS ANOMALY_FLAG_STDDEV,</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GREATEST(ROUND(SCHEMA_Q1 - 1.5 * (SCHEMA_Q3 - SCHEMA_Q1), 0), 0) AS IQR_LOWER_BOUND,</w:t>
            </w:r>
          </w:p>
          <w:p>
            <w:pPr>
              <w:spacing w:after="0" w:line="240"/>
            </w:pPr>
            <w:r>
              <w:rPr>
                <w:rFonts w:ascii="Consolas" w:cs="Consolas" w:eastAsia="Consolas" w:hAnsi="Consolas"/>
                <w:color w:val="1A1A1A"/>
                <w:sz w:val="17"/>
                <w:szCs w:val="17"/>
              </w:rPr>
              <w:t xml:space="preserve">            ROUND(SCHEMA_Q3 + 1.5 * (SCHEMA_Q3 - SCHEMA_Q1), 0)             AS IQR_UPPER_BOUND,</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                                                                THEN ''IQR_DORMANT''</w:t>
            </w:r>
          </w:p>
          <w:p>
            <w:pPr>
              <w:spacing w:after="0" w:line="240"/>
            </w:pPr>
            <w:r>
              <w:rPr>
                <w:rFonts w:ascii="Consolas" w:cs="Consolas" w:eastAsia="Consolas" w:hAnsi="Consolas"/>
                <w:color w:val="1A1A1A"/>
                <w:sz w:val="17"/>
                <w:szCs w:val="17"/>
              </w:rPr>
              <w:t xml:space="preserve">                WHEN (SCHEMA_Q3 - SCHEMA_Q1) = 0                                                 THEN ''IQR_NOT_APPLICABLE''</w:t>
            </w:r>
          </w:p>
          <w:p>
            <w:pPr>
              <w:spacing w:after="0" w:line="240"/>
            </w:pPr>
            <w:r>
              <w:rPr>
                <w:rFonts w:ascii="Consolas" w:cs="Consolas" w:eastAsia="Consolas" w:hAnsi="Consolas"/>
                <w:color w:val="1A1A1A"/>
                <w:sz w:val="17"/>
                <w:szCs w:val="17"/>
              </w:rPr>
              <w:t xml:space="preserve">                WHEN TOT_366D &lt; GREATEST(SCHEMA_Q1 - 1.5 * (SCHEMA_Q3 - SCHEMA_Q1), 0)            THEN ''IQR_OUTLIER_LOW''</w:t>
            </w:r>
          </w:p>
          <w:p>
            <w:pPr>
              <w:spacing w:after="0" w:line="240"/>
            </w:pPr>
            <w:r>
              <w:rPr>
                <w:rFonts w:ascii="Consolas" w:cs="Consolas" w:eastAsia="Consolas" w:hAnsi="Consolas"/>
                <w:color w:val="1A1A1A"/>
                <w:sz w:val="17"/>
                <w:szCs w:val="17"/>
              </w:rPr>
              <w:t xml:space="preserve">                WHEN TOT_366D &gt; (SCHEMA_Q3 + 1.5 * (SCHEMA_Q3 - SCHEMA_Q1))                       THEN ''IQR_OUTLIER_HIGH''</w:t>
            </w:r>
          </w:p>
          <w:p>
            <w:pPr>
              <w:spacing w:after="0" w:line="240"/>
            </w:pPr>
            <w:r>
              <w:rPr>
                <w:rFonts w:ascii="Consolas" w:cs="Consolas" w:eastAsia="Consolas" w:hAnsi="Consolas"/>
                <w:color w:val="1A1A1A"/>
                <w:sz w:val="17"/>
                <w:szCs w:val="17"/>
              </w:rPr>
              <w:t xml:space="preserve">                ELSE ''IQR_OK''</w:t>
            </w:r>
          </w:p>
          <w:p>
            <w:pPr>
              <w:spacing w:after="0" w:line="240"/>
            </w:pPr>
            <w:r>
              <w:rPr>
                <w:rFonts w:ascii="Consolas" w:cs="Consolas" w:eastAsia="Consolas" w:hAnsi="Consolas"/>
                <w:color w:val="1A1A1A"/>
                <w:sz w:val="17"/>
                <w:szCs w:val="17"/>
              </w:rPr>
              <w:t xml:space="preserve">            END AS ANOMALY_FLAG_IQR,</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        THEN ''THRESHOLD_DORMANT''</w:t>
            </w:r>
          </w:p>
          <w:p>
            <w:pPr>
              <w:spacing w:after="0" w:line="240"/>
            </w:pPr>
            <w:r>
              <w:rPr>
                <w:rFonts w:ascii="Consolas" w:cs="Consolas" w:eastAsia="Consolas" w:hAnsi="Consolas"/>
                <w:color w:val="1A1A1A"/>
                <w:sz w:val="17"/>
                <w:szCs w:val="17"/>
              </w:rPr>
              <w:t xml:space="preserve">                WHEN TOT_366D &lt; 600      THEN ''THRESHOLD_VERY_LOW''</w:t>
            </w:r>
          </w:p>
          <w:p>
            <w:pPr>
              <w:spacing w:after="0" w:line="240"/>
            </w:pPr>
            <w:r>
              <w:rPr>
                <w:rFonts w:ascii="Consolas" w:cs="Consolas" w:eastAsia="Consolas" w:hAnsi="Consolas"/>
                <w:color w:val="1A1A1A"/>
                <w:sz w:val="17"/>
                <w:szCs w:val="17"/>
              </w:rPr>
              <w:t xml:space="preserve">                WHEN TOT_366D &gt; 60000000 THEN ''THRESHOLD_VERY_HIGH''</w:t>
            </w:r>
          </w:p>
          <w:p>
            <w:pPr>
              <w:spacing w:after="0" w:line="240"/>
            </w:pPr>
            <w:r>
              <w:rPr>
                <w:rFonts w:ascii="Consolas" w:cs="Consolas" w:eastAsia="Consolas" w:hAnsi="Consolas"/>
                <w:color w:val="1A1A1A"/>
                <w:sz w:val="17"/>
                <w:szCs w:val="17"/>
              </w:rPr>
              <w:t xml:space="preserve">                ELSE ''THRESHOLD_NORMAL''</w:t>
            </w:r>
          </w:p>
          <w:p>
            <w:pPr>
              <w:spacing w:after="0" w:line="240"/>
            </w:pPr>
            <w:r>
              <w:rPr>
                <w:rFonts w:ascii="Consolas" w:cs="Consolas" w:eastAsia="Consolas" w:hAnsi="Consolas"/>
                <w:color w:val="1A1A1A"/>
                <w:sz w:val="17"/>
                <w:szCs w:val="17"/>
              </w:rPr>
              <w:t xml:space="preserve">            END AS ANOMALY_FLAG_THRESHOLD,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                                       THEN ''DORMANT''</w:t>
            </w:r>
          </w:p>
          <w:p>
            <w:pPr>
              <w:spacing w:after="0" w:line="240"/>
            </w:pPr>
            <w:r>
              <w:rPr>
                <w:rFonts w:ascii="Consolas" w:cs="Consolas" w:eastAsia="Consolas" w:hAnsi="Consolas"/>
                <w:color w:val="1A1A1A"/>
                <w:sz w:val="17"/>
                <w:szCs w:val="17"/>
              </w:rPr>
              <w:t xml:space="preserve">                WHEN TOT_366D &gt; (SCHEMA_AVG_TOT + 2 * SCHEMA_STDDEV_TOT) THEN ''EXTREME''</w:t>
            </w:r>
          </w:p>
          <w:p>
            <w:pPr>
              <w:spacing w:after="0" w:line="240"/>
            </w:pPr>
            <w:r>
              <w:rPr>
                <w:rFonts w:ascii="Consolas" w:cs="Consolas" w:eastAsia="Consolas" w:hAnsi="Consolas"/>
                <w:color w:val="1A1A1A"/>
                <w:sz w:val="17"/>
                <w:szCs w:val="17"/>
              </w:rPr>
              <w:t xml:space="preserve">                WHEN TOT_366D &gt;= SCHEMA_P90                             THEN ''HIGH''</w:t>
            </w:r>
          </w:p>
          <w:p>
            <w:pPr>
              <w:spacing w:after="0" w:line="240"/>
            </w:pPr>
            <w:r>
              <w:rPr>
                <w:rFonts w:ascii="Consolas" w:cs="Consolas" w:eastAsia="Consolas" w:hAnsi="Consolas"/>
                <w:color w:val="1A1A1A"/>
                <w:sz w:val="17"/>
                <w:szCs w:val="17"/>
              </w:rPr>
              <w:t xml:space="preserve">                WHEN TOT_366D &lt;= SCHEMA_P10                             THEN ''LOW''</w:t>
            </w:r>
          </w:p>
          <w:p>
            <w:pPr>
              <w:spacing w:after="0" w:line="240"/>
            </w:pPr>
            <w:r>
              <w:rPr>
                <w:rFonts w:ascii="Consolas" w:cs="Consolas" w:eastAsia="Consolas" w:hAnsi="Consolas"/>
                <w:color w:val="1A1A1A"/>
                <w:sz w:val="17"/>
                <w:szCs w:val="17"/>
              </w:rPr>
              <w:t xml:space="preserve">                ELSE ''NORMAL''</w:t>
            </w:r>
          </w:p>
          <w:p>
            <w:pPr>
              <w:spacing w:after="0" w:line="240"/>
            </w:pPr>
            <w:r>
              <w:rPr>
                <w:rFonts w:ascii="Consolas" w:cs="Consolas" w:eastAsia="Consolas" w:hAnsi="Consolas"/>
                <w:color w:val="1A1A1A"/>
                <w:sz w:val="17"/>
                <w:szCs w:val="17"/>
              </w:rPr>
              <w:t xml:space="preserve">            END AS ACTIVITY_LEVEL,</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w:t>
            </w:r>
          </w:p>
          <w:p>
            <w:pPr>
              <w:spacing w:after="0" w:line="240"/>
            </w:pPr>
            <w:r>
              <w:rPr>
                <w:rFonts w:ascii="Consolas" w:cs="Consolas" w:eastAsia="Consolas" w:hAnsi="Consolas"/>
                <w:color w:val="1A1A1A"/>
                <w:sz w:val="17"/>
                <w:szCs w:val="17"/>
              </w:rPr>
              <w:t xml:space="preserve">                    THEN ''INVESTIGATE_DORMANT''</w:t>
            </w:r>
          </w:p>
          <w:p>
            <w:pPr>
              <w:spacing w:after="0" w:line="240"/>
            </w:pPr>
            <w:r>
              <w:rPr>
                <w:rFonts w:ascii="Consolas" w:cs="Consolas" w:eastAsia="Consolas" w:hAnsi="Consolas"/>
                <w:color w:val="1A1A1A"/>
                <w:sz w:val="17"/>
                <w:szCs w:val="17"/>
              </w:rPr>
              <w:t xml:space="preserve">                WHEN CDC_INTEGRITY_FLAG = ''CDC_MISMATCH_INVESTIGATE''</w:t>
            </w:r>
          </w:p>
          <w:p>
            <w:pPr>
              <w:spacing w:after="0" w:line="240"/>
            </w:pPr>
            <w:r>
              <w:rPr>
                <w:rFonts w:ascii="Consolas" w:cs="Consolas" w:eastAsia="Consolas" w:hAnsi="Consolas"/>
                <w:color w:val="1A1A1A"/>
                <w:sz w:val="17"/>
                <w:szCs w:val="17"/>
              </w:rPr>
              <w:t xml:space="preserve">                    THEN ''INVESTIGATE_CDC''</w:t>
            </w:r>
          </w:p>
          <w:p>
            <w:pPr>
              <w:spacing w:after="0" w:line="240"/>
            </w:pPr>
            <w:r>
              <w:rPr>
                <w:rFonts w:ascii="Consolas" w:cs="Consolas" w:eastAsia="Consolas" w:hAnsi="Consolas"/>
                <w:color w:val="1A1A1A"/>
                <w:sz w:val="17"/>
                <w:szCs w:val="17"/>
              </w:rPr>
              <w:t xml:space="preserve">                WHEN TOT_366D &lt;= SCHEMA_P10</w:t>
            </w:r>
          </w:p>
          <w:p>
            <w:pPr>
              <w:spacing w:after="0" w:line="240"/>
            </w:pPr>
            <w:r>
              <w:rPr>
                <w:rFonts w:ascii="Consolas" w:cs="Consolas" w:eastAsia="Consolas" w:hAnsi="Consolas"/>
                <w:color w:val="1A1A1A"/>
                <w:sz w:val="17"/>
                <w:szCs w:val="17"/>
              </w:rPr>
              <w:t xml:space="preserve">                  OR TOT_366D &gt;= SCHEMA_P90</w:t>
            </w:r>
          </w:p>
          <w:p>
            <w:pPr>
              <w:spacing w:after="0" w:line="240"/>
            </w:pPr>
            <w:r>
              <w:rPr>
                <w:rFonts w:ascii="Consolas" w:cs="Consolas" w:eastAsia="Consolas" w:hAnsi="Consolas"/>
                <w:color w:val="1A1A1A"/>
                <w:sz w:val="17"/>
                <w:szCs w:val="17"/>
              </w:rPr>
              <w:t xml:space="preserve">                  OR (SCHEMA_STDDEV_TOT &gt; 0 AND TOT_366D &lt; GREATEST(SCHEMA_AVG_TOT - 2 * SCHEMA_STDDEV_TOT, 0))</w:t>
            </w:r>
          </w:p>
          <w:p>
            <w:pPr>
              <w:spacing w:after="0" w:line="240"/>
            </w:pPr>
            <w:r>
              <w:rPr>
                <w:rFonts w:ascii="Consolas" w:cs="Consolas" w:eastAsia="Consolas" w:hAnsi="Consolas"/>
                <w:color w:val="1A1A1A"/>
                <w:sz w:val="17"/>
                <w:szCs w:val="17"/>
              </w:rPr>
              <w:t xml:space="preserve">                  OR (SCHEMA_STDDEV_TOT &gt; 0 AND TOT_366D &gt; (SCHEMA_AVG_TOT + 2 * SCHEMA_STDDEV_TOT))</w:t>
            </w:r>
          </w:p>
          <w:p>
            <w:pPr>
              <w:spacing w:after="0" w:line="240"/>
            </w:pPr>
            <w:r>
              <w:rPr>
                <w:rFonts w:ascii="Consolas" w:cs="Consolas" w:eastAsia="Consolas" w:hAnsi="Consolas"/>
                <w:color w:val="1A1A1A"/>
                <w:sz w:val="17"/>
                <w:szCs w:val="17"/>
              </w:rPr>
              <w:t xml:space="preserve">                  OR ((SCHEMA_Q3 - SCHEMA_Q1) &gt; 0 AND TOT_366D &lt; GREATEST(SCHEMA_Q1 - 1.5 * (SCHEMA_Q3 - SCHEMA_Q1), 0))</w:t>
            </w:r>
          </w:p>
          <w:p>
            <w:pPr>
              <w:spacing w:after="0" w:line="240"/>
            </w:pPr>
            <w:r>
              <w:rPr>
                <w:rFonts w:ascii="Consolas" w:cs="Consolas" w:eastAsia="Consolas" w:hAnsi="Consolas"/>
                <w:color w:val="1A1A1A"/>
                <w:sz w:val="17"/>
                <w:szCs w:val="17"/>
              </w:rPr>
              <w:t xml:space="preserve">                  OR ((SCHEMA_Q3 - SCHEMA_Q1) &gt; 0 AND TOT_366D &gt; (SCHEMA_Q3 + 1.5 * (SCHEMA_Q3 - SCHEMA_Q1)))</w:t>
            </w:r>
          </w:p>
          <w:p>
            <w:pPr>
              <w:spacing w:after="0" w:line="240"/>
            </w:pPr>
            <w:r>
              <w:rPr>
                <w:rFonts w:ascii="Consolas" w:cs="Consolas" w:eastAsia="Consolas" w:hAnsi="Consolas"/>
                <w:color w:val="1A1A1A"/>
                <w:sz w:val="17"/>
                <w:szCs w:val="17"/>
              </w:rPr>
              <w:t xml:space="preserve">                  OR TOT_366D &lt; 600</w:t>
            </w:r>
          </w:p>
          <w:p>
            <w:pPr>
              <w:spacing w:after="0" w:line="240"/>
            </w:pPr>
            <w:r>
              <w:rPr>
                <w:rFonts w:ascii="Consolas" w:cs="Consolas" w:eastAsia="Consolas" w:hAnsi="Consolas"/>
                <w:color w:val="1A1A1A"/>
                <w:sz w:val="17"/>
                <w:szCs w:val="17"/>
              </w:rPr>
              <w:t xml:space="preserve">                  OR TOT_366D &gt; 60000000</w:t>
            </w:r>
          </w:p>
          <w:p>
            <w:pPr>
              <w:spacing w:after="0" w:line="240"/>
            </w:pPr>
            <w:r>
              <w:rPr>
                <w:rFonts w:ascii="Consolas" w:cs="Consolas" w:eastAsia="Consolas" w:hAnsi="Consolas"/>
                <w:color w:val="1A1A1A"/>
                <w:sz w:val="17"/>
                <w:szCs w:val="17"/>
              </w:rPr>
              <w:t xml:space="preserve">                    THEN ''INVESTIGATE''</w:t>
            </w:r>
          </w:p>
          <w:p>
            <w:pPr>
              <w:spacing w:after="0" w:line="240"/>
            </w:pPr>
            <w:r>
              <w:rPr>
                <w:rFonts w:ascii="Consolas" w:cs="Consolas" w:eastAsia="Consolas" w:hAnsi="Consolas"/>
                <w:color w:val="1A1A1A"/>
                <w:sz w:val="17"/>
                <w:szCs w:val="17"/>
              </w:rPr>
              <w:t xml:space="preserve">                ELSE ''OK''</w:t>
            </w:r>
          </w:p>
          <w:p>
            <w:pPr>
              <w:spacing w:after="0" w:line="240"/>
            </w:pPr>
            <w:r>
              <w:rPr>
                <w:rFonts w:ascii="Consolas" w:cs="Consolas" w:eastAsia="Consolas" w:hAnsi="Consolas"/>
                <w:color w:val="1A1A1A"/>
                <w:sz w:val="17"/>
                <w:szCs w:val="17"/>
              </w:rPr>
              <w:t xml:space="preserve">            END AS OVERALL_FLAG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FROM ranked_tables</w:t>
            </w:r>
          </w:p>
          <w:p>
            <w:pPr>
              <w:spacing w:after="0" w:line="240"/>
            </w:pPr>
            <w:r>
              <w:rPr>
                <w:rFonts w:ascii="Consolas" w:cs="Consolas" w:eastAsia="Consolas" w:hAnsi="Consolas"/>
                <w:color w:val="1A1A1A"/>
                <w:sz w:val="17"/>
                <w:szCs w:val="17"/>
              </w:rPr>
              <w:t xml:space="preserve">        ORDER BY</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TOT_366D = 0 THEN 1</w:t>
            </w:r>
          </w:p>
          <w:p>
            <w:pPr>
              <w:spacing w:after="0" w:line="240"/>
            </w:pPr>
            <w:r>
              <w:rPr>
                <w:rFonts w:ascii="Consolas" w:cs="Consolas" w:eastAsia="Consolas" w:hAnsi="Consolas"/>
                <w:color w:val="1A1A1A"/>
                <w:sz w:val="17"/>
                <w:szCs w:val="17"/>
              </w:rPr>
              <w:t xml:space="preserve">                WHEN CDC_INTEGRITY_FLAG = ''CDC_MISMATCH_INVESTIGATE'' THEN 2</w:t>
            </w:r>
          </w:p>
          <w:p>
            <w:pPr>
              <w:spacing w:after="0" w:line="240"/>
            </w:pPr>
            <w:r>
              <w:rPr>
                <w:rFonts w:ascii="Consolas" w:cs="Consolas" w:eastAsia="Consolas" w:hAnsi="Consolas"/>
                <w:color w:val="1A1A1A"/>
                <w:sz w:val="17"/>
                <w:szCs w:val="17"/>
              </w:rPr>
              <w:t xml:space="preserve">                WHEN TOT_366D &lt;= SCHEMA_P10 THEN 3</w:t>
            </w:r>
          </w:p>
          <w:p>
            <w:pPr>
              <w:spacing w:after="0" w:line="240"/>
            </w:pPr>
            <w:r>
              <w:rPr>
                <w:rFonts w:ascii="Consolas" w:cs="Consolas" w:eastAsia="Consolas" w:hAnsi="Consolas"/>
                <w:color w:val="1A1A1A"/>
                <w:sz w:val="17"/>
                <w:szCs w:val="17"/>
              </w:rPr>
              <w:t xml:space="preserve">                WHEN TOT_366D &gt;= SCHEMA_P90 THEN 4</w:t>
            </w:r>
          </w:p>
          <w:p>
            <w:pPr>
              <w:spacing w:after="0" w:line="240"/>
            </w:pPr>
            <w:r>
              <w:rPr>
                <w:rFonts w:ascii="Consolas" w:cs="Consolas" w:eastAsia="Consolas" w:hAnsi="Consolas"/>
                <w:color w:val="1A1A1A"/>
                <w:sz w:val="17"/>
                <w:szCs w:val="17"/>
              </w:rPr>
              <w:t xml:space="preserve">                ELSE 5</w:t>
            </w:r>
          </w:p>
          <w:p>
            <w:pPr>
              <w:spacing w:after="0" w:line="240"/>
            </w:pPr>
            <w:r>
              <w:rPr>
                <w:rFonts w:ascii="Consolas" w:cs="Consolas" w:eastAsia="Consolas" w:hAnsi="Consolas"/>
                <w:color w:val="1A1A1A"/>
                <w:sz w:val="17"/>
                <w:szCs w:val="17"/>
              </w:rPr>
              <w:t xml:space="preserve">            END,</w:t>
            </w:r>
          </w:p>
          <w:p>
            <w:pPr>
              <w:spacing w:after="0" w:line="240"/>
            </w:pPr>
            <w:r>
              <w:rPr>
                <w:rFonts w:ascii="Consolas" w:cs="Consolas" w:eastAsia="Consolas" w:hAnsi="Consolas"/>
                <w:color w:val="1A1A1A"/>
                <w:sz w:val="17"/>
                <w:szCs w:val="17"/>
              </w:rPr>
              <w:t xml:space="preserve">            TOT_366D DESC';</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3D7A3D"/>
                <w:sz w:val="17"/>
                <w:szCs w:val="17"/>
              </w:rPr>
              <w:t xml:space="preserve">    -- ------------------------------------------------------------</w:t>
            </w:r>
          </w:p>
          <w:p>
            <w:pPr>
              <w:spacing w:after="0" w:line="240"/>
            </w:pPr>
            <w:r>
              <w:rPr>
                <w:rFonts w:ascii="Consolas" w:cs="Consolas" w:eastAsia="Consolas" w:hAnsi="Consolas"/>
                <w:color w:val="3D7A3D"/>
                <w:sz w:val="17"/>
                <w:szCs w:val="17"/>
              </w:rPr>
              <w:t xml:space="preserve">    -- Step C: Execute the full query and return results</w:t>
            </w:r>
          </w:p>
          <w:p>
            <w:pPr>
              <w:spacing w:after="0" w:line="240"/>
            </w:pPr>
            <w:r>
              <w:rPr>
                <w:rFonts w:ascii="Consolas" w:cs="Consolas" w:eastAsia="Consolas" w:hAnsi="Consolas"/>
                <w:color w:val="3D7A3D"/>
                <w:sz w:val="17"/>
                <w:szCs w:val="17"/>
              </w:rPr>
              <w:t xml:space="preserve">    --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res := (EXECUTE IMMEDIATE :full_query);</w:t>
            </w:r>
          </w:p>
          <w:p>
            <w:pPr>
              <w:spacing w:after="0" w:line="240"/>
            </w:pPr>
            <w:r>
              <w:rPr>
                <w:rFonts w:ascii="Consolas" w:cs="Consolas" w:eastAsia="Consolas" w:hAnsi="Consolas"/>
                <w:color w:val="1A1A1A"/>
                <w:sz w:val="17"/>
                <w:szCs w:val="17"/>
              </w:rPr>
              <w:t xml:space="preserve">    RETURN TABLE(res);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END;</w:t>
            </w:r>
          </w:p>
        </w:tc>
      </w:tr>
    </w:tbl>
    <w:p>
      <w:r>
        <w:br w:type="page"/>
      </w:r>
    </w:p>
    <w:p>
      <w:pPr>
        <w:pStyle w:val="Heading2"/>
        <w:spacing w:after="120" w:before="300"/>
      </w:pPr>
      <w:r>
        <w:rPr>
          <w:b/>
          <w:bCs/>
          <w:color w:val="2E5C8A"/>
          <w:sz w:val="26"/>
          <w:szCs w:val="26"/>
        </w:rPr>
        <w:t xml:space="preserve">A.5 — Step 8.sql: Missing Table Load Detection &amp; Freshness</w:t>
      </w:r>
    </w:p>
    <w:p>
      <w:pPr>
        <w:spacing w:after="140" w:line="300"/>
        <w:jc w:val="left"/>
      </w:pPr>
      <w:r>
        <w:rPr>
          <w:b w:val="false"/>
          <w:bCs w:val="false"/>
          <w:i w:val="false"/>
          <w:iCs w:val="false"/>
          <w:color w:val="222222"/>
          <w:sz w:val="21"/>
          <w:szCs w:val="21"/>
        </w:rPr>
        <w:t xml:space="preserve">Checks a single CT table's load cadence directly — no historical baseline table needed, it derives the expected gap from the table's own load history. Shown here pointed at PROD_LANDING.ING.TZRAE__CT.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100"/>
              <w:left w:type="dxa" w:w="120"/>
              <w:bottom w:type="dxa" w:w="100"/>
              <w:right w:type="dxa" w:w="120"/>
            </w:tcMar>
            <w:vAlign w:val="center"/>
          </w:tcPr>
          <w:p>
            <w:r>
              <w:rPr>
                <w:b/>
                <w:bCs/>
                <w:color w:val="FFFFFF"/>
                <w:sz w:val="19"/>
                <w:szCs w:val="19"/>
              </w:rPr>
              <w:t xml:space="preserve">Field</w:t>
            </w:r>
          </w:p>
        </w:tc>
        <w:tc>
          <w:tcPr>
            <w:tcW w:type="dxa" w:w="2600"/>
            <w:shd w:fill="1F3864" w:val="clear"/>
            <w:tcMar>
              <w:top w:type="dxa" w:w="100"/>
              <w:left w:type="dxa" w:w="120"/>
              <w:bottom w:type="dxa" w:w="100"/>
              <w:right w:type="dxa" w:w="120"/>
            </w:tcMar>
            <w:vAlign w:val="center"/>
          </w:tcPr>
          <w:p>
            <w:r>
              <w:rPr>
                <w:b/>
                <w:bCs/>
                <w:color w:val="FFFFFF"/>
                <w:sz w:val="19"/>
                <w:szCs w:val="19"/>
              </w:rPr>
              <w:t xml:space="preserve">Detail</w:t>
            </w:r>
          </w:p>
        </w:tc>
      </w:tr>
      <w:tr>
        <w:tc>
          <w:tcPr>
            <w:tcW w:type="dxa" w:w="2600"/>
            <w:shd w:fill="FFFFFF" w:val="clear"/>
            <w:tcMar>
              <w:top w:type="dxa" w:w="90"/>
              <w:left w:type="dxa" w:w="120"/>
              <w:bottom w:type="dxa" w:w="90"/>
              <w:right w:type="dxa" w:w="120"/>
            </w:tcMar>
            <w:vAlign w:val="center"/>
          </w:tcPr>
          <w:p>
            <w:r>
              <w:rPr>
                <w:sz w:val="18"/>
                <w:szCs w:val="18"/>
              </w:rPr>
              <w:t xml:space="preserve">Lookback window</w:t>
            </w:r>
          </w:p>
        </w:tc>
        <w:tc>
          <w:tcPr>
            <w:tcW w:type="dxa" w:w="7400"/>
            <w:shd w:fill="FFFFFF" w:val="clear"/>
            <w:tcMar>
              <w:top w:type="dxa" w:w="90"/>
              <w:left w:type="dxa" w:w="120"/>
              <w:bottom w:type="dxa" w:w="90"/>
              <w:right w:type="dxa" w:w="120"/>
            </w:tcMar>
            <w:vAlign w:val="center"/>
          </w:tcPr>
          <w:p>
            <w:r>
              <w:rPr>
                <w:sz w:val="18"/>
                <w:szCs w:val="18"/>
              </w:rPr>
              <w:t xml:space="preserve">365 days</w:t>
            </w:r>
          </w:p>
        </w:tc>
      </w:tr>
      <w:tr>
        <w:tc>
          <w:tcPr>
            <w:tcW w:type="dxa" w:w="2600"/>
            <w:shd w:fill="F7F7F7" w:val="clear"/>
            <w:tcMar>
              <w:top w:type="dxa" w:w="90"/>
              <w:left w:type="dxa" w:w="120"/>
              <w:bottom w:type="dxa" w:w="90"/>
              <w:right w:type="dxa" w:w="120"/>
            </w:tcMar>
            <w:vAlign w:val="center"/>
          </w:tcPr>
          <w:p>
            <w:r>
              <w:rPr>
                <w:sz w:val="18"/>
                <w:szCs w:val="18"/>
              </w:rPr>
              <w:t xml:space="preserve">EXPECTED_WINDOW_DAYS</w:t>
            </w:r>
          </w:p>
        </w:tc>
        <w:tc>
          <w:tcPr>
            <w:tcW w:type="dxa" w:w="7400"/>
            <w:shd w:fill="F7F7F7" w:val="clear"/>
            <w:tcMar>
              <w:top w:type="dxa" w:w="90"/>
              <w:left w:type="dxa" w:w="120"/>
              <w:bottom w:type="dxa" w:w="90"/>
              <w:right w:type="dxa" w:w="120"/>
            </w:tcMar>
            <w:vAlign w:val="center"/>
          </w:tcPr>
          <w:p>
            <w:r>
              <w:rPr>
                <w:sz w:val="18"/>
                <w:szCs w:val="18"/>
              </w:rPr>
              <w:t xml:space="preserve">1.5 × the largest historical gap ever seen between two loads for this table</w:t>
            </w:r>
          </w:p>
        </w:tc>
      </w:tr>
      <w:tr>
        <w:tc>
          <w:tcPr>
            <w:tcW w:type="dxa" w:w="2600"/>
            <w:shd w:fill="FFFFFF" w:val="clear"/>
            <w:tcMar>
              <w:top w:type="dxa" w:w="90"/>
              <w:left w:type="dxa" w:w="120"/>
              <w:bottom w:type="dxa" w:w="90"/>
              <w:right w:type="dxa" w:w="120"/>
            </w:tcMar>
            <w:vAlign w:val="center"/>
          </w:tcPr>
          <w:p>
            <w:r>
              <w:rPr>
                <w:sz w:val="18"/>
                <w:szCs w:val="18"/>
              </w:rPr>
              <w:t xml:space="preserve">LOADED_TODAY</w:t>
            </w:r>
          </w:p>
        </w:tc>
        <w:tc>
          <w:tcPr>
            <w:tcW w:type="dxa" w:w="7400"/>
            <w:shd w:fill="FFFFFF" w:val="clear"/>
            <w:tcMar>
              <w:top w:type="dxa" w:w="90"/>
              <w:left w:type="dxa" w:w="120"/>
              <w:bottom w:type="dxa" w:w="90"/>
              <w:right w:type="dxa" w:w="120"/>
            </w:tcMar>
            <w:vAlign w:val="center"/>
          </w:tcPr>
          <w:p>
            <w:r>
              <w:rPr>
                <w:sz w:val="18"/>
                <w:szCs w:val="18"/>
              </w:rPr>
              <w:t xml:space="preserve">Last load date is today</w:t>
            </w:r>
          </w:p>
        </w:tc>
      </w:tr>
      <w:tr>
        <w:tc>
          <w:tcPr>
            <w:tcW w:type="dxa" w:w="2600"/>
            <w:shd w:fill="F7F7F7" w:val="clear"/>
            <w:tcMar>
              <w:top w:type="dxa" w:w="90"/>
              <w:left w:type="dxa" w:w="120"/>
              <w:bottom w:type="dxa" w:w="90"/>
              <w:right w:type="dxa" w:w="120"/>
            </w:tcMar>
            <w:vAlign w:val="center"/>
          </w:tcPr>
          <w:p>
            <w:r>
              <w:rPr>
                <w:sz w:val="18"/>
                <w:szCs w:val="18"/>
              </w:rPr>
              <w:t xml:space="preserve">EXPECTED_GAP</w:t>
            </w:r>
          </w:p>
        </w:tc>
        <w:tc>
          <w:tcPr>
            <w:tcW w:type="dxa" w:w="7400"/>
            <w:shd w:fill="F7F7F7" w:val="clear"/>
            <w:tcMar>
              <w:top w:type="dxa" w:w="90"/>
              <w:left w:type="dxa" w:w="120"/>
              <w:bottom w:type="dxa" w:w="90"/>
              <w:right w:type="dxa" w:w="120"/>
            </w:tcMar>
            <w:vAlign w:val="center"/>
          </w:tcPr>
          <w:p>
            <w:r>
              <w:rPr>
                <w:sz w:val="18"/>
                <w:szCs w:val="18"/>
              </w:rPr>
              <w:t xml:space="preserve">Days since last load is within the expected window</w:t>
            </w:r>
          </w:p>
        </w:tc>
      </w:tr>
      <w:tr>
        <w:tc>
          <w:tcPr>
            <w:tcW w:type="dxa" w:w="2600"/>
            <w:shd w:fill="FFFFFF" w:val="clear"/>
            <w:tcMar>
              <w:top w:type="dxa" w:w="90"/>
              <w:left w:type="dxa" w:w="120"/>
              <w:bottom w:type="dxa" w:w="90"/>
              <w:right w:type="dxa" w:w="120"/>
            </w:tcMar>
            <w:vAlign w:val="center"/>
          </w:tcPr>
          <w:p>
            <w:r>
              <w:rPr>
                <w:sz w:val="18"/>
                <w:szCs w:val="18"/>
              </w:rPr>
              <w:t xml:space="preserve">UNEXPECTED_MISS</w:t>
            </w:r>
          </w:p>
        </w:tc>
        <w:tc>
          <w:tcPr>
            <w:tcW w:type="dxa" w:w="7400"/>
            <w:shd w:fill="FFFFFF" w:val="clear"/>
            <w:tcMar>
              <w:top w:type="dxa" w:w="90"/>
              <w:left w:type="dxa" w:w="120"/>
              <w:bottom w:type="dxa" w:w="90"/>
              <w:right w:type="dxa" w:w="120"/>
            </w:tcMar>
            <w:vAlign w:val="center"/>
          </w:tcPr>
          <w:p>
            <w:r>
              <w:rPr>
                <w:sz w:val="18"/>
                <w:szCs w:val="18"/>
              </w:rPr>
              <w:t xml:space="preserve">Days since last load is within 3× the expected window, but past it</w:t>
            </w:r>
          </w:p>
        </w:tc>
      </w:tr>
      <w:tr>
        <w:tc>
          <w:tcPr>
            <w:tcW w:type="dxa" w:w="2600"/>
            <w:shd w:fill="F7F7F7" w:val="clear"/>
            <w:tcMar>
              <w:top w:type="dxa" w:w="90"/>
              <w:left w:type="dxa" w:w="120"/>
              <w:bottom w:type="dxa" w:w="90"/>
              <w:right w:type="dxa" w:w="120"/>
            </w:tcMar>
            <w:vAlign w:val="center"/>
          </w:tcPr>
          <w:p>
            <w:r>
              <w:rPr>
                <w:sz w:val="18"/>
                <w:szCs w:val="18"/>
              </w:rPr>
              <w:t xml:space="preserve">STOPPED_LOADING</w:t>
            </w:r>
          </w:p>
        </w:tc>
        <w:tc>
          <w:tcPr>
            <w:tcW w:type="dxa" w:w="7400"/>
            <w:shd w:fill="F7F7F7" w:val="clear"/>
            <w:tcMar>
              <w:top w:type="dxa" w:w="90"/>
              <w:left w:type="dxa" w:w="120"/>
              <w:bottom w:type="dxa" w:w="90"/>
              <w:right w:type="dxa" w:w="120"/>
            </w:tcMar>
            <w:vAlign w:val="center"/>
          </w:tcPr>
          <w:p>
            <w:r>
              <w:rPr>
                <w:sz w:val="18"/>
                <w:szCs w:val="18"/>
              </w:rPr>
              <w:t xml:space="preserve">Days since last load exceeds 3× the expected window</w:t>
            </w:r>
          </w:p>
        </w:tc>
      </w:tr>
      <w:tr>
        <w:tc>
          <w:tcPr>
            <w:tcW w:type="dxa" w:w="2600"/>
            <w:shd w:fill="FFFFFF" w:val="clear"/>
            <w:tcMar>
              <w:top w:type="dxa" w:w="90"/>
              <w:left w:type="dxa" w:w="120"/>
              <w:bottom w:type="dxa" w:w="90"/>
              <w:right w:type="dxa" w:w="120"/>
            </w:tcMar>
            <w:vAlign w:val="center"/>
          </w:tcPr>
          <w:p>
            <w:r>
              <w:rPr>
                <w:sz w:val="18"/>
                <w:szCs w:val="18"/>
              </w:rPr>
              <w:t xml:space="preserve">MISSED_EXPECTED_LOAD_FLAG</w:t>
            </w:r>
          </w:p>
        </w:tc>
        <w:tc>
          <w:tcPr>
            <w:tcW w:type="dxa" w:w="7400"/>
            <w:shd w:fill="FFFFFF" w:val="clear"/>
            <w:tcMar>
              <w:top w:type="dxa" w:w="90"/>
              <w:left w:type="dxa" w:w="120"/>
              <w:bottom w:type="dxa" w:w="90"/>
              <w:right w:type="dxa" w:w="120"/>
            </w:tcMar>
            <w:vAlign w:val="center"/>
          </w:tcPr>
          <w:p>
            <w:r>
              <w:rPr>
                <w:sz w:val="18"/>
                <w:szCs w:val="18"/>
              </w:rPr>
              <w:t xml:space="preserve">Y once past the expected window (early warning)</w:t>
            </w:r>
          </w:p>
        </w:tc>
      </w:tr>
      <w:tr>
        <w:tc>
          <w:tcPr>
            <w:tcW w:type="dxa" w:w="2600"/>
            <w:shd w:fill="F7F7F7" w:val="clear"/>
            <w:tcMar>
              <w:top w:type="dxa" w:w="90"/>
              <w:left w:type="dxa" w:w="120"/>
              <w:bottom w:type="dxa" w:w="90"/>
              <w:right w:type="dxa" w:w="120"/>
            </w:tcMar>
            <w:vAlign w:val="center"/>
          </w:tcPr>
          <w:p>
            <w:r>
              <w:rPr>
                <w:sz w:val="18"/>
                <w:szCs w:val="18"/>
              </w:rPr>
              <w:t xml:space="preserve">STOPPED_LOADING_FLAG</w:t>
            </w:r>
          </w:p>
        </w:tc>
        <w:tc>
          <w:tcPr>
            <w:tcW w:type="dxa" w:w="7400"/>
            <w:shd w:fill="F7F7F7" w:val="clear"/>
            <w:tcMar>
              <w:top w:type="dxa" w:w="90"/>
              <w:left w:type="dxa" w:w="120"/>
              <w:bottom w:type="dxa" w:w="90"/>
              <w:right w:type="dxa" w:w="120"/>
            </w:tcMar>
            <w:vAlign w:val="center"/>
          </w:tcPr>
          <w:p>
            <w:r>
              <w:rPr>
                <w:sz w:val="18"/>
                <w:szCs w:val="18"/>
              </w:rPr>
              <w:t xml:space="preserve">Y once past 3× the expected window (escalation trigger)</w:t>
            </w:r>
          </w:p>
        </w:tc>
      </w:tr>
    </w:tbl>
    <w:p>
      <w:pPr>
        <w:spacing w:after="150"/>
      </w:pPr>
    </w:p>
    <w:tbl>
      <w:tblPr>
        <w:tblW w:type="dxa" w:w="10000"/>
        <w:tblBorders>
          <w:top w:val="single" w:color="D9D9D9" w:sz="4"/>
          <w:left w:val="single" w:color="D9D9D9" w:sz="4"/>
          <w:bottom w:val="single" w:color="D9D9D9" w:sz="4"/>
          <w:right w:val="single" w:color="D9D9D9" w:sz="4"/>
          <w:insideH w:val="none"/>
          <w:insideV w:val="none"/>
        </w:tblBorders>
      </w:tblPr>
      <w:tblGrid>
        <w:gridCol w:w="10000"/>
      </w:tblGrid>
      <w:tr>
        <w:tc>
          <w:tcPr>
            <w:tcW w:type="dxa" w:w="10000"/>
            <w:shd w:fill="F5F5F0" w:val="clear"/>
            <w:tcMar>
              <w:top w:type="dxa" w:w="160"/>
              <w:left w:type="dxa" w:w="200"/>
              <w:bottom w:type="dxa" w:w="160"/>
              <w:right w:type="dxa" w:w="200"/>
            </w:tcMar>
          </w:tcPr>
          <w:p>
            <w:pPr>
              <w:spacing w:after="0" w:line="240"/>
            </w:pPr>
            <w:r>
              <w:rPr>
                <w:rFonts w:ascii="Consolas" w:cs="Consolas" w:eastAsia="Consolas" w:hAnsi="Consolas"/>
                <w:color w:val="3D7A3D"/>
                <w:sz w:val="17"/>
                <w:szCs w:val="17"/>
              </w:rPr>
              <w:t xml:space="preserve">/* ============================================================</w:t>
            </w:r>
          </w:p>
          <w:p>
            <w:pPr>
              <w:spacing w:after="0" w:line="240"/>
            </w:pPr>
            <w:r>
              <w:rPr>
                <w:rFonts w:ascii="Consolas" w:cs="Consolas" w:eastAsia="Consolas" w:hAnsi="Consolas"/>
                <w:color w:val="1A1A1A"/>
                <w:sz w:val="17"/>
                <w:szCs w:val="17"/>
              </w:rPr>
              <w:t xml:space="preserve">   Step 8 - Missing Table Load Detection &amp; Data Freshness Monitoring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WITH LOAD_DATES AS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SELECT DISTINCT</w:t>
            </w:r>
          </w:p>
          <w:p>
            <w:pPr>
              <w:spacing w:after="0" w:line="240"/>
            </w:pPr>
            <w:r>
              <w:rPr>
                <w:rFonts w:ascii="Consolas" w:cs="Consolas" w:eastAsia="Consolas" w:hAnsi="Consolas"/>
                <w:color w:val="1A1A1A"/>
                <w:sz w:val="17"/>
                <w:szCs w:val="17"/>
              </w:rPr>
              <w:t xml:space="preserve">        TO_DATE(HEADER__TIMESTAMP) AS LOAD_DATE</w:t>
            </w:r>
          </w:p>
          <w:p>
            <w:pPr>
              <w:spacing w:after="0" w:line="240"/>
            </w:pPr>
            <w:r>
              <w:rPr>
                <w:rFonts w:ascii="Consolas" w:cs="Consolas" w:eastAsia="Consolas" w:hAnsi="Consolas"/>
                <w:color w:val="1A1A1A"/>
                <w:sz w:val="17"/>
                <w:szCs w:val="17"/>
              </w:rPr>
              <w:t xml:space="preserve">    FROM PROD_LANDING.ING.TZRAE__CT</w:t>
            </w:r>
          </w:p>
          <w:p>
            <w:pPr>
              <w:spacing w:after="0" w:line="240"/>
            </w:pPr>
            <w:r>
              <w:rPr>
                <w:rFonts w:ascii="Consolas" w:cs="Consolas" w:eastAsia="Consolas" w:hAnsi="Consolas"/>
                <w:color w:val="1A1A1A"/>
                <w:sz w:val="17"/>
                <w:szCs w:val="17"/>
              </w:rPr>
              <w:t xml:space="preserve">    WHERE HEADER__TIMESTAMP IS NOT NULL</w:t>
            </w:r>
          </w:p>
          <w:p>
            <w:pPr>
              <w:spacing w:after="0" w:line="240"/>
            </w:pPr>
            <w:r>
              <w:rPr>
                <w:rFonts w:ascii="Consolas" w:cs="Consolas" w:eastAsia="Consolas" w:hAnsi="Consolas"/>
                <w:color w:val="1A1A1A"/>
                <w:sz w:val="17"/>
                <w:szCs w:val="17"/>
              </w:rPr>
              <w:t xml:space="preserve">      AND TO_DATE(HEADER__TIMESTAMP) &gt;= DATEADD(DAY, -365, CURRENT_DATE())</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GAPS AS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LOAD_DATE,</w:t>
            </w:r>
          </w:p>
          <w:p>
            <w:pPr>
              <w:spacing w:after="0" w:line="240"/>
            </w:pPr>
            <w:r>
              <w:rPr>
                <w:rFonts w:ascii="Consolas" w:cs="Consolas" w:eastAsia="Consolas" w:hAnsi="Consolas"/>
                <w:color w:val="1A1A1A"/>
                <w:sz w:val="17"/>
                <w:szCs w:val="17"/>
              </w:rPr>
              <w:t xml:space="preserve">        DATEDIFF(</w:t>
            </w:r>
          </w:p>
          <w:p>
            <w:pPr>
              <w:spacing w:after="0" w:line="240"/>
            </w:pPr>
            <w:r>
              <w:rPr>
                <w:rFonts w:ascii="Consolas" w:cs="Consolas" w:eastAsia="Consolas" w:hAnsi="Consolas"/>
                <w:color w:val="1A1A1A"/>
                <w:sz w:val="17"/>
                <w:szCs w:val="17"/>
              </w:rPr>
              <w:t xml:space="preserve">            DAY,</w:t>
            </w:r>
          </w:p>
          <w:p>
            <w:pPr>
              <w:spacing w:after="0" w:line="240"/>
            </w:pPr>
            <w:r>
              <w:rPr>
                <w:rFonts w:ascii="Consolas" w:cs="Consolas" w:eastAsia="Consolas" w:hAnsi="Consolas"/>
                <w:color w:val="1A1A1A"/>
                <w:sz w:val="17"/>
                <w:szCs w:val="17"/>
              </w:rPr>
              <w:t xml:space="preserve">            LAG(LOAD_DATE) OVER (ORDER BY LOAD_DATE),</w:t>
            </w:r>
          </w:p>
          <w:p>
            <w:pPr>
              <w:spacing w:after="0" w:line="240"/>
            </w:pPr>
            <w:r>
              <w:rPr>
                <w:rFonts w:ascii="Consolas" w:cs="Consolas" w:eastAsia="Consolas" w:hAnsi="Consolas"/>
                <w:color w:val="1A1A1A"/>
                <w:sz w:val="17"/>
                <w:szCs w:val="17"/>
              </w:rPr>
              <w:t xml:space="preserve">            LOAD_DATE</w:t>
            </w:r>
          </w:p>
          <w:p>
            <w:pPr>
              <w:spacing w:after="0" w:line="240"/>
            </w:pPr>
            <w:r>
              <w:rPr>
                <w:rFonts w:ascii="Consolas" w:cs="Consolas" w:eastAsia="Consolas" w:hAnsi="Consolas"/>
                <w:color w:val="1A1A1A"/>
                <w:sz w:val="17"/>
                <w:szCs w:val="17"/>
              </w:rPr>
              <w:t xml:space="preserve">        ) AS GAP_DAYS</w:t>
            </w:r>
          </w:p>
          <w:p>
            <w:pPr>
              <w:spacing w:after="0" w:line="240"/>
            </w:pPr>
            <w:r>
              <w:rPr>
                <w:rFonts w:ascii="Consolas" w:cs="Consolas" w:eastAsia="Consolas" w:hAnsi="Consolas"/>
                <w:color w:val="1A1A1A"/>
                <w:sz w:val="17"/>
                <w:szCs w:val="17"/>
              </w:rPr>
              <w:t xml:space="preserve">    FROM LOAD_DATES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TABLE_STATS AS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COUNT(*)       AS ACTIVE_LOAD_DAYS,</w:t>
            </w:r>
          </w:p>
          <w:p>
            <w:pPr>
              <w:spacing w:after="0" w:line="240"/>
            </w:pPr>
            <w:r>
              <w:rPr>
                <w:rFonts w:ascii="Consolas" w:cs="Consolas" w:eastAsia="Consolas" w:hAnsi="Consolas"/>
                <w:color w:val="1A1A1A"/>
                <w:sz w:val="17"/>
                <w:szCs w:val="17"/>
              </w:rPr>
              <w:t xml:space="preserve">        MAX(LOAD_DATE) AS LAST_LOAD_DATE,</w:t>
            </w:r>
          </w:p>
          <w:p>
            <w:pPr>
              <w:spacing w:after="0" w:line="240"/>
            </w:pPr>
            <w:r>
              <w:rPr>
                <w:rFonts w:ascii="Consolas" w:cs="Consolas" w:eastAsia="Consolas" w:hAnsi="Consolas"/>
                <w:color w:val="1A1A1A"/>
                <w:sz w:val="17"/>
                <w:szCs w:val="17"/>
              </w:rPr>
              <w:t xml:space="preserve">        MAX(GAP_DAYS)  AS MAX_GAP_DAYS</w:t>
            </w:r>
          </w:p>
          <w:p>
            <w:pPr>
              <w:spacing w:after="0" w:line="240"/>
            </w:pPr>
            <w:r>
              <w:rPr>
                <w:rFonts w:ascii="Consolas" w:cs="Consolas" w:eastAsia="Consolas" w:hAnsi="Consolas"/>
                <w:color w:val="1A1A1A"/>
                <w:sz w:val="17"/>
                <w:szCs w:val="17"/>
              </w:rPr>
              <w:t xml:space="preserve">    FROM GAPS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ANALYSIS AS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SELECT</w:t>
            </w:r>
          </w:p>
          <w:p>
            <w:pPr>
              <w:spacing w:after="0" w:line="240"/>
            </w:pPr>
            <w:r>
              <w:rPr>
                <w:rFonts w:ascii="Consolas" w:cs="Consolas" w:eastAsia="Consolas" w:hAnsi="Consolas"/>
                <w:color w:val="1A1A1A"/>
                <w:sz w:val="17"/>
                <w:szCs w:val="17"/>
              </w:rPr>
              <w:t xml:space="preserve">        ACTIVE_LOAD_DAYS,</w:t>
            </w:r>
          </w:p>
          <w:p>
            <w:pPr>
              <w:spacing w:after="0" w:line="240"/>
            </w:pPr>
            <w:r>
              <w:rPr>
                <w:rFonts w:ascii="Consolas" w:cs="Consolas" w:eastAsia="Consolas" w:hAnsi="Consolas"/>
                <w:color w:val="1A1A1A"/>
                <w:sz w:val="17"/>
                <w:szCs w:val="17"/>
              </w:rPr>
              <w:t xml:space="preserve">        LAST_LOAD_DATE,</w:t>
            </w:r>
          </w:p>
          <w:p>
            <w:pPr>
              <w:spacing w:after="0" w:line="240"/>
            </w:pPr>
            <w:r>
              <w:rPr>
                <w:rFonts w:ascii="Consolas" w:cs="Consolas" w:eastAsia="Consolas" w:hAnsi="Consolas"/>
                <w:color w:val="1A1A1A"/>
                <w:sz w:val="17"/>
                <w:szCs w:val="17"/>
              </w:rPr>
              <w:t xml:space="preserve">        MAX_GAP_DAYS,</w:t>
            </w:r>
          </w:p>
          <w:p>
            <w:pPr>
              <w:spacing w:after="0" w:line="240"/>
            </w:pPr>
            <w:r>
              <w:rPr>
                <w:rFonts w:ascii="Consolas" w:cs="Consolas" w:eastAsia="Consolas" w:hAnsi="Consolas"/>
                <w:color w:val="1A1A1A"/>
                <w:sz w:val="17"/>
                <w:szCs w:val="17"/>
              </w:rPr>
              <w:t xml:space="preserve">        ROUND(MAX_GAP_DAYS * 1.5, 2) AS EXPECTED_WINDOW_DAYS,</w:t>
            </w:r>
          </w:p>
          <w:p>
            <w:pPr>
              <w:spacing w:after="0" w:line="240"/>
            </w:pPr>
            <w:r>
              <w:rPr>
                <w:rFonts w:ascii="Consolas" w:cs="Consolas" w:eastAsia="Consolas" w:hAnsi="Consolas"/>
                <w:color w:val="1A1A1A"/>
                <w:sz w:val="17"/>
                <w:szCs w:val="17"/>
              </w:rPr>
              <w:t xml:space="preserve">        DATEDIFF(</w:t>
            </w:r>
          </w:p>
          <w:p>
            <w:pPr>
              <w:spacing w:after="0" w:line="240"/>
            </w:pPr>
            <w:r>
              <w:rPr>
                <w:rFonts w:ascii="Consolas" w:cs="Consolas" w:eastAsia="Consolas" w:hAnsi="Consolas"/>
                <w:color w:val="1A1A1A"/>
                <w:sz w:val="17"/>
                <w:szCs w:val="17"/>
              </w:rPr>
              <w:t xml:space="preserve">            DAY,</w:t>
            </w:r>
          </w:p>
          <w:p>
            <w:pPr>
              <w:spacing w:after="0" w:line="240"/>
            </w:pPr>
            <w:r>
              <w:rPr>
                <w:rFonts w:ascii="Consolas" w:cs="Consolas" w:eastAsia="Consolas" w:hAnsi="Consolas"/>
                <w:color w:val="1A1A1A"/>
                <w:sz w:val="17"/>
                <w:szCs w:val="17"/>
              </w:rPr>
              <w:t xml:space="preserve">            LAST_LOAD_DATE,</w:t>
            </w:r>
          </w:p>
          <w:p>
            <w:pPr>
              <w:spacing w:after="0" w:line="240"/>
            </w:pPr>
            <w:r>
              <w:rPr>
                <w:rFonts w:ascii="Consolas" w:cs="Consolas" w:eastAsia="Consolas" w:hAnsi="Consolas"/>
                <w:color w:val="1A1A1A"/>
                <w:sz w:val="17"/>
                <w:szCs w:val="17"/>
              </w:rPr>
              <w:t xml:space="preserve">            CURRENT_DATE()</w:t>
            </w:r>
          </w:p>
          <w:p>
            <w:pPr>
              <w:spacing w:after="0" w:line="240"/>
            </w:pPr>
            <w:r>
              <w:rPr>
                <w:rFonts w:ascii="Consolas" w:cs="Consolas" w:eastAsia="Consolas" w:hAnsi="Consolas"/>
                <w:color w:val="1A1A1A"/>
                <w:sz w:val="17"/>
                <w:szCs w:val="17"/>
              </w:rPr>
              <w:t xml:space="preserve">        ) AS DAYS_SINCE_LAST_LOAD</w:t>
            </w:r>
          </w:p>
          <w:p>
            <w:pPr>
              <w:spacing w:after="0" w:line="240"/>
            </w:pPr>
            <w:r>
              <w:rPr>
                <w:rFonts w:ascii="Consolas" w:cs="Consolas" w:eastAsia="Consolas" w:hAnsi="Consolas"/>
                <w:color w:val="1A1A1A"/>
                <w:sz w:val="17"/>
                <w:szCs w:val="17"/>
              </w:rPr>
              <w:t xml:space="preserve">    FROM TABLE_STATS</w:t>
            </w:r>
          </w:p>
          <w:p>
            <w:pPr>
              <w:spacing w:after="0" w:line="240"/>
            </w:pPr>
            <w:r>
              <w:rPr>
                <w:rFonts w:ascii="Consolas" w:cs="Consolas" w:eastAsia="Consolas" w:hAnsi="Consolas"/>
                <w:color w:val="1A1A1A"/>
                <w:sz w:val="17"/>
                <w:szCs w:val="17"/>
              </w:rPr>
              <w:t xml:space="preserv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SELECT</w:t>
            </w:r>
          </w:p>
          <w:p>
            <w:pPr>
              <w:spacing w:after="0" w:line="240"/>
            </w:pPr>
            <w:r>
              <w:rPr>
                <w:rFonts w:ascii="Consolas" w:cs="Consolas" w:eastAsia="Consolas" w:hAnsi="Consolas"/>
                <w:color w:val="1A1A1A"/>
                <w:sz w:val="17"/>
                <w:szCs w:val="17"/>
              </w:rPr>
              <w:t xml:space="preserve">    ACTIVE_LOAD_DAYS,</w:t>
            </w:r>
          </w:p>
          <w:p>
            <w:pPr>
              <w:spacing w:after="0" w:line="240"/>
            </w:pPr>
            <w:r>
              <w:rPr>
                <w:rFonts w:ascii="Consolas" w:cs="Consolas" w:eastAsia="Consolas" w:hAnsi="Consolas"/>
                <w:color w:val="1A1A1A"/>
                <w:sz w:val="17"/>
                <w:szCs w:val="17"/>
              </w:rPr>
              <w:t xml:space="preserve">    LAST_LOAD_DATE,</w:t>
            </w:r>
          </w:p>
          <w:p>
            <w:pPr>
              <w:spacing w:after="0" w:line="240"/>
            </w:pPr>
            <w:r>
              <w:rPr>
                <w:rFonts w:ascii="Consolas" w:cs="Consolas" w:eastAsia="Consolas" w:hAnsi="Consolas"/>
                <w:color w:val="1A1A1A"/>
                <w:sz w:val="17"/>
                <w:szCs w:val="17"/>
              </w:rPr>
              <w:t xml:space="preserve">    MAX_GAP_DAYS,</w:t>
            </w:r>
          </w:p>
          <w:p>
            <w:pPr>
              <w:spacing w:after="0" w:line="240"/>
            </w:pPr>
            <w:r>
              <w:rPr>
                <w:rFonts w:ascii="Consolas" w:cs="Consolas" w:eastAsia="Consolas" w:hAnsi="Consolas"/>
                <w:color w:val="1A1A1A"/>
                <w:sz w:val="17"/>
                <w:szCs w:val="17"/>
              </w:rPr>
              <w:t xml:space="preserve">    EXPECTED_WINDOW_DAYS,</w:t>
            </w:r>
          </w:p>
          <w:p>
            <w:pPr>
              <w:spacing w:after="0" w:line="240"/>
            </w:pPr>
            <w:r>
              <w:rPr>
                <w:rFonts w:ascii="Consolas" w:cs="Consolas" w:eastAsia="Consolas" w:hAnsi="Consolas"/>
                <w:color w:val="1A1A1A"/>
                <w:sz w:val="17"/>
                <w:szCs w:val="17"/>
              </w:rPr>
              <w:t xml:space="preserve">    DAYS_SINCE_LAST_LOAD,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LAST_LOAD_DATE = CURRENT_DATE()</w:t>
            </w:r>
          </w:p>
          <w:p>
            <w:pPr>
              <w:spacing w:after="0" w:line="240"/>
            </w:pPr>
            <w:r>
              <w:rPr>
                <w:rFonts w:ascii="Consolas" w:cs="Consolas" w:eastAsia="Consolas" w:hAnsi="Consolas"/>
                <w:color w:val="1A1A1A"/>
                <w:sz w:val="17"/>
                <w:szCs w:val="17"/>
              </w:rPr>
              <w:t xml:space="preserve">            THEN 'LOADED_TODAY'</w:t>
            </w:r>
          </w:p>
          <w:p>
            <w:pPr>
              <w:spacing w:after="0" w:line="240"/>
            </w:pPr>
            <w:r>
              <w:rPr>
                <w:rFonts w:ascii="Consolas" w:cs="Consolas" w:eastAsia="Consolas" w:hAnsi="Consolas"/>
                <w:color w:val="1A1A1A"/>
                <w:sz w:val="17"/>
                <w:szCs w:val="17"/>
              </w:rPr>
              <w:t xml:space="preserve">        WHEN DAYS_SINCE_LAST_LOAD &lt;= EXPECTED_WINDOW_DAYS</w:t>
            </w:r>
          </w:p>
          <w:p>
            <w:pPr>
              <w:spacing w:after="0" w:line="240"/>
            </w:pPr>
            <w:r>
              <w:rPr>
                <w:rFonts w:ascii="Consolas" w:cs="Consolas" w:eastAsia="Consolas" w:hAnsi="Consolas"/>
                <w:color w:val="1A1A1A"/>
                <w:sz w:val="17"/>
                <w:szCs w:val="17"/>
              </w:rPr>
              <w:t xml:space="preserve">            THEN 'EXPECTED_GAP'</w:t>
            </w:r>
          </w:p>
          <w:p>
            <w:pPr>
              <w:spacing w:after="0" w:line="240"/>
            </w:pPr>
            <w:r>
              <w:rPr>
                <w:rFonts w:ascii="Consolas" w:cs="Consolas" w:eastAsia="Consolas" w:hAnsi="Consolas"/>
                <w:color w:val="1A1A1A"/>
                <w:sz w:val="17"/>
                <w:szCs w:val="17"/>
              </w:rPr>
              <w:t xml:space="preserve">        WHEN DAYS_SINCE_LAST_LOAD &lt;= EXPECTED_WINDOW_DAYS * 3</w:t>
            </w:r>
          </w:p>
          <w:p>
            <w:pPr>
              <w:spacing w:after="0" w:line="240"/>
            </w:pPr>
            <w:r>
              <w:rPr>
                <w:rFonts w:ascii="Consolas" w:cs="Consolas" w:eastAsia="Consolas" w:hAnsi="Consolas"/>
                <w:color w:val="1A1A1A"/>
                <w:sz w:val="17"/>
                <w:szCs w:val="17"/>
              </w:rPr>
              <w:t xml:space="preserve">            THEN 'UNEXPECTED_MISS'</w:t>
            </w:r>
          </w:p>
          <w:p>
            <w:pPr>
              <w:spacing w:after="0" w:line="240"/>
            </w:pPr>
            <w:r>
              <w:rPr>
                <w:rFonts w:ascii="Consolas" w:cs="Consolas" w:eastAsia="Consolas" w:hAnsi="Consolas"/>
                <w:color w:val="1A1A1A"/>
                <w:sz w:val="17"/>
                <w:szCs w:val="17"/>
              </w:rPr>
              <w:t xml:space="preserve">        ELSE 'STOPPED_LOADING'</w:t>
            </w:r>
          </w:p>
          <w:p>
            <w:pPr>
              <w:spacing w:after="0" w:line="240"/>
            </w:pPr>
            <w:r>
              <w:rPr>
                <w:rFonts w:ascii="Consolas" w:cs="Consolas" w:eastAsia="Consolas" w:hAnsi="Consolas"/>
                <w:color w:val="1A1A1A"/>
                <w:sz w:val="17"/>
                <w:szCs w:val="17"/>
              </w:rPr>
              <w:t xml:space="preserve">    END AS LOAD_STATUS,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DAYS_SINCE_LAST_LOAD &gt; EXPECTED_WINDOW_DAYS</w:t>
            </w:r>
          </w:p>
          <w:p>
            <w:pPr>
              <w:spacing w:after="0" w:line="240"/>
            </w:pPr>
            <w:r>
              <w:rPr>
                <w:rFonts w:ascii="Consolas" w:cs="Consolas" w:eastAsia="Consolas" w:hAnsi="Consolas"/>
                <w:color w:val="1A1A1A"/>
                <w:sz w:val="17"/>
                <w:szCs w:val="17"/>
              </w:rPr>
              <w:t xml:space="preserve">            THEN 'Y'</w:t>
            </w:r>
          </w:p>
          <w:p>
            <w:pPr>
              <w:spacing w:after="0" w:line="240"/>
            </w:pPr>
            <w:r>
              <w:rPr>
                <w:rFonts w:ascii="Consolas" w:cs="Consolas" w:eastAsia="Consolas" w:hAnsi="Consolas"/>
                <w:color w:val="1A1A1A"/>
                <w:sz w:val="17"/>
                <w:szCs w:val="17"/>
              </w:rPr>
              <w:t xml:space="preserve">        ELSE 'N'</w:t>
            </w:r>
          </w:p>
          <w:p>
            <w:pPr>
              <w:spacing w:after="0" w:line="240"/>
            </w:pPr>
            <w:r>
              <w:rPr>
                <w:rFonts w:ascii="Consolas" w:cs="Consolas" w:eastAsia="Consolas" w:hAnsi="Consolas"/>
                <w:color w:val="1A1A1A"/>
                <w:sz w:val="17"/>
                <w:szCs w:val="17"/>
              </w:rPr>
              <w:t xml:space="preserve">    END AS MISSED_EXPECTED_LOAD_FLAG,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CASE</w:t>
            </w:r>
          </w:p>
          <w:p>
            <w:pPr>
              <w:spacing w:after="0" w:line="240"/>
            </w:pPr>
            <w:r>
              <w:rPr>
                <w:rFonts w:ascii="Consolas" w:cs="Consolas" w:eastAsia="Consolas" w:hAnsi="Consolas"/>
                <w:color w:val="1A1A1A"/>
                <w:sz w:val="17"/>
                <w:szCs w:val="17"/>
              </w:rPr>
              <w:t xml:space="preserve">        WHEN DAYS_SINCE_LAST_LOAD &gt; EXPECTED_WINDOW_DAYS * 3</w:t>
            </w:r>
          </w:p>
          <w:p>
            <w:pPr>
              <w:spacing w:after="0" w:line="240"/>
            </w:pPr>
            <w:r>
              <w:rPr>
                <w:rFonts w:ascii="Consolas" w:cs="Consolas" w:eastAsia="Consolas" w:hAnsi="Consolas"/>
                <w:color w:val="1A1A1A"/>
                <w:sz w:val="17"/>
                <w:szCs w:val="17"/>
              </w:rPr>
              <w:t xml:space="preserve">            THEN 'Y'</w:t>
            </w:r>
          </w:p>
          <w:p>
            <w:pPr>
              <w:spacing w:after="0" w:line="240"/>
            </w:pPr>
            <w:r>
              <w:rPr>
                <w:rFonts w:ascii="Consolas" w:cs="Consolas" w:eastAsia="Consolas" w:hAnsi="Consolas"/>
                <w:color w:val="1A1A1A"/>
                <w:sz w:val="17"/>
                <w:szCs w:val="17"/>
              </w:rPr>
              <w:t xml:space="preserve">        ELSE 'N'</w:t>
            </w:r>
          </w:p>
          <w:p>
            <w:pPr>
              <w:spacing w:after="0" w:line="240"/>
            </w:pPr>
            <w:r>
              <w:rPr>
                <w:rFonts w:ascii="Consolas" w:cs="Consolas" w:eastAsia="Consolas" w:hAnsi="Consolas"/>
                <w:color w:val="1A1A1A"/>
                <w:sz w:val="17"/>
                <w:szCs w:val="17"/>
              </w:rPr>
              <w:t xml:space="preserve">    END AS STOPPED_LOADING_FLAG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FROM ANALYSIS;</w:t>
            </w:r>
          </w:p>
        </w:tc>
      </w:tr>
    </w:tbl>
    <w:p>
      <w:r>
        <w:br w:type="page"/>
      </w:r>
    </w:p>
    <w:p>
      <w:pPr>
        <w:pStyle w:val="Heading1"/>
        <w:pBdr>
          <w:bottom w:val="single" w:color="B8860B" w:sz="6" w:space="4"/>
        </w:pBdr>
        <w:spacing w:after="160" w:before="400"/>
      </w:pPr>
      <w:r>
        <w:rPr>
          <w:b/>
          <w:bCs/>
          <w:color w:val="1F3864"/>
          <w:sz w:val="32"/>
          <w:szCs w:val="32"/>
        </w:rPr>
        <w:t xml:space="preserve">Appendix B — Escalation Quick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3864" w:val="clear"/>
            <w:tcMar>
              <w:top w:type="dxa" w:w="100"/>
              <w:left w:type="dxa" w:w="120"/>
              <w:bottom w:type="dxa" w:w="100"/>
              <w:right w:type="dxa" w:w="120"/>
            </w:tcMar>
            <w:vAlign w:val="center"/>
          </w:tcPr>
          <w:p>
            <w:r>
              <w:rPr>
                <w:b/>
                <w:bCs/>
                <w:color w:val="FFFFFF"/>
                <w:sz w:val="19"/>
                <w:szCs w:val="19"/>
              </w:rPr>
              <w:t xml:space="preserve">Trigger</w:t>
            </w:r>
          </w:p>
        </w:tc>
        <w:tc>
          <w:tcPr>
            <w:tcW w:type="dxa" w:w="3400"/>
            <w:shd w:fill="1F3864" w:val="clear"/>
            <w:tcMar>
              <w:top w:type="dxa" w:w="100"/>
              <w:left w:type="dxa" w:w="120"/>
              <w:bottom w:type="dxa" w:w="100"/>
              <w:right w:type="dxa" w:w="120"/>
            </w:tcMar>
            <w:vAlign w:val="center"/>
          </w:tcPr>
          <w:p>
            <w:r>
              <w:rPr>
                <w:b/>
                <w:bCs/>
                <w:color w:val="FFFFFF"/>
                <w:sz w:val="19"/>
                <w:szCs w:val="19"/>
              </w:rPr>
              <w:t xml:space="preserve">Action</w:t>
            </w:r>
          </w:p>
        </w:tc>
      </w:tr>
      <w:tr>
        <w:tc>
          <w:tcPr>
            <w:tcW w:type="dxa" w:w="3400"/>
            <w:shd w:fill="FFFFFF" w:val="clear"/>
            <w:tcMar>
              <w:top w:type="dxa" w:w="90"/>
              <w:left w:type="dxa" w:w="120"/>
              <w:bottom w:type="dxa" w:w="90"/>
              <w:right w:type="dxa" w:w="120"/>
            </w:tcMar>
            <w:vAlign w:val="center"/>
          </w:tcPr>
          <w:p>
            <w:r>
              <w:rPr>
                <w:sz w:val="18"/>
                <w:szCs w:val="18"/>
              </w:rPr>
              <w:t xml:space="preserve">Anomaly found in Steps 6–9</w:t>
            </w:r>
          </w:p>
        </w:tc>
        <w:tc>
          <w:tcPr>
            <w:tcW w:type="dxa" w:w="6600"/>
            <w:shd w:fill="FFFFFF" w:val="clear"/>
            <w:tcMar>
              <w:top w:type="dxa" w:w="90"/>
              <w:left w:type="dxa" w:w="120"/>
              <w:bottom w:type="dxa" w:w="90"/>
              <w:right w:type="dxa" w:w="120"/>
            </w:tcMar>
            <w:vAlign w:val="center"/>
          </w:tcPr>
          <w:p>
            <w:r>
              <w:rPr>
                <w:sz w:val="18"/>
                <w:szCs w:val="18"/>
              </w:rPr>
              <w:t xml:space="preserve">Document in "Observations/Anomalies" OR escalate to Siddesh immediately to confirm if an incident is needed.</w:t>
            </w:r>
          </w:p>
        </w:tc>
      </w:tr>
      <w:tr>
        <w:tc>
          <w:tcPr>
            <w:tcW w:type="dxa" w:w="3400"/>
            <w:shd w:fill="F7F7F7" w:val="clear"/>
            <w:tcMar>
              <w:top w:type="dxa" w:w="90"/>
              <w:left w:type="dxa" w:w="120"/>
              <w:bottom w:type="dxa" w:w="90"/>
              <w:right w:type="dxa" w:w="120"/>
            </w:tcMar>
            <w:vAlign w:val="center"/>
          </w:tcPr>
          <w:p>
            <w:r>
              <w:rPr>
                <w:sz w:val="18"/>
                <w:szCs w:val="18"/>
              </w:rPr>
              <w:t xml:space="preserve">Behavior needs a second opinion</w:t>
            </w:r>
          </w:p>
        </w:tc>
        <w:tc>
          <w:tcPr>
            <w:tcW w:type="dxa" w:w="6600"/>
            <w:shd w:fill="F7F7F7" w:val="clear"/>
            <w:tcMar>
              <w:top w:type="dxa" w:w="90"/>
              <w:left w:type="dxa" w:w="120"/>
              <w:bottom w:type="dxa" w:w="90"/>
              <w:right w:type="dxa" w:w="120"/>
            </w:tcMar>
            <w:vAlign w:val="center"/>
          </w:tcPr>
          <w:p>
            <w:r>
              <w:rPr>
                <w:sz w:val="18"/>
                <w:szCs w:val="18"/>
              </w:rPr>
              <w:t xml:space="preserve">Contact Joshua Burns, Maribeth Daus, John Steinbeck, or Devin Jones.</w:t>
            </w:r>
          </w:p>
        </w:tc>
      </w:tr>
      <w:tr>
        <w:tc>
          <w:tcPr>
            <w:tcW w:type="dxa" w:w="3400"/>
            <w:shd w:fill="FFFFFF" w:val="clear"/>
            <w:tcMar>
              <w:top w:type="dxa" w:w="90"/>
              <w:left w:type="dxa" w:w="120"/>
              <w:bottom w:type="dxa" w:w="90"/>
              <w:right w:type="dxa" w:w="120"/>
            </w:tcMar>
            <w:vAlign w:val="center"/>
          </w:tcPr>
          <w:p>
            <w:r>
              <w:rPr>
                <w:sz w:val="18"/>
                <w:szCs w:val="18"/>
              </w:rPr>
              <w:t xml:space="preserve">Confirmed expected behavior</w:t>
            </w:r>
          </w:p>
        </w:tc>
        <w:tc>
          <w:tcPr>
            <w:tcW w:type="dxa" w:w="6600"/>
            <w:shd w:fill="FFFFFF" w:val="clear"/>
            <w:tcMar>
              <w:top w:type="dxa" w:w="90"/>
              <w:left w:type="dxa" w:w="120"/>
              <w:bottom w:type="dxa" w:w="90"/>
              <w:right w:type="dxa" w:w="120"/>
            </w:tcMar>
            <w:vAlign w:val="center"/>
          </w:tcPr>
          <w:p>
            <w:r>
              <w:rPr>
                <w:sz w:val="18"/>
                <w:szCs w:val="18"/>
              </w:rPr>
              <w:t xml:space="preserve">Log in the "Observations/Anomalies" sheet — no incident.</w:t>
            </w:r>
          </w:p>
        </w:tc>
      </w:tr>
      <w:tr>
        <w:tc>
          <w:tcPr>
            <w:tcW w:type="dxa" w:w="3400"/>
            <w:shd w:fill="F7F7F7" w:val="clear"/>
            <w:tcMar>
              <w:top w:type="dxa" w:w="90"/>
              <w:left w:type="dxa" w:w="120"/>
              <w:bottom w:type="dxa" w:w="90"/>
              <w:right w:type="dxa" w:w="120"/>
            </w:tcMar>
            <w:vAlign w:val="center"/>
          </w:tcPr>
          <w:p>
            <w:r>
              <w:rPr>
                <w:sz w:val="18"/>
                <w:szCs w:val="18"/>
              </w:rPr>
              <w:t xml:space="preserve">Confirmed real issue</w:t>
            </w:r>
          </w:p>
        </w:tc>
        <w:tc>
          <w:tcPr>
            <w:tcW w:type="dxa" w:w="6600"/>
            <w:shd w:fill="F7F7F7" w:val="clear"/>
            <w:tcMar>
              <w:top w:type="dxa" w:w="90"/>
              <w:left w:type="dxa" w:w="120"/>
              <w:bottom w:type="dxa" w:w="90"/>
              <w:right w:type="dxa" w:w="120"/>
            </w:tcMar>
            <w:vAlign w:val="center"/>
          </w:tcPr>
          <w:p>
            <w:r>
              <w:rPr>
                <w:sz w:val="18"/>
                <w:szCs w:val="18"/>
              </w:rPr>
              <w:t xml:space="preserve">Create an incident per KofC – Incident Management Process v5.docx; log in "Snowflake Prod Incidents" sheet.</w:t>
            </w:r>
          </w:p>
        </w:tc>
      </w:tr>
      <w:tr>
        <w:tc>
          <w:tcPr>
            <w:tcW w:type="dxa" w:w="3400"/>
            <w:shd w:fill="FFFFFF" w:val="clear"/>
            <w:tcMar>
              <w:top w:type="dxa" w:w="90"/>
              <w:left w:type="dxa" w:w="120"/>
              <w:bottom w:type="dxa" w:w="90"/>
              <w:right w:type="dxa" w:w="120"/>
            </w:tcMar>
            <w:vAlign w:val="center"/>
          </w:tcPr>
          <w:p>
            <w:r>
              <w:rPr>
                <w:sz w:val="18"/>
                <w:szCs w:val="18"/>
              </w:rPr>
              <w:t xml:space="preserve">Fix ready for Test</w:t>
            </w:r>
          </w:p>
        </w:tc>
        <w:tc>
          <w:tcPr>
            <w:tcW w:type="dxa" w:w="6600"/>
            <w:shd w:fill="FFFFFF" w:val="clear"/>
            <w:tcMar>
              <w:top w:type="dxa" w:w="90"/>
              <w:left w:type="dxa" w:w="120"/>
              <w:bottom w:type="dxa" w:w="90"/>
              <w:right w:type="dxa" w:w="120"/>
            </w:tcMar>
            <w:vAlign w:val="center"/>
          </w:tcPr>
          <w:p>
            <w:r>
              <w:rPr>
                <w:sz w:val="18"/>
                <w:szCs w:val="18"/>
              </w:rPr>
              <w:t xml:space="preserve">Contact Peter (Peter Pirro) to open an ADO ticket; tag him in Daily Modernization – Daily Build and Bug Scrum chat.</w:t>
            </w:r>
          </w:p>
        </w:tc>
      </w:tr>
      <w:tr>
        <w:tc>
          <w:tcPr>
            <w:tcW w:type="dxa" w:w="3400"/>
            <w:shd w:fill="F7F7F7" w:val="clear"/>
            <w:tcMar>
              <w:top w:type="dxa" w:w="90"/>
              <w:left w:type="dxa" w:w="120"/>
              <w:bottom w:type="dxa" w:w="90"/>
              <w:right w:type="dxa" w:w="120"/>
            </w:tcMar>
            <w:vAlign w:val="center"/>
          </w:tcPr>
          <w:p>
            <w:r>
              <w:rPr>
                <w:sz w:val="18"/>
                <w:szCs w:val="18"/>
              </w:rPr>
              <w:t xml:space="preserve">Test → UAT → UAT2 → Prod</w:t>
            </w:r>
          </w:p>
        </w:tc>
        <w:tc>
          <w:tcPr>
            <w:tcW w:type="dxa" w:w="6600"/>
            <w:shd w:fill="F7F7F7" w:val="clear"/>
            <w:tcMar>
              <w:top w:type="dxa" w:w="90"/>
              <w:left w:type="dxa" w:w="120"/>
              <w:bottom w:type="dxa" w:w="90"/>
              <w:right w:type="dxa" w:w="120"/>
            </w:tcMar>
            <w:vAlign w:val="center"/>
          </w:tcPr>
          <w:p>
            <w:r>
              <w:rPr>
                <w:sz w:val="18"/>
                <w:szCs w:val="18"/>
              </w:rPr>
              <w:t xml:space="preserve">Raise an RFC (Change Request) at each promotion step; Peter assigns Lionel or Sam to test.</w:t>
            </w:r>
          </w:p>
        </w:tc>
      </w:tr>
    </w:tbl>
    <w:p>
      <w:r>
        <w:br w:type="page"/>
      </w:r>
    </w:p>
    <w:p>
      <w:pPr>
        <w:pStyle w:val="Heading1"/>
        <w:pBdr>
          <w:bottom w:val="single" w:color="B8860B" w:sz="6" w:space="4"/>
        </w:pBdr>
        <w:spacing w:after="160" w:before="400"/>
      </w:pPr>
      <w:r>
        <w:rPr>
          <w:b/>
          <w:bCs/>
          <w:color w:val="1F3864"/>
          <w:sz w:val="32"/>
          <w:szCs w:val="32"/>
        </w:rPr>
        <w:t xml:space="preserve">Appendix C — Open Items for the Next Update</w:t>
      </w:r>
    </w:p>
    <w:p>
      <w:pPr>
        <w:spacing w:after="140" w:line="300"/>
        <w:jc w:val="left"/>
      </w:pPr>
      <w:r>
        <w:rPr>
          <w:b w:val="false"/>
          <w:bCs w:val="false"/>
          <w:i w:val="false"/>
          <w:iCs w:val="false"/>
          <w:color w:val="222222"/>
          <w:sz w:val="21"/>
          <w:szCs w:val="21"/>
        </w:rPr>
        <w:t xml:space="preserve">The following were referenced during this update but their SQL bodies were not captured and are not documented above. Do not assume their logic mirrors Steps 2–8 above — capture and add them before relying on this document for those checks.</w:t>
      </w:r>
    </w:p>
    <w:p>
      <w:pPr>
        <w:pStyle w:val="ListParagraph"/>
        <w:numPr>
          <w:ilvl w:val="0"/>
          <w:numId w:val="2"/>
        </w:numPr>
        <w:spacing w:after="80" w:line="280"/>
      </w:pPr>
      <w:r>
        <w:rPr>
          <w:sz w:val="21"/>
          <w:szCs w:val="21"/>
        </w:rPr>
        <w:t xml:space="preserve">Step 9.sql — FMC schema / Airflow DAG monitoring in the Raw Vault (Guide Step 9).</w:t>
      </w:r>
    </w:p>
    <w:p>
      <w:pPr>
        <w:pStyle w:val="ListParagraph"/>
        <w:numPr>
          <w:ilvl w:val="0"/>
          <w:numId w:val="2"/>
        </w:numPr>
        <w:spacing w:after="80" w:line="280"/>
      </w:pPr>
      <w:r>
        <w:rPr>
          <w:sz w:val="21"/>
          <w:szCs w:val="21"/>
        </w:rPr>
        <w:t xml:space="preserve">FMC_Airflow_Dag.sql — in the Monitoring queries folder; likely related to or supporting Step 9.</w:t>
      </w:r>
    </w:p>
    <w:p>
      <w:pPr>
        <w:pStyle w:val="ListParagraph"/>
        <w:numPr>
          <w:ilvl w:val="0"/>
          <w:numId w:val="2"/>
        </w:numPr>
        <w:spacing w:after="80" w:line="280"/>
      </w:pPr>
      <w:r>
        <w:rPr>
          <w:sz w:val="21"/>
          <w:szCs w:val="21"/>
        </w:rPr>
        <w:t xml:space="preserve">Monitoring query.sql — per-table record count query used during daily monitoring.</w:t>
      </w:r>
    </w:p>
    <w:p>
      <w:pPr>
        <w:pStyle w:val="ListParagraph"/>
        <w:numPr>
          <w:ilvl w:val="0"/>
          <w:numId w:val="2"/>
        </w:numPr>
        <w:spacing w:after="80" w:line="280"/>
      </w:pPr>
      <w:r>
        <w:rPr>
          <w:sz w:val="21"/>
          <w:szCs w:val="21"/>
        </w:rPr>
        <w:t xml:space="preserve">Validation query.sql — general validation query referenced alongside Monitoring query.sql.</w:t>
      </w:r>
    </w:p>
    <w:p>
      <w:pPr>
        <w:pBdr>
          <w:left w:val="single" w:color="B8860B" w:sz="24" w:space="8"/>
        </w:pBdr>
        <w:shd w:fill="FFF6E5" w:val="clear"/>
        <w:spacing w:after="200" w:before="140"/>
      </w:pPr>
      <w:r>
        <w:rPr>
          <w:b/>
          <w:bCs/>
          <w:color w:val="B8860B"/>
          <w:sz w:val="20"/>
          <w:szCs w:val="20"/>
        </w:rPr>
        <w:t xml:space="preserve">Also verify:  </w:t>
      </w:r>
      <w:r>
        <w:rPr>
          <w:i/>
          <w:iCs/>
          <w:color w:val="444444"/>
          <w:sz w:val="20"/>
          <w:szCs w:val="20"/>
        </w:rPr>
        <w:t xml:space="preserve">The 60-day vs. 366-day discrepancy noted in Appendix A.3, and whether the top of Step 4.sql (role/warehouse/database, full header) matches Step 2.sql's pattern exactly.</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pPr>
    <w:r>
      <w:rPr>
        <w:color w:val="595959"/>
        <w:sz w:val="16"/>
        <w:szCs w:val="16"/>
      </w:rPr>
      <w:t xml:space="preserve">Snowflake CT Validation &amp; Monitoring Runbook</w:t>
    </w:r>
    <w:r>
      <w:rPr>
        <w:color w:val="595959"/>
        <w:sz w:val="16"/>
        <w:szCs w:val="16"/>
      </w:rPr>
      <w:t xml:space="preserve">	Knights of Columbus — Data Modernization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20"/>
      </w:pPr>
      <w:rPr>
        <w:color w:val="B8860B"/>
      </w:rPr>
    </w:lvl>
    <w:lvl w:ilvl="1" w15:tentative="1">
      <w:start w:val="1"/>
      <w:numFmt w:val="bullet"/>
      <w:lvlText w:val="–"/>
      <w:lvlJc w:val="left"/>
      <w:pPr>
        <w:ind w:left="1180" w:hanging="300"/>
      </w:pPr>
    </w:lvl>
  </w:abstractNum>
  <w:abstractNum w:abstractNumId="3" w15:restartNumberingAfterBreak="0">
    <w:multiLevelType w:val="hybridMultilevel"/>
    <w:lvl w:ilvl="0" w15:tentative="1">
      <w:start w:val="1"/>
      <w:numFmt w:val="decimal"/>
      <w:lvlText w:val="%1."/>
      <w:lvlJc w:val="left"/>
      <w:pPr>
        <w:ind w:left="620" w:hanging="360"/>
      </w:pPr>
      <w:rPr>
        <w:b/>
        <w:bCs/>
        <w:color w:val="2E5C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CT Table Validation &amp; Monitoring Runbook</dc:title>
  <dc:creator>Lokesh Varma</dc:creator>
  <dc:description>Combined Guide procedure and SQL reference for Snowflake_Validation_queries</dc:description>
  <cp:lastModifiedBy>Un-named</cp:lastModifiedBy>
  <cp:revision>1</cp:revision>
  <dcterms:created xsi:type="dcterms:W3CDTF">2026-08-18T02:16:19.226Z</dcterms:created>
  <dcterms:modified xsi:type="dcterms:W3CDTF">2026-08-18T02:16:19.238Z</dcterms:modified>
</cp:coreProperties>
</file>

<file path=docProps/custom.xml><?xml version="1.0" encoding="utf-8"?>
<Properties xmlns="http://schemas.openxmlformats.org/officeDocument/2006/custom-properties" xmlns:vt="http://schemas.openxmlformats.org/officeDocument/2006/docPropsVTypes"/>
</file>