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68BED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华中科技大学2026年4月4日成立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E2062"/>
    <w:rsid w:val="7912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30</Characters>
  <Lines>0</Lines>
  <Paragraphs>0</Paragraphs>
  <TotalTime>0</TotalTime>
  <ScaleCrop>false</ScaleCrop>
  <LinksUpToDate>false</LinksUpToDate>
  <CharactersWithSpaces>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2026-04-04T08:29:00Z</dcterms:created>
  <dc:creator>86150</dc:creator>
  <cp:lastModifiedBy>曦晓</cp:lastModifiedBy>
  <dcterms:modified xsi:type="dcterms:W3CDTF">2026-04-04T13:26:51Z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eyJoZGlkIjoiOWM3MjMwYTJhZTg4M2U1ZGVmNTdmNjFjOWY1ZTA4ZmUiLCJ1c2VySWQiOiIxMjE0OTE2Mzk0In0=</vt:lpwstr>
  </property>
  <property fmtid="{D5CDD505-2E9C-101B-9397-08002B2CF9AE}" pid="4" name="ICV">
    <vt:lpwstr>61F2DAB350F043FDAC599B7F6110F88E_12</vt:lpwstr>
  </property>
</Properties>
</file>