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89458" w14:textId="77777777" w:rsidR="00ED7AE9" w:rsidRPr="00ED7AE9" w:rsidRDefault="00ED7AE9" w:rsidP="00D46433">
      <w:pPr>
        <w:pStyle w:val="Heading1"/>
        <w:jc w:val="center"/>
        <w:rPr>
          <w:sz w:val="20"/>
          <w:szCs w:val="16"/>
        </w:rPr>
      </w:pPr>
    </w:p>
    <w:p w14:paraId="11D6C383" w14:textId="4D175C04" w:rsidR="00D46433" w:rsidRDefault="00ED7AE9" w:rsidP="00D46433">
      <w:pPr>
        <w:pStyle w:val="Heading1"/>
        <w:jc w:val="center"/>
      </w:pPr>
      <w:r>
        <w:t>Transmission</w:t>
      </w:r>
      <w:r w:rsidR="00D46433">
        <w:t xml:space="preserve"> Structure &amp; Format</w:t>
      </w:r>
    </w:p>
    <w:p w14:paraId="56198782" w14:textId="3D3F894B" w:rsidR="005C5ACC" w:rsidRPr="00EC0DAD" w:rsidRDefault="005C5ACC" w:rsidP="00D46433">
      <w:pPr>
        <w:pStyle w:val="Heading1"/>
        <w:jc w:val="center"/>
      </w:pPr>
      <w:r w:rsidRPr="00EC0DAD">
        <w:t>ETM “</w:t>
      </w:r>
      <w:r w:rsidR="00EC0DAD" w:rsidRPr="00EC0DAD">
        <w:t>9140/</w:t>
      </w:r>
      <w:r w:rsidRPr="00EC0DAD">
        <w:t xml:space="preserve">Delta” </w:t>
      </w:r>
      <w:r w:rsidR="00ED7AE9">
        <w:t xml:space="preserve">Class of </w:t>
      </w:r>
      <w:r w:rsidR="00EC0DAD" w:rsidRPr="00EC0DAD">
        <w:t xml:space="preserve">IoT </w:t>
      </w:r>
      <w:r w:rsidR="00EC0DAD">
        <w:t xml:space="preserve">Cellular </w:t>
      </w:r>
      <w:r w:rsidR="00EC0DAD" w:rsidRPr="00EC0DAD">
        <w:t xml:space="preserve">Edge </w:t>
      </w:r>
      <w:r w:rsidRPr="00EC0DAD">
        <w:t>Devices</w:t>
      </w:r>
    </w:p>
    <w:p w14:paraId="23DCD4EA" w14:textId="69E0E1BB" w:rsidR="00EC0DAD" w:rsidRDefault="00EC0DAD" w:rsidP="009976A1">
      <w:pPr>
        <w:rPr>
          <w:b/>
          <w:bCs/>
          <w:sz w:val="40"/>
          <w:szCs w:val="40"/>
        </w:rPr>
      </w:pPr>
    </w:p>
    <w:p w14:paraId="7340C322" w14:textId="2510FCA0" w:rsidR="00EC0DAD" w:rsidRDefault="00EC0DAD" w:rsidP="007050C7">
      <w:pPr>
        <w:jc w:val="both"/>
      </w:pPr>
      <w:r w:rsidRPr="00EC0DAD">
        <w:t xml:space="preserve">ETM </w:t>
      </w:r>
      <w:r>
        <w:t xml:space="preserve">manufacture </w:t>
      </w:r>
      <w:r w:rsidRPr="00EC0DAD">
        <w:t xml:space="preserve">a </w:t>
      </w:r>
      <w:r>
        <w:t xml:space="preserve">range of cellular enabled edge devices used to monitor and log </w:t>
      </w:r>
      <w:r w:rsidR="004E7256">
        <w:t xml:space="preserve">analogue, digital and pulse </w:t>
      </w:r>
      <w:r>
        <w:t>data from connected I/O</w:t>
      </w:r>
      <w:r w:rsidR="00FE06C9">
        <w:t>.</w:t>
      </w:r>
    </w:p>
    <w:p w14:paraId="46A843B7" w14:textId="403AAA95" w:rsidR="00EC0DAD" w:rsidRDefault="00EC0DAD" w:rsidP="007050C7">
      <w:pPr>
        <w:jc w:val="both"/>
      </w:pPr>
    </w:p>
    <w:p w14:paraId="5B3A9ED2" w14:textId="55FC0562" w:rsidR="008D6A14" w:rsidRDefault="00EC0DAD" w:rsidP="007050C7">
      <w:pPr>
        <w:autoSpaceDE w:val="0"/>
        <w:autoSpaceDN w:val="0"/>
        <w:adjustRightInd w:val="0"/>
        <w:jc w:val="both"/>
        <w:rPr>
          <w:rFonts w:ascii="ArialMT" w:hAnsi="ArialMT" w:cs="ArialMT"/>
          <w:szCs w:val="20"/>
        </w:rPr>
      </w:pPr>
      <w:r>
        <w:rPr>
          <w:rFonts w:ascii="ArialMT" w:hAnsi="ArialMT" w:cs="ArialMT"/>
          <w:szCs w:val="20"/>
        </w:rPr>
        <w:t xml:space="preserve">The following document describes the procedure for interpreting data transmissions sent back by </w:t>
      </w:r>
      <w:r w:rsidR="007050C7">
        <w:rPr>
          <w:rFonts w:ascii="ArialMT" w:hAnsi="ArialMT" w:cs="ArialMT"/>
          <w:szCs w:val="20"/>
        </w:rPr>
        <w:t>ETM</w:t>
      </w:r>
      <w:r>
        <w:rPr>
          <w:rFonts w:ascii="ArialMT" w:hAnsi="ArialMT" w:cs="ArialMT"/>
          <w:szCs w:val="20"/>
        </w:rPr>
        <w:t xml:space="preserve"> devices </w:t>
      </w:r>
      <w:r w:rsidR="007050C7">
        <w:rPr>
          <w:rFonts w:ascii="ArialMT" w:hAnsi="ArialMT" w:cs="ArialMT"/>
          <w:szCs w:val="20"/>
        </w:rPr>
        <w:t>over</w:t>
      </w:r>
      <w:r>
        <w:rPr>
          <w:rFonts w:ascii="ArialMT" w:hAnsi="ArialMT" w:cs="ArialMT"/>
          <w:szCs w:val="20"/>
        </w:rPr>
        <w:t xml:space="preserve"> the cellular data network</w:t>
      </w:r>
      <w:r w:rsidR="00E629E4">
        <w:rPr>
          <w:rFonts w:ascii="ArialMT" w:hAnsi="ArialMT" w:cs="ArialMT"/>
          <w:szCs w:val="20"/>
        </w:rPr>
        <w:t>,</w:t>
      </w:r>
      <w:r>
        <w:rPr>
          <w:rFonts w:ascii="ArialMT" w:hAnsi="ArialMT" w:cs="ArialMT"/>
          <w:szCs w:val="20"/>
        </w:rPr>
        <w:t xml:space="preserve"> to a remote server. </w:t>
      </w:r>
      <w:r w:rsidR="004E7256">
        <w:rPr>
          <w:rFonts w:ascii="ArialMT" w:hAnsi="ArialMT" w:cs="ArialMT"/>
          <w:szCs w:val="20"/>
        </w:rPr>
        <w:t>An intended audience is 3</w:t>
      </w:r>
      <w:r w:rsidR="004E7256" w:rsidRPr="004E7256">
        <w:rPr>
          <w:rFonts w:ascii="ArialMT" w:hAnsi="ArialMT" w:cs="ArialMT"/>
          <w:szCs w:val="20"/>
          <w:vertAlign w:val="superscript"/>
        </w:rPr>
        <w:t>rd</w:t>
      </w:r>
      <w:r w:rsidR="004E7256">
        <w:rPr>
          <w:rFonts w:ascii="ArialMT" w:hAnsi="ArialMT" w:cs="ArialMT"/>
          <w:szCs w:val="20"/>
        </w:rPr>
        <w:t xml:space="preserve"> party software platform integrators.</w:t>
      </w:r>
    </w:p>
    <w:p w14:paraId="579380B4" w14:textId="77777777" w:rsidR="008D6A14" w:rsidRDefault="008D6A14" w:rsidP="007050C7">
      <w:pPr>
        <w:autoSpaceDE w:val="0"/>
        <w:autoSpaceDN w:val="0"/>
        <w:adjustRightInd w:val="0"/>
        <w:jc w:val="both"/>
        <w:rPr>
          <w:rFonts w:ascii="ArialMT" w:hAnsi="ArialMT" w:cs="ArialMT"/>
          <w:szCs w:val="20"/>
        </w:rPr>
      </w:pPr>
    </w:p>
    <w:p w14:paraId="72027410" w14:textId="0A434711" w:rsidR="00EC0DAD" w:rsidRDefault="00EC0DAD" w:rsidP="007050C7">
      <w:pPr>
        <w:autoSpaceDE w:val="0"/>
        <w:autoSpaceDN w:val="0"/>
        <w:adjustRightInd w:val="0"/>
        <w:jc w:val="both"/>
        <w:rPr>
          <w:rFonts w:ascii="ArialMT" w:hAnsi="ArialMT" w:cs="ArialMT"/>
          <w:szCs w:val="20"/>
        </w:rPr>
      </w:pPr>
      <w:r>
        <w:rPr>
          <w:rFonts w:ascii="ArialMT" w:hAnsi="ArialMT" w:cs="ArialMT"/>
          <w:szCs w:val="20"/>
        </w:rPr>
        <w:t xml:space="preserve">It provides a summary of transmission structure as well as relevant network, time and storage information. </w:t>
      </w:r>
    </w:p>
    <w:p w14:paraId="632B8405" w14:textId="77777777" w:rsidR="00EC0DAD" w:rsidRDefault="00EC0DAD" w:rsidP="00EC0DAD">
      <w:pPr>
        <w:autoSpaceDE w:val="0"/>
        <w:autoSpaceDN w:val="0"/>
        <w:adjustRightInd w:val="0"/>
        <w:jc w:val="both"/>
        <w:rPr>
          <w:rFonts w:ascii="ArialMT" w:hAnsi="ArialMT" w:cs="ArialMT"/>
          <w:szCs w:val="20"/>
        </w:rPr>
      </w:pPr>
    </w:p>
    <w:p w14:paraId="1774978C" w14:textId="77777777" w:rsidR="00EC0DAD" w:rsidRDefault="00EC0DAD" w:rsidP="00EC0DAD">
      <w:pPr>
        <w:autoSpaceDE w:val="0"/>
        <w:autoSpaceDN w:val="0"/>
        <w:adjustRightInd w:val="0"/>
        <w:jc w:val="both"/>
        <w:rPr>
          <w:rFonts w:ascii="ArialMT" w:hAnsi="ArialMT" w:cs="ArialMT"/>
          <w:szCs w:val="20"/>
        </w:rPr>
      </w:pPr>
      <w:r>
        <w:rPr>
          <w:rFonts w:ascii="ArialMT" w:hAnsi="ArialMT" w:cs="ArialMT"/>
          <w:szCs w:val="20"/>
        </w:rPr>
        <w:t>This document applies to the following device models:</w:t>
      </w:r>
    </w:p>
    <w:p w14:paraId="6EE6A6A1" w14:textId="77777777" w:rsidR="00EC0DAD" w:rsidRPr="00335D8C" w:rsidRDefault="00EC0DAD" w:rsidP="00EC0DAD">
      <w:pPr>
        <w:autoSpaceDE w:val="0"/>
        <w:autoSpaceDN w:val="0"/>
        <w:adjustRightInd w:val="0"/>
        <w:ind w:left="-90" w:right="180"/>
        <w:jc w:val="both"/>
        <w:rPr>
          <w:rFonts w:ascii="ArialMT" w:hAnsi="ArialMT" w:cs="ArialMT"/>
          <w:b/>
          <w:bCs/>
          <w:szCs w:val="20"/>
        </w:rPr>
      </w:pPr>
    </w:p>
    <w:p w14:paraId="2193675A" w14:textId="6D7FF2B0" w:rsidR="00EC0DAD" w:rsidRPr="008D6A14" w:rsidRDefault="00EC0DAD" w:rsidP="00EC0DAD">
      <w:pPr>
        <w:pStyle w:val="ListParagraph"/>
        <w:numPr>
          <w:ilvl w:val="0"/>
          <w:numId w:val="30"/>
        </w:numPr>
        <w:autoSpaceDE w:val="0"/>
        <w:autoSpaceDN w:val="0"/>
        <w:adjustRightInd w:val="0"/>
        <w:ind w:right="180"/>
        <w:jc w:val="both"/>
        <w:rPr>
          <w:rFonts w:ascii="ArialMT" w:hAnsi="ArialMT" w:cs="ArialMT"/>
          <w:szCs w:val="20"/>
        </w:rPr>
      </w:pPr>
      <w:r w:rsidRPr="00EC0DAD">
        <w:rPr>
          <w:rFonts w:ascii="ArialMT" w:hAnsi="ArialMT" w:cs="ArialMT"/>
          <w:b/>
          <w:bCs/>
          <w:szCs w:val="20"/>
        </w:rPr>
        <w:t>ETM 9140</w:t>
      </w:r>
      <w:r>
        <w:rPr>
          <w:rFonts w:ascii="ArialMT" w:hAnsi="ArialMT" w:cs="ArialMT"/>
          <w:b/>
          <w:bCs/>
          <w:szCs w:val="20"/>
        </w:rPr>
        <w:t xml:space="preserve"> + I/O </w:t>
      </w:r>
      <w:r w:rsidRPr="00EC0DAD">
        <w:rPr>
          <w:rFonts w:ascii="ArialMT" w:hAnsi="ArialMT" w:cs="ArialMT"/>
          <w:b/>
          <w:bCs/>
          <w:szCs w:val="20"/>
        </w:rPr>
        <w:t>Board</w:t>
      </w:r>
      <w:r w:rsidR="008D6A14">
        <w:rPr>
          <w:rFonts w:ascii="ArialMT" w:hAnsi="ArialMT" w:cs="ArialMT"/>
          <w:b/>
          <w:bCs/>
          <w:szCs w:val="20"/>
        </w:rPr>
        <w:t xml:space="preserve">  </w:t>
      </w:r>
      <w:r w:rsidR="008D6A14">
        <w:rPr>
          <w:rFonts w:ascii="ArialMT" w:hAnsi="ArialMT" w:cs="ArialMT"/>
          <w:b/>
          <w:bCs/>
          <w:szCs w:val="20"/>
        </w:rPr>
        <w:tab/>
      </w:r>
      <w:r w:rsidR="004E7256">
        <w:rPr>
          <w:rFonts w:ascii="ArialMT" w:hAnsi="ArialMT" w:cs="ArialMT"/>
          <w:szCs w:val="20"/>
        </w:rPr>
        <w:t>1</w:t>
      </w:r>
      <w:r w:rsidR="004E7256" w:rsidRPr="004E7256">
        <w:rPr>
          <w:rFonts w:ascii="ArialMT" w:hAnsi="ArialMT" w:cs="ArialMT"/>
          <w:szCs w:val="20"/>
          <w:vertAlign w:val="superscript"/>
        </w:rPr>
        <w:t>st</w:t>
      </w:r>
      <w:r w:rsidR="008D6A14">
        <w:rPr>
          <w:rFonts w:ascii="ArialMT" w:hAnsi="ArialMT" w:cs="ArialMT"/>
          <w:szCs w:val="20"/>
        </w:rPr>
        <w:t xml:space="preserve"> </w:t>
      </w:r>
      <w:r w:rsidR="004E7256">
        <w:rPr>
          <w:rFonts w:ascii="ArialMT" w:hAnsi="ArialMT" w:cs="ArialMT"/>
          <w:szCs w:val="20"/>
        </w:rPr>
        <w:t>Gen</w:t>
      </w:r>
      <w:r w:rsidR="008D6A14" w:rsidRPr="008D6A14">
        <w:rPr>
          <w:rFonts w:ascii="ArialMT" w:hAnsi="ArialMT" w:cs="ArialMT"/>
          <w:szCs w:val="20"/>
        </w:rPr>
        <w:t xml:space="preserve"> </w:t>
      </w:r>
    </w:p>
    <w:p w14:paraId="2EF09AB9" w14:textId="441E49C1" w:rsidR="00EC0DAD" w:rsidRPr="00282126" w:rsidRDefault="00EC0DAD" w:rsidP="00EC0DAD">
      <w:pPr>
        <w:pStyle w:val="ListParagraph"/>
        <w:numPr>
          <w:ilvl w:val="0"/>
          <w:numId w:val="30"/>
        </w:numPr>
        <w:autoSpaceDE w:val="0"/>
        <w:autoSpaceDN w:val="0"/>
        <w:adjustRightInd w:val="0"/>
        <w:ind w:right="180"/>
        <w:jc w:val="both"/>
        <w:rPr>
          <w:rFonts w:ascii="ArialMT" w:hAnsi="ArialMT" w:cs="ArialMT"/>
          <w:szCs w:val="20"/>
        </w:rPr>
      </w:pPr>
      <w:r w:rsidRPr="00EC0DAD">
        <w:rPr>
          <w:rFonts w:ascii="ArialMT" w:hAnsi="ArialMT" w:cs="ArialMT"/>
          <w:b/>
          <w:bCs/>
          <w:szCs w:val="20"/>
        </w:rPr>
        <w:t>Delta Black</w:t>
      </w:r>
      <w:r>
        <w:rPr>
          <w:rFonts w:ascii="ArialMT" w:hAnsi="ArialMT" w:cs="ArialMT"/>
          <w:b/>
          <w:bCs/>
          <w:szCs w:val="20"/>
        </w:rPr>
        <w:tab/>
      </w:r>
      <w:r w:rsidR="008D6A14">
        <w:rPr>
          <w:rFonts w:ascii="ArialMT" w:hAnsi="ArialMT" w:cs="ArialMT"/>
          <w:b/>
          <w:bCs/>
          <w:szCs w:val="20"/>
        </w:rPr>
        <w:tab/>
      </w:r>
      <w:r w:rsidR="008D6A14">
        <w:rPr>
          <w:rFonts w:ascii="ArialMT" w:hAnsi="ArialMT" w:cs="ArialMT"/>
          <w:b/>
          <w:bCs/>
          <w:szCs w:val="20"/>
        </w:rPr>
        <w:tab/>
      </w:r>
      <w:r w:rsidRPr="00282126">
        <w:rPr>
          <w:rFonts w:ascii="ArialMT" w:hAnsi="ArialMT" w:cs="ArialMT"/>
          <w:szCs w:val="20"/>
        </w:rPr>
        <w:t>DIN Mount Industrial</w:t>
      </w:r>
      <w:r w:rsidR="004E7256">
        <w:rPr>
          <w:rFonts w:ascii="ArialMT" w:hAnsi="ArialMT" w:cs="ArialMT"/>
          <w:szCs w:val="20"/>
        </w:rPr>
        <w:t xml:space="preserve"> Package</w:t>
      </w:r>
    </w:p>
    <w:p w14:paraId="42EE1F99" w14:textId="5827F12B" w:rsidR="00EC0DAD" w:rsidRPr="00532456" w:rsidRDefault="00EC0DAD" w:rsidP="00EC0DAD">
      <w:pPr>
        <w:pStyle w:val="ListParagraph"/>
        <w:numPr>
          <w:ilvl w:val="0"/>
          <w:numId w:val="30"/>
        </w:numPr>
        <w:autoSpaceDE w:val="0"/>
        <w:autoSpaceDN w:val="0"/>
        <w:adjustRightInd w:val="0"/>
        <w:ind w:right="180"/>
        <w:jc w:val="both"/>
        <w:rPr>
          <w:rFonts w:ascii="ArialMT" w:hAnsi="ArialMT" w:cs="ArialMT"/>
          <w:b/>
          <w:bCs/>
          <w:szCs w:val="20"/>
        </w:rPr>
      </w:pPr>
      <w:r w:rsidRPr="00EC0DAD">
        <w:rPr>
          <w:rFonts w:ascii="ArialMT" w:hAnsi="ArialMT" w:cs="ArialMT"/>
          <w:b/>
          <w:bCs/>
          <w:szCs w:val="20"/>
        </w:rPr>
        <w:t>Delta Blue</w:t>
      </w:r>
      <w:r>
        <w:rPr>
          <w:rFonts w:ascii="ArialMT" w:hAnsi="ArialMT" w:cs="ArialMT"/>
          <w:b/>
          <w:bCs/>
          <w:szCs w:val="20"/>
        </w:rPr>
        <w:tab/>
      </w:r>
      <w:r w:rsidR="008D6A14">
        <w:rPr>
          <w:rFonts w:ascii="ArialMT" w:hAnsi="ArialMT" w:cs="ArialMT"/>
          <w:b/>
          <w:bCs/>
          <w:szCs w:val="20"/>
        </w:rPr>
        <w:tab/>
      </w:r>
      <w:r w:rsidR="008D6A14">
        <w:rPr>
          <w:rFonts w:ascii="ArialMT" w:hAnsi="ArialMT" w:cs="ArialMT"/>
          <w:b/>
          <w:bCs/>
          <w:szCs w:val="20"/>
        </w:rPr>
        <w:tab/>
      </w:r>
      <w:r w:rsidRPr="00282126">
        <w:rPr>
          <w:rFonts w:ascii="ArialMT" w:hAnsi="ArialMT" w:cs="ArialMT"/>
          <w:szCs w:val="20"/>
        </w:rPr>
        <w:t xml:space="preserve">Outdoor </w:t>
      </w:r>
      <w:r w:rsidR="004E7256">
        <w:rPr>
          <w:rFonts w:ascii="ArialMT" w:hAnsi="ArialMT" w:cs="ArialMT"/>
          <w:szCs w:val="20"/>
        </w:rPr>
        <w:t>IP</w:t>
      </w:r>
      <w:r w:rsidR="00E629E4">
        <w:rPr>
          <w:rFonts w:ascii="ArialMT" w:hAnsi="ArialMT" w:cs="ArialMT"/>
          <w:szCs w:val="20"/>
        </w:rPr>
        <w:t>-</w:t>
      </w:r>
      <w:r w:rsidR="004E7256">
        <w:rPr>
          <w:rFonts w:ascii="ArialMT" w:hAnsi="ArialMT" w:cs="ArialMT"/>
          <w:szCs w:val="20"/>
        </w:rPr>
        <w:t xml:space="preserve">Rated </w:t>
      </w:r>
      <w:r w:rsidRPr="00282126">
        <w:rPr>
          <w:rFonts w:ascii="ArialMT" w:hAnsi="ArialMT" w:cs="ArialMT"/>
          <w:szCs w:val="20"/>
        </w:rPr>
        <w:t>Battery Powered</w:t>
      </w:r>
      <w:r>
        <w:rPr>
          <w:rFonts w:ascii="ArialMT" w:hAnsi="ArialMT" w:cs="ArialMT"/>
          <w:b/>
          <w:bCs/>
          <w:szCs w:val="20"/>
        </w:rPr>
        <w:t xml:space="preserve"> </w:t>
      </w:r>
      <w:r w:rsidR="004E7256">
        <w:rPr>
          <w:rFonts w:ascii="ArialMT" w:hAnsi="ArialMT" w:cs="ArialMT"/>
          <w:szCs w:val="20"/>
        </w:rPr>
        <w:t>Package</w:t>
      </w:r>
    </w:p>
    <w:p w14:paraId="5E10EAC8" w14:textId="269DA2D6" w:rsidR="008D6A14" w:rsidRDefault="008D6A14" w:rsidP="008D6A14"/>
    <w:p w14:paraId="6C8C7B39" w14:textId="77777777" w:rsidR="001D38D2" w:rsidRDefault="001D38D2" w:rsidP="001D38D2">
      <w:pPr>
        <w:pStyle w:val="Heading2"/>
      </w:pPr>
      <w:r>
        <w:t>Data String Syntax Overview</w:t>
      </w:r>
    </w:p>
    <w:p w14:paraId="64602587" w14:textId="77777777" w:rsidR="001D38D2" w:rsidRDefault="001D38D2" w:rsidP="001D38D2"/>
    <w:p w14:paraId="184D1D64" w14:textId="342CF780" w:rsidR="00616C79" w:rsidRPr="00C17B9B" w:rsidRDefault="00616C79" w:rsidP="00AF726E">
      <w:pPr>
        <w:jc w:val="both"/>
      </w:pPr>
      <w:r w:rsidRPr="00C17B9B">
        <w:t>Delta class products feature an internal cellular module which provide</w:t>
      </w:r>
      <w:r w:rsidR="00532456" w:rsidRPr="00C17B9B">
        <w:t>s</w:t>
      </w:r>
      <w:r w:rsidRPr="00C17B9B">
        <w:t xml:space="preserve"> a WWAN connection to two IP address groups. </w:t>
      </w:r>
    </w:p>
    <w:p w14:paraId="37F663C0" w14:textId="77777777" w:rsidR="00616C79" w:rsidRPr="00C17B9B" w:rsidRDefault="00616C79" w:rsidP="00AF726E">
      <w:pPr>
        <w:jc w:val="both"/>
      </w:pPr>
    </w:p>
    <w:p w14:paraId="578C9491" w14:textId="03DF9D85" w:rsidR="001D38D2" w:rsidRPr="00C17B9B" w:rsidRDefault="001D38D2" w:rsidP="00AF726E">
      <w:pPr>
        <w:jc w:val="both"/>
      </w:pPr>
      <w:r w:rsidRPr="00C17B9B">
        <w:t xml:space="preserve">There are </w:t>
      </w:r>
      <w:r w:rsidR="00E629E4" w:rsidRPr="00C17B9B">
        <w:t>several</w:t>
      </w:r>
      <w:r w:rsidRPr="00C17B9B">
        <w:t xml:space="preserve"> popular </w:t>
      </w:r>
      <w:r w:rsidR="00710EC2" w:rsidRPr="00C17B9B">
        <w:t xml:space="preserve">data </w:t>
      </w:r>
      <w:r w:rsidRPr="00C17B9B">
        <w:t>string</w:t>
      </w:r>
      <w:r w:rsidR="00532456" w:rsidRPr="00C17B9B">
        <w:t xml:space="preserve"> formats</w:t>
      </w:r>
      <w:r w:rsidR="00013C5B" w:rsidRPr="00C17B9B">
        <w:t xml:space="preserve"> that </w:t>
      </w:r>
      <w:r w:rsidR="00E629E4" w:rsidRPr="00C17B9B">
        <w:t>are used to push</w:t>
      </w:r>
      <w:r w:rsidR="00013C5B" w:rsidRPr="00C17B9B">
        <w:t xml:space="preserve"> data </w:t>
      </w:r>
      <w:r w:rsidR="00AF726E" w:rsidRPr="00C17B9B">
        <w:t xml:space="preserve">to a server, </w:t>
      </w:r>
      <w:r w:rsidR="00013C5B" w:rsidRPr="00C17B9B">
        <w:t>from</w:t>
      </w:r>
      <w:r w:rsidR="00AF726E" w:rsidRPr="00C17B9B">
        <w:t xml:space="preserve"> the</w:t>
      </w:r>
      <w:r w:rsidR="00013C5B" w:rsidRPr="00C17B9B">
        <w:t xml:space="preserve"> different services running on the </w:t>
      </w:r>
      <w:r w:rsidR="00AF726E" w:rsidRPr="00C17B9B">
        <w:t>device</w:t>
      </w:r>
      <w:r w:rsidR="00013C5B" w:rsidRPr="00C17B9B">
        <w:t>. These are collectively</w:t>
      </w:r>
      <w:r w:rsidRPr="00C17B9B">
        <w:t xml:space="preserve"> referred to in ETM syntax as</w:t>
      </w:r>
      <w:r w:rsidR="00B20DE8">
        <w:t xml:space="preserve"> </w:t>
      </w:r>
      <w:r w:rsidRPr="00C17B9B">
        <w:t xml:space="preserve">#(Hash) </w:t>
      </w:r>
      <w:r w:rsidR="00013C5B" w:rsidRPr="00C17B9B">
        <w:t>strings</w:t>
      </w:r>
      <w:r w:rsidR="00AF726E" w:rsidRPr="00C17B9B">
        <w:t>. E</w:t>
      </w:r>
      <w:r w:rsidR="00013C5B" w:rsidRPr="00C17B9B">
        <w:t xml:space="preserve">ach is assigned a unique numeric identifier as well as </w:t>
      </w:r>
      <w:r w:rsidR="00431763" w:rsidRPr="00C17B9B">
        <w:t>a</w:t>
      </w:r>
      <w:r w:rsidR="00013C5B" w:rsidRPr="00C17B9B">
        <w:t xml:space="preserve"> local </w:t>
      </w:r>
      <w:r w:rsidR="000B2DD2">
        <w:t xml:space="preserve">network </w:t>
      </w:r>
      <w:r w:rsidR="00013C5B" w:rsidRPr="00C17B9B">
        <w:t>port.</w:t>
      </w:r>
    </w:p>
    <w:p w14:paraId="4C37D0C2" w14:textId="77777777" w:rsidR="001D38D2" w:rsidRDefault="001D38D2" w:rsidP="001D38D2"/>
    <w:p w14:paraId="14506E88" w14:textId="4770591B" w:rsidR="001D38D2" w:rsidRDefault="007F7B88" w:rsidP="001D38D2">
      <w:r>
        <w:t>Listed below are s</w:t>
      </w:r>
      <w:r w:rsidR="00013C5B">
        <w:t>ome popular data string formats</w:t>
      </w:r>
      <w:r w:rsidR="00431763">
        <w:t xml:space="preserve">, </w:t>
      </w:r>
      <w:r>
        <w:t xml:space="preserve">though there are several </w:t>
      </w:r>
      <w:r w:rsidR="000B2DD2">
        <w:t>others</w:t>
      </w:r>
      <w:r>
        <w:t xml:space="preserve">. </w:t>
      </w:r>
    </w:p>
    <w:p w14:paraId="051F894D" w14:textId="25E2F44A" w:rsidR="00431763" w:rsidRDefault="00431763" w:rsidP="001D38D2"/>
    <w:tbl>
      <w:tblPr>
        <w:tblStyle w:val="TableGrid"/>
        <w:tblW w:w="0" w:type="auto"/>
        <w:tblLook w:val="04A0" w:firstRow="1" w:lastRow="0" w:firstColumn="1" w:lastColumn="0" w:noHBand="0" w:noVBand="1"/>
      </w:tblPr>
      <w:tblGrid>
        <w:gridCol w:w="1230"/>
        <w:gridCol w:w="3570"/>
        <w:gridCol w:w="2232"/>
        <w:gridCol w:w="2312"/>
      </w:tblGrid>
      <w:tr w:rsidR="00431763" w14:paraId="149CCAEC" w14:textId="6C10CE92" w:rsidTr="000B7C80">
        <w:tc>
          <w:tcPr>
            <w:tcW w:w="1165" w:type="dxa"/>
          </w:tcPr>
          <w:p w14:paraId="7FD30F67" w14:textId="2F09B230" w:rsidR="00431763" w:rsidRPr="00431763" w:rsidRDefault="00431763" w:rsidP="00431763">
            <w:pPr>
              <w:jc w:val="center"/>
              <w:rPr>
                <w:b/>
                <w:bCs/>
              </w:rPr>
            </w:pPr>
            <w:r w:rsidRPr="00431763">
              <w:rPr>
                <w:b/>
                <w:bCs/>
              </w:rPr>
              <w:t>Identifier</w:t>
            </w:r>
          </w:p>
        </w:tc>
        <w:tc>
          <w:tcPr>
            <w:tcW w:w="3602" w:type="dxa"/>
          </w:tcPr>
          <w:p w14:paraId="5F02E697" w14:textId="39B94FB0" w:rsidR="00431763" w:rsidRPr="00431763" w:rsidRDefault="00431763" w:rsidP="00431763">
            <w:pPr>
              <w:jc w:val="center"/>
              <w:rPr>
                <w:b/>
                <w:bCs/>
              </w:rPr>
            </w:pPr>
            <w:r w:rsidRPr="00431763">
              <w:rPr>
                <w:b/>
                <w:bCs/>
              </w:rPr>
              <w:t>Function</w:t>
            </w:r>
          </w:p>
        </w:tc>
        <w:tc>
          <w:tcPr>
            <w:tcW w:w="2248" w:type="dxa"/>
          </w:tcPr>
          <w:p w14:paraId="0D551895" w14:textId="3D45CF75" w:rsidR="00431763" w:rsidRPr="00431763" w:rsidRDefault="00431763" w:rsidP="00431763">
            <w:pPr>
              <w:jc w:val="center"/>
              <w:rPr>
                <w:b/>
                <w:bCs/>
              </w:rPr>
            </w:pPr>
            <w:r w:rsidRPr="00431763">
              <w:rPr>
                <w:b/>
                <w:bCs/>
              </w:rPr>
              <w:t>TCP Port</w:t>
            </w:r>
            <w:r>
              <w:rPr>
                <w:b/>
                <w:bCs/>
              </w:rPr>
              <w:t xml:space="preserve"> Options</w:t>
            </w:r>
          </w:p>
        </w:tc>
        <w:tc>
          <w:tcPr>
            <w:tcW w:w="2329" w:type="dxa"/>
          </w:tcPr>
          <w:p w14:paraId="5BD1A45C" w14:textId="51BA1ED4" w:rsidR="00431763" w:rsidRPr="00431763" w:rsidRDefault="00431763" w:rsidP="00431763">
            <w:pPr>
              <w:jc w:val="center"/>
              <w:rPr>
                <w:b/>
                <w:bCs/>
              </w:rPr>
            </w:pPr>
            <w:r w:rsidRPr="00431763">
              <w:rPr>
                <w:b/>
                <w:bCs/>
              </w:rPr>
              <w:t>UDP Port</w:t>
            </w:r>
            <w:r>
              <w:rPr>
                <w:b/>
                <w:bCs/>
              </w:rPr>
              <w:t xml:space="preserve"> Options</w:t>
            </w:r>
          </w:p>
        </w:tc>
      </w:tr>
      <w:tr w:rsidR="00431763" w14:paraId="372321F6" w14:textId="149B37DD" w:rsidTr="000B7C80">
        <w:tc>
          <w:tcPr>
            <w:tcW w:w="1165" w:type="dxa"/>
          </w:tcPr>
          <w:p w14:paraId="5E217B73" w14:textId="640976FB" w:rsidR="00431763" w:rsidRDefault="00431763" w:rsidP="000B7C80">
            <w:pPr>
              <w:jc w:val="center"/>
            </w:pPr>
            <w:r>
              <w:t>#1</w:t>
            </w:r>
          </w:p>
        </w:tc>
        <w:tc>
          <w:tcPr>
            <w:tcW w:w="3602" w:type="dxa"/>
          </w:tcPr>
          <w:p w14:paraId="4589E210" w14:textId="6707877A" w:rsidR="00431763" w:rsidRDefault="00431763" w:rsidP="000869AA">
            <w:pPr>
              <w:jc w:val="center"/>
            </w:pPr>
            <w:r>
              <w:t>Telemetry Data</w:t>
            </w:r>
          </w:p>
        </w:tc>
        <w:tc>
          <w:tcPr>
            <w:tcW w:w="2248" w:type="dxa"/>
          </w:tcPr>
          <w:p w14:paraId="55B2603F" w14:textId="6B1D629A" w:rsidR="00431763" w:rsidRDefault="00431763" w:rsidP="002D762B">
            <w:pPr>
              <w:jc w:val="center"/>
            </w:pPr>
            <w:r>
              <w:t>13</w:t>
            </w:r>
          </w:p>
        </w:tc>
        <w:tc>
          <w:tcPr>
            <w:tcW w:w="2329" w:type="dxa"/>
          </w:tcPr>
          <w:p w14:paraId="21BAD5FB" w14:textId="3D33AD6B" w:rsidR="00431763" w:rsidRDefault="002D762B" w:rsidP="002D762B">
            <w:pPr>
              <w:jc w:val="center"/>
            </w:pPr>
            <w:r>
              <w:t>-</w:t>
            </w:r>
          </w:p>
        </w:tc>
      </w:tr>
      <w:tr w:rsidR="00431763" w14:paraId="66F89860" w14:textId="17AFB69B" w:rsidTr="000B7C80">
        <w:tc>
          <w:tcPr>
            <w:tcW w:w="1165" w:type="dxa"/>
          </w:tcPr>
          <w:p w14:paraId="59DAA25F" w14:textId="5F8D910D" w:rsidR="00431763" w:rsidRDefault="00431763" w:rsidP="000B7C80">
            <w:pPr>
              <w:jc w:val="center"/>
            </w:pPr>
            <w:r>
              <w:t>#</w:t>
            </w:r>
            <w:r w:rsidR="00EE2AEB">
              <w:t>9</w:t>
            </w:r>
          </w:p>
        </w:tc>
        <w:tc>
          <w:tcPr>
            <w:tcW w:w="3602" w:type="dxa"/>
          </w:tcPr>
          <w:p w14:paraId="339405B5" w14:textId="3AE880E2" w:rsidR="00431763" w:rsidRDefault="00431763" w:rsidP="000869AA">
            <w:pPr>
              <w:jc w:val="center"/>
            </w:pPr>
            <w:r>
              <w:t xml:space="preserve">Network </w:t>
            </w:r>
            <w:r w:rsidR="00941CBB">
              <w:t>alarms</w:t>
            </w:r>
          </w:p>
        </w:tc>
        <w:tc>
          <w:tcPr>
            <w:tcW w:w="2248" w:type="dxa"/>
          </w:tcPr>
          <w:p w14:paraId="50ABB982" w14:textId="45FF8DD5" w:rsidR="00431763" w:rsidRDefault="00941CBB" w:rsidP="002D762B">
            <w:pPr>
              <w:jc w:val="center"/>
            </w:pPr>
            <w:r>
              <w:t>2200</w:t>
            </w:r>
          </w:p>
        </w:tc>
        <w:tc>
          <w:tcPr>
            <w:tcW w:w="2329" w:type="dxa"/>
          </w:tcPr>
          <w:p w14:paraId="4AFD2988" w14:textId="4E1A9C47" w:rsidR="00431763" w:rsidRDefault="00941CBB" w:rsidP="002D762B">
            <w:pPr>
              <w:jc w:val="center"/>
            </w:pPr>
            <w:r>
              <w:t>2200</w:t>
            </w:r>
          </w:p>
        </w:tc>
      </w:tr>
      <w:tr w:rsidR="00431763" w14:paraId="056A8D0F" w14:textId="6D2F1C59" w:rsidTr="000B7C80">
        <w:tc>
          <w:tcPr>
            <w:tcW w:w="1165" w:type="dxa"/>
          </w:tcPr>
          <w:p w14:paraId="69FA8725" w14:textId="3C6FA24F" w:rsidR="00431763" w:rsidRDefault="00431763" w:rsidP="000B7C80">
            <w:pPr>
              <w:jc w:val="center"/>
            </w:pPr>
            <w:r>
              <w:t>#21</w:t>
            </w:r>
          </w:p>
        </w:tc>
        <w:tc>
          <w:tcPr>
            <w:tcW w:w="3602" w:type="dxa"/>
          </w:tcPr>
          <w:p w14:paraId="440DD082" w14:textId="77777777" w:rsidR="00044395" w:rsidRDefault="000869AA" w:rsidP="000869AA">
            <w:pPr>
              <w:jc w:val="center"/>
            </w:pPr>
            <w:r>
              <w:t>Logged data with r</w:t>
            </w:r>
            <w:r w:rsidR="00431763">
              <w:t xml:space="preserve">aw </w:t>
            </w:r>
          </w:p>
          <w:p w14:paraId="4B1F8256" w14:textId="2787346F" w:rsidR="00431763" w:rsidRDefault="000869AA" w:rsidP="000869AA">
            <w:pPr>
              <w:jc w:val="center"/>
            </w:pPr>
            <w:r>
              <w:t>a</w:t>
            </w:r>
            <w:r w:rsidR="00431763">
              <w:t xml:space="preserve">nalogue </w:t>
            </w:r>
            <w:r w:rsidR="00192915">
              <w:t>signals</w:t>
            </w:r>
            <w:r w:rsidR="00431763">
              <w:t xml:space="preserve"> in mV</w:t>
            </w:r>
          </w:p>
        </w:tc>
        <w:tc>
          <w:tcPr>
            <w:tcW w:w="2248" w:type="dxa"/>
          </w:tcPr>
          <w:p w14:paraId="12D80CAA" w14:textId="51312C19" w:rsidR="00431763" w:rsidRDefault="00431763" w:rsidP="002D762B">
            <w:pPr>
              <w:jc w:val="center"/>
            </w:pPr>
            <w:r>
              <w:t>2150</w:t>
            </w:r>
          </w:p>
        </w:tc>
        <w:tc>
          <w:tcPr>
            <w:tcW w:w="2329" w:type="dxa"/>
          </w:tcPr>
          <w:p w14:paraId="435F6949" w14:textId="65B292C5" w:rsidR="00431763" w:rsidRDefault="00431763" w:rsidP="002D762B">
            <w:pPr>
              <w:jc w:val="center"/>
            </w:pPr>
            <w:r>
              <w:t>2150</w:t>
            </w:r>
          </w:p>
        </w:tc>
      </w:tr>
      <w:tr w:rsidR="00431763" w14:paraId="21106481" w14:textId="3E56DF2D" w:rsidTr="000B7C80">
        <w:tc>
          <w:tcPr>
            <w:tcW w:w="1165" w:type="dxa"/>
          </w:tcPr>
          <w:p w14:paraId="63B22DDF" w14:textId="4BF1C602" w:rsidR="00431763" w:rsidRDefault="00431763" w:rsidP="000B7C80">
            <w:pPr>
              <w:jc w:val="center"/>
            </w:pPr>
            <w:r>
              <w:t>#22</w:t>
            </w:r>
          </w:p>
        </w:tc>
        <w:tc>
          <w:tcPr>
            <w:tcW w:w="3602" w:type="dxa"/>
          </w:tcPr>
          <w:p w14:paraId="4596B168" w14:textId="1EFD2D5D" w:rsidR="00431763" w:rsidRDefault="000869AA" w:rsidP="000869AA">
            <w:pPr>
              <w:jc w:val="center"/>
            </w:pPr>
            <w:r>
              <w:t>Logged data with a</w:t>
            </w:r>
            <w:r w:rsidR="00431763">
              <w:t xml:space="preserve">nalogue </w:t>
            </w:r>
            <w:r w:rsidR="00192915">
              <w:t>signals</w:t>
            </w:r>
            <w:r>
              <w:t xml:space="preserve"> </w:t>
            </w:r>
            <w:r w:rsidR="00192915">
              <w:t>convert</w:t>
            </w:r>
            <w:r>
              <w:t xml:space="preserve"> to </w:t>
            </w:r>
            <w:proofErr w:type="spellStart"/>
            <w:r w:rsidR="005024C6">
              <w:t>eng</w:t>
            </w:r>
            <w:proofErr w:type="spellEnd"/>
            <w:r w:rsidR="005024C6">
              <w:t>/sci</w:t>
            </w:r>
            <w:r>
              <w:t xml:space="preserve"> units</w:t>
            </w:r>
          </w:p>
        </w:tc>
        <w:tc>
          <w:tcPr>
            <w:tcW w:w="2248" w:type="dxa"/>
          </w:tcPr>
          <w:p w14:paraId="4120C41D" w14:textId="695E4530" w:rsidR="00431763" w:rsidRDefault="000B7C80" w:rsidP="002D762B">
            <w:pPr>
              <w:jc w:val="center"/>
            </w:pPr>
            <w:r>
              <w:t>2150</w:t>
            </w:r>
          </w:p>
        </w:tc>
        <w:tc>
          <w:tcPr>
            <w:tcW w:w="2329" w:type="dxa"/>
          </w:tcPr>
          <w:p w14:paraId="25BC8A08" w14:textId="457D322E" w:rsidR="00431763" w:rsidRDefault="000B7C80" w:rsidP="002D762B">
            <w:pPr>
              <w:jc w:val="center"/>
            </w:pPr>
            <w:r>
              <w:t>2150</w:t>
            </w:r>
          </w:p>
        </w:tc>
      </w:tr>
    </w:tbl>
    <w:p w14:paraId="29703A75" w14:textId="77777777" w:rsidR="00C46515" w:rsidRPr="00A8316E" w:rsidRDefault="00C46515" w:rsidP="00C46515"/>
    <w:p w14:paraId="094DF47B" w14:textId="77777777" w:rsidR="004B62DD" w:rsidRDefault="00013C5B" w:rsidP="00013C5B">
      <w:pPr>
        <w:rPr>
          <w:rFonts w:cstheme="minorHAnsi"/>
          <w:iCs/>
        </w:rPr>
      </w:pPr>
      <w:r w:rsidRPr="00C17B9B">
        <w:rPr>
          <w:rFonts w:cstheme="minorHAnsi"/>
          <w:iCs/>
        </w:rPr>
        <w:t xml:space="preserve">Data strings are </w:t>
      </w:r>
      <w:r w:rsidR="00192915">
        <w:rPr>
          <w:rFonts w:cstheme="minorHAnsi"/>
          <w:iCs/>
        </w:rPr>
        <w:t xml:space="preserve">sent as a raw text transmission </w:t>
      </w:r>
      <w:r w:rsidR="004B62DD">
        <w:rPr>
          <w:rFonts w:cstheme="minorHAnsi"/>
          <w:iCs/>
        </w:rPr>
        <w:t>over</w:t>
      </w:r>
      <w:r w:rsidRPr="00C17B9B">
        <w:rPr>
          <w:rFonts w:cstheme="minorHAnsi"/>
          <w:iCs/>
        </w:rPr>
        <w:t xml:space="preserve"> a TCP/IP socket connection, from </w:t>
      </w:r>
      <w:r w:rsidR="00A8316E" w:rsidRPr="00C17B9B">
        <w:rPr>
          <w:rFonts w:cstheme="minorHAnsi"/>
          <w:iCs/>
        </w:rPr>
        <w:t xml:space="preserve">a local </w:t>
      </w:r>
      <w:r w:rsidRPr="00C17B9B">
        <w:rPr>
          <w:rFonts w:cstheme="minorHAnsi"/>
          <w:iCs/>
        </w:rPr>
        <w:t xml:space="preserve">port </w:t>
      </w:r>
      <w:r w:rsidR="004B62DD">
        <w:rPr>
          <w:rFonts w:cstheme="minorHAnsi"/>
          <w:iCs/>
        </w:rPr>
        <w:t>on</w:t>
      </w:r>
      <w:r w:rsidRPr="00C17B9B">
        <w:rPr>
          <w:rFonts w:cstheme="minorHAnsi"/>
          <w:iCs/>
        </w:rPr>
        <w:t xml:space="preserve"> the device</w:t>
      </w:r>
      <w:r w:rsidR="00192915">
        <w:rPr>
          <w:rFonts w:cstheme="minorHAnsi"/>
          <w:iCs/>
        </w:rPr>
        <w:t xml:space="preserve"> IP</w:t>
      </w:r>
      <w:r w:rsidRPr="00C17B9B">
        <w:rPr>
          <w:rFonts w:cstheme="minorHAnsi"/>
          <w:iCs/>
        </w:rPr>
        <w:t>, to a nominated server</w:t>
      </w:r>
      <w:r w:rsidR="004B62DD">
        <w:rPr>
          <w:rFonts w:cstheme="minorHAnsi"/>
          <w:iCs/>
        </w:rPr>
        <w:t xml:space="preserve"> IP</w:t>
      </w:r>
      <w:r w:rsidRPr="00C17B9B">
        <w:rPr>
          <w:rFonts w:cstheme="minorHAnsi"/>
          <w:iCs/>
        </w:rPr>
        <w:t xml:space="preserve"> address and port number. </w:t>
      </w:r>
    </w:p>
    <w:p w14:paraId="39EAEBE3" w14:textId="2354DA78" w:rsidR="00013C5B" w:rsidRPr="00A8316E" w:rsidRDefault="00013C5B" w:rsidP="00013C5B">
      <w:pPr>
        <w:rPr>
          <w:iCs/>
        </w:rPr>
      </w:pPr>
      <w:r w:rsidRPr="00C17B9B">
        <w:rPr>
          <w:rFonts w:cstheme="minorHAnsi"/>
          <w:iCs/>
        </w:rPr>
        <w:t xml:space="preserve">UDP is also supported. These settings can be </w:t>
      </w:r>
      <w:r w:rsidR="00A8316E" w:rsidRPr="00C17B9B">
        <w:rPr>
          <w:rFonts w:cstheme="minorHAnsi"/>
          <w:iCs/>
        </w:rPr>
        <w:t>customised</w:t>
      </w:r>
      <w:r w:rsidRPr="00C17B9B">
        <w:rPr>
          <w:rFonts w:cstheme="minorHAnsi"/>
          <w:iCs/>
        </w:rPr>
        <w:t xml:space="preserve"> using the configuration tool.</w:t>
      </w:r>
    </w:p>
    <w:p w14:paraId="73986B0A" w14:textId="394F51E0" w:rsidR="007C4190" w:rsidRDefault="007C4190" w:rsidP="007C4190"/>
    <w:p w14:paraId="669988CD" w14:textId="03CC05A8" w:rsidR="00084C8F" w:rsidRDefault="004D71C8" w:rsidP="00084C8F">
      <w:pPr>
        <w:jc w:val="both"/>
      </w:pPr>
      <w:r>
        <w:t xml:space="preserve">Typically, </w:t>
      </w:r>
      <w:r w:rsidR="007C4190">
        <w:t xml:space="preserve">ETM </w:t>
      </w:r>
      <w:r>
        <w:t xml:space="preserve">products connect to </w:t>
      </w:r>
      <w:r w:rsidR="00625FE6">
        <w:t>our own</w:t>
      </w:r>
      <w:r w:rsidR="007C4190">
        <w:t xml:space="preserve"> </w:t>
      </w:r>
      <w:r>
        <w:t xml:space="preserve">hosted </w:t>
      </w:r>
      <w:r w:rsidR="00625FE6">
        <w:t xml:space="preserve">IoT </w:t>
      </w:r>
      <w:r w:rsidR="007C4190">
        <w:t>dashboard</w:t>
      </w:r>
      <w:r w:rsidR="00625FE6">
        <w:t>, EWO (</w:t>
      </w:r>
      <w:r>
        <w:t>ETM Web Office</w:t>
      </w:r>
      <w:r w:rsidR="00625FE6">
        <w:t>)</w:t>
      </w:r>
      <w:r w:rsidR="007C4190">
        <w:t xml:space="preserve"> which </w:t>
      </w:r>
      <w:proofErr w:type="spellStart"/>
      <w:r w:rsidR="007C4190">
        <w:t>utilitses</w:t>
      </w:r>
      <w:proofErr w:type="spellEnd"/>
      <w:r w:rsidR="007C4190">
        <w:t xml:space="preserve"> the transmission formats listed above.</w:t>
      </w:r>
      <w:r w:rsidR="00AD6B76">
        <w:t xml:space="preserve"> </w:t>
      </w:r>
    </w:p>
    <w:p w14:paraId="3304BFF0" w14:textId="7E6E71B3" w:rsidR="007C4190" w:rsidRDefault="00AD6B76" w:rsidP="00084C8F">
      <w:pPr>
        <w:jc w:val="both"/>
      </w:pPr>
      <w:r>
        <w:lastRenderedPageBreak/>
        <w:t xml:space="preserve">The rest of this document focuses on the </w:t>
      </w:r>
      <w:r w:rsidRPr="00AD6B76">
        <w:rPr>
          <w:b/>
          <w:bCs/>
        </w:rPr>
        <w:t>#21</w:t>
      </w:r>
      <w:r>
        <w:t xml:space="preserve"> transmission format, which is the most commonly used. Future revisions to this document will </w:t>
      </w:r>
      <w:r w:rsidR="00CC43C6">
        <w:t>cover</w:t>
      </w:r>
      <w:r>
        <w:t xml:space="preserve"> additional format</w:t>
      </w:r>
      <w:r w:rsidR="00DC53F6">
        <w:t>s, including:</w:t>
      </w:r>
      <w:r>
        <w:t xml:space="preserve"> </w:t>
      </w:r>
      <w:r w:rsidRPr="003B6BAF">
        <w:rPr>
          <w:b/>
          <w:bCs/>
        </w:rPr>
        <w:t>#1, #3</w:t>
      </w:r>
      <w:r w:rsidR="00FC6D05" w:rsidRPr="003B6BAF">
        <w:rPr>
          <w:b/>
          <w:bCs/>
        </w:rPr>
        <w:t>, #5</w:t>
      </w:r>
      <w:r w:rsidR="00E022BD">
        <w:rPr>
          <w:b/>
          <w:bCs/>
        </w:rPr>
        <w:t>, #9</w:t>
      </w:r>
      <w:r w:rsidRPr="003B6BAF">
        <w:rPr>
          <w:b/>
          <w:bCs/>
        </w:rPr>
        <w:t xml:space="preserve"> &amp; #22</w:t>
      </w:r>
      <w:r w:rsidR="00186F41">
        <w:t>, eventually building a complete index.</w:t>
      </w:r>
    </w:p>
    <w:p w14:paraId="3D680245" w14:textId="77777777" w:rsidR="00A8316E" w:rsidRDefault="00A8316E" w:rsidP="00A8316E">
      <w:pPr>
        <w:pStyle w:val="Heading1"/>
      </w:pPr>
    </w:p>
    <w:p w14:paraId="4429CF72" w14:textId="31D7C331" w:rsidR="00D350EC" w:rsidRPr="00EC0DAD" w:rsidRDefault="00D350EC" w:rsidP="00A8316E">
      <w:pPr>
        <w:pStyle w:val="Heading1"/>
        <w:jc w:val="center"/>
      </w:pPr>
      <w:r>
        <w:t>#21 Transmission Format</w:t>
      </w:r>
    </w:p>
    <w:p w14:paraId="39A7E4E6" w14:textId="77777777" w:rsidR="00D350EC" w:rsidRDefault="00D350EC" w:rsidP="001D38D2">
      <w:pPr>
        <w:pStyle w:val="Heading2"/>
      </w:pPr>
    </w:p>
    <w:p w14:paraId="78CD9789" w14:textId="6A9B91F7" w:rsidR="0078565C" w:rsidRDefault="00D350EC" w:rsidP="001D38D2">
      <w:pPr>
        <w:pStyle w:val="Heading2"/>
      </w:pPr>
      <w:r>
        <w:t>Purpose:</w:t>
      </w:r>
    </w:p>
    <w:p w14:paraId="620638DF" w14:textId="0061544E" w:rsidR="0078565C" w:rsidRDefault="0078565C" w:rsidP="0078565C"/>
    <w:p w14:paraId="30EBE1BE" w14:textId="1D519F62" w:rsidR="00D350EC" w:rsidRPr="00D350EC" w:rsidRDefault="00922C1A" w:rsidP="00D350EC">
      <w:pPr>
        <w:autoSpaceDE w:val="0"/>
        <w:autoSpaceDN w:val="0"/>
        <w:adjustRightInd w:val="0"/>
        <w:jc w:val="both"/>
        <w:rPr>
          <w:rFonts w:cs="Arial"/>
          <w:sz w:val="22"/>
          <w:szCs w:val="22"/>
        </w:rPr>
      </w:pPr>
      <w:r>
        <w:rPr>
          <w:rFonts w:cs="Arial"/>
          <w:sz w:val="22"/>
          <w:szCs w:val="22"/>
        </w:rPr>
        <w:t xml:space="preserve">The </w:t>
      </w:r>
      <w:r w:rsidR="00EC15BB">
        <w:rPr>
          <w:rFonts w:cs="Arial"/>
          <w:sz w:val="22"/>
          <w:szCs w:val="22"/>
        </w:rPr>
        <w:t>#21</w:t>
      </w:r>
      <w:r>
        <w:rPr>
          <w:rFonts w:cs="Arial"/>
          <w:sz w:val="22"/>
          <w:szCs w:val="22"/>
        </w:rPr>
        <w:t xml:space="preserve"> type string is</w:t>
      </w:r>
      <w:r w:rsidR="00EC15BB">
        <w:rPr>
          <w:rFonts w:cs="Arial"/>
          <w:sz w:val="22"/>
          <w:szCs w:val="22"/>
        </w:rPr>
        <w:t xml:space="preserve"> used for t</w:t>
      </w:r>
      <w:r w:rsidR="00D350EC">
        <w:rPr>
          <w:rFonts w:cs="Arial"/>
          <w:sz w:val="22"/>
          <w:szCs w:val="22"/>
        </w:rPr>
        <w:t xml:space="preserve">ransmission of logged data records from </w:t>
      </w:r>
      <w:r w:rsidR="0023257F">
        <w:rPr>
          <w:rFonts w:cs="Arial"/>
          <w:sz w:val="22"/>
          <w:szCs w:val="22"/>
        </w:rPr>
        <w:t>device memory</w:t>
      </w:r>
      <w:r>
        <w:rPr>
          <w:rFonts w:cs="Arial"/>
          <w:sz w:val="22"/>
          <w:szCs w:val="22"/>
        </w:rPr>
        <w:t xml:space="preserve"> </w:t>
      </w:r>
      <w:r w:rsidR="0023257F">
        <w:rPr>
          <w:rFonts w:cs="Arial"/>
          <w:sz w:val="22"/>
          <w:szCs w:val="22"/>
        </w:rPr>
        <w:t>to remote server</w:t>
      </w:r>
      <w:r>
        <w:rPr>
          <w:rFonts w:cs="Arial"/>
          <w:sz w:val="22"/>
          <w:szCs w:val="22"/>
        </w:rPr>
        <w:t>s</w:t>
      </w:r>
      <w:r w:rsidR="0023257F">
        <w:rPr>
          <w:rFonts w:cs="Arial"/>
          <w:sz w:val="22"/>
          <w:szCs w:val="22"/>
        </w:rPr>
        <w:t xml:space="preserve">, </w:t>
      </w:r>
      <w:r w:rsidR="002F72E8">
        <w:rPr>
          <w:rFonts w:cs="Arial"/>
          <w:sz w:val="22"/>
          <w:szCs w:val="22"/>
        </w:rPr>
        <w:t xml:space="preserve">typically </w:t>
      </w:r>
      <w:r w:rsidR="0023257F">
        <w:rPr>
          <w:rFonts w:cs="Arial"/>
          <w:sz w:val="22"/>
          <w:szCs w:val="22"/>
        </w:rPr>
        <w:t xml:space="preserve">on a </w:t>
      </w:r>
      <w:r w:rsidR="00411FE6">
        <w:rPr>
          <w:rFonts w:cs="Arial"/>
          <w:sz w:val="22"/>
          <w:szCs w:val="22"/>
        </w:rPr>
        <w:t>fixed</w:t>
      </w:r>
      <w:r w:rsidR="0023257F">
        <w:rPr>
          <w:rFonts w:cs="Arial"/>
          <w:sz w:val="22"/>
          <w:szCs w:val="22"/>
        </w:rPr>
        <w:t xml:space="preserve"> interval. Analogue values are unscaled, presented </w:t>
      </w:r>
      <w:r w:rsidR="00A07B74">
        <w:rPr>
          <w:rFonts w:cs="Arial"/>
          <w:sz w:val="22"/>
          <w:szCs w:val="22"/>
        </w:rPr>
        <w:t xml:space="preserve">simply </w:t>
      </w:r>
      <w:r w:rsidR="0023257F">
        <w:rPr>
          <w:rFonts w:cs="Arial"/>
          <w:sz w:val="22"/>
          <w:szCs w:val="22"/>
        </w:rPr>
        <w:t>in millivolts.</w:t>
      </w:r>
    </w:p>
    <w:p w14:paraId="091AAC6F" w14:textId="77777777" w:rsidR="00D350EC" w:rsidRPr="0078565C" w:rsidRDefault="00D350EC" w:rsidP="0078565C"/>
    <w:p w14:paraId="117D28AF" w14:textId="59248562" w:rsidR="001D38D2" w:rsidRDefault="001D38D2" w:rsidP="001D38D2">
      <w:pPr>
        <w:pStyle w:val="Heading2"/>
      </w:pPr>
      <w:r>
        <w:t>Data String Example:</w:t>
      </w:r>
      <w:r>
        <w:rPr>
          <w:u w:val="none"/>
        </w:rPr>
        <w:tab/>
        <w:t xml:space="preserve"> </w:t>
      </w:r>
    </w:p>
    <w:p w14:paraId="098E71C2" w14:textId="77777777" w:rsidR="001D38D2" w:rsidRDefault="001D38D2" w:rsidP="001D38D2"/>
    <w:p w14:paraId="10D60876" w14:textId="2FB9EFE9" w:rsidR="006B0E34" w:rsidRDefault="001D38D2" w:rsidP="006B0E34">
      <w:pPr>
        <w:rPr>
          <w:sz w:val="22"/>
          <w:szCs w:val="22"/>
        </w:rPr>
      </w:pPr>
      <w:r w:rsidRPr="00A07B74">
        <w:rPr>
          <w:sz w:val="22"/>
          <w:szCs w:val="22"/>
        </w:rPr>
        <w:t>Below is</w:t>
      </w:r>
      <w:r w:rsidR="0012243E" w:rsidRPr="00A07B74">
        <w:rPr>
          <w:sz w:val="22"/>
          <w:szCs w:val="22"/>
        </w:rPr>
        <w:t xml:space="preserve"> an</w:t>
      </w:r>
      <w:r w:rsidRPr="00A07B74">
        <w:rPr>
          <w:sz w:val="22"/>
          <w:szCs w:val="22"/>
        </w:rPr>
        <w:t xml:space="preserve"> unpacking of </w:t>
      </w:r>
      <w:r w:rsidR="0012243E" w:rsidRPr="00A07B74">
        <w:rPr>
          <w:sz w:val="22"/>
          <w:szCs w:val="22"/>
        </w:rPr>
        <w:t xml:space="preserve">a typical </w:t>
      </w:r>
      <w:r w:rsidRPr="00A07B74">
        <w:rPr>
          <w:sz w:val="22"/>
          <w:szCs w:val="22"/>
        </w:rPr>
        <w:t xml:space="preserve">#21 </w:t>
      </w:r>
      <w:r w:rsidR="0012243E" w:rsidRPr="00A07B74">
        <w:rPr>
          <w:sz w:val="22"/>
          <w:szCs w:val="22"/>
        </w:rPr>
        <w:t xml:space="preserve">transmission </w:t>
      </w:r>
      <w:r w:rsidRPr="00A07B74">
        <w:rPr>
          <w:sz w:val="22"/>
          <w:szCs w:val="22"/>
        </w:rPr>
        <w:t>from a</w:t>
      </w:r>
      <w:r w:rsidR="0012243E" w:rsidRPr="00A07B74">
        <w:rPr>
          <w:sz w:val="22"/>
          <w:szCs w:val="22"/>
        </w:rPr>
        <w:t>n ETM field</w:t>
      </w:r>
      <w:r w:rsidRPr="00A07B74">
        <w:rPr>
          <w:sz w:val="22"/>
          <w:szCs w:val="22"/>
        </w:rPr>
        <w:t xml:space="preserve"> device</w:t>
      </w:r>
      <w:r w:rsidR="00097922" w:rsidRPr="00A07B74">
        <w:rPr>
          <w:sz w:val="22"/>
          <w:szCs w:val="22"/>
        </w:rPr>
        <w:t>,</w:t>
      </w:r>
      <w:r w:rsidRPr="00A07B74">
        <w:rPr>
          <w:sz w:val="22"/>
          <w:szCs w:val="22"/>
        </w:rPr>
        <w:t xml:space="preserve"> configured with</w:t>
      </w:r>
      <w:r w:rsidR="00AB441E" w:rsidRPr="00A07B74">
        <w:rPr>
          <w:sz w:val="22"/>
          <w:szCs w:val="22"/>
        </w:rPr>
        <w:t xml:space="preserve"> the</w:t>
      </w:r>
      <w:r w:rsidRPr="00A07B74">
        <w:rPr>
          <w:sz w:val="22"/>
          <w:szCs w:val="22"/>
        </w:rPr>
        <w:t xml:space="preserve"> name “</w:t>
      </w:r>
      <w:proofErr w:type="spellStart"/>
      <w:r w:rsidR="00AB441E" w:rsidRPr="00A07B74">
        <w:rPr>
          <w:sz w:val="22"/>
          <w:szCs w:val="22"/>
        </w:rPr>
        <w:t>TestRTUDevice</w:t>
      </w:r>
      <w:proofErr w:type="spellEnd"/>
      <w:r w:rsidRPr="00A07B74">
        <w:rPr>
          <w:sz w:val="22"/>
          <w:szCs w:val="22"/>
        </w:rPr>
        <w:t>”.</w:t>
      </w:r>
      <w:r w:rsidR="00146E7A" w:rsidRPr="00A07B74">
        <w:rPr>
          <w:sz w:val="22"/>
          <w:szCs w:val="22"/>
        </w:rPr>
        <w:t xml:space="preserve"> </w:t>
      </w:r>
      <w:r w:rsidR="00097922" w:rsidRPr="00A07B74">
        <w:rPr>
          <w:sz w:val="22"/>
          <w:szCs w:val="22"/>
        </w:rPr>
        <w:t>The t</w:t>
      </w:r>
      <w:r w:rsidR="00146E7A" w:rsidRPr="00A07B74">
        <w:rPr>
          <w:sz w:val="22"/>
          <w:szCs w:val="22"/>
        </w:rPr>
        <w:t>ransmission header</w:t>
      </w:r>
      <w:r w:rsidR="00097922" w:rsidRPr="00A07B74">
        <w:rPr>
          <w:sz w:val="22"/>
          <w:szCs w:val="22"/>
        </w:rPr>
        <w:t xml:space="preserve"> is</w:t>
      </w:r>
      <w:r w:rsidR="00146E7A" w:rsidRPr="00A07B74">
        <w:rPr>
          <w:sz w:val="22"/>
          <w:szCs w:val="22"/>
        </w:rPr>
        <w:t xml:space="preserve"> underlined for clarity.</w:t>
      </w:r>
      <w:r w:rsidR="00835138">
        <w:rPr>
          <w:sz w:val="22"/>
          <w:szCs w:val="22"/>
        </w:rPr>
        <w:t xml:space="preserve"> The lines that follow are the </w:t>
      </w:r>
      <w:r w:rsidR="00F11C96">
        <w:rPr>
          <w:sz w:val="22"/>
          <w:szCs w:val="22"/>
        </w:rPr>
        <w:t>most recent</w:t>
      </w:r>
      <w:r w:rsidR="00AC19E4">
        <w:rPr>
          <w:sz w:val="22"/>
          <w:szCs w:val="22"/>
        </w:rPr>
        <w:t xml:space="preserve"> log entries,</w:t>
      </w:r>
      <w:r w:rsidR="00F11C96">
        <w:rPr>
          <w:sz w:val="22"/>
          <w:szCs w:val="22"/>
        </w:rPr>
        <w:t xml:space="preserve"> to be delivered</w:t>
      </w:r>
      <w:r w:rsidR="00490104">
        <w:rPr>
          <w:sz w:val="22"/>
          <w:szCs w:val="22"/>
        </w:rPr>
        <w:t xml:space="preserve"> to the server in this transmission</w:t>
      </w:r>
      <w:r w:rsidR="00835138">
        <w:rPr>
          <w:sz w:val="22"/>
          <w:szCs w:val="22"/>
        </w:rPr>
        <w:t>.</w:t>
      </w:r>
    </w:p>
    <w:p w14:paraId="66053377" w14:textId="77777777" w:rsidR="0074252D" w:rsidRPr="0074252D" w:rsidRDefault="0074252D" w:rsidP="006B0E34">
      <w:pPr>
        <w:rPr>
          <w:sz w:val="12"/>
          <w:szCs w:val="12"/>
        </w:rPr>
      </w:pPr>
    </w:p>
    <w:p w14:paraId="7D5584FE" w14:textId="119AA245" w:rsidR="002833F3" w:rsidRPr="006B0E34" w:rsidRDefault="006B0E34" w:rsidP="006B0E34">
      <w:pPr>
        <w:rPr>
          <w:sz w:val="22"/>
          <w:szCs w:val="22"/>
        </w:rPr>
      </w:pPr>
      <w:r>
        <w:rPr>
          <w:rFonts w:cstheme="minorHAnsi"/>
          <w:b/>
          <w:bCs/>
          <w:iCs/>
          <w:noProof/>
          <w:sz w:val="40"/>
          <w:szCs w:val="40"/>
          <w:u w:val="single"/>
        </w:rPr>
        <mc:AlternateContent>
          <mc:Choice Requires="wps">
            <w:drawing>
              <wp:anchor distT="0" distB="0" distL="114300" distR="114300" simplePos="0" relativeHeight="251659264" behindDoc="1" locked="0" layoutInCell="1" allowOverlap="1" wp14:anchorId="6F34DF2F" wp14:editId="427B87BB">
                <wp:simplePos x="0" y="0"/>
                <wp:positionH relativeFrom="column">
                  <wp:posOffset>753745</wp:posOffset>
                </wp:positionH>
                <wp:positionV relativeFrom="paragraph">
                  <wp:posOffset>142149</wp:posOffset>
                </wp:positionV>
                <wp:extent cx="4419600" cy="4451985"/>
                <wp:effectExtent l="0" t="0" r="19050" b="24765"/>
                <wp:wrapNone/>
                <wp:docPr id="1" name="Rectangle 1"/>
                <wp:cNvGraphicFramePr/>
                <a:graphic xmlns:a="http://schemas.openxmlformats.org/drawingml/2006/main">
                  <a:graphicData uri="http://schemas.microsoft.com/office/word/2010/wordprocessingShape">
                    <wps:wsp>
                      <wps:cNvSpPr/>
                      <wps:spPr>
                        <a:xfrm>
                          <a:off x="0" y="0"/>
                          <a:ext cx="4419600" cy="445198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E12A97" id="Rectangle 1" o:spid="_x0000_s1026" style="position:absolute;margin-left:59.35pt;margin-top:11.2pt;width:348pt;height:350.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" fillcolor="white [3212]" strokecolor="black [3213]" strokeweight=".25pt"/>
            </w:pict>
          </mc:Fallback>
        </mc:AlternateContent>
      </w:r>
    </w:p>
    <w:p w14:paraId="6ECD1C44" w14:textId="5FEFE7C0" w:rsidR="00AB441E" w:rsidRPr="00EC15BB" w:rsidRDefault="00AB441E" w:rsidP="00AB441E">
      <w:pPr>
        <w:jc w:val="center"/>
        <w:rPr>
          <w:rFonts w:cstheme="minorHAnsi"/>
          <w:b/>
          <w:bCs/>
          <w:iCs/>
          <w:sz w:val="40"/>
          <w:szCs w:val="40"/>
          <w:u w:val="single"/>
        </w:rPr>
      </w:pPr>
      <w:r w:rsidRPr="00EC15BB">
        <w:rPr>
          <w:rFonts w:cstheme="minorHAnsi"/>
          <w:b/>
          <w:bCs/>
          <w:iCs/>
          <w:sz w:val="40"/>
          <w:szCs w:val="40"/>
          <w:u w:val="single"/>
        </w:rPr>
        <w:t>#21,1,TestRTUDevice,1,175544,7,14,</w:t>
      </w:r>
    </w:p>
    <w:p w14:paraId="4DC25FC1" w14:textId="77777777" w:rsidR="00AB441E" w:rsidRPr="00EC15BB" w:rsidRDefault="00AB441E" w:rsidP="00AB441E">
      <w:pPr>
        <w:jc w:val="center"/>
        <w:rPr>
          <w:rFonts w:cstheme="minorHAnsi"/>
          <w:b/>
          <w:bCs/>
          <w:iCs/>
          <w:sz w:val="40"/>
          <w:szCs w:val="40"/>
        </w:rPr>
      </w:pPr>
      <w:r w:rsidRPr="00EC15BB">
        <w:rPr>
          <w:rFonts w:cstheme="minorHAnsi"/>
          <w:b/>
          <w:bCs/>
          <w:iCs/>
          <w:sz w:val="40"/>
          <w:szCs w:val="40"/>
        </w:rPr>
        <w:t>1174100,0,150,50,1307,1175,1,2498,</w:t>
      </w:r>
    </w:p>
    <w:p w14:paraId="34E03D1D" w14:textId="77777777" w:rsidR="00AB441E" w:rsidRPr="00EC15BB" w:rsidRDefault="00AB441E" w:rsidP="00AB441E">
      <w:pPr>
        <w:jc w:val="center"/>
        <w:rPr>
          <w:rFonts w:cstheme="minorHAnsi"/>
          <w:b/>
          <w:bCs/>
          <w:iCs/>
          <w:sz w:val="40"/>
          <w:szCs w:val="40"/>
        </w:rPr>
      </w:pPr>
      <w:r w:rsidRPr="00EC15BB">
        <w:rPr>
          <w:rFonts w:cstheme="minorHAnsi"/>
          <w:b/>
          <w:bCs/>
          <w:iCs/>
          <w:sz w:val="40"/>
          <w:szCs w:val="40"/>
        </w:rPr>
        <w:t>1174200,0,160,52,1315,1193,1,2498,</w:t>
      </w:r>
    </w:p>
    <w:p w14:paraId="19955EC0" w14:textId="77777777" w:rsidR="00AB441E" w:rsidRPr="00EC15BB" w:rsidRDefault="00AB441E" w:rsidP="00AB441E">
      <w:pPr>
        <w:jc w:val="center"/>
        <w:rPr>
          <w:rFonts w:cstheme="minorHAnsi"/>
          <w:b/>
          <w:bCs/>
          <w:iCs/>
          <w:sz w:val="40"/>
          <w:szCs w:val="40"/>
        </w:rPr>
      </w:pPr>
      <w:r w:rsidRPr="00EC15BB">
        <w:rPr>
          <w:rFonts w:cstheme="minorHAnsi"/>
          <w:b/>
          <w:bCs/>
          <w:iCs/>
          <w:sz w:val="40"/>
          <w:szCs w:val="40"/>
        </w:rPr>
        <w:t>1174300,0,168,51,1314,1190,1,2498,</w:t>
      </w:r>
    </w:p>
    <w:p w14:paraId="12609DBB" w14:textId="77777777" w:rsidR="00AB441E" w:rsidRPr="00EC15BB" w:rsidRDefault="00AB441E" w:rsidP="00AB441E">
      <w:pPr>
        <w:jc w:val="center"/>
        <w:rPr>
          <w:rFonts w:cstheme="minorHAnsi"/>
          <w:b/>
          <w:bCs/>
          <w:iCs/>
          <w:sz w:val="40"/>
          <w:szCs w:val="40"/>
        </w:rPr>
      </w:pPr>
      <w:r w:rsidRPr="00EC15BB">
        <w:rPr>
          <w:rFonts w:cstheme="minorHAnsi"/>
          <w:b/>
          <w:bCs/>
          <w:iCs/>
          <w:sz w:val="40"/>
          <w:szCs w:val="40"/>
        </w:rPr>
        <w:t>1174400,0,170,55,1310,1176,1,2498,</w:t>
      </w:r>
    </w:p>
    <w:p w14:paraId="1F8FC855" w14:textId="77777777" w:rsidR="00AB441E" w:rsidRPr="00EC15BB" w:rsidRDefault="00AB441E" w:rsidP="00AB441E">
      <w:pPr>
        <w:jc w:val="center"/>
        <w:rPr>
          <w:rFonts w:cstheme="minorHAnsi"/>
          <w:b/>
          <w:bCs/>
          <w:iCs/>
          <w:sz w:val="40"/>
          <w:szCs w:val="40"/>
        </w:rPr>
      </w:pPr>
      <w:r w:rsidRPr="00EC15BB">
        <w:rPr>
          <w:rFonts w:cstheme="minorHAnsi"/>
          <w:b/>
          <w:bCs/>
          <w:iCs/>
          <w:sz w:val="40"/>
          <w:szCs w:val="40"/>
        </w:rPr>
        <w:t>1174500,0,174,54,1316,1194,1,2498,</w:t>
      </w:r>
    </w:p>
    <w:p w14:paraId="6A051D99" w14:textId="77777777" w:rsidR="00AB441E" w:rsidRPr="00EC15BB" w:rsidRDefault="00AB441E" w:rsidP="00AB441E">
      <w:pPr>
        <w:jc w:val="center"/>
        <w:rPr>
          <w:rFonts w:cstheme="minorHAnsi"/>
          <w:b/>
          <w:bCs/>
          <w:iCs/>
          <w:sz w:val="40"/>
          <w:szCs w:val="40"/>
        </w:rPr>
      </w:pPr>
      <w:r w:rsidRPr="00EC15BB">
        <w:rPr>
          <w:rFonts w:cstheme="minorHAnsi"/>
          <w:b/>
          <w:bCs/>
          <w:iCs/>
          <w:sz w:val="40"/>
          <w:szCs w:val="40"/>
        </w:rPr>
        <w:t>1174600,1,181,53,1313,1182,1,2498,</w:t>
      </w:r>
    </w:p>
    <w:p w14:paraId="614D63AD" w14:textId="77777777" w:rsidR="00AB441E" w:rsidRPr="00EC15BB" w:rsidRDefault="00AB441E" w:rsidP="00AB441E">
      <w:pPr>
        <w:jc w:val="center"/>
        <w:rPr>
          <w:rFonts w:cstheme="minorHAnsi"/>
          <w:b/>
          <w:bCs/>
          <w:iCs/>
          <w:sz w:val="40"/>
          <w:szCs w:val="40"/>
        </w:rPr>
      </w:pPr>
      <w:r w:rsidRPr="00EC15BB">
        <w:rPr>
          <w:rFonts w:cstheme="minorHAnsi"/>
          <w:b/>
          <w:bCs/>
          <w:iCs/>
          <w:sz w:val="40"/>
          <w:szCs w:val="40"/>
        </w:rPr>
        <w:t>1174700,1,183,52,1307,1176,1,2498,</w:t>
      </w:r>
    </w:p>
    <w:p w14:paraId="70F5CFAB" w14:textId="77777777" w:rsidR="00AB441E" w:rsidRPr="00EC15BB" w:rsidRDefault="00AB441E" w:rsidP="00AB441E">
      <w:pPr>
        <w:jc w:val="center"/>
        <w:rPr>
          <w:rFonts w:cstheme="minorHAnsi"/>
          <w:b/>
          <w:bCs/>
          <w:iCs/>
          <w:sz w:val="40"/>
          <w:szCs w:val="40"/>
        </w:rPr>
      </w:pPr>
      <w:r w:rsidRPr="00EC15BB">
        <w:rPr>
          <w:rFonts w:cstheme="minorHAnsi"/>
          <w:b/>
          <w:bCs/>
          <w:iCs/>
          <w:sz w:val="40"/>
          <w:szCs w:val="40"/>
        </w:rPr>
        <w:t>1174800,1,185,54,1320,1194,1,2498,</w:t>
      </w:r>
    </w:p>
    <w:p w14:paraId="212CBB93" w14:textId="77777777" w:rsidR="00AB441E" w:rsidRPr="00EC15BB" w:rsidRDefault="00AB441E" w:rsidP="00AB441E">
      <w:pPr>
        <w:jc w:val="center"/>
        <w:rPr>
          <w:rFonts w:cstheme="minorHAnsi"/>
          <w:b/>
          <w:bCs/>
          <w:iCs/>
          <w:sz w:val="40"/>
          <w:szCs w:val="40"/>
        </w:rPr>
      </w:pPr>
      <w:r w:rsidRPr="00EC15BB">
        <w:rPr>
          <w:rFonts w:cstheme="minorHAnsi"/>
          <w:b/>
          <w:bCs/>
          <w:iCs/>
          <w:sz w:val="40"/>
          <w:szCs w:val="40"/>
        </w:rPr>
        <w:t>1174900,1,195,56,1311,1186,1,2498,</w:t>
      </w:r>
    </w:p>
    <w:p w14:paraId="4C24B1F8" w14:textId="77777777" w:rsidR="00AB441E" w:rsidRPr="00EC15BB" w:rsidRDefault="00AB441E" w:rsidP="00AB441E">
      <w:pPr>
        <w:jc w:val="center"/>
        <w:rPr>
          <w:rFonts w:cstheme="minorHAnsi"/>
          <w:b/>
          <w:bCs/>
          <w:iCs/>
          <w:sz w:val="40"/>
          <w:szCs w:val="40"/>
        </w:rPr>
      </w:pPr>
      <w:r w:rsidRPr="00EC15BB">
        <w:rPr>
          <w:rFonts w:cstheme="minorHAnsi"/>
          <w:b/>
          <w:bCs/>
          <w:iCs/>
          <w:sz w:val="40"/>
          <w:szCs w:val="40"/>
        </w:rPr>
        <w:t>1175000,0,201,55,1320,1200,1,2498,</w:t>
      </w:r>
    </w:p>
    <w:p w14:paraId="36CC6072" w14:textId="77777777" w:rsidR="00AB441E" w:rsidRPr="00EC15BB" w:rsidRDefault="00AB441E" w:rsidP="00AB441E">
      <w:pPr>
        <w:jc w:val="center"/>
        <w:rPr>
          <w:rFonts w:cstheme="minorHAnsi"/>
          <w:b/>
          <w:bCs/>
          <w:iCs/>
          <w:sz w:val="40"/>
          <w:szCs w:val="40"/>
        </w:rPr>
      </w:pPr>
      <w:r w:rsidRPr="00EC15BB">
        <w:rPr>
          <w:rFonts w:cstheme="minorHAnsi"/>
          <w:b/>
          <w:bCs/>
          <w:iCs/>
          <w:sz w:val="40"/>
          <w:szCs w:val="40"/>
        </w:rPr>
        <w:t>1175100,0,208,54,1315,1188,1,2498,</w:t>
      </w:r>
    </w:p>
    <w:p w14:paraId="599CB7B9" w14:textId="77777777" w:rsidR="00AB441E" w:rsidRPr="00EC15BB" w:rsidRDefault="00AB441E" w:rsidP="00AB441E">
      <w:pPr>
        <w:jc w:val="center"/>
        <w:rPr>
          <w:rFonts w:cstheme="minorHAnsi"/>
          <w:b/>
          <w:bCs/>
          <w:iCs/>
          <w:sz w:val="40"/>
          <w:szCs w:val="40"/>
        </w:rPr>
      </w:pPr>
      <w:r w:rsidRPr="00EC15BB">
        <w:rPr>
          <w:rFonts w:cstheme="minorHAnsi"/>
          <w:b/>
          <w:bCs/>
          <w:iCs/>
          <w:sz w:val="40"/>
          <w:szCs w:val="40"/>
        </w:rPr>
        <w:t>1175200,0,212,53,1319,1192,1,2498,</w:t>
      </w:r>
    </w:p>
    <w:p w14:paraId="6C412AE4" w14:textId="77777777" w:rsidR="00AB441E" w:rsidRPr="00EC15BB" w:rsidRDefault="00AB441E" w:rsidP="00AB441E">
      <w:pPr>
        <w:jc w:val="center"/>
        <w:rPr>
          <w:rFonts w:cstheme="minorHAnsi"/>
          <w:b/>
          <w:bCs/>
          <w:iCs/>
          <w:sz w:val="40"/>
          <w:szCs w:val="40"/>
        </w:rPr>
      </w:pPr>
      <w:r w:rsidRPr="00EC15BB">
        <w:rPr>
          <w:rFonts w:cstheme="minorHAnsi"/>
          <w:b/>
          <w:bCs/>
          <w:iCs/>
          <w:sz w:val="40"/>
          <w:szCs w:val="40"/>
        </w:rPr>
        <w:t>1175300,0,217,52,1311,1188,1,2498,</w:t>
      </w:r>
    </w:p>
    <w:p w14:paraId="5E06FFDE" w14:textId="1B17623E" w:rsidR="001D38D2" w:rsidRPr="00EC15BB" w:rsidRDefault="00AB441E" w:rsidP="00AB441E">
      <w:pPr>
        <w:jc w:val="center"/>
        <w:rPr>
          <w:rFonts w:cstheme="minorHAnsi"/>
          <w:b/>
          <w:bCs/>
          <w:iCs/>
          <w:sz w:val="40"/>
          <w:szCs w:val="40"/>
        </w:rPr>
      </w:pPr>
      <w:r w:rsidRPr="00EC15BB">
        <w:rPr>
          <w:rFonts w:cstheme="minorHAnsi"/>
          <w:b/>
          <w:bCs/>
          <w:iCs/>
          <w:sz w:val="40"/>
          <w:szCs w:val="40"/>
        </w:rPr>
        <w:t>1175400,0,224,55,1303,1169,1,2498,</w:t>
      </w:r>
    </w:p>
    <w:p w14:paraId="31819C6C" w14:textId="7E0F634A" w:rsidR="00835138" w:rsidRDefault="00835138" w:rsidP="007529FF">
      <w:pPr>
        <w:pStyle w:val="Heading2"/>
        <w:rPr>
          <w:sz w:val="6"/>
          <w:szCs w:val="6"/>
        </w:rPr>
      </w:pPr>
    </w:p>
    <w:p w14:paraId="2F611894" w14:textId="13482E35" w:rsidR="006B0E34" w:rsidRDefault="006B0E34" w:rsidP="006B0E34"/>
    <w:p w14:paraId="53214FDD" w14:textId="4001BC5C" w:rsidR="00CB2372" w:rsidRDefault="00CB2372" w:rsidP="006B0E34"/>
    <w:p w14:paraId="1DA3DE8E" w14:textId="329DABDA" w:rsidR="00CB2372" w:rsidRDefault="00CB2372" w:rsidP="006B0E34"/>
    <w:p w14:paraId="65D6A1DC" w14:textId="77777777" w:rsidR="00CB2372" w:rsidRDefault="00CB2372" w:rsidP="006B0E34"/>
    <w:p w14:paraId="6F5DA2B5" w14:textId="760C62B0" w:rsidR="006B0E34" w:rsidRDefault="006B0E34" w:rsidP="006B0E34">
      <w:pPr>
        <w:rPr>
          <w:sz w:val="10"/>
          <w:szCs w:val="10"/>
        </w:rPr>
      </w:pPr>
    </w:p>
    <w:p w14:paraId="5432FE1C" w14:textId="434B61E5" w:rsidR="00CB2372" w:rsidRDefault="00CB2372" w:rsidP="006B0E34">
      <w:pPr>
        <w:rPr>
          <w:sz w:val="10"/>
          <w:szCs w:val="10"/>
        </w:rPr>
      </w:pPr>
    </w:p>
    <w:p w14:paraId="3DF77358" w14:textId="77777777" w:rsidR="00CB2372" w:rsidRPr="006B0E34" w:rsidRDefault="00CB2372" w:rsidP="006B0E34">
      <w:pPr>
        <w:rPr>
          <w:sz w:val="10"/>
          <w:szCs w:val="10"/>
        </w:rPr>
      </w:pPr>
    </w:p>
    <w:p w14:paraId="50255150" w14:textId="3B832725" w:rsidR="007529FF" w:rsidRDefault="007529FF" w:rsidP="007529FF">
      <w:pPr>
        <w:pStyle w:val="Heading2"/>
        <w:rPr>
          <w:u w:val="none"/>
        </w:rPr>
      </w:pPr>
      <w:r>
        <w:t>Header format description:</w:t>
      </w:r>
      <w:r>
        <w:rPr>
          <w:u w:val="none"/>
        </w:rPr>
        <w:tab/>
      </w:r>
    </w:p>
    <w:p w14:paraId="03B61870" w14:textId="77777777" w:rsidR="008F3661" w:rsidRPr="008F3661" w:rsidRDefault="008F3661" w:rsidP="008F3661">
      <w:pPr>
        <w:rPr>
          <w:sz w:val="14"/>
          <w:szCs w:val="14"/>
        </w:rPr>
      </w:pPr>
    </w:p>
    <w:p w14:paraId="0B550F21" w14:textId="77777777" w:rsidR="007529FF" w:rsidRDefault="007529FF" w:rsidP="008D6A14">
      <w:pPr>
        <w:autoSpaceDE w:val="0"/>
        <w:autoSpaceDN w:val="0"/>
        <w:adjustRightInd w:val="0"/>
        <w:jc w:val="both"/>
        <w:rPr>
          <w:rFonts w:cs="Arial"/>
          <w:sz w:val="22"/>
          <w:szCs w:val="22"/>
        </w:rPr>
      </w:pPr>
    </w:p>
    <w:tbl>
      <w:tblPr>
        <w:tblW w:w="9360" w:type="dxa"/>
        <w:tblInd w:w="-5" w:type="dxa"/>
        <w:tblLook w:val="04A0" w:firstRow="1" w:lastRow="0" w:firstColumn="1" w:lastColumn="0" w:noHBand="0" w:noVBand="1"/>
      </w:tblPr>
      <w:tblGrid>
        <w:gridCol w:w="1321"/>
        <w:gridCol w:w="1345"/>
        <w:gridCol w:w="6694"/>
      </w:tblGrid>
      <w:tr w:rsidR="00F726FB" w:rsidRPr="008D6A14" w14:paraId="0A40375F" w14:textId="77777777" w:rsidTr="00F726FB">
        <w:trPr>
          <w:trHeight w:val="510"/>
        </w:trPr>
        <w:tc>
          <w:tcPr>
            <w:tcW w:w="13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C63D2" w14:textId="0E10D24A" w:rsidR="00F726FB" w:rsidRPr="008D6A14" w:rsidRDefault="00F726FB" w:rsidP="00D56E17">
            <w:pPr>
              <w:jc w:val="center"/>
              <w:rPr>
                <w:rFonts w:cs="Arial"/>
                <w:b/>
                <w:bCs/>
                <w:color w:val="000000"/>
                <w:lang w:eastAsia="en-AU"/>
              </w:rPr>
            </w:pPr>
            <w:r>
              <w:rPr>
                <w:rFonts w:cs="Arial"/>
                <w:b/>
                <w:bCs/>
                <w:color w:val="000000"/>
                <w:lang w:eastAsia="en-AU"/>
              </w:rPr>
              <w:t>Position</w:t>
            </w:r>
          </w:p>
        </w:tc>
        <w:tc>
          <w:tcPr>
            <w:tcW w:w="13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EE2A43" w14:textId="77777777" w:rsidR="00F726FB" w:rsidRPr="008D6A14" w:rsidRDefault="00F726FB" w:rsidP="00D56E17">
            <w:pPr>
              <w:jc w:val="center"/>
              <w:rPr>
                <w:rFonts w:cs="Arial"/>
                <w:b/>
                <w:bCs/>
                <w:color w:val="000000"/>
                <w:lang w:eastAsia="en-AU"/>
              </w:rPr>
            </w:pPr>
            <w:r w:rsidRPr="008D6A14">
              <w:rPr>
                <w:rFonts w:cs="Arial"/>
                <w:b/>
                <w:bCs/>
                <w:color w:val="000000"/>
                <w:lang w:eastAsia="en-AU"/>
              </w:rPr>
              <w:t>Example</w:t>
            </w:r>
          </w:p>
        </w:tc>
        <w:tc>
          <w:tcPr>
            <w:tcW w:w="6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80DD" w14:textId="08DB2762" w:rsidR="00F726FB" w:rsidRPr="008D6A14" w:rsidRDefault="00F726FB" w:rsidP="00F726FB">
            <w:pPr>
              <w:jc w:val="center"/>
              <w:rPr>
                <w:rFonts w:ascii="Times New Roman" w:hAnsi="Times New Roman"/>
                <w:sz w:val="20"/>
                <w:szCs w:val="20"/>
                <w:lang w:eastAsia="en-AU"/>
              </w:rPr>
            </w:pPr>
            <w:r w:rsidRPr="008D6A14">
              <w:rPr>
                <w:rFonts w:cs="Arial"/>
                <w:b/>
                <w:bCs/>
                <w:color w:val="000000"/>
                <w:lang w:eastAsia="en-AU"/>
              </w:rPr>
              <w:t>Explanation</w:t>
            </w:r>
          </w:p>
        </w:tc>
      </w:tr>
      <w:tr w:rsidR="00D56E17" w:rsidRPr="008D6A14" w14:paraId="388F7C34" w14:textId="77777777" w:rsidTr="00A9450F">
        <w:trPr>
          <w:trHeight w:val="300"/>
        </w:trPr>
        <w:tc>
          <w:tcPr>
            <w:tcW w:w="132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C98DFBF" w14:textId="77777777" w:rsidR="00D56E17" w:rsidRPr="00572A9E" w:rsidRDefault="00D56E17" w:rsidP="009213D2">
            <w:pPr>
              <w:jc w:val="center"/>
              <w:rPr>
                <w:rFonts w:cs="Arial"/>
                <w:b/>
                <w:bCs/>
                <w:i/>
                <w:iCs/>
                <w:color w:val="000000"/>
                <w:sz w:val="28"/>
                <w:szCs w:val="28"/>
                <w:lang w:eastAsia="en-AU"/>
              </w:rPr>
            </w:pPr>
            <w:r w:rsidRPr="00572A9E">
              <w:rPr>
                <w:rFonts w:cs="Arial"/>
                <w:b/>
                <w:bCs/>
                <w:i/>
                <w:iCs/>
                <w:color w:val="000000"/>
                <w:sz w:val="28"/>
                <w:szCs w:val="28"/>
                <w:lang w:eastAsia="en-AU"/>
              </w:rPr>
              <w:t>1</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CC90FA" w14:textId="468D618E" w:rsidR="00D56E17" w:rsidRPr="008D6A14" w:rsidRDefault="00D56E17" w:rsidP="00FB02A6">
            <w:pPr>
              <w:jc w:val="center"/>
              <w:rPr>
                <w:rFonts w:cs="Arial"/>
                <w:b/>
                <w:bCs/>
                <w:color w:val="000000"/>
                <w:sz w:val="22"/>
                <w:szCs w:val="22"/>
                <w:lang w:eastAsia="en-AU"/>
              </w:rPr>
            </w:pPr>
            <w:r w:rsidRPr="008D6A14">
              <w:rPr>
                <w:rFonts w:cs="Arial"/>
                <w:b/>
                <w:bCs/>
                <w:color w:val="000000"/>
                <w:sz w:val="22"/>
                <w:szCs w:val="22"/>
                <w:lang w:eastAsia="en-AU"/>
              </w:rPr>
              <w:t>“#21”</w:t>
            </w:r>
          </w:p>
        </w:tc>
        <w:tc>
          <w:tcPr>
            <w:tcW w:w="6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25754" w14:textId="0B35879A" w:rsidR="00D56E17" w:rsidRPr="008D6A14" w:rsidRDefault="00D56E17" w:rsidP="00F726FB">
            <w:pPr>
              <w:jc w:val="both"/>
              <w:rPr>
                <w:rFonts w:cs="Arial"/>
                <w:color w:val="000000"/>
                <w:sz w:val="22"/>
                <w:szCs w:val="22"/>
                <w:lang w:eastAsia="en-AU"/>
              </w:rPr>
            </w:pPr>
            <w:r>
              <w:rPr>
                <w:rFonts w:cs="Arial"/>
                <w:color w:val="000000"/>
                <w:sz w:val="22"/>
                <w:szCs w:val="22"/>
                <w:lang w:eastAsia="en-AU"/>
              </w:rPr>
              <w:t>I</w:t>
            </w:r>
            <w:r w:rsidRPr="008D6A14">
              <w:rPr>
                <w:rFonts w:cs="Arial"/>
                <w:color w:val="000000"/>
                <w:sz w:val="22"/>
                <w:szCs w:val="22"/>
                <w:lang w:eastAsia="en-AU"/>
              </w:rPr>
              <w:t xml:space="preserve">dentifies the transmission type. </w:t>
            </w:r>
          </w:p>
        </w:tc>
      </w:tr>
      <w:tr w:rsidR="00D56E17" w:rsidRPr="008D6A14" w14:paraId="31F3EBEF" w14:textId="77777777" w:rsidTr="00531207">
        <w:trPr>
          <w:trHeight w:val="735"/>
        </w:trPr>
        <w:tc>
          <w:tcPr>
            <w:tcW w:w="1321"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739CA0C4" w14:textId="77777777" w:rsidR="00D56E17" w:rsidRPr="00572A9E" w:rsidRDefault="00D56E17" w:rsidP="009213D2">
            <w:pPr>
              <w:jc w:val="center"/>
              <w:rPr>
                <w:rFonts w:cs="Arial"/>
                <w:b/>
                <w:bCs/>
                <w:i/>
                <w:iCs/>
                <w:color w:val="000000"/>
                <w:sz w:val="28"/>
                <w:szCs w:val="28"/>
                <w:lang w:eastAsia="en-AU"/>
              </w:rPr>
            </w:pPr>
            <w:r w:rsidRPr="00572A9E">
              <w:rPr>
                <w:rFonts w:cs="Arial"/>
                <w:b/>
                <w:bCs/>
                <w:i/>
                <w:iCs/>
                <w:color w:val="000000"/>
                <w:sz w:val="28"/>
                <w:szCs w:val="28"/>
                <w:lang w:eastAsia="en-AU"/>
              </w:rPr>
              <w:t>2</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D08327" w14:textId="77777777" w:rsidR="00D56E17" w:rsidRPr="008D6A14" w:rsidRDefault="00D56E17" w:rsidP="00FB02A6">
            <w:pPr>
              <w:jc w:val="center"/>
              <w:rPr>
                <w:rFonts w:cs="Arial"/>
                <w:b/>
                <w:bCs/>
                <w:color w:val="000000"/>
                <w:sz w:val="22"/>
                <w:szCs w:val="22"/>
                <w:lang w:eastAsia="en-AU"/>
              </w:rPr>
            </w:pPr>
            <w:r w:rsidRPr="008D6A14">
              <w:rPr>
                <w:rFonts w:cs="Arial"/>
                <w:b/>
                <w:bCs/>
                <w:color w:val="000000"/>
                <w:sz w:val="22"/>
                <w:szCs w:val="22"/>
                <w:lang w:eastAsia="en-AU"/>
              </w:rPr>
              <w:t>"1"</w:t>
            </w:r>
          </w:p>
        </w:tc>
        <w:tc>
          <w:tcPr>
            <w:tcW w:w="6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1D598D" w14:textId="4B5FCB64" w:rsidR="00D56E17" w:rsidRPr="008D6A14" w:rsidRDefault="00D56E17" w:rsidP="00F726FB">
            <w:pPr>
              <w:jc w:val="both"/>
              <w:rPr>
                <w:rFonts w:cs="Arial"/>
                <w:color w:val="000000"/>
                <w:sz w:val="22"/>
                <w:szCs w:val="22"/>
                <w:lang w:eastAsia="en-AU"/>
              </w:rPr>
            </w:pPr>
            <w:r w:rsidRPr="008D6A14">
              <w:rPr>
                <w:rFonts w:cs="Arial"/>
                <w:color w:val="000000"/>
                <w:sz w:val="22"/>
                <w:szCs w:val="22"/>
                <w:lang w:eastAsia="en-AU"/>
              </w:rPr>
              <w:t>Refers to the send event type, with “1” denoting a periodic transmission</w:t>
            </w:r>
            <w:r w:rsidR="003A7E2C">
              <w:rPr>
                <w:rFonts w:cs="Arial"/>
                <w:color w:val="000000"/>
                <w:sz w:val="22"/>
                <w:szCs w:val="22"/>
                <w:lang w:eastAsia="en-AU"/>
              </w:rPr>
              <w:t xml:space="preserve">, which </w:t>
            </w:r>
            <w:r w:rsidRPr="008D6A14">
              <w:rPr>
                <w:rFonts w:cs="Arial"/>
                <w:color w:val="000000"/>
                <w:sz w:val="22"/>
                <w:szCs w:val="22"/>
                <w:lang w:eastAsia="en-AU"/>
              </w:rPr>
              <w:t xml:space="preserve">occurs at </w:t>
            </w:r>
            <w:r w:rsidR="003A7E2C">
              <w:rPr>
                <w:rFonts w:cs="Arial"/>
                <w:color w:val="000000"/>
                <w:sz w:val="22"/>
                <w:szCs w:val="22"/>
                <w:lang w:eastAsia="en-AU"/>
              </w:rPr>
              <w:t xml:space="preserve">a </w:t>
            </w:r>
            <w:r w:rsidRPr="008D6A14">
              <w:rPr>
                <w:rFonts w:cs="Arial"/>
                <w:color w:val="000000"/>
                <w:sz w:val="22"/>
                <w:szCs w:val="22"/>
                <w:lang w:eastAsia="en-AU"/>
              </w:rPr>
              <w:t>regular</w:t>
            </w:r>
            <w:r w:rsidR="003A7E2C">
              <w:rPr>
                <w:rFonts w:cs="Arial"/>
                <w:color w:val="000000"/>
                <w:sz w:val="22"/>
                <w:szCs w:val="22"/>
                <w:lang w:eastAsia="en-AU"/>
              </w:rPr>
              <w:t xml:space="preserve"> fixed</w:t>
            </w:r>
            <w:r w:rsidRPr="008D6A14">
              <w:rPr>
                <w:rFonts w:cs="Arial"/>
                <w:color w:val="000000"/>
                <w:sz w:val="22"/>
                <w:szCs w:val="22"/>
                <w:lang w:eastAsia="en-AU"/>
              </w:rPr>
              <w:t xml:space="preserve"> interval. </w:t>
            </w:r>
            <w:bookmarkStart w:id="0" w:name="_GoBack"/>
            <w:bookmarkEnd w:id="0"/>
          </w:p>
        </w:tc>
      </w:tr>
      <w:tr w:rsidR="00D56E17" w:rsidRPr="008D6A14" w14:paraId="553583C6" w14:textId="77777777" w:rsidTr="00DC48D7">
        <w:trPr>
          <w:trHeight w:val="540"/>
        </w:trPr>
        <w:tc>
          <w:tcPr>
            <w:tcW w:w="132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75AF0CA8" w14:textId="77777777" w:rsidR="00D56E17" w:rsidRPr="00572A9E" w:rsidRDefault="00D56E17" w:rsidP="009213D2">
            <w:pPr>
              <w:jc w:val="center"/>
              <w:rPr>
                <w:rFonts w:cs="Arial"/>
                <w:b/>
                <w:bCs/>
                <w:i/>
                <w:iCs/>
                <w:color w:val="000000"/>
                <w:sz w:val="28"/>
                <w:szCs w:val="28"/>
                <w:lang w:eastAsia="en-AU"/>
              </w:rPr>
            </w:pPr>
            <w:r w:rsidRPr="00572A9E">
              <w:rPr>
                <w:rFonts w:cs="Arial"/>
                <w:b/>
                <w:bCs/>
                <w:i/>
                <w:iCs/>
                <w:color w:val="000000"/>
                <w:sz w:val="28"/>
                <w:szCs w:val="28"/>
                <w:lang w:eastAsia="en-AU"/>
              </w:rPr>
              <w:t>3</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2740C3" w14:textId="77777777" w:rsidR="00D56E17" w:rsidRDefault="00D56E17" w:rsidP="00FB02A6">
            <w:pPr>
              <w:jc w:val="center"/>
              <w:rPr>
                <w:rFonts w:cs="Arial"/>
                <w:b/>
                <w:bCs/>
                <w:color w:val="000000"/>
                <w:sz w:val="22"/>
                <w:szCs w:val="22"/>
                <w:lang w:eastAsia="en-AU"/>
              </w:rPr>
            </w:pPr>
            <w:r w:rsidRPr="008D6A14">
              <w:rPr>
                <w:rFonts w:cs="Arial"/>
                <w:b/>
                <w:bCs/>
                <w:color w:val="000000"/>
                <w:sz w:val="22"/>
                <w:szCs w:val="22"/>
                <w:lang w:eastAsia="en-AU"/>
              </w:rPr>
              <w:t>“</w:t>
            </w:r>
            <w:proofErr w:type="spellStart"/>
            <w:r>
              <w:rPr>
                <w:rFonts w:cs="Arial"/>
                <w:b/>
                <w:bCs/>
                <w:color w:val="000000"/>
                <w:sz w:val="22"/>
                <w:szCs w:val="22"/>
                <w:lang w:eastAsia="en-AU"/>
              </w:rPr>
              <w:t>TestRTU</w:t>
            </w:r>
            <w:proofErr w:type="spellEnd"/>
          </w:p>
          <w:p w14:paraId="57858B41" w14:textId="7BF0B39B" w:rsidR="00D56E17" w:rsidRPr="008D6A14" w:rsidRDefault="00D56E17" w:rsidP="00FB02A6">
            <w:pPr>
              <w:jc w:val="center"/>
              <w:rPr>
                <w:rFonts w:cs="Arial"/>
                <w:b/>
                <w:bCs/>
                <w:color w:val="000000"/>
                <w:sz w:val="22"/>
                <w:szCs w:val="22"/>
                <w:lang w:eastAsia="en-AU"/>
              </w:rPr>
            </w:pPr>
            <w:r>
              <w:rPr>
                <w:rFonts w:cs="Arial"/>
                <w:b/>
                <w:bCs/>
                <w:color w:val="000000"/>
                <w:sz w:val="22"/>
                <w:szCs w:val="22"/>
                <w:lang w:eastAsia="en-AU"/>
              </w:rPr>
              <w:t>Device</w:t>
            </w:r>
            <w:r w:rsidRPr="008D6A14">
              <w:rPr>
                <w:rFonts w:cs="Arial"/>
                <w:b/>
                <w:bCs/>
                <w:color w:val="000000"/>
                <w:sz w:val="22"/>
                <w:szCs w:val="22"/>
                <w:lang w:eastAsia="en-AU"/>
              </w:rPr>
              <w:t>”</w:t>
            </w:r>
          </w:p>
        </w:tc>
        <w:tc>
          <w:tcPr>
            <w:tcW w:w="6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A07A0B" w14:textId="3F7740D5" w:rsidR="00D56E17" w:rsidRPr="008D6A14" w:rsidRDefault="00D56E17" w:rsidP="00F726FB">
            <w:pPr>
              <w:jc w:val="both"/>
              <w:rPr>
                <w:rFonts w:cs="Arial"/>
                <w:color w:val="000000"/>
                <w:sz w:val="22"/>
                <w:szCs w:val="22"/>
                <w:lang w:eastAsia="en-AU"/>
              </w:rPr>
            </w:pPr>
            <w:r w:rsidRPr="008D6A14">
              <w:rPr>
                <w:rFonts w:cs="Arial"/>
                <w:color w:val="000000"/>
                <w:sz w:val="22"/>
                <w:szCs w:val="22"/>
                <w:lang w:eastAsia="en-AU"/>
              </w:rPr>
              <w:t>User defin</w:t>
            </w:r>
            <w:r>
              <w:rPr>
                <w:rFonts w:cs="Arial"/>
                <w:color w:val="000000"/>
                <w:sz w:val="22"/>
                <w:szCs w:val="22"/>
                <w:lang w:eastAsia="en-AU"/>
              </w:rPr>
              <w:t>ed</w:t>
            </w:r>
            <w:r w:rsidRPr="008D6A14">
              <w:rPr>
                <w:rFonts w:cs="Arial"/>
                <w:color w:val="000000"/>
                <w:sz w:val="22"/>
                <w:szCs w:val="22"/>
                <w:lang w:eastAsia="en-AU"/>
              </w:rPr>
              <w:t xml:space="preserve"> device </w:t>
            </w:r>
            <w:r>
              <w:rPr>
                <w:rFonts w:cs="Arial"/>
                <w:color w:val="000000"/>
                <w:sz w:val="22"/>
                <w:szCs w:val="22"/>
                <w:lang w:eastAsia="en-AU"/>
              </w:rPr>
              <w:t>identifier.</w:t>
            </w:r>
            <w:r w:rsidRPr="008D6A14">
              <w:rPr>
                <w:rFonts w:cs="Arial"/>
                <w:color w:val="000000"/>
                <w:sz w:val="22"/>
                <w:szCs w:val="22"/>
                <w:lang w:eastAsia="en-AU"/>
              </w:rPr>
              <w:t xml:space="preserve"> </w:t>
            </w:r>
          </w:p>
        </w:tc>
      </w:tr>
      <w:tr w:rsidR="00D56E17" w:rsidRPr="008D6A14" w14:paraId="5F8704B3" w14:textId="77777777" w:rsidTr="003A068D">
        <w:trPr>
          <w:trHeight w:val="1890"/>
        </w:trPr>
        <w:tc>
          <w:tcPr>
            <w:tcW w:w="1321"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010D1308" w14:textId="77777777" w:rsidR="00D56E17" w:rsidRPr="00572A9E" w:rsidRDefault="00D56E17" w:rsidP="009213D2">
            <w:pPr>
              <w:jc w:val="center"/>
              <w:rPr>
                <w:rFonts w:cs="Arial"/>
                <w:b/>
                <w:bCs/>
                <w:i/>
                <w:iCs/>
                <w:color w:val="000000"/>
                <w:sz w:val="28"/>
                <w:szCs w:val="28"/>
                <w:lang w:eastAsia="en-AU"/>
              </w:rPr>
            </w:pPr>
            <w:r w:rsidRPr="00572A9E">
              <w:rPr>
                <w:rFonts w:cs="Arial"/>
                <w:b/>
                <w:bCs/>
                <w:i/>
                <w:iCs/>
                <w:color w:val="000000"/>
                <w:sz w:val="28"/>
                <w:szCs w:val="28"/>
                <w:lang w:eastAsia="en-AU"/>
              </w:rPr>
              <w:t>4</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9FD40C" w14:textId="38E45FB4" w:rsidR="00D56E17" w:rsidRPr="008D6A14" w:rsidRDefault="00D56E17" w:rsidP="00FB02A6">
            <w:pPr>
              <w:jc w:val="center"/>
              <w:rPr>
                <w:rFonts w:cs="Arial"/>
                <w:b/>
                <w:bCs/>
                <w:color w:val="000000"/>
                <w:sz w:val="22"/>
                <w:szCs w:val="22"/>
                <w:lang w:eastAsia="en-AU"/>
              </w:rPr>
            </w:pPr>
            <w:r w:rsidRPr="008D6A14">
              <w:rPr>
                <w:rFonts w:cs="Arial"/>
                <w:b/>
                <w:bCs/>
                <w:color w:val="000000"/>
                <w:sz w:val="22"/>
                <w:szCs w:val="22"/>
                <w:lang w:eastAsia="en-AU"/>
              </w:rPr>
              <w:t>“1”</w:t>
            </w:r>
          </w:p>
        </w:tc>
        <w:tc>
          <w:tcPr>
            <w:tcW w:w="6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646A83" w14:textId="3202A3D9" w:rsidR="00D56E17" w:rsidRPr="008D6A14" w:rsidRDefault="00D56E17" w:rsidP="00F726FB">
            <w:pPr>
              <w:jc w:val="both"/>
              <w:rPr>
                <w:rFonts w:cs="Arial"/>
                <w:color w:val="000000"/>
                <w:sz w:val="22"/>
                <w:szCs w:val="22"/>
                <w:lang w:eastAsia="en-AU"/>
              </w:rPr>
            </w:pPr>
            <w:r>
              <w:rPr>
                <w:rFonts w:cs="Arial"/>
                <w:color w:val="000000"/>
                <w:sz w:val="22"/>
                <w:szCs w:val="22"/>
                <w:lang w:eastAsia="en-AU"/>
              </w:rPr>
              <w:t>R</w:t>
            </w:r>
            <w:r w:rsidRPr="008D6A14">
              <w:rPr>
                <w:rFonts w:cs="Arial"/>
                <w:color w:val="000000"/>
                <w:sz w:val="22"/>
                <w:szCs w:val="22"/>
                <w:lang w:eastAsia="en-AU"/>
              </w:rPr>
              <w:t>epresents the day counter for the send date, as counted from a reference date, stored in the device memory. Indexed from 1, where 1 refers to the reference date itself. Hence in this example, the transmission was sent on the first date of the modem’s operation. Your server will need to know the reference date used by the modem, to calculate an absolute send date for each #21 transmission. See date calculation section on next page, for more details.</w:t>
            </w:r>
          </w:p>
        </w:tc>
      </w:tr>
      <w:tr w:rsidR="00D56E17" w:rsidRPr="008D6A14" w14:paraId="50D0EAC2" w14:textId="77777777" w:rsidTr="00A25D42">
        <w:trPr>
          <w:trHeight w:val="450"/>
        </w:trPr>
        <w:tc>
          <w:tcPr>
            <w:tcW w:w="1321"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59CC3C83" w14:textId="77777777" w:rsidR="00D56E17" w:rsidRPr="00572A9E" w:rsidRDefault="00D56E17" w:rsidP="009213D2">
            <w:pPr>
              <w:jc w:val="center"/>
              <w:rPr>
                <w:rFonts w:cs="Arial"/>
                <w:b/>
                <w:bCs/>
                <w:i/>
                <w:iCs/>
                <w:color w:val="000000"/>
                <w:sz w:val="28"/>
                <w:szCs w:val="28"/>
                <w:lang w:eastAsia="en-AU"/>
              </w:rPr>
            </w:pPr>
            <w:r w:rsidRPr="00572A9E">
              <w:rPr>
                <w:rFonts w:cs="Arial"/>
                <w:b/>
                <w:bCs/>
                <w:i/>
                <w:iCs/>
                <w:color w:val="000000"/>
                <w:sz w:val="28"/>
                <w:szCs w:val="28"/>
                <w:lang w:eastAsia="en-AU"/>
              </w:rPr>
              <w:t>5</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3A669A" w14:textId="2C384213" w:rsidR="00D56E17" w:rsidRPr="008D6A14" w:rsidRDefault="00D56E17" w:rsidP="00FB02A6">
            <w:pPr>
              <w:jc w:val="center"/>
              <w:rPr>
                <w:rFonts w:cs="Arial"/>
                <w:b/>
                <w:bCs/>
                <w:color w:val="000000"/>
                <w:sz w:val="22"/>
                <w:szCs w:val="22"/>
                <w:lang w:eastAsia="en-AU"/>
              </w:rPr>
            </w:pPr>
            <w:r w:rsidRPr="008D6A14">
              <w:rPr>
                <w:rFonts w:cs="Arial"/>
                <w:b/>
                <w:bCs/>
                <w:color w:val="000000"/>
                <w:sz w:val="22"/>
                <w:szCs w:val="22"/>
                <w:lang w:eastAsia="en-AU"/>
              </w:rPr>
              <w:t>“175544”</w:t>
            </w:r>
          </w:p>
        </w:tc>
        <w:tc>
          <w:tcPr>
            <w:tcW w:w="6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9F71E9" w14:textId="45A3133E" w:rsidR="00D56E17" w:rsidRPr="008D6A14" w:rsidRDefault="00D56E17" w:rsidP="00F726FB">
            <w:pPr>
              <w:jc w:val="both"/>
              <w:rPr>
                <w:rFonts w:cs="Arial"/>
                <w:color w:val="000000"/>
                <w:sz w:val="22"/>
                <w:szCs w:val="22"/>
                <w:lang w:eastAsia="en-AU"/>
              </w:rPr>
            </w:pPr>
            <w:r>
              <w:rPr>
                <w:rFonts w:cs="Arial"/>
                <w:color w:val="000000"/>
                <w:sz w:val="22"/>
                <w:szCs w:val="22"/>
                <w:lang w:eastAsia="en-AU"/>
              </w:rPr>
              <w:t>The</w:t>
            </w:r>
            <w:r w:rsidRPr="008D6A14">
              <w:rPr>
                <w:rFonts w:cs="Arial"/>
                <w:color w:val="000000"/>
                <w:sz w:val="22"/>
                <w:szCs w:val="22"/>
                <w:lang w:eastAsia="en-AU"/>
              </w:rPr>
              <w:t xml:space="preserve"> send time, in the format: </w:t>
            </w:r>
            <w:proofErr w:type="spellStart"/>
            <w:r w:rsidRPr="008D6A14">
              <w:rPr>
                <w:rFonts w:cs="Arial"/>
                <w:color w:val="000000"/>
                <w:sz w:val="22"/>
                <w:szCs w:val="22"/>
                <w:lang w:eastAsia="en-AU"/>
              </w:rPr>
              <w:t>hhmmss</w:t>
            </w:r>
            <w:proofErr w:type="spellEnd"/>
          </w:p>
        </w:tc>
      </w:tr>
      <w:tr w:rsidR="00D56E17" w:rsidRPr="008D6A14" w14:paraId="646E8230" w14:textId="77777777" w:rsidTr="00AE51B1">
        <w:trPr>
          <w:trHeight w:val="1020"/>
        </w:trPr>
        <w:tc>
          <w:tcPr>
            <w:tcW w:w="1321" w:type="dxa"/>
            <w:tcBorders>
              <w:top w:val="single" w:sz="4" w:space="0" w:color="auto"/>
              <w:left w:val="single" w:sz="4" w:space="0" w:color="auto"/>
              <w:bottom w:val="single" w:sz="4" w:space="0" w:color="auto"/>
              <w:right w:val="single" w:sz="4" w:space="0" w:color="auto"/>
            </w:tcBorders>
            <w:shd w:val="clear" w:color="000000" w:fill="A5A5A5"/>
            <w:noWrap/>
            <w:vAlign w:val="center"/>
            <w:hideMark/>
          </w:tcPr>
          <w:p w14:paraId="79CAE519" w14:textId="77777777" w:rsidR="00D56E17" w:rsidRPr="00572A9E" w:rsidRDefault="00D56E17" w:rsidP="009213D2">
            <w:pPr>
              <w:jc w:val="center"/>
              <w:rPr>
                <w:rFonts w:cs="Arial"/>
                <w:b/>
                <w:bCs/>
                <w:i/>
                <w:iCs/>
                <w:color w:val="000000"/>
                <w:sz w:val="28"/>
                <w:szCs w:val="28"/>
                <w:lang w:eastAsia="en-AU"/>
              </w:rPr>
            </w:pPr>
            <w:r w:rsidRPr="00572A9E">
              <w:rPr>
                <w:rFonts w:cs="Arial"/>
                <w:b/>
                <w:bCs/>
                <w:i/>
                <w:iCs/>
                <w:color w:val="000000"/>
                <w:sz w:val="28"/>
                <w:szCs w:val="28"/>
                <w:lang w:eastAsia="en-AU"/>
              </w:rPr>
              <w:t>6</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C3DB00" w14:textId="054BA9E6" w:rsidR="00D56E17" w:rsidRPr="008D6A14" w:rsidRDefault="00D56E17" w:rsidP="00FB02A6">
            <w:pPr>
              <w:jc w:val="center"/>
              <w:rPr>
                <w:rFonts w:cs="Arial"/>
                <w:b/>
                <w:bCs/>
                <w:color w:val="000000"/>
                <w:sz w:val="22"/>
                <w:szCs w:val="22"/>
                <w:lang w:eastAsia="en-AU"/>
              </w:rPr>
            </w:pPr>
            <w:r w:rsidRPr="008D6A14">
              <w:rPr>
                <w:rFonts w:cs="Arial"/>
                <w:b/>
                <w:bCs/>
                <w:color w:val="000000"/>
                <w:sz w:val="22"/>
                <w:szCs w:val="22"/>
                <w:lang w:eastAsia="en-AU"/>
              </w:rPr>
              <w:t>“7”</w:t>
            </w:r>
          </w:p>
        </w:tc>
        <w:tc>
          <w:tcPr>
            <w:tcW w:w="6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714A82" w14:textId="5540F3A2" w:rsidR="00D56E17" w:rsidRPr="008D6A14" w:rsidRDefault="00D56E17" w:rsidP="00F726FB">
            <w:pPr>
              <w:jc w:val="both"/>
              <w:rPr>
                <w:rFonts w:cs="Arial"/>
                <w:color w:val="000000"/>
                <w:sz w:val="22"/>
                <w:szCs w:val="22"/>
                <w:lang w:eastAsia="en-AU"/>
              </w:rPr>
            </w:pPr>
            <w:r>
              <w:rPr>
                <w:rFonts w:cs="Arial"/>
                <w:color w:val="000000"/>
                <w:sz w:val="22"/>
                <w:szCs w:val="22"/>
                <w:lang w:eastAsia="en-AU"/>
              </w:rPr>
              <w:t>D</w:t>
            </w:r>
            <w:r w:rsidRPr="008D6A14">
              <w:rPr>
                <w:rFonts w:cs="Arial"/>
                <w:color w:val="000000"/>
                <w:sz w:val="22"/>
                <w:szCs w:val="22"/>
                <w:lang w:eastAsia="en-AU"/>
              </w:rPr>
              <w:t>efines the number of active I/O channels associated with each record/block in the payload. Channels can be enabled/disabled using the modem configuration tool.</w:t>
            </w:r>
          </w:p>
        </w:tc>
      </w:tr>
      <w:tr w:rsidR="00D56E17" w:rsidRPr="008D6A14" w14:paraId="57229DA7" w14:textId="77777777" w:rsidTr="00302DA5">
        <w:trPr>
          <w:trHeight w:val="990"/>
        </w:trPr>
        <w:tc>
          <w:tcPr>
            <w:tcW w:w="1321"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7E854533" w14:textId="77777777" w:rsidR="00D56E17" w:rsidRPr="00572A9E" w:rsidRDefault="00D56E17" w:rsidP="009213D2">
            <w:pPr>
              <w:jc w:val="center"/>
              <w:rPr>
                <w:rFonts w:cs="Arial"/>
                <w:b/>
                <w:bCs/>
                <w:i/>
                <w:iCs/>
                <w:color w:val="000000"/>
                <w:sz w:val="28"/>
                <w:szCs w:val="28"/>
                <w:lang w:eastAsia="en-AU"/>
              </w:rPr>
            </w:pPr>
            <w:r w:rsidRPr="00572A9E">
              <w:rPr>
                <w:rFonts w:cs="Arial"/>
                <w:b/>
                <w:bCs/>
                <w:i/>
                <w:iCs/>
                <w:color w:val="000000"/>
                <w:sz w:val="28"/>
                <w:szCs w:val="28"/>
                <w:lang w:eastAsia="en-AU"/>
              </w:rPr>
              <w:t>7</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BCA698" w14:textId="42C18B9C" w:rsidR="00D56E17" w:rsidRPr="008D6A14" w:rsidRDefault="00D56E17" w:rsidP="00FB02A6">
            <w:pPr>
              <w:jc w:val="center"/>
              <w:rPr>
                <w:rFonts w:cs="Arial"/>
                <w:b/>
                <w:bCs/>
                <w:color w:val="000000"/>
                <w:sz w:val="22"/>
                <w:szCs w:val="22"/>
                <w:lang w:eastAsia="en-AU"/>
              </w:rPr>
            </w:pPr>
            <w:r w:rsidRPr="008D6A14">
              <w:rPr>
                <w:rFonts w:cs="Arial"/>
                <w:b/>
                <w:bCs/>
                <w:color w:val="000000"/>
                <w:sz w:val="22"/>
                <w:szCs w:val="22"/>
                <w:lang w:eastAsia="en-AU"/>
              </w:rPr>
              <w:t>“14”</w:t>
            </w:r>
          </w:p>
        </w:tc>
        <w:tc>
          <w:tcPr>
            <w:tcW w:w="6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3E8A7F" w14:textId="0E84B3CD" w:rsidR="00D56E17" w:rsidRPr="008D6A14" w:rsidRDefault="00D56E17" w:rsidP="00F726FB">
            <w:pPr>
              <w:jc w:val="both"/>
              <w:rPr>
                <w:rFonts w:cs="Arial"/>
                <w:color w:val="000000"/>
                <w:sz w:val="22"/>
                <w:szCs w:val="22"/>
                <w:lang w:eastAsia="en-AU"/>
              </w:rPr>
            </w:pPr>
            <w:r>
              <w:rPr>
                <w:rFonts w:cs="Arial"/>
                <w:color w:val="000000"/>
                <w:sz w:val="22"/>
                <w:szCs w:val="22"/>
                <w:lang w:eastAsia="en-AU"/>
              </w:rPr>
              <w:t>A</w:t>
            </w:r>
            <w:r w:rsidRPr="008D6A14">
              <w:rPr>
                <w:rFonts w:cs="Arial"/>
                <w:color w:val="000000"/>
                <w:sz w:val="22"/>
                <w:szCs w:val="22"/>
                <w:lang w:eastAsia="en-AU"/>
              </w:rPr>
              <w:t xml:space="preserve"> count of the total number of records/blocks included in this transmission payload. In this example, you will observe 14 consecutive rows/records that follow the header</w:t>
            </w:r>
            <w:r>
              <w:rPr>
                <w:rFonts w:cs="Arial"/>
                <w:color w:val="000000"/>
                <w:sz w:val="22"/>
                <w:szCs w:val="22"/>
                <w:lang w:eastAsia="en-AU"/>
              </w:rPr>
              <w:t>.</w:t>
            </w:r>
          </w:p>
        </w:tc>
      </w:tr>
    </w:tbl>
    <w:p w14:paraId="428880BB" w14:textId="4AA76A90" w:rsidR="008D569B" w:rsidRDefault="008D569B" w:rsidP="008D569B"/>
    <w:p w14:paraId="13AFE5D0" w14:textId="77777777" w:rsidR="00572A9E" w:rsidRPr="00572A9E" w:rsidRDefault="00572A9E" w:rsidP="008D569B">
      <w:pPr>
        <w:rPr>
          <w:sz w:val="10"/>
          <w:szCs w:val="10"/>
        </w:rPr>
      </w:pPr>
    </w:p>
    <w:p w14:paraId="55074E7A" w14:textId="534F6117" w:rsidR="008F3661" w:rsidRPr="007529FF" w:rsidRDefault="008F3661" w:rsidP="008F3661">
      <w:pPr>
        <w:pStyle w:val="Heading2"/>
      </w:pPr>
      <w:r>
        <w:t>Payload format description:</w:t>
      </w:r>
      <w:r>
        <w:rPr>
          <w:u w:val="none"/>
        </w:rPr>
        <w:tab/>
      </w:r>
    </w:p>
    <w:p w14:paraId="7BD92903" w14:textId="77777777" w:rsidR="008F3661" w:rsidRPr="008D569B" w:rsidRDefault="008F3661" w:rsidP="008D6A14">
      <w:pPr>
        <w:autoSpaceDE w:val="0"/>
        <w:autoSpaceDN w:val="0"/>
        <w:adjustRightInd w:val="0"/>
        <w:jc w:val="both"/>
        <w:rPr>
          <w:rFonts w:cs="Arial"/>
          <w:sz w:val="28"/>
          <w:szCs w:val="28"/>
        </w:rPr>
      </w:pPr>
    </w:p>
    <w:p w14:paraId="4256CEE2" w14:textId="290328F0" w:rsidR="008D6A14" w:rsidRPr="002850AF" w:rsidRDefault="008D6A14" w:rsidP="008D6A14">
      <w:pPr>
        <w:autoSpaceDE w:val="0"/>
        <w:autoSpaceDN w:val="0"/>
        <w:adjustRightInd w:val="0"/>
        <w:jc w:val="both"/>
        <w:rPr>
          <w:rFonts w:cs="Arial"/>
          <w:sz w:val="22"/>
          <w:szCs w:val="22"/>
        </w:rPr>
      </w:pPr>
      <w:r w:rsidRPr="002850AF">
        <w:rPr>
          <w:rFonts w:cs="Arial"/>
          <w:sz w:val="22"/>
          <w:szCs w:val="22"/>
        </w:rPr>
        <w:t>The payload is comprised of chronologically sequential records/blocks that share an identical structure. In this example, you will observe 14 records/blocks, consisting of time stamps and 7 channel measurements. They are logged at 1 min intervals, between  5:41pm – 5:54pm.</w:t>
      </w:r>
    </w:p>
    <w:p w14:paraId="174B9416" w14:textId="77777777" w:rsidR="008D6A14" w:rsidRPr="002850AF" w:rsidRDefault="008D6A14" w:rsidP="008D6A14">
      <w:pPr>
        <w:autoSpaceDE w:val="0"/>
        <w:autoSpaceDN w:val="0"/>
        <w:adjustRightInd w:val="0"/>
        <w:jc w:val="both"/>
        <w:rPr>
          <w:rFonts w:cs="Arial"/>
          <w:sz w:val="22"/>
          <w:szCs w:val="22"/>
        </w:rPr>
      </w:pPr>
    </w:p>
    <w:p w14:paraId="497CDD9E" w14:textId="77777777" w:rsidR="008D6A14" w:rsidRPr="002850AF" w:rsidRDefault="008D6A14" w:rsidP="008D6A14">
      <w:pPr>
        <w:autoSpaceDE w:val="0"/>
        <w:autoSpaceDN w:val="0"/>
        <w:adjustRightInd w:val="0"/>
        <w:jc w:val="both"/>
        <w:rPr>
          <w:rFonts w:cs="Arial"/>
          <w:sz w:val="22"/>
          <w:szCs w:val="22"/>
        </w:rPr>
      </w:pPr>
      <w:r w:rsidRPr="002850AF">
        <w:rPr>
          <w:rFonts w:cs="Arial"/>
          <w:sz w:val="22"/>
          <w:szCs w:val="22"/>
        </w:rPr>
        <w:t xml:space="preserve">Each record starts with a timestamp in the format: </w:t>
      </w:r>
      <w:proofErr w:type="spellStart"/>
      <w:r w:rsidRPr="002850AF">
        <w:rPr>
          <w:rFonts w:cs="Arial"/>
          <w:b/>
          <w:sz w:val="22"/>
          <w:szCs w:val="22"/>
        </w:rPr>
        <w:t>Dhhmmss</w:t>
      </w:r>
      <w:proofErr w:type="spellEnd"/>
      <w:r w:rsidRPr="002850AF">
        <w:rPr>
          <w:rFonts w:cs="Arial"/>
          <w:sz w:val="22"/>
          <w:szCs w:val="22"/>
        </w:rPr>
        <w:t>, where D represents the day count from the reference date, as described earlier. The reference date is required to determine the absolute date for each entry, using the relative day counter. See date calculation section below, for more details.</w:t>
      </w:r>
    </w:p>
    <w:p w14:paraId="564ED721" w14:textId="77777777" w:rsidR="008D6A14" w:rsidRPr="002850AF" w:rsidRDefault="008D6A14" w:rsidP="008D6A14">
      <w:pPr>
        <w:autoSpaceDE w:val="0"/>
        <w:autoSpaceDN w:val="0"/>
        <w:adjustRightInd w:val="0"/>
        <w:jc w:val="both"/>
        <w:rPr>
          <w:rFonts w:cs="Arial"/>
          <w:sz w:val="22"/>
          <w:szCs w:val="22"/>
        </w:rPr>
      </w:pPr>
    </w:p>
    <w:p w14:paraId="299FF9F0" w14:textId="77777777" w:rsidR="008D6A14" w:rsidRPr="002850AF" w:rsidRDefault="008D6A14" w:rsidP="008D6A14">
      <w:pPr>
        <w:autoSpaceDE w:val="0"/>
        <w:autoSpaceDN w:val="0"/>
        <w:adjustRightInd w:val="0"/>
        <w:jc w:val="both"/>
        <w:rPr>
          <w:rFonts w:cs="Arial"/>
          <w:sz w:val="22"/>
          <w:szCs w:val="22"/>
        </w:rPr>
      </w:pPr>
      <w:r w:rsidRPr="002850AF">
        <w:rPr>
          <w:rFonts w:cs="Arial"/>
          <w:sz w:val="22"/>
          <w:szCs w:val="22"/>
        </w:rPr>
        <w:t>Subsequent fields in each record represent the various channel levels/measurements, at the time of logging. The 1</w:t>
      </w:r>
      <w:r w:rsidRPr="002850AF">
        <w:rPr>
          <w:rFonts w:cs="Arial"/>
          <w:sz w:val="22"/>
          <w:szCs w:val="22"/>
          <w:vertAlign w:val="superscript"/>
        </w:rPr>
        <w:t>st</w:t>
      </w:r>
      <w:r w:rsidRPr="002850AF">
        <w:rPr>
          <w:rFonts w:cs="Arial"/>
          <w:sz w:val="22"/>
          <w:szCs w:val="22"/>
        </w:rPr>
        <w:t xml:space="preserve"> channel is configured for digital/dry contact input, so it can record </w:t>
      </w:r>
    </w:p>
    <w:p w14:paraId="794423B5" w14:textId="77777777" w:rsidR="008D6A14" w:rsidRPr="002850AF" w:rsidRDefault="008D6A14" w:rsidP="008D6A14">
      <w:pPr>
        <w:autoSpaceDE w:val="0"/>
        <w:autoSpaceDN w:val="0"/>
        <w:adjustRightInd w:val="0"/>
        <w:jc w:val="both"/>
        <w:rPr>
          <w:rFonts w:cs="Arial"/>
          <w:sz w:val="22"/>
          <w:szCs w:val="22"/>
        </w:rPr>
      </w:pPr>
      <w:r w:rsidRPr="002850AF">
        <w:rPr>
          <w:rFonts w:cs="Arial"/>
          <w:b/>
          <w:sz w:val="22"/>
          <w:szCs w:val="22"/>
        </w:rPr>
        <w:t>1</w:t>
      </w:r>
      <w:r w:rsidRPr="002850AF">
        <w:rPr>
          <w:rFonts w:cs="Arial"/>
          <w:sz w:val="22"/>
          <w:szCs w:val="22"/>
        </w:rPr>
        <w:t xml:space="preserve"> </w:t>
      </w:r>
      <w:r w:rsidRPr="002850AF">
        <w:rPr>
          <w:rFonts w:cs="Arial"/>
          <w:b/>
          <w:sz w:val="22"/>
          <w:szCs w:val="22"/>
        </w:rPr>
        <w:t>or 0</w:t>
      </w:r>
      <w:r w:rsidRPr="002850AF">
        <w:rPr>
          <w:rFonts w:cs="Arial"/>
          <w:sz w:val="22"/>
          <w:szCs w:val="22"/>
        </w:rPr>
        <w:t xml:space="preserve"> values only</w:t>
      </w:r>
    </w:p>
    <w:p w14:paraId="461AC772" w14:textId="77777777" w:rsidR="008D6A14" w:rsidRPr="002850AF" w:rsidRDefault="008D6A14" w:rsidP="008D6A14">
      <w:pPr>
        <w:autoSpaceDE w:val="0"/>
        <w:autoSpaceDN w:val="0"/>
        <w:adjustRightInd w:val="0"/>
        <w:jc w:val="both"/>
        <w:rPr>
          <w:rFonts w:cs="Arial"/>
          <w:sz w:val="22"/>
          <w:szCs w:val="22"/>
        </w:rPr>
      </w:pPr>
    </w:p>
    <w:p w14:paraId="0C624173" w14:textId="77777777" w:rsidR="008D6A14" w:rsidRPr="002850AF" w:rsidRDefault="008D6A14" w:rsidP="008D6A14">
      <w:pPr>
        <w:autoSpaceDE w:val="0"/>
        <w:autoSpaceDN w:val="0"/>
        <w:adjustRightInd w:val="0"/>
        <w:jc w:val="both"/>
        <w:rPr>
          <w:rFonts w:cs="Arial"/>
          <w:color w:val="000000"/>
          <w:sz w:val="22"/>
          <w:szCs w:val="22"/>
        </w:rPr>
      </w:pPr>
      <w:r w:rsidRPr="002850AF">
        <w:rPr>
          <w:rFonts w:cs="Arial"/>
          <w:sz w:val="22"/>
          <w:szCs w:val="22"/>
        </w:rPr>
        <w:t>The 2</w:t>
      </w:r>
      <w:r w:rsidRPr="002850AF">
        <w:rPr>
          <w:rFonts w:cs="Arial"/>
          <w:sz w:val="22"/>
          <w:szCs w:val="22"/>
          <w:vertAlign w:val="superscript"/>
        </w:rPr>
        <w:t>nd</w:t>
      </w:r>
      <w:r w:rsidRPr="002850AF">
        <w:rPr>
          <w:rFonts w:cs="Arial"/>
          <w:sz w:val="22"/>
          <w:szCs w:val="22"/>
        </w:rPr>
        <w:t xml:space="preserve"> channel is configured for aggregate pulse counting, up to a maximum value of </w:t>
      </w:r>
      <w:r w:rsidRPr="002850AF">
        <w:rPr>
          <w:rFonts w:cs="Arial"/>
          <w:color w:val="000000"/>
          <w:sz w:val="22"/>
          <w:szCs w:val="22"/>
        </w:rPr>
        <w:t>4294967295</w:t>
      </w:r>
      <w:r w:rsidRPr="002850AF">
        <w:rPr>
          <w:rFonts w:cs="Arial"/>
          <w:b/>
          <w:bCs/>
          <w:color w:val="000000"/>
          <w:sz w:val="22"/>
          <w:szCs w:val="22"/>
        </w:rPr>
        <w:t xml:space="preserve"> </w:t>
      </w:r>
      <w:r w:rsidRPr="002850AF">
        <w:rPr>
          <w:rFonts w:cs="Arial"/>
          <w:color w:val="000000"/>
          <w:sz w:val="22"/>
          <w:szCs w:val="22"/>
        </w:rPr>
        <w:t>counts, after which an arithmetic overflow will occur. Assuming an average pulse input frequency of 20Hz, this allows for approx. 6 years and 9 months of continuous pulse monitoring. Max pulse input frequency 25Hz.</w:t>
      </w:r>
    </w:p>
    <w:p w14:paraId="307594DF" w14:textId="77777777" w:rsidR="008D6A14" w:rsidRPr="002850AF" w:rsidRDefault="008D6A14" w:rsidP="008D6A14">
      <w:pPr>
        <w:autoSpaceDE w:val="0"/>
        <w:autoSpaceDN w:val="0"/>
        <w:adjustRightInd w:val="0"/>
        <w:jc w:val="both"/>
        <w:rPr>
          <w:rFonts w:cs="Arial"/>
          <w:color w:val="000000"/>
          <w:sz w:val="22"/>
          <w:szCs w:val="22"/>
        </w:rPr>
      </w:pPr>
    </w:p>
    <w:p w14:paraId="29DCFC6A" w14:textId="77777777" w:rsidR="008D6A14" w:rsidRPr="002850AF" w:rsidRDefault="008D6A14" w:rsidP="008D6A14">
      <w:pPr>
        <w:autoSpaceDE w:val="0"/>
        <w:autoSpaceDN w:val="0"/>
        <w:adjustRightInd w:val="0"/>
        <w:jc w:val="both"/>
        <w:rPr>
          <w:rFonts w:cs="Arial"/>
          <w:color w:val="000000"/>
          <w:sz w:val="22"/>
          <w:szCs w:val="22"/>
        </w:rPr>
      </w:pPr>
      <w:r w:rsidRPr="002850AF">
        <w:rPr>
          <w:rFonts w:cs="Arial"/>
          <w:color w:val="000000"/>
          <w:sz w:val="22"/>
          <w:szCs w:val="22"/>
        </w:rPr>
        <w:lastRenderedPageBreak/>
        <w:t>The 3</w:t>
      </w:r>
      <w:r w:rsidRPr="002850AF">
        <w:rPr>
          <w:rFonts w:cs="Arial"/>
          <w:color w:val="000000"/>
          <w:sz w:val="22"/>
          <w:szCs w:val="22"/>
          <w:vertAlign w:val="superscript"/>
        </w:rPr>
        <w:t>rd</w:t>
      </w:r>
      <w:r w:rsidRPr="002850AF">
        <w:rPr>
          <w:rFonts w:cs="Arial"/>
          <w:color w:val="000000"/>
          <w:sz w:val="22"/>
          <w:szCs w:val="22"/>
        </w:rPr>
        <w:t xml:space="preserve"> channel is configured for pulse frequency measurement. The pulse frequency is specified in </w:t>
      </w:r>
      <w:r w:rsidRPr="002850AF">
        <w:rPr>
          <w:rFonts w:cs="Arial"/>
          <w:b/>
          <w:color w:val="000000"/>
          <w:sz w:val="22"/>
          <w:szCs w:val="22"/>
        </w:rPr>
        <w:t>pulses/min</w:t>
      </w:r>
      <w:r w:rsidRPr="002850AF">
        <w:rPr>
          <w:rFonts w:cs="Arial"/>
          <w:color w:val="000000"/>
          <w:sz w:val="22"/>
          <w:szCs w:val="22"/>
        </w:rPr>
        <w:t>, not in Hz. It is determined by the difference between the present pulse count and the last recorded pulse count, divided by the time interval in between, where:</w:t>
      </w:r>
    </w:p>
    <w:p w14:paraId="1DCC3A56" w14:textId="77777777" w:rsidR="008D6A14" w:rsidRPr="002850AF" w:rsidRDefault="008D6A14" w:rsidP="008D6A14">
      <w:pPr>
        <w:autoSpaceDE w:val="0"/>
        <w:autoSpaceDN w:val="0"/>
        <w:adjustRightInd w:val="0"/>
        <w:jc w:val="both"/>
        <w:rPr>
          <w:rFonts w:cs="Arial"/>
          <w:color w:val="000000"/>
          <w:sz w:val="22"/>
          <w:szCs w:val="22"/>
        </w:rPr>
      </w:pPr>
    </w:p>
    <w:p w14:paraId="3EE6C830" w14:textId="77777777" w:rsidR="008D6A14" w:rsidRPr="002850AF" w:rsidRDefault="008D6A14" w:rsidP="008D6A14">
      <w:pPr>
        <w:autoSpaceDE w:val="0"/>
        <w:autoSpaceDN w:val="0"/>
        <w:adjustRightInd w:val="0"/>
        <w:jc w:val="both"/>
        <w:rPr>
          <w:rFonts w:cs="Arial"/>
          <w:sz w:val="22"/>
          <w:szCs w:val="22"/>
        </w:rPr>
      </w:pPr>
      <w:r w:rsidRPr="002850AF">
        <w:rPr>
          <w:rFonts w:cs="Arial"/>
          <w:sz w:val="22"/>
          <w:szCs w:val="22"/>
        </w:rPr>
        <w:t>(Current Pulse Count – Previous Pulse Count) / Logging Interval = X pulses/min</w:t>
      </w:r>
    </w:p>
    <w:p w14:paraId="369AB633" w14:textId="77777777" w:rsidR="008D6A14" w:rsidRPr="002850AF" w:rsidRDefault="008D6A14" w:rsidP="008D6A14">
      <w:pPr>
        <w:autoSpaceDE w:val="0"/>
        <w:autoSpaceDN w:val="0"/>
        <w:adjustRightInd w:val="0"/>
        <w:jc w:val="both"/>
        <w:rPr>
          <w:rFonts w:cs="Arial"/>
          <w:color w:val="000000"/>
          <w:sz w:val="22"/>
          <w:szCs w:val="22"/>
        </w:rPr>
      </w:pPr>
    </w:p>
    <w:p w14:paraId="684C976B" w14:textId="4D5F5FC2" w:rsidR="008D6A14" w:rsidRPr="002850AF" w:rsidRDefault="008D6A14" w:rsidP="008D6A14">
      <w:pPr>
        <w:autoSpaceDE w:val="0"/>
        <w:autoSpaceDN w:val="0"/>
        <w:adjustRightInd w:val="0"/>
        <w:jc w:val="both"/>
        <w:rPr>
          <w:rFonts w:cs="Arial"/>
          <w:sz w:val="22"/>
          <w:szCs w:val="22"/>
        </w:rPr>
      </w:pPr>
      <w:r w:rsidRPr="002850AF">
        <w:rPr>
          <w:rFonts w:cs="Arial"/>
          <w:sz w:val="22"/>
          <w:szCs w:val="22"/>
        </w:rPr>
        <w:t>The 4</w:t>
      </w:r>
      <w:r w:rsidRPr="002850AF">
        <w:rPr>
          <w:rFonts w:cs="Arial"/>
          <w:sz w:val="22"/>
          <w:szCs w:val="22"/>
          <w:vertAlign w:val="superscript"/>
        </w:rPr>
        <w:t>th</w:t>
      </w:r>
      <w:r w:rsidRPr="002850AF">
        <w:rPr>
          <w:rFonts w:cs="Arial"/>
          <w:sz w:val="22"/>
          <w:szCs w:val="22"/>
        </w:rPr>
        <w:t xml:space="preserve"> and 5</w:t>
      </w:r>
      <w:r w:rsidRPr="002850AF">
        <w:rPr>
          <w:rFonts w:cs="Arial"/>
          <w:sz w:val="22"/>
          <w:szCs w:val="22"/>
          <w:vertAlign w:val="superscript"/>
        </w:rPr>
        <w:t>th</w:t>
      </w:r>
      <w:r w:rsidRPr="002850AF">
        <w:rPr>
          <w:rFonts w:cs="Arial"/>
          <w:sz w:val="22"/>
          <w:szCs w:val="22"/>
        </w:rPr>
        <w:t xml:space="preserve"> channels are configured as analogue inputs, with the measured values provided in millivolts, ranging between</w:t>
      </w:r>
      <w:r w:rsidRPr="002850AF">
        <w:rPr>
          <w:rFonts w:cs="Arial"/>
          <w:b/>
          <w:sz w:val="22"/>
          <w:szCs w:val="22"/>
        </w:rPr>
        <w:t xml:space="preserve"> 0 – 2500mV</w:t>
      </w:r>
      <w:r w:rsidRPr="002850AF">
        <w:rPr>
          <w:rFonts w:cs="Arial"/>
          <w:sz w:val="22"/>
          <w:szCs w:val="22"/>
        </w:rPr>
        <w:t>. This guarantees the flexibility to perform any required conversions/calculations on the server side, to derive the process/scientific units you are interested in.</w:t>
      </w:r>
    </w:p>
    <w:p w14:paraId="5D59DC5B" w14:textId="77777777" w:rsidR="008D6A14" w:rsidRPr="002850AF" w:rsidRDefault="008D6A14" w:rsidP="008D6A14">
      <w:pPr>
        <w:autoSpaceDE w:val="0"/>
        <w:autoSpaceDN w:val="0"/>
        <w:adjustRightInd w:val="0"/>
        <w:jc w:val="both"/>
        <w:rPr>
          <w:rFonts w:cs="Arial"/>
          <w:sz w:val="22"/>
          <w:szCs w:val="22"/>
        </w:rPr>
      </w:pPr>
    </w:p>
    <w:p w14:paraId="5B676BE5" w14:textId="77777777" w:rsidR="008D6A14" w:rsidRPr="002850AF" w:rsidRDefault="008D6A14" w:rsidP="008D6A14">
      <w:pPr>
        <w:autoSpaceDE w:val="0"/>
        <w:autoSpaceDN w:val="0"/>
        <w:adjustRightInd w:val="0"/>
        <w:jc w:val="both"/>
        <w:rPr>
          <w:rFonts w:cs="Arial"/>
          <w:sz w:val="22"/>
          <w:szCs w:val="22"/>
        </w:rPr>
      </w:pPr>
      <w:r w:rsidRPr="002850AF">
        <w:rPr>
          <w:rFonts w:cs="Arial"/>
          <w:sz w:val="22"/>
          <w:szCs w:val="22"/>
        </w:rPr>
        <w:t>The remaining 6</w:t>
      </w:r>
      <w:r w:rsidRPr="002850AF">
        <w:rPr>
          <w:rFonts w:cs="Arial"/>
          <w:sz w:val="22"/>
          <w:szCs w:val="22"/>
          <w:vertAlign w:val="superscript"/>
        </w:rPr>
        <w:t>th</w:t>
      </w:r>
      <w:r w:rsidRPr="002850AF">
        <w:rPr>
          <w:rFonts w:cs="Arial"/>
          <w:sz w:val="22"/>
          <w:szCs w:val="22"/>
        </w:rPr>
        <w:t xml:space="preserve"> and 7</w:t>
      </w:r>
      <w:r w:rsidRPr="002850AF">
        <w:rPr>
          <w:rFonts w:cs="Arial"/>
          <w:sz w:val="22"/>
          <w:szCs w:val="22"/>
          <w:vertAlign w:val="superscript"/>
        </w:rPr>
        <w:t>th</w:t>
      </w:r>
      <w:r w:rsidRPr="002850AF">
        <w:rPr>
          <w:rFonts w:cs="Arial"/>
          <w:sz w:val="22"/>
          <w:szCs w:val="22"/>
        </w:rPr>
        <w:t xml:space="preserve"> channels have been left disconnected/unused. Channel 6 is configured as a digital input and is permanently reading 1, whereas channel 7 is configured as an analogue input and is permanently reading close to 2500mV. This is expected behaviour for disconnected channels, due to internal pullup characteristics of the device input pins. In this example, 7 sets of channel readings are logged and reported back to the server at each interval, despite the last 2 channels being left unused/redundant. It is recommended to disable unused channels, in order to reduce the length of the payload, conserving network data use. This change can be made using the modem configuration tool.</w:t>
      </w:r>
    </w:p>
    <w:p w14:paraId="29A30C0E" w14:textId="77777777" w:rsidR="008D6A14" w:rsidRDefault="008D6A14" w:rsidP="008D6A14">
      <w:pPr>
        <w:autoSpaceDE w:val="0"/>
        <w:autoSpaceDN w:val="0"/>
        <w:adjustRightInd w:val="0"/>
        <w:jc w:val="both"/>
        <w:rPr>
          <w:rFonts w:cs="Arial"/>
        </w:rPr>
      </w:pPr>
    </w:p>
    <w:p w14:paraId="0D9EC679" w14:textId="0B0E861E" w:rsidR="008D569B" w:rsidRPr="00572A9E" w:rsidRDefault="008D6A14" w:rsidP="00572A9E">
      <w:pPr>
        <w:jc w:val="both"/>
        <w:rPr>
          <w:rFonts w:eastAsia="Calibri" w:cs="Arial"/>
          <w:iCs/>
          <w:sz w:val="22"/>
          <w:szCs w:val="22"/>
          <w:lang w:val="en-US" w:eastAsia="en-AU"/>
        </w:rPr>
      </w:pPr>
      <w:r w:rsidRPr="002850AF">
        <w:rPr>
          <w:rFonts w:eastAsia="Calibri" w:cs="Arial"/>
          <w:iCs/>
          <w:sz w:val="22"/>
          <w:szCs w:val="22"/>
          <w:lang w:val="en-US" w:eastAsia="en-AU"/>
        </w:rPr>
        <w:t>The overall length of the #21 transmission string depends on 3 variables: the number of channels recorded per log entry, the logging interval and the transmission interval. As you increase the logging frequency and decrease the transmission frequency, you can expect the overall size/length of the #21 string to increase. There will be a greater number of new records/blocks waiting in memory, to be sent to the server at each transmission time. Enabling additional channels also increases the length of the string.</w:t>
      </w:r>
    </w:p>
    <w:p w14:paraId="6F6F6E30" w14:textId="77777777" w:rsidR="008D6A14" w:rsidRPr="002850AF" w:rsidRDefault="008D6A14" w:rsidP="008D6A14">
      <w:pPr>
        <w:jc w:val="both"/>
        <w:rPr>
          <w:rFonts w:eastAsia="Calibri" w:cs="Arial"/>
          <w:iCs/>
          <w:sz w:val="22"/>
          <w:szCs w:val="22"/>
          <w:lang w:val="en-US" w:eastAsia="en-AU"/>
        </w:rPr>
      </w:pPr>
    </w:p>
    <w:p w14:paraId="20E32CE3" w14:textId="77777777" w:rsidR="008D6A14" w:rsidRPr="002850AF" w:rsidRDefault="008D6A14" w:rsidP="008D6A14">
      <w:pPr>
        <w:pStyle w:val="Heading2"/>
      </w:pPr>
      <w:bookmarkStart w:id="1" w:name="_Hlk16691159"/>
      <w:r w:rsidRPr="002850AF">
        <w:t>Date calculation</w:t>
      </w:r>
    </w:p>
    <w:bookmarkEnd w:id="1"/>
    <w:p w14:paraId="463DC746" w14:textId="77777777" w:rsidR="008D6A14" w:rsidRPr="002850AF" w:rsidRDefault="008D6A14" w:rsidP="008D6A14">
      <w:pPr>
        <w:jc w:val="both"/>
        <w:rPr>
          <w:rFonts w:eastAsia="Calibri" w:cs="Arial"/>
          <w:iCs/>
          <w:sz w:val="22"/>
          <w:szCs w:val="22"/>
          <w:lang w:val="en-US" w:eastAsia="en-AU"/>
        </w:rPr>
      </w:pPr>
    </w:p>
    <w:p w14:paraId="22E579E4" w14:textId="464FB8DE" w:rsidR="008D6A14" w:rsidRPr="00572A9E" w:rsidRDefault="008D6A14" w:rsidP="00572A9E">
      <w:pPr>
        <w:jc w:val="both"/>
        <w:rPr>
          <w:rFonts w:eastAsia="Calibri" w:cs="Arial"/>
          <w:b/>
          <w:iCs/>
          <w:sz w:val="22"/>
          <w:szCs w:val="22"/>
          <w:lang w:val="en-US" w:eastAsia="en-AU"/>
        </w:rPr>
      </w:pPr>
      <w:r w:rsidRPr="002850AF">
        <w:rPr>
          <w:rFonts w:eastAsia="Calibri" w:cs="Arial"/>
          <w:iCs/>
          <w:sz w:val="22"/>
          <w:szCs w:val="22"/>
          <w:lang w:val="en-US" w:eastAsia="en-AU"/>
        </w:rPr>
        <w:t xml:space="preserve">To calculate an absolute date for a particular transmission or log entry, you must use a date offset calculation function that can apply the day counter against the reference date. Any reference date can be programmed into the modem, using the configuration tool. </w:t>
      </w:r>
      <w:r w:rsidRPr="002850AF">
        <w:rPr>
          <w:rFonts w:eastAsia="Calibri" w:cs="Arial"/>
          <w:b/>
          <w:bCs/>
          <w:iCs/>
          <w:sz w:val="22"/>
          <w:szCs w:val="22"/>
          <w:lang w:val="en-US" w:eastAsia="en-AU"/>
        </w:rPr>
        <w:t>Default reference date:</w:t>
      </w:r>
      <w:r w:rsidRPr="002850AF">
        <w:rPr>
          <w:rFonts w:eastAsia="Calibri" w:cs="Arial"/>
          <w:iCs/>
          <w:sz w:val="22"/>
          <w:szCs w:val="22"/>
          <w:lang w:val="en-US" w:eastAsia="en-AU"/>
        </w:rPr>
        <w:t xml:space="preserve"> </w:t>
      </w:r>
      <w:r w:rsidRPr="002850AF">
        <w:rPr>
          <w:rFonts w:eastAsia="Calibri" w:cs="Arial"/>
          <w:b/>
          <w:iCs/>
          <w:sz w:val="22"/>
          <w:szCs w:val="22"/>
          <w:lang w:val="en-US" w:eastAsia="en-AU"/>
        </w:rPr>
        <w:t>01/01/2005</w:t>
      </w:r>
      <w:r w:rsidRPr="002850AF">
        <w:rPr>
          <w:rFonts w:eastAsia="Calibri" w:cs="Arial"/>
          <w:iCs/>
          <w:sz w:val="22"/>
          <w:szCs w:val="22"/>
          <w:lang w:val="en-US" w:eastAsia="en-AU"/>
        </w:rPr>
        <w:t>.</w:t>
      </w:r>
      <w:r w:rsidRPr="002850AF">
        <w:rPr>
          <w:rFonts w:eastAsia="Calibri" w:cs="Arial"/>
          <w:b/>
          <w:iCs/>
          <w:sz w:val="22"/>
          <w:szCs w:val="22"/>
          <w:lang w:val="en-US" w:eastAsia="en-AU"/>
        </w:rPr>
        <w:t xml:space="preserve"> </w:t>
      </w:r>
      <w:r w:rsidRPr="002850AF">
        <w:rPr>
          <w:rFonts w:eastAsia="Calibri" w:cs="Arial"/>
          <w:iCs/>
          <w:sz w:val="22"/>
          <w:szCs w:val="22"/>
          <w:lang w:val="en-US" w:eastAsia="en-AU"/>
        </w:rPr>
        <w:t xml:space="preserve">Alternatively, the modem can periodically transmit its reference date to the server as part of the separate #1 telemetry string, not described here. Max value for the day counter is 32767, permitting approx. </w:t>
      </w:r>
      <w:r w:rsidRPr="002850AF">
        <w:rPr>
          <w:rFonts w:eastAsia="Calibri" w:cs="Arial"/>
          <w:b/>
          <w:bCs/>
          <w:iCs/>
          <w:sz w:val="22"/>
          <w:szCs w:val="22"/>
          <w:lang w:val="en-US" w:eastAsia="en-AU"/>
        </w:rPr>
        <w:t>89 years of continuous operation</w:t>
      </w:r>
      <w:r w:rsidRPr="002850AF">
        <w:rPr>
          <w:rFonts w:eastAsia="Calibri" w:cs="Arial"/>
          <w:iCs/>
          <w:sz w:val="22"/>
          <w:szCs w:val="22"/>
          <w:lang w:val="en-US" w:eastAsia="en-AU"/>
        </w:rPr>
        <w:t xml:space="preserve"> before overflow.</w:t>
      </w:r>
    </w:p>
    <w:p w14:paraId="5881DB9F" w14:textId="77777777" w:rsidR="008D6A14" w:rsidRPr="002850AF" w:rsidRDefault="008D6A14" w:rsidP="008D6A14">
      <w:pPr>
        <w:jc w:val="both"/>
        <w:rPr>
          <w:rFonts w:cs="Arial"/>
          <w:b/>
          <w:bCs/>
          <w:color w:val="EF8943"/>
          <w:sz w:val="22"/>
          <w:szCs w:val="22"/>
        </w:rPr>
      </w:pPr>
    </w:p>
    <w:p w14:paraId="08D33AA8" w14:textId="77777777" w:rsidR="008D6A14" w:rsidRPr="002850AF" w:rsidRDefault="008D6A14" w:rsidP="008D6A14">
      <w:pPr>
        <w:pStyle w:val="Heading2"/>
      </w:pPr>
      <w:r w:rsidRPr="002850AF">
        <w:t>Memory &amp; logging</w:t>
      </w:r>
    </w:p>
    <w:p w14:paraId="2A7DF4FB" w14:textId="77777777" w:rsidR="008D6A14" w:rsidRPr="002850AF" w:rsidRDefault="008D6A14" w:rsidP="008D6A14">
      <w:pPr>
        <w:jc w:val="both"/>
        <w:rPr>
          <w:rFonts w:eastAsia="Calibri" w:cs="Arial"/>
          <w:iCs/>
          <w:sz w:val="22"/>
          <w:szCs w:val="22"/>
          <w:lang w:val="en-US" w:eastAsia="en-AU"/>
        </w:rPr>
      </w:pPr>
    </w:p>
    <w:p w14:paraId="3D2C12A2" w14:textId="31B9B527" w:rsidR="008D6A14" w:rsidRDefault="008D6A14" w:rsidP="008D6A14">
      <w:pPr>
        <w:jc w:val="both"/>
        <w:rPr>
          <w:rFonts w:eastAsia="Calibri" w:cs="Arial"/>
          <w:iCs/>
          <w:sz w:val="22"/>
          <w:szCs w:val="22"/>
          <w:lang w:val="en-US" w:eastAsia="en-AU"/>
        </w:rPr>
      </w:pPr>
      <w:r w:rsidRPr="002850AF">
        <w:rPr>
          <w:rFonts w:eastAsia="Calibri" w:cs="Arial"/>
          <w:iCs/>
          <w:sz w:val="22"/>
          <w:szCs w:val="22"/>
          <w:lang w:val="en-US" w:eastAsia="en-AU"/>
        </w:rPr>
        <w:t>The modem will keep track of which records in its memory bank have already been sent back to the server. Each #21 transmission will only contain new records/blocks, written to the device memory since the last transmission time. In other words, the transmission of logged data is differential; the device will not retransmit the entire contents of its memory log each time it connects to the server. It is up to you to recombine/reassemble this data on the server-side to create a chronologically complete log file. Note that by default, the modem logging memory is circular and will eventually be overwritten, once it has become full.</w:t>
      </w:r>
    </w:p>
    <w:p w14:paraId="351ECDD2" w14:textId="77777777" w:rsidR="000F7989" w:rsidRPr="009976A1" w:rsidRDefault="000F7989" w:rsidP="00F96E2F"/>
    <w:sectPr w:rsidR="000F7989" w:rsidRPr="009976A1" w:rsidSect="003B7396">
      <w:headerReference w:type="default" r:id="rId8"/>
      <w:footerReference w:type="default" r:id="rId9"/>
      <w:pgSz w:w="11906" w:h="16838" w:code="9"/>
      <w:pgMar w:top="2552" w:right="1134" w:bottom="851" w:left="1418" w:header="426" w:footer="34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0C2E1" w14:textId="77777777" w:rsidR="001838A5" w:rsidRDefault="001838A5">
      <w:r>
        <w:separator/>
      </w:r>
    </w:p>
  </w:endnote>
  <w:endnote w:type="continuationSeparator" w:id="0">
    <w:p w14:paraId="1980640F" w14:textId="77777777" w:rsidR="001838A5" w:rsidRDefault="00183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9344"/>
    </w:tblGrid>
    <w:tr w:rsidR="00D90C81" w14:paraId="05D06DA3" w14:textId="77777777" w:rsidTr="00056105">
      <w:trPr>
        <w:trHeight w:hRule="exact" w:val="57"/>
      </w:trPr>
      <w:tc>
        <w:tcPr>
          <w:tcW w:w="9570" w:type="dxa"/>
          <w:shd w:val="clear" w:color="auto" w:fill="808080" w:themeFill="background1" w:themeFillShade="80"/>
        </w:tcPr>
        <w:p w14:paraId="19190080" w14:textId="7AF73ED6" w:rsidR="00C5378A" w:rsidRDefault="005F38F4" w:rsidP="00C5378A">
          <w:pPr>
            <w:tabs>
              <w:tab w:val="left" w:pos="7080"/>
            </w:tabs>
            <w:jc w:val="both"/>
          </w:pPr>
          <w:fldSimple w:instr=" FILENAME \* MERGEFORMAT ">
            <w:r w:rsidR="0071369A">
              <w:rPr>
                <w:noProof/>
              </w:rPr>
              <w:t>ETM AN-07 Recieving &amp; Parsing Data from ETM Devices Draft</w:t>
            </w:r>
          </w:fldSimple>
          <w:fldSimple w:instr=" FILENAME \* MERGEFORMAT ">
            <w:r w:rsidR="0071369A">
              <w:rPr>
                <w:noProof/>
              </w:rPr>
              <w:t>ETM AN-07 Recieving &amp; Parsing Data from ETM Devices Draft</w:t>
            </w:r>
          </w:fldSimple>
          <w:r w:rsidR="00C5378A">
            <w:t xml:space="preserve"> 29/07/2019 -  Document Outlining ETMP Roles &amp; Reporting Structure</w:t>
          </w:r>
        </w:p>
        <w:p w14:paraId="43D963A4" w14:textId="77777777" w:rsidR="00D90C81" w:rsidRDefault="00D90C81" w:rsidP="00D90C81"/>
      </w:tc>
    </w:tr>
  </w:tbl>
  <w:p w14:paraId="3ACD6E4C" w14:textId="0787F510" w:rsidR="00323947" w:rsidRDefault="00323947" w:rsidP="003D1D3E">
    <w:pPr>
      <w:pStyle w:val="Footer"/>
      <w:jc w:val="right"/>
      <w:rPr>
        <w:i/>
        <w:sz w:val="12"/>
        <w:szCs w:val="12"/>
      </w:rPr>
    </w:pPr>
  </w:p>
  <w:p w14:paraId="05D1125A" w14:textId="29F73D12" w:rsidR="00890034" w:rsidRPr="00890034" w:rsidRDefault="00890034" w:rsidP="003D1D3E">
    <w:pPr>
      <w:pStyle w:val="Footer"/>
      <w:jc w:val="right"/>
      <w:rPr>
        <w:i/>
        <w:sz w:val="16"/>
        <w:szCs w:val="16"/>
      </w:rPr>
    </w:pPr>
    <w:r w:rsidRPr="00890034">
      <w:rPr>
        <w:i/>
        <w:sz w:val="16"/>
        <w:szCs w:val="16"/>
      </w:rPr>
      <w:fldChar w:fldCharType="begin"/>
    </w:r>
    <w:r w:rsidRPr="00890034">
      <w:rPr>
        <w:i/>
        <w:sz w:val="16"/>
        <w:szCs w:val="16"/>
      </w:rPr>
      <w:instrText xml:space="preserve"> PAGE   \* MERGEFORMAT </w:instrText>
    </w:r>
    <w:r w:rsidRPr="00890034">
      <w:rPr>
        <w:i/>
        <w:sz w:val="16"/>
        <w:szCs w:val="16"/>
      </w:rPr>
      <w:fldChar w:fldCharType="separate"/>
    </w:r>
    <w:r w:rsidRPr="00890034">
      <w:rPr>
        <w:i/>
        <w:noProof/>
        <w:sz w:val="16"/>
        <w:szCs w:val="16"/>
      </w:rPr>
      <w:t>1</w:t>
    </w:r>
    <w:r w:rsidRPr="00890034">
      <w:rPr>
        <w:i/>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2CCAC" w14:textId="77777777" w:rsidR="001838A5" w:rsidRDefault="001838A5">
      <w:r>
        <w:separator/>
      </w:r>
    </w:p>
  </w:footnote>
  <w:footnote w:type="continuationSeparator" w:id="0">
    <w:p w14:paraId="126CB85C" w14:textId="77777777" w:rsidR="001838A5" w:rsidRDefault="001838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E64A1" w14:textId="06628674" w:rsidR="00D92683" w:rsidRPr="003B7396" w:rsidRDefault="00001919" w:rsidP="003B7396">
    <w:pPr>
      <w:pStyle w:val="Footer"/>
      <w:tabs>
        <w:tab w:val="clear" w:pos="8306"/>
      </w:tabs>
      <w:ind w:firstLine="2880"/>
      <w:jc w:val="right"/>
      <w:rPr>
        <w:b/>
        <w:bCs/>
      </w:rPr>
    </w:pPr>
    <w:r w:rsidRPr="00001919">
      <w:rPr>
        <w:b/>
        <w:bCs/>
        <w:noProof/>
        <w:sz w:val="22"/>
        <w:szCs w:val="22"/>
      </w:rPr>
      <w:drawing>
        <wp:anchor distT="0" distB="0" distL="114300" distR="114300" simplePos="0" relativeHeight="251658240" behindDoc="0" locked="0" layoutInCell="1" allowOverlap="1" wp14:anchorId="0B562E92" wp14:editId="1982032D">
          <wp:simplePos x="0" y="0"/>
          <wp:positionH relativeFrom="column">
            <wp:posOffset>-543560</wp:posOffset>
          </wp:positionH>
          <wp:positionV relativeFrom="paragraph">
            <wp:posOffset>-226378</wp:posOffset>
          </wp:positionV>
          <wp:extent cx="2628900" cy="1478280"/>
          <wp:effectExtent l="0" t="0" r="0" b="7620"/>
          <wp:wrapSquare wrapText="bothSides"/>
          <wp:docPr id="819" name="Picture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tm_logo_RGB_CT.jpg"/>
                  <pic:cNvPicPr/>
                </pic:nvPicPr>
                <pic:blipFill>
                  <a:blip r:embed="rId1">
                    <a:extLst>
                      <a:ext uri="{28A0092B-C50C-407E-A947-70E740481C1C}">
                        <a14:useLocalDpi xmlns:a14="http://schemas.microsoft.com/office/drawing/2010/main" val="0"/>
                      </a:ext>
                    </a:extLst>
                  </a:blip>
                  <a:stretch>
                    <a:fillRect/>
                  </a:stretch>
                </pic:blipFill>
                <pic:spPr>
                  <a:xfrm>
                    <a:off x="0" y="0"/>
                    <a:ext cx="2628900" cy="1478280"/>
                  </a:xfrm>
                  <a:prstGeom prst="rect">
                    <a:avLst/>
                  </a:prstGeom>
                </pic:spPr>
              </pic:pic>
            </a:graphicData>
          </a:graphic>
        </wp:anchor>
      </w:drawing>
    </w:r>
    <w:r w:rsidRPr="00001919">
      <w:rPr>
        <w:b/>
        <w:bCs/>
        <w:sz w:val="22"/>
        <w:szCs w:val="22"/>
      </w:rPr>
      <w:t xml:space="preserve"> </w:t>
    </w:r>
    <w:r>
      <w:rPr>
        <w:b/>
        <w:bCs/>
        <w:sz w:val="22"/>
        <w:szCs w:val="22"/>
      </w:rPr>
      <w:t xml:space="preserve">       </w:t>
    </w:r>
    <w:r w:rsidR="00D92683" w:rsidRPr="003B7396">
      <w:rPr>
        <w:b/>
        <w:bCs/>
      </w:rPr>
      <w:t>ETM Pacific Pty Ltd</w:t>
    </w:r>
  </w:p>
  <w:p w14:paraId="2822CCC7" w14:textId="77777777" w:rsidR="003B7396" w:rsidRPr="00001919" w:rsidRDefault="003B7396" w:rsidP="003B7396">
    <w:pPr>
      <w:pStyle w:val="Footer"/>
      <w:tabs>
        <w:tab w:val="clear" w:pos="8306"/>
      </w:tabs>
      <w:ind w:firstLine="2880"/>
      <w:rPr>
        <w:b/>
        <w:bCs/>
        <w:sz w:val="22"/>
        <w:szCs w:val="22"/>
      </w:rPr>
    </w:pPr>
  </w:p>
  <w:p w14:paraId="167A0237" w14:textId="1CC194DD" w:rsidR="003B7396" w:rsidRDefault="003B7396" w:rsidP="003B7396">
    <w:pPr>
      <w:ind w:left="1440" w:firstLine="720"/>
      <w:rPr>
        <w:b/>
        <w:bCs/>
      </w:rPr>
    </w:pPr>
    <w:r>
      <w:rPr>
        <w:b/>
        <w:bCs/>
      </w:rPr>
      <w:t xml:space="preserve">                    </w:t>
    </w:r>
    <w:r w:rsidRPr="00EC0DAD">
      <w:rPr>
        <w:b/>
        <w:bCs/>
      </w:rPr>
      <w:t>Application Note: ETMP</w:t>
    </w:r>
    <w:r w:rsidR="0053008D">
      <w:rPr>
        <w:b/>
        <w:bCs/>
      </w:rPr>
      <w:t>-</w:t>
    </w:r>
    <w:r w:rsidRPr="00EC0DAD">
      <w:rPr>
        <w:b/>
        <w:bCs/>
      </w:rPr>
      <w:t xml:space="preserve">07 Rev </w:t>
    </w:r>
    <w:r w:rsidR="00C17B9B">
      <w:rPr>
        <w:b/>
        <w:bCs/>
      </w:rPr>
      <w:t>3</w:t>
    </w:r>
  </w:p>
  <w:p w14:paraId="49F2E86E" w14:textId="77777777" w:rsidR="003B7396" w:rsidRPr="00EC0DAD" w:rsidRDefault="003B7396" w:rsidP="003B7396">
    <w:pPr>
      <w:ind w:left="1440" w:firstLine="720"/>
      <w:rPr>
        <w:b/>
        <w:bCs/>
      </w:rPr>
    </w:pPr>
  </w:p>
  <w:p w14:paraId="3EE4054E" w14:textId="7E7B7007" w:rsidR="00D92683" w:rsidRDefault="001838A5" w:rsidP="00D92683">
    <w:pPr>
      <w:pStyle w:val="Footer"/>
      <w:jc w:val="right"/>
      <w:rPr>
        <w:sz w:val="22"/>
        <w:szCs w:val="22"/>
      </w:rPr>
    </w:pPr>
    <w:hyperlink r:id="rId2" w:history="1">
      <w:r w:rsidR="003B7396" w:rsidRPr="00D91921">
        <w:rPr>
          <w:rStyle w:val="Hyperlink"/>
          <w:sz w:val="22"/>
          <w:szCs w:val="22"/>
        </w:rPr>
        <w:t>www.etmiot.com.au</w:t>
      </w:r>
    </w:hyperlink>
  </w:p>
  <w:p w14:paraId="1670CF55" w14:textId="256B8B47" w:rsidR="008A247A" w:rsidRDefault="001838A5" w:rsidP="00D92683">
    <w:pPr>
      <w:pStyle w:val="Footer"/>
      <w:jc w:val="right"/>
      <w:rPr>
        <w:sz w:val="22"/>
        <w:szCs w:val="22"/>
      </w:rPr>
    </w:pPr>
    <w:hyperlink r:id="rId3" w:history="1">
      <w:r w:rsidR="003B7396" w:rsidRPr="00D91921">
        <w:rPr>
          <w:rStyle w:val="Hyperlink"/>
          <w:sz w:val="22"/>
          <w:szCs w:val="22"/>
        </w:rPr>
        <w:t>sales@etmiot.com.au</w:t>
      </w:r>
    </w:hyperlink>
  </w:p>
  <w:p w14:paraId="20C8BEA1" w14:textId="77777777" w:rsidR="008A247A" w:rsidRPr="00D92683" w:rsidRDefault="008A247A" w:rsidP="00D92683">
    <w:pPr>
      <w:pStyle w:val="Footer"/>
      <w:jc w:val="right"/>
      <w:rPr>
        <w:sz w:val="22"/>
        <w:szCs w:val="22"/>
      </w:rPr>
    </w:pPr>
  </w:p>
  <w:tbl>
    <w:tblPr>
      <w:tblStyle w:val="TableGrid"/>
      <w:tblW w:w="0" w:type="auto"/>
      <w:tblLook w:val="04A0" w:firstRow="1" w:lastRow="0" w:firstColumn="1" w:lastColumn="0" w:noHBand="0" w:noVBand="1"/>
    </w:tblPr>
    <w:tblGrid>
      <w:gridCol w:w="9344"/>
    </w:tblGrid>
    <w:tr w:rsidR="008A247A" w14:paraId="540F1CA6" w14:textId="77777777" w:rsidTr="00F73049">
      <w:trPr>
        <w:trHeight w:hRule="exact" w:val="57"/>
      </w:trPr>
      <w:tc>
        <w:tcPr>
          <w:tcW w:w="9570" w:type="dxa"/>
          <w:shd w:val="clear" w:color="auto" w:fill="808080" w:themeFill="background1" w:themeFillShade="80"/>
        </w:tcPr>
        <w:p w14:paraId="6DD3090D" w14:textId="77777777" w:rsidR="008A247A" w:rsidRDefault="008A247A" w:rsidP="008A247A">
          <w:bookmarkStart w:id="2" w:name="_Hlk521596069"/>
        </w:p>
      </w:tc>
    </w:tr>
    <w:bookmarkEnd w:id="2"/>
  </w:tbl>
  <w:p w14:paraId="4CAC6344" w14:textId="77777777" w:rsidR="00D92683" w:rsidRDefault="00D92683" w:rsidP="008A24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5790"/>
    <w:multiLevelType w:val="hybridMultilevel"/>
    <w:tmpl w:val="D73CA3D8"/>
    <w:lvl w:ilvl="0" w:tplc="DD9C3DA6">
      <w:start w:val="50"/>
      <w:numFmt w:val="bullet"/>
      <w:lvlText w:val="-"/>
      <w:lvlJc w:val="left"/>
      <w:pPr>
        <w:tabs>
          <w:tab w:val="num" w:pos="420"/>
        </w:tabs>
        <w:ind w:left="420" w:hanging="360"/>
      </w:pPr>
      <w:rPr>
        <w:rFonts w:ascii="Arial" w:eastAsia="Times New Roman" w:hAnsi="Arial" w:cs="Arial" w:hint="default"/>
      </w:rPr>
    </w:lvl>
    <w:lvl w:ilvl="1" w:tplc="71B84300" w:tentative="1">
      <w:start w:val="1"/>
      <w:numFmt w:val="bullet"/>
      <w:lvlText w:val="o"/>
      <w:lvlJc w:val="left"/>
      <w:pPr>
        <w:tabs>
          <w:tab w:val="num" w:pos="1140"/>
        </w:tabs>
        <w:ind w:left="1140" w:hanging="360"/>
      </w:pPr>
      <w:rPr>
        <w:rFonts w:ascii="Courier New" w:hAnsi="Courier New" w:cs="Courier New" w:hint="default"/>
      </w:rPr>
    </w:lvl>
    <w:lvl w:ilvl="2" w:tplc="C69C0CFC" w:tentative="1">
      <w:start w:val="1"/>
      <w:numFmt w:val="bullet"/>
      <w:lvlText w:val=""/>
      <w:lvlJc w:val="left"/>
      <w:pPr>
        <w:tabs>
          <w:tab w:val="num" w:pos="1860"/>
        </w:tabs>
        <w:ind w:left="1860" w:hanging="360"/>
      </w:pPr>
      <w:rPr>
        <w:rFonts w:ascii="Wingdings" w:hAnsi="Wingdings" w:hint="default"/>
      </w:rPr>
    </w:lvl>
    <w:lvl w:ilvl="3" w:tplc="689C9EAC" w:tentative="1">
      <w:start w:val="1"/>
      <w:numFmt w:val="bullet"/>
      <w:lvlText w:val=""/>
      <w:lvlJc w:val="left"/>
      <w:pPr>
        <w:tabs>
          <w:tab w:val="num" w:pos="2580"/>
        </w:tabs>
        <w:ind w:left="2580" w:hanging="360"/>
      </w:pPr>
      <w:rPr>
        <w:rFonts w:ascii="Symbol" w:hAnsi="Symbol" w:hint="default"/>
      </w:rPr>
    </w:lvl>
    <w:lvl w:ilvl="4" w:tplc="971EC120" w:tentative="1">
      <w:start w:val="1"/>
      <w:numFmt w:val="bullet"/>
      <w:lvlText w:val="o"/>
      <w:lvlJc w:val="left"/>
      <w:pPr>
        <w:tabs>
          <w:tab w:val="num" w:pos="3300"/>
        </w:tabs>
        <w:ind w:left="3300" w:hanging="360"/>
      </w:pPr>
      <w:rPr>
        <w:rFonts w:ascii="Courier New" w:hAnsi="Courier New" w:cs="Courier New" w:hint="default"/>
      </w:rPr>
    </w:lvl>
    <w:lvl w:ilvl="5" w:tplc="781C6D18" w:tentative="1">
      <w:start w:val="1"/>
      <w:numFmt w:val="bullet"/>
      <w:lvlText w:val=""/>
      <w:lvlJc w:val="left"/>
      <w:pPr>
        <w:tabs>
          <w:tab w:val="num" w:pos="4020"/>
        </w:tabs>
        <w:ind w:left="4020" w:hanging="360"/>
      </w:pPr>
      <w:rPr>
        <w:rFonts w:ascii="Wingdings" w:hAnsi="Wingdings" w:hint="default"/>
      </w:rPr>
    </w:lvl>
    <w:lvl w:ilvl="6" w:tplc="B88EA4EC" w:tentative="1">
      <w:start w:val="1"/>
      <w:numFmt w:val="bullet"/>
      <w:lvlText w:val=""/>
      <w:lvlJc w:val="left"/>
      <w:pPr>
        <w:tabs>
          <w:tab w:val="num" w:pos="4740"/>
        </w:tabs>
        <w:ind w:left="4740" w:hanging="360"/>
      </w:pPr>
      <w:rPr>
        <w:rFonts w:ascii="Symbol" w:hAnsi="Symbol" w:hint="default"/>
      </w:rPr>
    </w:lvl>
    <w:lvl w:ilvl="7" w:tplc="7FA8D05E" w:tentative="1">
      <w:start w:val="1"/>
      <w:numFmt w:val="bullet"/>
      <w:lvlText w:val="o"/>
      <w:lvlJc w:val="left"/>
      <w:pPr>
        <w:tabs>
          <w:tab w:val="num" w:pos="5460"/>
        </w:tabs>
        <w:ind w:left="5460" w:hanging="360"/>
      </w:pPr>
      <w:rPr>
        <w:rFonts w:ascii="Courier New" w:hAnsi="Courier New" w:cs="Courier New" w:hint="default"/>
      </w:rPr>
    </w:lvl>
    <w:lvl w:ilvl="8" w:tplc="51965296" w:tentative="1">
      <w:start w:val="1"/>
      <w:numFmt w:val="bullet"/>
      <w:lvlText w:val=""/>
      <w:lvlJc w:val="left"/>
      <w:pPr>
        <w:tabs>
          <w:tab w:val="num" w:pos="6180"/>
        </w:tabs>
        <w:ind w:left="6180" w:hanging="360"/>
      </w:pPr>
      <w:rPr>
        <w:rFonts w:ascii="Wingdings" w:hAnsi="Wingdings" w:hint="default"/>
      </w:rPr>
    </w:lvl>
  </w:abstractNum>
  <w:abstractNum w:abstractNumId="1" w15:restartNumberingAfterBreak="0">
    <w:nsid w:val="03E2128B"/>
    <w:multiLevelType w:val="hybridMultilevel"/>
    <w:tmpl w:val="1DB037A0"/>
    <w:lvl w:ilvl="0" w:tplc="04090003">
      <w:start w:val="1"/>
      <w:numFmt w:val="bullet"/>
      <w:lvlText w:val="o"/>
      <w:lvlJc w:val="left"/>
      <w:pPr>
        <w:ind w:left="694" w:hanging="360"/>
      </w:pPr>
      <w:rPr>
        <w:rFonts w:ascii="Courier New" w:hAnsi="Courier New" w:cs="Courier New" w:hint="default"/>
        <w:color w:val="auto"/>
      </w:rPr>
    </w:lvl>
    <w:lvl w:ilvl="1" w:tplc="57C818A4">
      <w:start w:val="1"/>
      <w:numFmt w:val="bullet"/>
      <w:lvlText w:val="o"/>
      <w:lvlJc w:val="left"/>
      <w:pPr>
        <w:ind w:left="1414" w:hanging="360"/>
      </w:pPr>
      <w:rPr>
        <w:rFonts w:ascii="Courier New" w:hAnsi="Courier New" w:cs="Courier New" w:hint="default"/>
        <w:color w:val="auto"/>
      </w:rPr>
    </w:lvl>
    <w:lvl w:ilvl="2" w:tplc="04090005" w:tentative="1">
      <w:start w:val="1"/>
      <w:numFmt w:val="bullet"/>
      <w:lvlText w:val=""/>
      <w:lvlJc w:val="left"/>
      <w:pPr>
        <w:ind w:left="2134" w:hanging="360"/>
      </w:pPr>
      <w:rPr>
        <w:rFonts w:ascii="Wingdings" w:hAnsi="Wingdings" w:hint="default"/>
      </w:rPr>
    </w:lvl>
    <w:lvl w:ilvl="3" w:tplc="04090001" w:tentative="1">
      <w:start w:val="1"/>
      <w:numFmt w:val="bullet"/>
      <w:lvlText w:val=""/>
      <w:lvlJc w:val="left"/>
      <w:pPr>
        <w:ind w:left="2854" w:hanging="360"/>
      </w:pPr>
      <w:rPr>
        <w:rFonts w:ascii="Symbol" w:hAnsi="Symbol" w:hint="default"/>
      </w:rPr>
    </w:lvl>
    <w:lvl w:ilvl="4" w:tplc="04090003" w:tentative="1">
      <w:start w:val="1"/>
      <w:numFmt w:val="bullet"/>
      <w:lvlText w:val="o"/>
      <w:lvlJc w:val="left"/>
      <w:pPr>
        <w:ind w:left="3574" w:hanging="360"/>
      </w:pPr>
      <w:rPr>
        <w:rFonts w:ascii="Courier New" w:hAnsi="Courier New" w:cs="Courier New" w:hint="default"/>
      </w:rPr>
    </w:lvl>
    <w:lvl w:ilvl="5" w:tplc="04090005" w:tentative="1">
      <w:start w:val="1"/>
      <w:numFmt w:val="bullet"/>
      <w:lvlText w:val=""/>
      <w:lvlJc w:val="left"/>
      <w:pPr>
        <w:ind w:left="4294" w:hanging="360"/>
      </w:pPr>
      <w:rPr>
        <w:rFonts w:ascii="Wingdings" w:hAnsi="Wingdings" w:hint="default"/>
      </w:rPr>
    </w:lvl>
    <w:lvl w:ilvl="6" w:tplc="04090001" w:tentative="1">
      <w:start w:val="1"/>
      <w:numFmt w:val="bullet"/>
      <w:lvlText w:val=""/>
      <w:lvlJc w:val="left"/>
      <w:pPr>
        <w:ind w:left="5014" w:hanging="360"/>
      </w:pPr>
      <w:rPr>
        <w:rFonts w:ascii="Symbol" w:hAnsi="Symbol" w:hint="default"/>
      </w:rPr>
    </w:lvl>
    <w:lvl w:ilvl="7" w:tplc="04090003" w:tentative="1">
      <w:start w:val="1"/>
      <w:numFmt w:val="bullet"/>
      <w:lvlText w:val="o"/>
      <w:lvlJc w:val="left"/>
      <w:pPr>
        <w:ind w:left="5734" w:hanging="360"/>
      </w:pPr>
      <w:rPr>
        <w:rFonts w:ascii="Courier New" w:hAnsi="Courier New" w:cs="Courier New" w:hint="default"/>
      </w:rPr>
    </w:lvl>
    <w:lvl w:ilvl="8" w:tplc="04090005" w:tentative="1">
      <w:start w:val="1"/>
      <w:numFmt w:val="bullet"/>
      <w:lvlText w:val=""/>
      <w:lvlJc w:val="left"/>
      <w:pPr>
        <w:ind w:left="6454" w:hanging="360"/>
      </w:pPr>
      <w:rPr>
        <w:rFonts w:ascii="Wingdings" w:hAnsi="Wingdings" w:hint="default"/>
      </w:rPr>
    </w:lvl>
  </w:abstractNum>
  <w:abstractNum w:abstractNumId="2" w15:restartNumberingAfterBreak="0">
    <w:nsid w:val="07AC08F9"/>
    <w:multiLevelType w:val="hybridMultilevel"/>
    <w:tmpl w:val="E09C65BA"/>
    <w:lvl w:ilvl="0" w:tplc="9BDCEEB6">
      <w:start w:val="1"/>
      <w:numFmt w:val="bullet"/>
      <w:lvlText w:val=""/>
      <w:lvlJc w:val="left"/>
      <w:pPr>
        <w:tabs>
          <w:tab w:val="num" w:pos="360"/>
        </w:tabs>
        <w:ind w:left="360" w:hanging="360"/>
      </w:pPr>
      <w:rPr>
        <w:rFonts w:ascii="Symbol" w:hAnsi="Symbol" w:hint="default"/>
      </w:rPr>
    </w:lvl>
    <w:lvl w:ilvl="1" w:tplc="47E6958A" w:tentative="1">
      <w:start w:val="1"/>
      <w:numFmt w:val="bullet"/>
      <w:lvlText w:val="o"/>
      <w:lvlJc w:val="left"/>
      <w:pPr>
        <w:tabs>
          <w:tab w:val="num" w:pos="1440"/>
        </w:tabs>
        <w:ind w:left="1440" w:hanging="360"/>
      </w:pPr>
      <w:rPr>
        <w:rFonts w:ascii="Courier New" w:hAnsi="Courier New" w:hint="default"/>
      </w:rPr>
    </w:lvl>
    <w:lvl w:ilvl="2" w:tplc="76367D8C" w:tentative="1">
      <w:start w:val="1"/>
      <w:numFmt w:val="bullet"/>
      <w:lvlText w:val=""/>
      <w:lvlJc w:val="left"/>
      <w:pPr>
        <w:tabs>
          <w:tab w:val="num" w:pos="2160"/>
        </w:tabs>
        <w:ind w:left="2160" w:hanging="360"/>
      </w:pPr>
      <w:rPr>
        <w:rFonts w:ascii="Wingdings" w:hAnsi="Wingdings" w:hint="default"/>
      </w:rPr>
    </w:lvl>
    <w:lvl w:ilvl="3" w:tplc="D5B4D8E6" w:tentative="1">
      <w:start w:val="1"/>
      <w:numFmt w:val="bullet"/>
      <w:lvlText w:val=""/>
      <w:lvlJc w:val="left"/>
      <w:pPr>
        <w:tabs>
          <w:tab w:val="num" w:pos="2880"/>
        </w:tabs>
        <w:ind w:left="2880" w:hanging="360"/>
      </w:pPr>
      <w:rPr>
        <w:rFonts w:ascii="Symbol" w:hAnsi="Symbol" w:hint="default"/>
      </w:rPr>
    </w:lvl>
    <w:lvl w:ilvl="4" w:tplc="A5FC207C" w:tentative="1">
      <w:start w:val="1"/>
      <w:numFmt w:val="bullet"/>
      <w:lvlText w:val="o"/>
      <w:lvlJc w:val="left"/>
      <w:pPr>
        <w:tabs>
          <w:tab w:val="num" w:pos="3600"/>
        </w:tabs>
        <w:ind w:left="3600" w:hanging="360"/>
      </w:pPr>
      <w:rPr>
        <w:rFonts w:ascii="Courier New" w:hAnsi="Courier New" w:hint="default"/>
      </w:rPr>
    </w:lvl>
    <w:lvl w:ilvl="5" w:tplc="7AB86232" w:tentative="1">
      <w:start w:val="1"/>
      <w:numFmt w:val="bullet"/>
      <w:lvlText w:val=""/>
      <w:lvlJc w:val="left"/>
      <w:pPr>
        <w:tabs>
          <w:tab w:val="num" w:pos="4320"/>
        </w:tabs>
        <w:ind w:left="4320" w:hanging="360"/>
      </w:pPr>
      <w:rPr>
        <w:rFonts w:ascii="Wingdings" w:hAnsi="Wingdings" w:hint="default"/>
      </w:rPr>
    </w:lvl>
    <w:lvl w:ilvl="6" w:tplc="AC561568" w:tentative="1">
      <w:start w:val="1"/>
      <w:numFmt w:val="bullet"/>
      <w:lvlText w:val=""/>
      <w:lvlJc w:val="left"/>
      <w:pPr>
        <w:tabs>
          <w:tab w:val="num" w:pos="5040"/>
        </w:tabs>
        <w:ind w:left="5040" w:hanging="360"/>
      </w:pPr>
      <w:rPr>
        <w:rFonts w:ascii="Symbol" w:hAnsi="Symbol" w:hint="default"/>
      </w:rPr>
    </w:lvl>
    <w:lvl w:ilvl="7" w:tplc="B1B88CC8" w:tentative="1">
      <w:start w:val="1"/>
      <w:numFmt w:val="bullet"/>
      <w:lvlText w:val="o"/>
      <w:lvlJc w:val="left"/>
      <w:pPr>
        <w:tabs>
          <w:tab w:val="num" w:pos="5760"/>
        </w:tabs>
        <w:ind w:left="5760" w:hanging="360"/>
      </w:pPr>
      <w:rPr>
        <w:rFonts w:ascii="Courier New" w:hAnsi="Courier New" w:hint="default"/>
      </w:rPr>
    </w:lvl>
    <w:lvl w:ilvl="8" w:tplc="49A6DB5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F160D7"/>
    <w:multiLevelType w:val="hybridMultilevel"/>
    <w:tmpl w:val="8C32E53C"/>
    <w:lvl w:ilvl="0" w:tplc="9F889578">
      <w:start w:val="6"/>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0BFC7D31"/>
    <w:multiLevelType w:val="hybridMultilevel"/>
    <w:tmpl w:val="268654DC"/>
    <w:lvl w:ilvl="0" w:tplc="4F805B4E">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4902A7"/>
    <w:multiLevelType w:val="multilevel"/>
    <w:tmpl w:val="B9F2FC64"/>
    <w:lvl w:ilvl="0">
      <w:start w:val="15"/>
      <w:numFmt w:val="decimal"/>
      <w:lvlText w:val="%1"/>
      <w:lvlJc w:val="left"/>
      <w:pPr>
        <w:tabs>
          <w:tab w:val="num" w:pos="720"/>
        </w:tabs>
        <w:ind w:left="720" w:hanging="720"/>
      </w:pPr>
      <w:rPr>
        <w:rFonts w:hint="default"/>
      </w:rPr>
    </w:lvl>
    <w:lvl w:ilvl="1">
      <w:start w:val="5"/>
      <w:numFmt w:val="decimal"/>
      <w:lvlText w:val="%1.%2"/>
      <w:lvlJc w:val="left"/>
      <w:pPr>
        <w:tabs>
          <w:tab w:val="num" w:pos="1422"/>
        </w:tabs>
        <w:ind w:left="1422" w:hanging="720"/>
      </w:pPr>
      <w:rPr>
        <w:rFonts w:hint="default"/>
      </w:rPr>
    </w:lvl>
    <w:lvl w:ilvl="2">
      <w:start w:val="1"/>
      <w:numFmt w:val="decimal"/>
      <w:lvlText w:val="%1.%2.%3"/>
      <w:lvlJc w:val="left"/>
      <w:pPr>
        <w:tabs>
          <w:tab w:val="num" w:pos="2124"/>
        </w:tabs>
        <w:ind w:left="2124" w:hanging="720"/>
      </w:pPr>
      <w:rPr>
        <w:rFonts w:hint="default"/>
      </w:rPr>
    </w:lvl>
    <w:lvl w:ilvl="3">
      <w:start w:val="1"/>
      <w:numFmt w:val="decimal"/>
      <w:lvlText w:val="%1.%2.%3.%4"/>
      <w:lvlJc w:val="left"/>
      <w:pPr>
        <w:tabs>
          <w:tab w:val="num" w:pos="3186"/>
        </w:tabs>
        <w:ind w:left="3186" w:hanging="1080"/>
      </w:pPr>
      <w:rPr>
        <w:rFonts w:hint="default"/>
      </w:rPr>
    </w:lvl>
    <w:lvl w:ilvl="4">
      <w:start w:val="1"/>
      <w:numFmt w:val="decimal"/>
      <w:lvlText w:val="%1.%2.%3.%4.%5"/>
      <w:lvlJc w:val="left"/>
      <w:pPr>
        <w:tabs>
          <w:tab w:val="num" w:pos="3888"/>
        </w:tabs>
        <w:ind w:left="3888" w:hanging="1080"/>
      </w:pPr>
      <w:rPr>
        <w:rFonts w:hint="default"/>
      </w:rPr>
    </w:lvl>
    <w:lvl w:ilvl="5">
      <w:start w:val="1"/>
      <w:numFmt w:val="decimal"/>
      <w:lvlText w:val="%1.%2.%3.%4.%5.%6"/>
      <w:lvlJc w:val="left"/>
      <w:pPr>
        <w:tabs>
          <w:tab w:val="num" w:pos="4950"/>
        </w:tabs>
        <w:ind w:left="4950" w:hanging="1440"/>
      </w:pPr>
      <w:rPr>
        <w:rFonts w:hint="default"/>
      </w:rPr>
    </w:lvl>
    <w:lvl w:ilvl="6">
      <w:start w:val="1"/>
      <w:numFmt w:val="decimal"/>
      <w:lvlText w:val="%1.%2.%3.%4.%5.%6.%7"/>
      <w:lvlJc w:val="left"/>
      <w:pPr>
        <w:tabs>
          <w:tab w:val="num" w:pos="5652"/>
        </w:tabs>
        <w:ind w:left="5652" w:hanging="1440"/>
      </w:pPr>
      <w:rPr>
        <w:rFonts w:hint="default"/>
      </w:rPr>
    </w:lvl>
    <w:lvl w:ilvl="7">
      <w:start w:val="1"/>
      <w:numFmt w:val="decimal"/>
      <w:lvlText w:val="%1.%2.%3.%4.%5.%6.%7.%8"/>
      <w:lvlJc w:val="left"/>
      <w:pPr>
        <w:tabs>
          <w:tab w:val="num" w:pos="6714"/>
        </w:tabs>
        <w:ind w:left="6714" w:hanging="1800"/>
      </w:pPr>
      <w:rPr>
        <w:rFonts w:hint="default"/>
      </w:rPr>
    </w:lvl>
    <w:lvl w:ilvl="8">
      <w:start w:val="1"/>
      <w:numFmt w:val="decimal"/>
      <w:lvlText w:val="%1.%2.%3.%4.%5.%6.%7.%8.%9"/>
      <w:lvlJc w:val="left"/>
      <w:pPr>
        <w:tabs>
          <w:tab w:val="num" w:pos="7416"/>
        </w:tabs>
        <w:ind w:left="7416" w:hanging="1800"/>
      </w:pPr>
      <w:rPr>
        <w:rFonts w:hint="default"/>
      </w:rPr>
    </w:lvl>
  </w:abstractNum>
  <w:abstractNum w:abstractNumId="6" w15:restartNumberingAfterBreak="0">
    <w:nsid w:val="144E1B33"/>
    <w:multiLevelType w:val="multilevel"/>
    <w:tmpl w:val="2C042436"/>
    <w:lvl w:ilvl="0">
      <w:start w:val="19"/>
      <w:numFmt w:val="decimalZero"/>
      <w:lvlText w:val="%1."/>
      <w:lvlJc w:val="left"/>
      <w:pPr>
        <w:tabs>
          <w:tab w:val="num" w:pos="1080"/>
        </w:tabs>
        <w:ind w:left="1080" w:hanging="720"/>
      </w:pPr>
      <w:rPr>
        <w:rFonts w:ascii="Arial" w:hAnsi="Arial" w:hint="default"/>
        <w:b w:val="0"/>
        <w:i w:val="0"/>
        <w:sz w:val="14"/>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7" w15:restartNumberingAfterBreak="0">
    <w:nsid w:val="17456AB1"/>
    <w:multiLevelType w:val="multilevel"/>
    <w:tmpl w:val="AFFCCE8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1422"/>
        </w:tabs>
        <w:ind w:left="1422" w:hanging="720"/>
      </w:pPr>
      <w:rPr>
        <w:rFonts w:hint="default"/>
      </w:rPr>
    </w:lvl>
    <w:lvl w:ilvl="2">
      <w:start w:val="1"/>
      <w:numFmt w:val="decimal"/>
      <w:lvlText w:val="%1.%2.%3"/>
      <w:lvlJc w:val="left"/>
      <w:pPr>
        <w:tabs>
          <w:tab w:val="num" w:pos="2124"/>
        </w:tabs>
        <w:ind w:left="2124" w:hanging="720"/>
      </w:pPr>
      <w:rPr>
        <w:rFonts w:hint="default"/>
      </w:rPr>
    </w:lvl>
    <w:lvl w:ilvl="3">
      <w:start w:val="1"/>
      <w:numFmt w:val="decimal"/>
      <w:lvlText w:val="%1.%2.%3.%4"/>
      <w:lvlJc w:val="left"/>
      <w:pPr>
        <w:tabs>
          <w:tab w:val="num" w:pos="2826"/>
        </w:tabs>
        <w:ind w:left="2826" w:hanging="720"/>
      </w:pPr>
      <w:rPr>
        <w:rFonts w:hint="default"/>
      </w:rPr>
    </w:lvl>
    <w:lvl w:ilvl="4">
      <w:start w:val="1"/>
      <w:numFmt w:val="decimal"/>
      <w:lvlText w:val="%1.%2.%3.%4.%5"/>
      <w:lvlJc w:val="left"/>
      <w:pPr>
        <w:tabs>
          <w:tab w:val="num" w:pos="3528"/>
        </w:tabs>
        <w:ind w:left="3528" w:hanging="720"/>
      </w:pPr>
      <w:rPr>
        <w:rFonts w:hint="default"/>
      </w:rPr>
    </w:lvl>
    <w:lvl w:ilvl="5">
      <w:start w:val="1"/>
      <w:numFmt w:val="decimal"/>
      <w:lvlText w:val="%1.%2.%3.%4.%5.%6"/>
      <w:lvlJc w:val="left"/>
      <w:pPr>
        <w:tabs>
          <w:tab w:val="num" w:pos="4230"/>
        </w:tabs>
        <w:ind w:left="4230" w:hanging="720"/>
      </w:pPr>
      <w:rPr>
        <w:rFonts w:hint="default"/>
      </w:rPr>
    </w:lvl>
    <w:lvl w:ilvl="6">
      <w:start w:val="1"/>
      <w:numFmt w:val="decimal"/>
      <w:lvlText w:val="%1.%2.%3.%4.%5.%6.%7"/>
      <w:lvlJc w:val="left"/>
      <w:pPr>
        <w:tabs>
          <w:tab w:val="num" w:pos="5292"/>
        </w:tabs>
        <w:ind w:left="5292" w:hanging="1080"/>
      </w:pPr>
      <w:rPr>
        <w:rFonts w:hint="default"/>
      </w:rPr>
    </w:lvl>
    <w:lvl w:ilvl="7">
      <w:start w:val="1"/>
      <w:numFmt w:val="decimal"/>
      <w:lvlText w:val="%1.%2.%3.%4.%5.%6.%7.%8"/>
      <w:lvlJc w:val="left"/>
      <w:pPr>
        <w:tabs>
          <w:tab w:val="num" w:pos="5994"/>
        </w:tabs>
        <w:ind w:left="5994" w:hanging="1080"/>
      </w:pPr>
      <w:rPr>
        <w:rFonts w:hint="default"/>
      </w:rPr>
    </w:lvl>
    <w:lvl w:ilvl="8">
      <w:start w:val="1"/>
      <w:numFmt w:val="decimal"/>
      <w:lvlText w:val="%1.%2.%3.%4.%5.%6.%7.%8.%9"/>
      <w:lvlJc w:val="left"/>
      <w:pPr>
        <w:tabs>
          <w:tab w:val="num" w:pos="6696"/>
        </w:tabs>
        <w:ind w:left="6696" w:hanging="1080"/>
      </w:pPr>
      <w:rPr>
        <w:rFonts w:hint="default"/>
      </w:rPr>
    </w:lvl>
  </w:abstractNum>
  <w:abstractNum w:abstractNumId="8" w15:restartNumberingAfterBreak="0">
    <w:nsid w:val="21FF63F0"/>
    <w:multiLevelType w:val="hybridMultilevel"/>
    <w:tmpl w:val="88FEF3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282D02C2"/>
    <w:multiLevelType w:val="hybridMultilevel"/>
    <w:tmpl w:val="E084D8F8"/>
    <w:lvl w:ilvl="0" w:tplc="37E26924">
      <w:start w:val="1"/>
      <w:numFmt w:val="upperLetter"/>
      <w:lvlText w:val="%1."/>
      <w:lvlJc w:val="left"/>
      <w:pPr>
        <w:ind w:left="375" w:hanging="375"/>
      </w:pPr>
      <w:rPr>
        <w:rFonts w:hint="default"/>
        <w:color w:val="0000FF"/>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34364786"/>
    <w:multiLevelType w:val="hybridMultilevel"/>
    <w:tmpl w:val="20F0E902"/>
    <w:lvl w:ilvl="0" w:tplc="4F805B4E">
      <w:numFmt w:val="bullet"/>
      <w:lvlText w:val="-"/>
      <w:lvlJc w:val="left"/>
      <w:pPr>
        <w:ind w:left="1440" w:hanging="360"/>
      </w:pPr>
      <w:rPr>
        <w:rFonts w:ascii="Arial" w:eastAsia="Times New Roman" w:hAnsi="Arial" w:cs="Aria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37D76C49"/>
    <w:multiLevelType w:val="multilevel"/>
    <w:tmpl w:val="0D50372E"/>
    <w:lvl w:ilvl="0">
      <w:start w:val="13"/>
      <w:numFmt w:val="decimalZero"/>
      <w:lvlText w:val="%1."/>
      <w:lvlJc w:val="left"/>
      <w:pPr>
        <w:tabs>
          <w:tab w:val="num" w:pos="702"/>
        </w:tabs>
        <w:ind w:left="702" w:hanging="540"/>
      </w:pPr>
      <w:rPr>
        <w:rFonts w:hint="default"/>
      </w:rPr>
    </w:lvl>
    <w:lvl w:ilvl="1">
      <w:start w:val="1"/>
      <w:numFmt w:val="decimal"/>
      <w:isLgl/>
      <w:lvlText w:val="%1.%2"/>
      <w:lvlJc w:val="left"/>
      <w:pPr>
        <w:tabs>
          <w:tab w:val="num" w:pos="1062"/>
        </w:tabs>
        <w:ind w:left="1062" w:hanging="360"/>
      </w:pPr>
      <w:rPr>
        <w:rFonts w:hint="default"/>
      </w:rPr>
    </w:lvl>
    <w:lvl w:ilvl="2">
      <w:start w:val="1"/>
      <w:numFmt w:val="decimal"/>
      <w:isLgl/>
      <w:lvlText w:val="%1.%2.%3"/>
      <w:lvlJc w:val="left"/>
      <w:pPr>
        <w:tabs>
          <w:tab w:val="num" w:pos="1962"/>
        </w:tabs>
        <w:ind w:left="1962" w:hanging="720"/>
      </w:pPr>
      <w:rPr>
        <w:rFonts w:hint="default"/>
      </w:rPr>
    </w:lvl>
    <w:lvl w:ilvl="3">
      <w:start w:val="1"/>
      <w:numFmt w:val="decimal"/>
      <w:isLgl/>
      <w:lvlText w:val="%1.%2.%3.%4"/>
      <w:lvlJc w:val="left"/>
      <w:pPr>
        <w:tabs>
          <w:tab w:val="num" w:pos="2862"/>
        </w:tabs>
        <w:ind w:left="2862" w:hanging="1080"/>
      </w:pPr>
      <w:rPr>
        <w:rFonts w:hint="default"/>
      </w:rPr>
    </w:lvl>
    <w:lvl w:ilvl="4">
      <w:start w:val="1"/>
      <w:numFmt w:val="decimal"/>
      <w:isLgl/>
      <w:lvlText w:val="%1.%2.%3.%4.%5"/>
      <w:lvlJc w:val="left"/>
      <w:pPr>
        <w:tabs>
          <w:tab w:val="num" w:pos="3402"/>
        </w:tabs>
        <w:ind w:left="3402" w:hanging="1080"/>
      </w:pPr>
      <w:rPr>
        <w:rFonts w:hint="default"/>
      </w:rPr>
    </w:lvl>
    <w:lvl w:ilvl="5">
      <w:start w:val="1"/>
      <w:numFmt w:val="decimal"/>
      <w:isLgl/>
      <w:lvlText w:val="%1.%2.%3.%4.%5.%6"/>
      <w:lvlJc w:val="left"/>
      <w:pPr>
        <w:tabs>
          <w:tab w:val="num" w:pos="4302"/>
        </w:tabs>
        <w:ind w:left="4302" w:hanging="1440"/>
      </w:pPr>
      <w:rPr>
        <w:rFonts w:hint="default"/>
      </w:rPr>
    </w:lvl>
    <w:lvl w:ilvl="6">
      <w:start w:val="1"/>
      <w:numFmt w:val="decimal"/>
      <w:isLgl/>
      <w:lvlText w:val="%1.%2.%3.%4.%5.%6.%7"/>
      <w:lvlJc w:val="left"/>
      <w:pPr>
        <w:tabs>
          <w:tab w:val="num" w:pos="4842"/>
        </w:tabs>
        <w:ind w:left="4842" w:hanging="1440"/>
      </w:pPr>
      <w:rPr>
        <w:rFonts w:hint="default"/>
      </w:rPr>
    </w:lvl>
    <w:lvl w:ilvl="7">
      <w:start w:val="1"/>
      <w:numFmt w:val="decimal"/>
      <w:isLgl/>
      <w:lvlText w:val="%1.%2.%3.%4.%5.%6.%7.%8"/>
      <w:lvlJc w:val="left"/>
      <w:pPr>
        <w:tabs>
          <w:tab w:val="num" w:pos="5742"/>
        </w:tabs>
        <w:ind w:left="5742" w:hanging="1800"/>
      </w:pPr>
      <w:rPr>
        <w:rFonts w:hint="default"/>
      </w:rPr>
    </w:lvl>
    <w:lvl w:ilvl="8">
      <w:start w:val="1"/>
      <w:numFmt w:val="decimal"/>
      <w:isLgl/>
      <w:lvlText w:val="%1.%2.%3.%4.%5.%6.%7.%8.%9"/>
      <w:lvlJc w:val="left"/>
      <w:pPr>
        <w:tabs>
          <w:tab w:val="num" w:pos="6282"/>
        </w:tabs>
        <w:ind w:left="6282" w:hanging="1800"/>
      </w:pPr>
      <w:rPr>
        <w:rFonts w:hint="default"/>
      </w:rPr>
    </w:lvl>
  </w:abstractNum>
  <w:abstractNum w:abstractNumId="12" w15:restartNumberingAfterBreak="0">
    <w:nsid w:val="392805D2"/>
    <w:multiLevelType w:val="multilevel"/>
    <w:tmpl w:val="DB40E19C"/>
    <w:lvl w:ilvl="0">
      <w:start w:val="5"/>
      <w:numFmt w:val="decimal"/>
      <w:lvlText w:val="%1"/>
      <w:lvlJc w:val="left"/>
      <w:pPr>
        <w:tabs>
          <w:tab w:val="num" w:pos="720"/>
        </w:tabs>
        <w:ind w:left="720" w:hanging="720"/>
      </w:pPr>
      <w:rPr>
        <w:rFonts w:hint="default"/>
      </w:rPr>
    </w:lvl>
    <w:lvl w:ilvl="1">
      <w:start w:val="5"/>
      <w:numFmt w:val="none"/>
      <w:lvlText w:val="5.4"/>
      <w:lvlJc w:val="left"/>
      <w:pPr>
        <w:tabs>
          <w:tab w:val="num" w:pos="1422"/>
        </w:tabs>
        <w:ind w:left="1422" w:hanging="720"/>
      </w:pPr>
      <w:rPr>
        <w:rFonts w:hint="default"/>
      </w:rPr>
    </w:lvl>
    <w:lvl w:ilvl="2">
      <w:start w:val="1"/>
      <w:numFmt w:val="decimal"/>
      <w:lvlText w:val="%1.%2.%3"/>
      <w:lvlJc w:val="left"/>
      <w:pPr>
        <w:tabs>
          <w:tab w:val="num" w:pos="2124"/>
        </w:tabs>
        <w:ind w:left="2124" w:hanging="720"/>
      </w:pPr>
      <w:rPr>
        <w:rFonts w:hint="default"/>
      </w:rPr>
    </w:lvl>
    <w:lvl w:ilvl="3">
      <w:start w:val="1"/>
      <w:numFmt w:val="decimal"/>
      <w:lvlText w:val="%1.%2.%3.%4"/>
      <w:lvlJc w:val="left"/>
      <w:pPr>
        <w:tabs>
          <w:tab w:val="num" w:pos="3186"/>
        </w:tabs>
        <w:ind w:left="3186" w:hanging="1080"/>
      </w:pPr>
      <w:rPr>
        <w:rFonts w:hint="default"/>
      </w:rPr>
    </w:lvl>
    <w:lvl w:ilvl="4">
      <w:start w:val="1"/>
      <w:numFmt w:val="decimal"/>
      <w:lvlText w:val="%1.%2.%3.%4.%5"/>
      <w:lvlJc w:val="left"/>
      <w:pPr>
        <w:tabs>
          <w:tab w:val="num" w:pos="3888"/>
        </w:tabs>
        <w:ind w:left="3888" w:hanging="1080"/>
      </w:pPr>
      <w:rPr>
        <w:rFonts w:hint="default"/>
      </w:rPr>
    </w:lvl>
    <w:lvl w:ilvl="5">
      <w:start w:val="1"/>
      <w:numFmt w:val="decimal"/>
      <w:lvlText w:val="%1.%2.%3.%4.%5.%6"/>
      <w:lvlJc w:val="left"/>
      <w:pPr>
        <w:tabs>
          <w:tab w:val="num" w:pos="4950"/>
        </w:tabs>
        <w:ind w:left="4950" w:hanging="1440"/>
      </w:pPr>
      <w:rPr>
        <w:rFonts w:hint="default"/>
      </w:rPr>
    </w:lvl>
    <w:lvl w:ilvl="6">
      <w:start w:val="1"/>
      <w:numFmt w:val="decimal"/>
      <w:lvlText w:val="%1.%2.%3.%4.%5.%6.%7"/>
      <w:lvlJc w:val="left"/>
      <w:pPr>
        <w:tabs>
          <w:tab w:val="num" w:pos="5652"/>
        </w:tabs>
        <w:ind w:left="5652" w:hanging="1440"/>
      </w:pPr>
      <w:rPr>
        <w:rFonts w:hint="default"/>
      </w:rPr>
    </w:lvl>
    <w:lvl w:ilvl="7">
      <w:start w:val="1"/>
      <w:numFmt w:val="decimal"/>
      <w:lvlText w:val="%1.%2.%3.%4.%5.%6.%7.%8"/>
      <w:lvlJc w:val="left"/>
      <w:pPr>
        <w:tabs>
          <w:tab w:val="num" w:pos="6714"/>
        </w:tabs>
        <w:ind w:left="6714" w:hanging="1800"/>
      </w:pPr>
      <w:rPr>
        <w:rFonts w:hint="default"/>
      </w:rPr>
    </w:lvl>
    <w:lvl w:ilvl="8">
      <w:start w:val="1"/>
      <w:numFmt w:val="decimal"/>
      <w:lvlText w:val="%1.%2.%3.%4.%5.%6.%7.%8.%9"/>
      <w:lvlJc w:val="left"/>
      <w:pPr>
        <w:tabs>
          <w:tab w:val="num" w:pos="7416"/>
        </w:tabs>
        <w:ind w:left="7416" w:hanging="1800"/>
      </w:pPr>
      <w:rPr>
        <w:rFonts w:hint="default"/>
      </w:rPr>
    </w:lvl>
  </w:abstractNum>
  <w:abstractNum w:abstractNumId="13" w15:restartNumberingAfterBreak="0">
    <w:nsid w:val="3E4230CF"/>
    <w:multiLevelType w:val="multilevel"/>
    <w:tmpl w:val="6040DB3E"/>
    <w:lvl w:ilvl="0">
      <w:start w:val="15"/>
      <w:numFmt w:val="decimal"/>
      <w:lvlText w:val="%1"/>
      <w:lvlJc w:val="left"/>
      <w:pPr>
        <w:tabs>
          <w:tab w:val="num" w:pos="720"/>
        </w:tabs>
        <w:ind w:left="720" w:hanging="720"/>
      </w:pPr>
      <w:rPr>
        <w:rFonts w:hint="default"/>
      </w:rPr>
    </w:lvl>
    <w:lvl w:ilvl="1">
      <w:start w:val="3"/>
      <w:numFmt w:val="decimal"/>
      <w:lvlText w:val="%1.%2"/>
      <w:lvlJc w:val="left"/>
      <w:pPr>
        <w:tabs>
          <w:tab w:val="num" w:pos="1422"/>
        </w:tabs>
        <w:ind w:left="1422" w:hanging="720"/>
      </w:pPr>
      <w:rPr>
        <w:rFonts w:hint="default"/>
      </w:rPr>
    </w:lvl>
    <w:lvl w:ilvl="2">
      <w:start w:val="1"/>
      <w:numFmt w:val="decimal"/>
      <w:lvlText w:val="%1.%2.%3"/>
      <w:lvlJc w:val="left"/>
      <w:pPr>
        <w:tabs>
          <w:tab w:val="num" w:pos="2124"/>
        </w:tabs>
        <w:ind w:left="2124" w:hanging="720"/>
      </w:pPr>
      <w:rPr>
        <w:rFonts w:hint="default"/>
      </w:rPr>
    </w:lvl>
    <w:lvl w:ilvl="3">
      <w:start w:val="1"/>
      <w:numFmt w:val="decimal"/>
      <w:lvlText w:val="%1.%2.%3.%4"/>
      <w:lvlJc w:val="left"/>
      <w:pPr>
        <w:tabs>
          <w:tab w:val="num" w:pos="2826"/>
        </w:tabs>
        <w:ind w:left="2826" w:hanging="720"/>
      </w:pPr>
      <w:rPr>
        <w:rFonts w:hint="default"/>
      </w:rPr>
    </w:lvl>
    <w:lvl w:ilvl="4">
      <w:start w:val="1"/>
      <w:numFmt w:val="decimal"/>
      <w:lvlText w:val="%1.%2.%3.%4.%5"/>
      <w:lvlJc w:val="left"/>
      <w:pPr>
        <w:tabs>
          <w:tab w:val="num" w:pos="3528"/>
        </w:tabs>
        <w:ind w:left="3528" w:hanging="720"/>
      </w:pPr>
      <w:rPr>
        <w:rFonts w:hint="default"/>
      </w:rPr>
    </w:lvl>
    <w:lvl w:ilvl="5">
      <w:start w:val="1"/>
      <w:numFmt w:val="decimal"/>
      <w:lvlText w:val="%1.%2.%3.%4.%5.%6"/>
      <w:lvlJc w:val="left"/>
      <w:pPr>
        <w:tabs>
          <w:tab w:val="num" w:pos="4230"/>
        </w:tabs>
        <w:ind w:left="4230" w:hanging="720"/>
      </w:pPr>
      <w:rPr>
        <w:rFonts w:hint="default"/>
      </w:rPr>
    </w:lvl>
    <w:lvl w:ilvl="6">
      <w:start w:val="1"/>
      <w:numFmt w:val="decimal"/>
      <w:lvlText w:val="%1.%2.%3.%4.%5.%6.%7"/>
      <w:lvlJc w:val="left"/>
      <w:pPr>
        <w:tabs>
          <w:tab w:val="num" w:pos="4932"/>
        </w:tabs>
        <w:ind w:left="4932" w:hanging="720"/>
      </w:pPr>
      <w:rPr>
        <w:rFonts w:hint="default"/>
      </w:rPr>
    </w:lvl>
    <w:lvl w:ilvl="7">
      <w:start w:val="1"/>
      <w:numFmt w:val="decimal"/>
      <w:lvlText w:val="%1.%2.%3.%4.%5.%6.%7.%8"/>
      <w:lvlJc w:val="left"/>
      <w:pPr>
        <w:tabs>
          <w:tab w:val="num" w:pos="5994"/>
        </w:tabs>
        <w:ind w:left="5994" w:hanging="1080"/>
      </w:pPr>
      <w:rPr>
        <w:rFonts w:hint="default"/>
      </w:rPr>
    </w:lvl>
    <w:lvl w:ilvl="8">
      <w:start w:val="1"/>
      <w:numFmt w:val="decimal"/>
      <w:lvlText w:val="%1.%2.%3.%4.%5.%6.%7.%8.%9"/>
      <w:lvlJc w:val="left"/>
      <w:pPr>
        <w:tabs>
          <w:tab w:val="num" w:pos="6696"/>
        </w:tabs>
        <w:ind w:left="6696" w:hanging="1080"/>
      </w:pPr>
      <w:rPr>
        <w:rFonts w:hint="default"/>
      </w:rPr>
    </w:lvl>
  </w:abstractNum>
  <w:abstractNum w:abstractNumId="14" w15:restartNumberingAfterBreak="0">
    <w:nsid w:val="4F13464B"/>
    <w:multiLevelType w:val="multilevel"/>
    <w:tmpl w:val="CC86AB00"/>
    <w:lvl w:ilvl="0">
      <w:start w:val="6"/>
      <w:numFmt w:val="decimal"/>
      <w:lvlText w:val="%1"/>
      <w:lvlJc w:val="left"/>
      <w:pPr>
        <w:tabs>
          <w:tab w:val="num" w:pos="720"/>
        </w:tabs>
        <w:ind w:left="720" w:hanging="720"/>
      </w:pPr>
      <w:rPr>
        <w:rFonts w:hint="default"/>
      </w:rPr>
    </w:lvl>
    <w:lvl w:ilvl="1">
      <w:start w:val="3"/>
      <w:numFmt w:val="decimal"/>
      <w:lvlText w:val="%1.%2"/>
      <w:lvlJc w:val="left"/>
      <w:pPr>
        <w:tabs>
          <w:tab w:val="num" w:pos="1422"/>
        </w:tabs>
        <w:ind w:left="1422" w:hanging="720"/>
      </w:pPr>
      <w:rPr>
        <w:rFonts w:hint="default"/>
      </w:rPr>
    </w:lvl>
    <w:lvl w:ilvl="2">
      <w:start w:val="1"/>
      <w:numFmt w:val="decimal"/>
      <w:lvlText w:val="%1.%2.%3"/>
      <w:lvlJc w:val="left"/>
      <w:pPr>
        <w:tabs>
          <w:tab w:val="num" w:pos="2124"/>
        </w:tabs>
        <w:ind w:left="2124" w:hanging="720"/>
      </w:pPr>
      <w:rPr>
        <w:rFonts w:hint="default"/>
      </w:rPr>
    </w:lvl>
    <w:lvl w:ilvl="3">
      <w:start w:val="1"/>
      <w:numFmt w:val="decimal"/>
      <w:lvlText w:val="%1.%2.%3.%4"/>
      <w:lvlJc w:val="left"/>
      <w:pPr>
        <w:tabs>
          <w:tab w:val="num" w:pos="3186"/>
        </w:tabs>
        <w:ind w:left="3186" w:hanging="1080"/>
      </w:pPr>
      <w:rPr>
        <w:rFonts w:hint="default"/>
      </w:rPr>
    </w:lvl>
    <w:lvl w:ilvl="4">
      <w:start w:val="1"/>
      <w:numFmt w:val="decimal"/>
      <w:lvlText w:val="%1.%2.%3.%4.%5"/>
      <w:lvlJc w:val="left"/>
      <w:pPr>
        <w:tabs>
          <w:tab w:val="num" w:pos="3888"/>
        </w:tabs>
        <w:ind w:left="3888" w:hanging="1080"/>
      </w:pPr>
      <w:rPr>
        <w:rFonts w:hint="default"/>
      </w:rPr>
    </w:lvl>
    <w:lvl w:ilvl="5">
      <w:start w:val="1"/>
      <w:numFmt w:val="decimal"/>
      <w:lvlText w:val="%1.%2.%3.%4.%5.%6"/>
      <w:lvlJc w:val="left"/>
      <w:pPr>
        <w:tabs>
          <w:tab w:val="num" w:pos="4950"/>
        </w:tabs>
        <w:ind w:left="4950" w:hanging="1440"/>
      </w:pPr>
      <w:rPr>
        <w:rFonts w:hint="default"/>
      </w:rPr>
    </w:lvl>
    <w:lvl w:ilvl="6">
      <w:start w:val="1"/>
      <w:numFmt w:val="decimal"/>
      <w:lvlText w:val="%1.%2.%3.%4.%5.%6.%7"/>
      <w:lvlJc w:val="left"/>
      <w:pPr>
        <w:tabs>
          <w:tab w:val="num" w:pos="5652"/>
        </w:tabs>
        <w:ind w:left="5652" w:hanging="1440"/>
      </w:pPr>
      <w:rPr>
        <w:rFonts w:hint="default"/>
      </w:rPr>
    </w:lvl>
    <w:lvl w:ilvl="7">
      <w:start w:val="1"/>
      <w:numFmt w:val="decimal"/>
      <w:lvlText w:val="%1.%2.%3.%4.%5.%6.%7.%8"/>
      <w:lvlJc w:val="left"/>
      <w:pPr>
        <w:tabs>
          <w:tab w:val="num" w:pos="6714"/>
        </w:tabs>
        <w:ind w:left="6714" w:hanging="1800"/>
      </w:pPr>
      <w:rPr>
        <w:rFonts w:hint="default"/>
      </w:rPr>
    </w:lvl>
    <w:lvl w:ilvl="8">
      <w:start w:val="1"/>
      <w:numFmt w:val="decimal"/>
      <w:lvlText w:val="%1.%2.%3.%4.%5.%6.%7.%8.%9"/>
      <w:lvlJc w:val="left"/>
      <w:pPr>
        <w:tabs>
          <w:tab w:val="num" w:pos="7416"/>
        </w:tabs>
        <w:ind w:left="7416" w:hanging="1800"/>
      </w:pPr>
      <w:rPr>
        <w:rFonts w:hint="default"/>
      </w:rPr>
    </w:lvl>
  </w:abstractNum>
  <w:abstractNum w:abstractNumId="15" w15:restartNumberingAfterBreak="0">
    <w:nsid w:val="50883CE7"/>
    <w:multiLevelType w:val="multilevel"/>
    <w:tmpl w:val="8CB0B904"/>
    <w:lvl w:ilvl="0">
      <w:start w:val="1"/>
      <w:numFmt w:val="lowerLetter"/>
      <w:lvlText w:val="(%1)"/>
      <w:lvlJc w:val="left"/>
      <w:pPr>
        <w:tabs>
          <w:tab w:val="num" w:pos="1782"/>
        </w:tabs>
        <w:ind w:left="1782" w:hanging="360"/>
      </w:pPr>
      <w:rPr>
        <w:rFonts w:hint="default"/>
      </w:rPr>
    </w:lvl>
    <w:lvl w:ilvl="1" w:tentative="1">
      <w:start w:val="1"/>
      <w:numFmt w:val="lowerLetter"/>
      <w:lvlText w:val="%2."/>
      <w:lvlJc w:val="left"/>
      <w:pPr>
        <w:tabs>
          <w:tab w:val="num" w:pos="2502"/>
        </w:tabs>
        <w:ind w:left="2502" w:hanging="360"/>
      </w:pPr>
    </w:lvl>
    <w:lvl w:ilvl="2" w:tentative="1">
      <w:start w:val="1"/>
      <w:numFmt w:val="lowerRoman"/>
      <w:lvlText w:val="%3."/>
      <w:lvlJc w:val="right"/>
      <w:pPr>
        <w:tabs>
          <w:tab w:val="num" w:pos="3222"/>
        </w:tabs>
        <w:ind w:left="3222" w:hanging="180"/>
      </w:pPr>
    </w:lvl>
    <w:lvl w:ilvl="3" w:tentative="1">
      <w:start w:val="1"/>
      <w:numFmt w:val="decimal"/>
      <w:lvlText w:val="%4."/>
      <w:lvlJc w:val="left"/>
      <w:pPr>
        <w:tabs>
          <w:tab w:val="num" w:pos="3942"/>
        </w:tabs>
        <w:ind w:left="3942" w:hanging="360"/>
      </w:pPr>
    </w:lvl>
    <w:lvl w:ilvl="4" w:tentative="1">
      <w:start w:val="1"/>
      <w:numFmt w:val="lowerLetter"/>
      <w:lvlText w:val="%5."/>
      <w:lvlJc w:val="left"/>
      <w:pPr>
        <w:tabs>
          <w:tab w:val="num" w:pos="4662"/>
        </w:tabs>
        <w:ind w:left="4662" w:hanging="360"/>
      </w:pPr>
    </w:lvl>
    <w:lvl w:ilvl="5" w:tentative="1">
      <w:start w:val="1"/>
      <w:numFmt w:val="lowerRoman"/>
      <w:lvlText w:val="%6."/>
      <w:lvlJc w:val="right"/>
      <w:pPr>
        <w:tabs>
          <w:tab w:val="num" w:pos="5382"/>
        </w:tabs>
        <w:ind w:left="5382" w:hanging="180"/>
      </w:pPr>
    </w:lvl>
    <w:lvl w:ilvl="6" w:tentative="1">
      <w:start w:val="1"/>
      <w:numFmt w:val="decimal"/>
      <w:lvlText w:val="%7."/>
      <w:lvlJc w:val="left"/>
      <w:pPr>
        <w:tabs>
          <w:tab w:val="num" w:pos="6102"/>
        </w:tabs>
        <w:ind w:left="6102" w:hanging="360"/>
      </w:pPr>
    </w:lvl>
    <w:lvl w:ilvl="7" w:tentative="1">
      <w:start w:val="1"/>
      <w:numFmt w:val="lowerLetter"/>
      <w:lvlText w:val="%8."/>
      <w:lvlJc w:val="left"/>
      <w:pPr>
        <w:tabs>
          <w:tab w:val="num" w:pos="6822"/>
        </w:tabs>
        <w:ind w:left="6822" w:hanging="360"/>
      </w:pPr>
    </w:lvl>
    <w:lvl w:ilvl="8" w:tentative="1">
      <w:start w:val="1"/>
      <w:numFmt w:val="lowerRoman"/>
      <w:lvlText w:val="%9."/>
      <w:lvlJc w:val="right"/>
      <w:pPr>
        <w:tabs>
          <w:tab w:val="num" w:pos="7542"/>
        </w:tabs>
        <w:ind w:left="7542" w:hanging="180"/>
      </w:pPr>
    </w:lvl>
  </w:abstractNum>
  <w:abstractNum w:abstractNumId="16" w15:restartNumberingAfterBreak="0">
    <w:nsid w:val="511015B0"/>
    <w:multiLevelType w:val="hybridMultilevel"/>
    <w:tmpl w:val="6D76E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99768B"/>
    <w:multiLevelType w:val="multilevel"/>
    <w:tmpl w:val="FB06AA60"/>
    <w:lvl w:ilvl="0">
      <w:start w:val="8"/>
      <w:numFmt w:val="decimal"/>
      <w:lvlText w:val="%1"/>
      <w:lvlJc w:val="left"/>
      <w:pPr>
        <w:tabs>
          <w:tab w:val="num" w:pos="720"/>
        </w:tabs>
        <w:ind w:left="720" w:hanging="720"/>
      </w:pPr>
      <w:rPr>
        <w:rFonts w:hint="default"/>
      </w:rPr>
    </w:lvl>
    <w:lvl w:ilvl="1">
      <w:start w:val="2"/>
      <w:numFmt w:val="decimal"/>
      <w:lvlText w:val="%1.%2"/>
      <w:lvlJc w:val="left"/>
      <w:pPr>
        <w:tabs>
          <w:tab w:val="num" w:pos="1422"/>
        </w:tabs>
        <w:ind w:left="1422" w:hanging="720"/>
      </w:pPr>
      <w:rPr>
        <w:rFonts w:hint="default"/>
      </w:rPr>
    </w:lvl>
    <w:lvl w:ilvl="2">
      <w:start w:val="1"/>
      <w:numFmt w:val="decimal"/>
      <w:lvlText w:val="%1.%2.%3"/>
      <w:lvlJc w:val="left"/>
      <w:pPr>
        <w:tabs>
          <w:tab w:val="num" w:pos="2124"/>
        </w:tabs>
        <w:ind w:left="2124" w:hanging="720"/>
      </w:pPr>
      <w:rPr>
        <w:rFonts w:hint="default"/>
      </w:rPr>
    </w:lvl>
    <w:lvl w:ilvl="3">
      <w:start w:val="1"/>
      <w:numFmt w:val="decimal"/>
      <w:lvlText w:val="%1.%2.%3.%4"/>
      <w:lvlJc w:val="left"/>
      <w:pPr>
        <w:tabs>
          <w:tab w:val="num" w:pos="3186"/>
        </w:tabs>
        <w:ind w:left="3186" w:hanging="1080"/>
      </w:pPr>
      <w:rPr>
        <w:rFonts w:hint="default"/>
      </w:rPr>
    </w:lvl>
    <w:lvl w:ilvl="4">
      <w:start w:val="1"/>
      <w:numFmt w:val="decimal"/>
      <w:lvlText w:val="%1.%2.%3.%4.%5"/>
      <w:lvlJc w:val="left"/>
      <w:pPr>
        <w:tabs>
          <w:tab w:val="num" w:pos="3888"/>
        </w:tabs>
        <w:ind w:left="3888" w:hanging="1080"/>
      </w:pPr>
      <w:rPr>
        <w:rFonts w:hint="default"/>
      </w:rPr>
    </w:lvl>
    <w:lvl w:ilvl="5">
      <w:start w:val="1"/>
      <w:numFmt w:val="decimal"/>
      <w:lvlText w:val="%1.%2.%3.%4.%5.%6"/>
      <w:lvlJc w:val="left"/>
      <w:pPr>
        <w:tabs>
          <w:tab w:val="num" w:pos="4950"/>
        </w:tabs>
        <w:ind w:left="4950" w:hanging="1440"/>
      </w:pPr>
      <w:rPr>
        <w:rFonts w:hint="default"/>
      </w:rPr>
    </w:lvl>
    <w:lvl w:ilvl="6">
      <w:start w:val="1"/>
      <w:numFmt w:val="decimal"/>
      <w:lvlText w:val="%1.%2.%3.%4.%5.%6.%7"/>
      <w:lvlJc w:val="left"/>
      <w:pPr>
        <w:tabs>
          <w:tab w:val="num" w:pos="5652"/>
        </w:tabs>
        <w:ind w:left="5652" w:hanging="1440"/>
      </w:pPr>
      <w:rPr>
        <w:rFonts w:hint="default"/>
      </w:rPr>
    </w:lvl>
    <w:lvl w:ilvl="7">
      <w:start w:val="1"/>
      <w:numFmt w:val="decimal"/>
      <w:lvlText w:val="%1.%2.%3.%4.%5.%6.%7.%8"/>
      <w:lvlJc w:val="left"/>
      <w:pPr>
        <w:tabs>
          <w:tab w:val="num" w:pos="6714"/>
        </w:tabs>
        <w:ind w:left="6714" w:hanging="1800"/>
      </w:pPr>
      <w:rPr>
        <w:rFonts w:hint="default"/>
      </w:rPr>
    </w:lvl>
    <w:lvl w:ilvl="8">
      <w:start w:val="1"/>
      <w:numFmt w:val="decimal"/>
      <w:lvlText w:val="%1.%2.%3.%4.%5.%6.%7.%8.%9"/>
      <w:lvlJc w:val="left"/>
      <w:pPr>
        <w:tabs>
          <w:tab w:val="num" w:pos="7416"/>
        </w:tabs>
        <w:ind w:left="7416" w:hanging="1800"/>
      </w:pPr>
      <w:rPr>
        <w:rFonts w:hint="default"/>
      </w:rPr>
    </w:lvl>
  </w:abstractNum>
  <w:abstractNum w:abstractNumId="18" w15:restartNumberingAfterBreak="0">
    <w:nsid w:val="5E163513"/>
    <w:multiLevelType w:val="multilevel"/>
    <w:tmpl w:val="8F90281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59131F"/>
    <w:multiLevelType w:val="hybridMultilevel"/>
    <w:tmpl w:val="8F928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0334139"/>
    <w:multiLevelType w:val="multilevel"/>
    <w:tmpl w:val="CEDECABA"/>
    <w:lvl w:ilvl="0">
      <w:start w:val="10"/>
      <w:numFmt w:val="decimal"/>
      <w:lvlText w:val="%1"/>
      <w:lvlJc w:val="left"/>
      <w:pPr>
        <w:tabs>
          <w:tab w:val="num" w:pos="720"/>
        </w:tabs>
        <w:ind w:left="720" w:hanging="720"/>
      </w:pPr>
      <w:rPr>
        <w:rFonts w:hint="default"/>
      </w:rPr>
    </w:lvl>
    <w:lvl w:ilvl="1">
      <w:start w:val="6"/>
      <w:numFmt w:val="decimal"/>
      <w:lvlText w:val="%1.%2"/>
      <w:lvlJc w:val="left"/>
      <w:pPr>
        <w:tabs>
          <w:tab w:val="num" w:pos="1422"/>
        </w:tabs>
        <w:ind w:left="1422" w:hanging="720"/>
      </w:pPr>
      <w:rPr>
        <w:rFonts w:hint="default"/>
      </w:rPr>
    </w:lvl>
    <w:lvl w:ilvl="2">
      <w:start w:val="1"/>
      <w:numFmt w:val="decimal"/>
      <w:lvlText w:val="%1.%2.%3"/>
      <w:lvlJc w:val="left"/>
      <w:pPr>
        <w:tabs>
          <w:tab w:val="num" w:pos="2124"/>
        </w:tabs>
        <w:ind w:left="2124" w:hanging="720"/>
      </w:pPr>
      <w:rPr>
        <w:rFonts w:hint="default"/>
      </w:rPr>
    </w:lvl>
    <w:lvl w:ilvl="3">
      <w:start w:val="1"/>
      <w:numFmt w:val="decimal"/>
      <w:lvlText w:val="%1.%2.%3.%4"/>
      <w:lvlJc w:val="left"/>
      <w:pPr>
        <w:tabs>
          <w:tab w:val="num" w:pos="3186"/>
        </w:tabs>
        <w:ind w:left="3186" w:hanging="1080"/>
      </w:pPr>
      <w:rPr>
        <w:rFonts w:hint="default"/>
      </w:rPr>
    </w:lvl>
    <w:lvl w:ilvl="4">
      <w:start w:val="1"/>
      <w:numFmt w:val="decimal"/>
      <w:lvlText w:val="%1.%2.%3.%4.%5"/>
      <w:lvlJc w:val="left"/>
      <w:pPr>
        <w:tabs>
          <w:tab w:val="num" w:pos="3888"/>
        </w:tabs>
        <w:ind w:left="3888" w:hanging="1080"/>
      </w:pPr>
      <w:rPr>
        <w:rFonts w:hint="default"/>
      </w:rPr>
    </w:lvl>
    <w:lvl w:ilvl="5">
      <w:start w:val="1"/>
      <w:numFmt w:val="decimal"/>
      <w:lvlText w:val="%1.%2.%3.%4.%5.%6"/>
      <w:lvlJc w:val="left"/>
      <w:pPr>
        <w:tabs>
          <w:tab w:val="num" w:pos="4950"/>
        </w:tabs>
        <w:ind w:left="4950" w:hanging="1440"/>
      </w:pPr>
      <w:rPr>
        <w:rFonts w:hint="default"/>
      </w:rPr>
    </w:lvl>
    <w:lvl w:ilvl="6">
      <w:start w:val="1"/>
      <w:numFmt w:val="decimal"/>
      <w:lvlText w:val="%1.%2.%3.%4.%5.%6.%7"/>
      <w:lvlJc w:val="left"/>
      <w:pPr>
        <w:tabs>
          <w:tab w:val="num" w:pos="5652"/>
        </w:tabs>
        <w:ind w:left="5652" w:hanging="1440"/>
      </w:pPr>
      <w:rPr>
        <w:rFonts w:hint="default"/>
      </w:rPr>
    </w:lvl>
    <w:lvl w:ilvl="7">
      <w:start w:val="1"/>
      <w:numFmt w:val="decimal"/>
      <w:lvlText w:val="%1.%2.%3.%4.%5.%6.%7.%8"/>
      <w:lvlJc w:val="left"/>
      <w:pPr>
        <w:tabs>
          <w:tab w:val="num" w:pos="6714"/>
        </w:tabs>
        <w:ind w:left="6714" w:hanging="1800"/>
      </w:pPr>
      <w:rPr>
        <w:rFonts w:hint="default"/>
      </w:rPr>
    </w:lvl>
    <w:lvl w:ilvl="8">
      <w:start w:val="1"/>
      <w:numFmt w:val="decimal"/>
      <w:lvlText w:val="%1.%2.%3.%4.%5.%6.%7.%8.%9"/>
      <w:lvlJc w:val="left"/>
      <w:pPr>
        <w:tabs>
          <w:tab w:val="num" w:pos="7416"/>
        </w:tabs>
        <w:ind w:left="7416" w:hanging="1800"/>
      </w:pPr>
      <w:rPr>
        <w:rFonts w:hint="default"/>
      </w:rPr>
    </w:lvl>
  </w:abstractNum>
  <w:abstractNum w:abstractNumId="21" w15:restartNumberingAfterBreak="0">
    <w:nsid w:val="613C7BA6"/>
    <w:multiLevelType w:val="multilevel"/>
    <w:tmpl w:val="B6B4C67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1425"/>
        </w:tabs>
        <w:ind w:left="1425"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440"/>
        </w:tabs>
        <w:ind w:left="7440" w:hanging="1800"/>
      </w:pPr>
      <w:rPr>
        <w:rFonts w:hint="default"/>
      </w:rPr>
    </w:lvl>
  </w:abstractNum>
  <w:abstractNum w:abstractNumId="22" w15:restartNumberingAfterBreak="0">
    <w:nsid w:val="674C2518"/>
    <w:multiLevelType w:val="hybridMultilevel"/>
    <w:tmpl w:val="9760C7D4"/>
    <w:lvl w:ilvl="0" w:tplc="4F805B4E">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C2F1D52"/>
    <w:multiLevelType w:val="singleLevel"/>
    <w:tmpl w:val="32344C44"/>
    <w:lvl w:ilvl="0">
      <w:start w:val="2"/>
      <w:numFmt w:val="lowerLetter"/>
      <w:lvlText w:val="(%1)"/>
      <w:lvlJc w:val="left"/>
      <w:pPr>
        <w:tabs>
          <w:tab w:val="num" w:pos="2157"/>
        </w:tabs>
        <w:ind w:left="2157" w:hanging="735"/>
      </w:pPr>
      <w:rPr>
        <w:rFonts w:hint="default"/>
      </w:rPr>
    </w:lvl>
  </w:abstractNum>
  <w:abstractNum w:abstractNumId="24" w15:restartNumberingAfterBreak="0">
    <w:nsid w:val="702B694F"/>
    <w:multiLevelType w:val="hybridMultilevel"/>
    <w:tmpl w:val="9968C968"/>
    <w:lvl w:ilvl="0" w:tplc="EB42C2BA">
      <w:start w:val="1"/>
      <w:numFmt w:val="bullet"/>
      <w:lvlText w:val=""/>
      <w:lvlJc w:val="left"/>
      <w:pPr>
        <w:tabs>
          <w:tab w:val="num" w:pos="360"/>
        </w:tabs>
        <w:ind w:left="360" w:hanging="360"/>
      </w:pPr>
      <w:rPr>
        <w:rFonts w:ascii="Symbol" w:hAnsi="Symbol" w:hint="default"/>
      </w:rPr>
    </w:lvl>
    <w:lvl w:ilvl="1" w:tplc="FBEE8054" w:tentative="1">
      <w:start w:val="1"/>
      <w:numFmt w:val="bullet"/>
      <w:lvlText w:val="o"/>
      <w:lvlJc w:val="left"/>
      <w:pPr>
        <w:tabs>
          <w:tab w:val="num" w:pos="1440"/>
        </w:tabs>
        <w:ind w:left="1440" w:hanging="360"/>
      </w:pPr>
      <w:rPr>
        <w:rFonts w:ascii="Courier New" w:hAnsi="Courier New" w:hint="default"/>
      </w:rPr>
    </w:lvl>
    <w:lvl w:ilvl="2" w:tplc="83025334" w:tentative="1">
      <w:start w:val="1"/>
      <w:numFmt w:val="bullet"/>
      <w:lvlText w:val=""/>
      <w:lvlJc w:val="left"/>
      <w:pPr>
        <w:tabs>
          <w:tab w:val="num" w:pos="2160"/>
        </w:tabs>
        <w:ind w:left="2160" w:hanging="360"/>
      </w:pPr>
      <w:rPr>
        <w:rFonts w:ascii="Wingdings" w:hAnsi="Wingdings" w:hint="default"/>
      </w:rPr>
    </w:lvl>
    <w:lvl w:ilvl="3" w:tplc="49F4ACBA" w:tentative="1">
      <w:start w:val="1"/>
      <w:numFmt w:val="bullet"/>
      <w:lvlText w:val=""/>
      <w:lvlJc w:val="left"/>
      <w:pPr>
        <w:tabs>
          <w:tab w:val="num" w:pos="2880"/>
        </w:tabs>
        <w:ind w:left="2880" w:hanging="360"/>
      </w:pPr>
      <w:rPr>
        <w:rFonts w:ascii="Symbol" w:hAnsi="Symbol" w:hint="default"/>
      </w:rPr>
    </w:lvl>
    <w:lvl w:ilvl="4" w:tplc="CD76DB8A" w:tentative="1">
      <w:start w:val="1"/>
      <w:numFmt w:val="bullet"/>
      <w:lvlText w:val="o"/>
      <w:lvlJc w:val="left"/>
      <w:pPr>
        <w:tabs>
          <w:tab w:val="num" w:pos="3600"/>
        </w:tabs>
        <w:ind w:left="3600" w:hanging="360"/>
      </w:pPr>
      <w:rPr>
        <w:rFonts w:ascii="Courier New" w:hAnsi="Courier New" w:hint="default"/>
      </w:rPr>
    </w:lvl>
    <w:lvl w:ilvl="5" w:tplc="F92A5A44" w:tentative="1">
      <w:start w:val="1"/>
      <w:numFmt w:val="bullet"/>
      <w:lvlText w:val=""/>
      <w:lvlJc w:val="left"/>
      <w:pPr>
        <w:tabs>
          <w:tab w:val="num" w:pos="4320"/>
        </w:tabs>
        <w:ind w:left="4320" w:hanging="360"/>
      </w:pPr>
      <w:rPr>
        <w:rFonts w:ascii="Wingdings" w:hAnsi="Wingdings" w:hint="default"/>
      </w:rPr>
    </w:lvl>
    <w:lvl w:ilvl="6" w:tplc="35CC63F2" w:tentative="1">
      <w:start w:val="1"/>
      <w:numFmt w:val="bullet"/>
      <w:lvlText w:val=""/>
      <w:lvlJc w:val="left"/>
      <w:pPr>
        <w:tabs>
          <w:tab w:val="num" w:pos="5040"/>
        </w:tabs>
        <w:ind w:left="5040" w:hanging="360"/>
      </w:pPr>
      <w:rPr>
        <w:rFonts w:ascii="Symbol" w:hAnsi="Symbol" w:hint="default"/>
      </w:rPr>
    </w:lvl>
    <w:lvl w:ilvl="7" w:tplc="C9789988" w:tentative="1">
      <w:start w:val="1"/>
      <w:numFmt w:val="bullet"/>
      <w:lvlText w:val="o"/>
      <w:lvlJc w:val="left"/>
      <w:pPr>
        <w:tabs>
          <w:tab w:val="num" w:pos="5760"/>
        </w:tabs>
        <w:ind w:left="5760" w:hanging="360"/>
      </w:pPr>
      <w:rPr>
        <w:rFonts w:ascii="Courier New" w:hAnsi="Courier New" w:hint="default"/>
      </w:rPr>
    </w:lvl>
    <w:lvl w:ilvl="8" w:tplc="864CA00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2F73F73"/>
    <w:multiLevelType w:val="hybridMultilevel"/>
    <w:tmpl w:val="B76A12E4"/>
    <w:lvl w:ilvl="0" w:tplc="F322EB12">
      <w:start w:val="1"/>
      <w:numFmt w:val="bullet"/>
      <w:lvlText w:val=""/>
      <w:lvlJc w:val="left"/>
      <w:pPr>
        <w:tabs>
          <w:tab w:val="num" w:pos="360"/>
        </w:tabs>
        <w:ind w:left="360" w:hanging="360"/>
      </w:pPr>
      <w:rPr>
        <w:rFonts w:ascii="Symbol" w:hAnsi="Symbol" w:hint="default"/>
      </w:rPr>
    </w:lvl>
    <w:lvl w:ilvl="1" w:tplc="CBC82DA2" w:tentative="1">
      <w:start w:val="1"/>
      <w:numFmt w:val="bullet"/>
      <w:lvlText w:val="o"/>
      <w:lvlJc w:val="left"/>
      <w:pPr>
        <w:tabs>
          <w:tab w:val="num" w:pos="1440"/>
        </w:tabs>
        <w:ind w:left="1440" w:hanging="360"/>
      </w:pPr>
      <w:rPr>
        <w:rFonts w:ascii="Courier New" w:hAnsi="Courier New" w:hint="default"/>
      </w:rPr>
    </w:lvl>
    <w:lvl w:ilvl="2" w:tplc="E4A2C776" w:tentative="1">
      <w:start w:val="1"/>
      <w:numFmt w:val="bullet"/>
      <w:lvlText w:val=""/>
      <w:lvlJc w:val="left"/>
      <w:pPr>
        <w:tabs>
          <w:tab w:val="num" w:pos="2160"/>
        </w:tabs>
        <w:ind w:left="2160" w:hanging="360"/>
      </w:pPr>
      <w:rPr>
        <w:rFonts w:ascii="Wingdings" w:hAnsi="Wingdings" w:hint="default"/>
      </w:rPr>
    </w:lvl>
    <w:lvl w:ilvl="3" w:tplc="9D6A83A8" w:tentative="1">
      <w:start w:val="1"/>
      <w:numFmt w:val="bullet"/>
      <w:lvlText w:val=""/>
      <w:lvlJc w:val="left"/>
      <w:pPr>
        <w:tabs>
          <w:tab w:val="num" w:pos="2880"/>
        </w:tabs>
        <w:ind w:left="2880" w:hanging="360"/>
      </w:pPr>
      <w:rPr>
        <w:rFonts w:ascii="Symbol" w:hAnsi="Symbol" w:hint="default"/>
      </w:rPr>
    </w:lvl>
    <w:lvl w:ilvl="4" w:tplc="5554094C" w:tentative="1">
      <w:start w:val="1"/>
      <w:numFmt w:val="bullet"/>
      <w:lvlText w:val="o"/>
      <w:lvlJc w:val="left"/>
      <w:pPr>
        <w:tabs>
          <w:tab w:val="num" w:pos="3600"/>
        </w:tabs>
        <w:ind w:left="3600" w:hanging="360"/>
      </w:pPr>
      <w:rPr>
        <w:rFonts w:ascii="Courier New" w:hAnsi="Courier New" w:hint="default"/>
      </w:rPr>
    </w:lvl>
    <w:lvl w:ilvl="5" w:tplc="2BF847AE" w:tentative="1">
      <w:start w:val="1"/>
      <w:numFmt w:val="bullet"/>
      <w:lvlText w:val=""/>
      <w:lvlJc w:val="left"/>
      <w:pPr>
        <w:tabs>
          <w:tab w:val="num" w:pos="4320"/>
        </w:tabs>
        <w:ind w:left="4320" w:hanging="360"/>
      </w:pPr>
      <w:rPr>
        <w:rFonts w:ascii="Wingdings" w:hAnsi="Wingdings" w:hint="default"/>
      </w:rPr>
    </w:lvl>
    <w:lvl w:ilvl="6" w:tplc="30489C4C" w:tentative="1">
      <w:start w:val="1"/>
      <w:numFmt w:val="bullet"/>
      <w:lvlText w:val=""/>
      <w:lvlJc w:val="left"/>
      <w:pPr>
        <w:tabs>
          <w:tab w:val="num" w:pos="5040"/>
        </w:tabs>
        <w:ind w:left="5040" w:hanging="360"/>
      </w:pPr>
      <w:rPr>
        <w:rFonts w:ascii="Symbol" w:hAnsi="Symbol" w:hint="default"/>
      </w:rPr>
    </w:lvl>
    <w:lvl w:ilvl="7" w:tplc="96F01C72" w:tentative="1">
      <w:start w:val="1"/>
      <w:numFmt w:val="bullet"/>
      <w:lvlText w:val="o"/>
      <w:lvlJc w:val="left"/>
      <w:pPr>
        <w:tabs>
          <w:tab w:val="num" w:pos="5760"/>
        </w:tabs>
        <w:ind w:left="5760" w:hanging="360"/>
      </w:pPr>
      <w:rPr>
        <w:rFonts w:ascii="Courier New" w:hAnsi="Courier New" w:hint="default"/>
      </w:rPr>
    </w:lvl>
    <w:lvl w:ilvl="8" w:tplc="82904B3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487255F"/>
    <w:multiLevelType w:val="hybridMultilevel"/>
    <w:tmpl w:val="D1CC39FE"/>
    <w:lvl w:ilvl="0" w:tplc="4F805B4E">
      <w:numFmt w:val="bullet"/>
      <w:lvlText w:val="-"/>
      <w:lvlJc w:val="left"/>
      <w:pPr>
        <w:ind w:left="1800" w:hanging="360"/>
      </w:pPr>
      <w:rPr>
        <w:rFonts w:ascii="Arial" w:eastAsia="Times New Roman" w:hAnsi="Arial" w:cs="Aria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7" w15:restartNumberingAfterBreak="0">
    <w:nsid w:val="783E2481"/>
    <w:multiLevelType w:val="hybridMultilevel"/>
    <w:tmpl w:val="3932AB20"/>
    <w:lvl w:ilvl="0" w:tplc="4F805B4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8AD5282"/>
    <w:multiLevelType w:val="multilevel"/>
    <w:tmpl w:val="D0B6905C"/>
    <w:lvl w:ilvl="0">
      <w:start w:val="1"/>
      <w:numFmt w:val="lowerLetter"/>
      <w:lvlText w:val="(%1)"/>
      <w:lvlJc w:val="left"/>
      <w:pPr>
        <w:tabs>
          <w:tab w:val="num" w:pos="720"/>
        </w:tabs>
        <w:ind w:left="720" w:hanging="360"/>
      </w:pPr>
      <w:rPr>
        <w:rFonts w:ascii="Times New Roman" w:hAnsi="Times New Roman" w:hint="default"/>
        <w:b w:val="0"/>
        <w:i w:val="0"/>
        <w:sz w:val="18"/>
      </w:rPr>
    </w:lvl>
    <w:lvl w:ilvl="1">
      <w:start w:val="2"/>
      <w:numFmt w:val="lowerRoman"/>
      <w:lvlText w:val="(%2)"/>
      <w:lvlJc w:val="left"/>
      <w:pPr>
        <w:tabs>
          <w:tab w:val="num" w:pos="1800"/>
        </w:tabs>
        <w:ind w:left="1800" w:hanging="720"/>
      </w:pPr>
      <w:rPr>
        <w:rFonts w:hint="default"/>
        <w:sz w:val="20"/>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15:restartNumberingAfterBreak="0">
    <w:nsid w:val="798F2A3B"/>
    <w:multiLevelType w:val="hybridMultilevel"/>
    <w:tmpl w:val="8A600AE8"/>
    <w:lvl w:ilvl="0" w:tplc="E9B67DC8">
      <w:start w:val="1"/>
      <w:numFmt w:val="bullet"/>
      <w:lvlText w:val=""/>
      <w:lvlJc w:val="left"/>
      <w:pPr>
        <w:tabs>
          <w:tab w:val="num" w:pos="360"/>
        </w:tabs>
        <w:ind w:left="360" w:hanging="360"/>
      </w:pPr>
      <w:rPr>
        <w:rFonts w:ascii="Symbol" w:hAnsi="Symbol" w:hint="default"/>
      </w:rPr>
    </w:lvl>
    <w:lvl w:ilvl="1" w:tplc="C9BCAC28" w:tentative="1">
      <w:start w:val="1"/>
      <w:numFmt w:val="bullet"/>
      <w:lvlText w:val="o"/>
      <w:lvlJc w:val="left"/>
      <w:pPr>
        <w:tabs>
          <w:tab w:val="num" w:pos="1440"/>
        </w:tabs>
        <w:ind w:left="1440" w:hanging="360"/>
      </w:pPr>
      <w:rPr>
        <w:rFonts w:ascii="Courier New" w:hAnsi="Courier New" w:hint="default"/>
      </w:rPr>
    </w:lvl>
    <w:lvl w:ilvl="2" w:tplc="1A0A6B62" w:tentative="1">
      <w:start w:val="1"/>
      <w:numFmt w:val="bullet"/>
      <w:lvlText w:val=""/>
      <w:lvlJc w:val="left"/>
      <w:pPr>
        <w:tabs>
          <w:tab w:val="num" w:pos="2160"/>
        </w:tabs>
        <w:ind w:left="2160" w:hanging="360"/>
      </w:pPr>
      <w:rPr>
        <w:rFonts w:ascii="Wingdings" w:hAnsi="Wingdings" w:hint="default"/>
      </w:rPr>
    </w:lvl>
    <w:lvl w:ilvl="3" w:tplc="21B22CAC" w:tentative="1">
      <w:start w:val="1"/>
      <w:numFmt w:val="bullet"/>
      <w:lvlText w:val=""/>
      <w:lvlJc w:val="left"/>
      <w:pPr>
        <w:tabs>
          <w:tab w:val="num" w:pos="2880"/>
        </w:tabs>
        <w:ind w:left="2880" w:hanging="360"/>
      </w:pPr>
      <w:rPr>
        <w:rFonts w:ascii="Symbol" w:hAnsi="Symbol" w:hint="default"/>
      </w:rPr>
    </w:lvl>
    <w:lvl w:ilvl="4" w:tplc="143E0B08" w:tentative="1">
      <w:start w:val="1"/>
      <w:numFmt w:val="bullet"/>
      <w:lvlText w:val="o"/>
      <w:lvlJc w:val="left"/>
      <w:pPr>
        <w:tabs>
          <w:tab w:val="num" w:pos="3600"/>
        </w:tabs>
        <w:ind w:left="3600" w:hanging="360"/>
      </w:pPr>
      <w:rPr>
        <w:rFonts w:ascii="Courier New" w:hAnsi="Courier New" w:hint="default"/>
      </w:rPr>
    </w:lvl>
    <w:lvl w:ilvl="5" w:tplc="A1F82B00" w:tentative="1">
      <w:start w:val="1"/>
      <w:numFmt w:val="bullet"/>
      <w:lvlText w:val=""/>
      <w:lvlJc w:val="left"/>
      <w:pPr>
        <w:tabs>
          <w:tab w:val="num" w:pos="4320"/>
        </w:tabs>
        <w:ind w:left="4320" w:hanging="360"/>
      </w:pPr>
      <w:rPr>
        <w:rFonts w:ascii="Wingdings" w:hAnsi="Wingdings" w:hint="default"/>
      </w:rPr>
    </w:lvl>
    <w:lvl w:ilvl="6" w:tplc="E4B212CC" w:tentative="1">
      <w:start w:val="1"/>
      <w:numFmt w:val="bullet"/>
      <w:lvlText w:val=""/>
      <w:lvlJc w:val="left"/>
      <w:pPr>
        <w:tabs>
          <w:tab w:val="num" w:pos="5040"/>
        </w:tabs>
        <w:ind w:left="5040" w:hanging="360"/>
      </w:pPr>
      <w:rPr>
        <w:rFonts w:ascii="Symbol" w:hAnsi="Symbol" w:hint="default"/>
      </w:rPr>
    </w:lvl>
    <w:lvl w:ilvl="7" w:tplc="885CB7AE" w:tentative="1">
      <w:start w:val="1"/>
      <w:numFmt w:val="bullet"/>
      <w:lvlText w:val="o"/>
      <w:lvlJc w:val="left"/>
      <w:pPr>
        <w:tabs>
          <w:tab w:val="num" w:pos="5760"/>
        </w:tabs>
        <w:ind w:left="5760" w:hanging="360"/>
      </w:pPr>
      <w:rPr>
        <w:rFonts w:ascii="Courier New" w:hAnsi="Courier New" w:hint="default"/>
      </w:rPr>
    </w:lvl>
    <w:lvl w:ilvl="8" w:tplc="0C20A39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654E63"/>
    <w:multiLevelType w:val="multilevel"/>
    <w:tmpl w:val="0122D9D6"/>
    <w:lvl w:ilvl="0">
      <w:start w:val="10"/>
      <w:numFmt w:val="decimal"/>
      <w:lvlText w:val="%1"/>
      <w:lvlJc w:val="left"/>
      <w:pPr>
        <w:tabs>
          <w:tab w:val="num" w:pos="735"/>
        </w:tabs>
        <w:ind w:left="735" w:hanging="735"/>
      </w:pPr>
      <w:rPr>
        <w:rFonts w:hint="default"/>
      </w:rPr>
    </w:lvl>
    <w:lvl w:ilvl="1">
      <w:start w:val="1"/>
      <w:numFmt w:val="decimal"/>
      <w:lvlText w:val="%1.%2"/>
      <w:lvlJc w:val="left"/>
      <w:pPr>
        <w:tabs>
          <w:tab w:val="num" w:pos="1437"/>
        </w:tabs>
        <w:ind w:left="1437" w:hanging="735"/>
      </w:pPr>
      <w:rPr>
        <w:rFonts w:hint="default"/>
      </w:rPr>
    </w:lvl>
    <w:lvl w:ilvl="2">
      <w:start w:val="1"/>
      <w:numFmt w:val="decimal"/>
      <w:lvlText w:val="%1.%2.%3"/>
      <w:lvlJc w:val="left"/>
      <w:pPr>
        <w:tabs>
          <w:tab w:val="num" w:pos="2139"/>
        </w:tabs>
        <w:ind w:left="2139" w:hanging="735"/>
      </w:pPr>
      <w:rPr>
        <w:rFonts w:hint="default"/>
      </w:rPr>
    </w:lvl>
    <w:lvl w:ilvl="3">
      <w:start w:val="1"/>
      <w:numFmt w:val="decimal"/>
      <w:lvlText w:val="%1.%2.%3.%4"/>
      <w:lvlJc w:val="left"/>
      <w:pPr>
        <w:tabs>
          <w:tab w:val="num" w:pos="2841"/>
        </w:tabs>
        <w:ind w:left="2841" w:hanging="735"/>
      </w:pPr>
      <w:rPr>
        <w:rFonts w:hint="default"/>
      </w:rPr>
    </w:lvl>
    <w:lvl w:ilvl="4">
      <w:start w:val="1"/>
      <w:numFmt w:val="decimal"/>
      <w:lvlText w:val="%1.%2.%3.%4.%5"/>
      <w:lvlJc w:val="left"/>
      <w:pPr>
        <w:tabs>
          <w:tab w:val="num" w:pos="3543"/>
        </w:tabs>
        <w:ind w:left="3543" w:hanging="735"/>
      </w:pPr>
      <w:rPr>
        <w:rFonts w:hint="default"/>
      </w:rPr>
    </w:lvl>
    <w:lvl w:ilvl="5">
      <w:start w:val="1"/>
      <w:numFmt w:val="decimal"/>
      <w:lvlText w:val="%1.%2.%3.%4.%5.%6"/>
      <w:lvlJc w:val="left"/>
      <w:pPr>
        <w:tabs>
          <w:tab w:val="num" w:pos="4245"/>
        </w:tabs>
        <w:ind w:left="4245" w:hanging="735"/>
      </w:pPr>
      <w:rPr>
        <w:rFonts w:hint="default"/>
      </w:rPr>
    </w:lvl>
    <w:lvl w:ilvl="6">
      <w:start w:val="1"/>
      <w:numFmt w:val="decimal"/>
      <w:lvlText w:val="%1.%2.%3.%4.%5.%6.%7"/>
      <w:lvlJc w:val="left"/>
      <w:pPr>
        <w:tabs>
          <w:tab w:val="num" w:pos="5292"/>
        </w:tabs>
        <w:ind w:left="5292" w:hanging="1080"/>
      </w:pPr>
      <w:rPr>
        <w:rFonts w:hint="default"/>
      </w:rPr>
    </w:lvl>
    <w:lvl w:ilvl="7">
      <w:start w:val="1"/>
      <w:numFmt w:val="decimal"/>
      <w:lvlText w:val="%1.%2.%3.%4.%5.%6.%7.%8"/>
      <w:lvlJc w:val="left"/>
      <w:pPr>
        <w:tabs>
          <w:tab w:val="num" w:pos="5994"/>
        </w:tabs>
        <w:ind w:left="5994" w:hanging="1080"/>
      </w:pPr>
      <w:rPr>
        <w:rFonts w:hint="default"/>
      </w:rPr>
    </w:lvl>
    <w:lvl w:ilvl="8">
      <w:start w:val="1"/>
      <w:numFmt w:val="decimal"/>
      <w:lvlText w:val="%1.%2.%3.%4.%5.%6.%7.%8.%9"/>
      <w:lvlJc w:val="left"/>
      <w:pPr>
        <w:tabs>
          <w:tab w:val="num" w:pos="6696"/>
        </w:tabs>
        <w:ind w:left="6696" w:hanging="1080"/>
      </w:pPr>
      <w:rPr>
        <w:rFonts w:hint="default"/>
      </w:rPr>
    </w:lvl>
  </w:abstractNum>
  <w:num w:numId="1">
    <w:abstractNumId w:val="24"/>
  </w:num>
  <w:num w:numId="2">
    <w:abstractNumId w:val="2"/>
  </w:num>
  <w:num w:numId="3">
    <w:abstractNumId w:val="29"/>
  </w:num>
  <w:num w:numId="4">
    <w:abstractNumId w:val="25"/>
  </w:num>
  <w:num w:numId="5">
    <w:abstractNumId w:val="0"/>
  </w:num>
  <w:num w:numId="6">
    <w:abstractNumId w:val="3"/>
  </w:num>
  <w:num w:numId="7">
    <w:abstractNumId w:val="21"/>
  </w:num>
  <w:num w:numId="8">
    <w:abstractNumId w:val="12"/>
  </w:num>
  <w:num w:numId="9">
    <w:abstractNumId w:val="14"/>
  </w:num>
  <w:num w:numId="10">
    <w:abstractNumId w:val="17"/>
  </w:num>
  <w:num w:numId="11">
    <w:abstractNumId w:val="20"/>
  </w:num>
  <w:num w:numId="12">
    <w:abstractNumId w:val="23"/>
  </w:num>
  <w:num w:numId="13">
    <w:abstractNumId w:val="5"/>
  </w:num>
  <w:num w:numId="14">
    <w:abstractNumId w:val="13"/>
  </w:num>
  <w:num w:numId="15">
    <w:abstractNumId w:val="28"/>
  </w:num>
  <w:num w:numId="16">
    <w:abstractNumId w:val="15"/>
  </w:num>
  <w:num w:numId="17">
    <w:abstractNumId w:val="11"/>
  </w:num>
  <w:num w:numId="18">
    <w:abstractNumId w:val="6"/>
  </w:num>
  <w:num w:numId="19">
    <w:abstractNumId w:val="7"/>
  </w:num>
  <w:num w:numId="20">
    <w:abstractNumId w:val="30"/>
  </w:num>
  <w:num w:numId="21">
    <w:abstractNumId w:val="9"/>
  </w:num>
  <w:num w:numId="22">
    <w:abstractNumId w:val="18"/>
  </w:num>
  <w:num w:numId="23">
    <w:abstractNumId w:val="16"/>
  </w:num>
  <w:num w:numId="24">
    <w:abstractNumId w:val="19"/>
  </w:num>
  <w:num w:numId="25">
    <w:abstractNumId w:val="4"/>
  </w:num>
  <w:num w:numId="26">
    <w:abstractNumId w:val="10"/>
  </w:num>
  <w:num w:numId="27">
    <w:abstractNumId w:val="26"/>
  </w:num>
  <w:num w:numId="28">
    <w:abstractNumId w:val="22"/>
  </w:num>
  <w:num w:numId="29">
    <w:abstractNumId w:val="27"/>
  </w:num>
  <w:num w:numId="30">
    <w:abstractNumId w:val="1"/>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B5C"/>
    <w:rsid w:val="00001919"/>
    <w:rsid w:val="00013C5B"/>
    <w:rsid w:val="00044395"/>
    <w:rsid w:val="00084C8F"/>
    <w:rsid w:val="000869AA"/>
    <w:rsid w:val="00097922"/>
    <w:rsid w:val="000B2DD2"/>
    <w:rsid w:val="000B7C80"/>
    <w:rsid w:val="000C0307"/>
    <w:rsid w:val="000C5282"/>
    <w:rsid w:val="000D0572"/>
    <w:rsid w:val="000F7989"/>
    <w:rsid w:val="0012243E"/>
    <w:rsid w:val="0012587C"/>
    <w:rsid w:val="001307EF"/>
    <w:rsid w:val="001320AE"/>
    <w:rsid w:val="00146E7A"/>
    <w:rsid w:val="00152173"/>
    <w:rsid w:val="001655AE"/>
    <w:rsid w:val="001705AC"/>
    <w:rsid w:val="00173B32"/>
    <w:rsid w:val="001838A5"/>
    <w:rsid w:val="0018477E"/>
    <w:rsid w:val="0018493D"/>
    <w:rsid w:val="00186F41"/>
    <w:rsid w:val="00191A5A"/>
    <w:rsid w:val="00192915"/>
    <w:rsid w:val="00196046"/>
    <w:rsid w:val="001C6273"/>
    <w:rsid w:val="001D38D2"/>
    <w:rsid w:val="001D50AF"/>
    <w:rsid w:val="002037F1"/>
    <w:rsid w:val="002066EA"/>
    <w:rsid w:val="0023257F"/>
    <w:rsid w:val="002402C3"/>
    <w:rsid w:val="00242196"/>
    <w:rsid w:val="0027279F"/>
    <w:rsid w:val="00282126"/>
    <w:rsid w:val="002833F3"/>
    <w:rsid w:val="00296C49"/>
    <w:rsid w:val="002D6E30"/>
    <w:rsid w:val="002D762B"/>
    <w:rsid w:val="002E7FC7"/>
    <w:rsid w:val="002F72E8"/>
    <w:rsid w:val="00320229"/>
    <w:rsid w:val="00323947"/>
    <w:rsid w:val="0033593B"/>
    <w:rsid w:val="0035091E"/>
    <w:rsid w:val="00354DB5"/>
    <w:rsid w:val="00371CC5"/>
    <w:rsid w:val="003720F2"/>
    <w:rsid w:val="0037601B"/>
    <w:rsid w:val="003A0D5E"/>
    <w:rsid w:val="003A574E"/>
    <w:rsid w:val="003A7E2C"/>
    <w:rsid w:val="003B6BAF"/>
    <w:rsid w:val="003B7396"/>
    <w:rsid w:val="003C5FF1"/>
    <w:rsid w:val="003D1D3E"/>
    <w:rsid w:val="003D5B78"/>
    <w:rsid w:val="003F141B"/>
    <w:rsid w:val="00411FE6"/>
    <w:rsid w:val="00420759"/>
    <w:rsid w:val="00431763"/>
    <w:rsid w:val="0044499F"/>
    <w:rsid w:val="00455B5C"/>
    <w:rsid w:val="00467988"/>
    <w:rsid w:val="00490104"/>
    <w:rsid w:val="00491C46"/>
    <w:rsid w:val="004B22E9"/>
    <w:rsid w:val="004B62DD"/>
    <w:rsid w:val="004D71C8"/>
    <w:rsid w:val="004D74EC"/>
    <w:rsid w:val="004E549C"/>
    <w:rsid w:val="004E7256"/>
    <w:rsid w:val="005024C6"/>
    <w:rsid w:val="005052AE"/>
    <w:rsid w:val="00521C63"/>
    <w:rsid w:val="0053008D"/>
    <w:rsid w:val="00531C24"/>
    <w:rsid w:val="00532456"/>
    <w:rsid w:val="00540F81"/>
    <w:rsid w:val="00572A9E"/>
    <w:rsid w:val="00580D73"/>
    <w:rsid w:val="005C5ACC"/>
    <w:rsid w:val="005C6C5A"/>
    <w:rsid w:val="005E0BC1"/>
    <w:rsid w:val="005E6CF5"/>
    <w:rsid w:val="005F38F4"/>
    <w:rsid w:val="00604693"/>
    <w:rsid w:val="00616C79"/>
    <w:rsid w:val="00625FE6"/>
    <w:rsid w:val="006432A4"/>
    <w:rsid w:val="00647222"/>
    <w:rsid w:val="006A1902"/>
    <w:rsid w:val="006B0E34"/>
    <w:rsid w:val="006D102E"/>
    <w:rsid w:val="006E0739"/>
    <w:rsid w:val="006E1439"/>
    <w:rsid w:val="007026C7"/>
    <w:rsid w:val="007050C7"/>
    <w:rsid w:val="00710EC2"/>
    <w:rsid w:val="0071369A"/>
    <w:rsid w:val="007303C5"/>
    <w:rsid w:val="0074252D"/>
    <w:rsid w:val="007529FF"/>
    <w:rsid w:val="0078565C"/>
    <w:rsid w:val="007A0CA4"/>
    <w:rsid w:val="007C4190"/>
    <w:rsid w:val="007C45D5"/>
    <w:rsid w:val="007D06B1"/>
    <w:rsid w:val="007F1E02"/>
    <w:rsid w:val="007F55D4"/>
    <w:rsid w:val="007F7B88"/>
    <w:rsid w:val="00815003"/>
    <w:rsid w:val="008153C2"/>
    <w:rsid w:val="00835138"/>
    <w:rsid w:val="008521DB"/>
    <w:rsid w:val="00886929"/>
    <w:rsid w:val="00890034"/>
    <w:rsid w:val="00891157"/>
    <w:rsid w:val="008A247A"/>
    <w:rsid w:val="008D569B"/>
    <w:rsid w:val="008D6A14"/>
    <w:rsid w:val="008F3661"/>
    <w:rsid w:val="009213D2"/>
    <w:rsid w:val="00922C1A"/>
    <w:rsid w:val="00941CBB"/>
    <w:rsid w:val="009467C5"/>
    <w:rsid w:val="0097628A"/>
    <w:rsid w:val="009976A1"/>
    <w:rsid w:val="009A21E9"/>
    <w:rsid w:val="009A3FFD"/>
    <w:rsid w:val="009E2C09"/>
    <w:rsid w:val="009F0013"/>
    <w:rsid w:val="009F5897"/>
    <w:rsid w:val="00A07B74"/>
    <w:rsid w:val="00A11CD6"/>
    <w:rsid w:val="00A312EA"/>
    <w:rsid w:val="00A344F8"/>
    <w:rsid w:val="00A52EAD"/>
    <w:rsid w:val="00A8316E"/>
    <w:rsid w:val="00A83982"/>
    <w:rsid w:val="00A95F72"/>
    <w:rsid w:val="00AB441E"/>
    <w:rsid w:val="00AC19E4"/>
    <w:rsid w:val="00AD6B76"/>
    <w:rsid w:val="00AF726E"/>
    <w:rsid w:val="00B03452"/>
    <w:rsid w:val="00B15B75"/>
    <w:rsid w:val="00B207FB"/>
    <w:rsid w:val="00B20DE8"/>
    <w:rsid w:val="00B33D42"/>
    <w:rsid w:val="00B60CE9"/>
    <w:rsid w:val="00BB4326"/>
    <w:rsid w:val="00BC105D"/>
    <w:rsid w:val="00BD6E42"/>
    <w:rsid w:val="00C13A5C"/>
    <w:rsid w:val="00C17B9B"/>
    <w:rsid w:val="00C339F8"/>
    <w:rsid w:val="00C46515"/>
    <w:rsid w:val="00C5378A"/>
    <w:rsid w:val="00C62EB6"/>
    <w:rsid w:val="00CB2372"/>
    <w:rsid w:val="00CC43C6"/>
    <w:rsid w:val="00CF047D"/>
    <w:rsid w:val="00D16077"/>
    <w:rsid w:val="00D2042F"/>
    <w:rsid w:val="00D350EC"/>
    <w:rsid w:val="00D40E5B"/>
    <w:rsid w:val="00D425F8"/>
    <w:rsid w:val="00D46433"/>
    <w:rsid w:val="00D55C0A"/>
    <w:rsid w:val="00D56E17"/>
    <w:rsid w:val="00D6404B"/>
    <w:rsid w:val="00D90C81"/>
    <w:rsid w:val="00D92683"/>
    <w:rsid w:val="00D96DC1"/>
    <w:rsid w:val="00DC53F6"/>
    <w:rsid w:val="00E022BD"/>
    <w:rsid w:val="00E2009E"/>
    <w:rsid w:val="00E629E4"/>
    <w:rsid w:val="00EA2A9F"/>
    <w:rsid w:val="00EB4D11"/>
    <w:rsid w:val="00EC0DAD"/>
    <w:rsid w:val="00EC15BB"/>
    <w:rsid w:val="00ED55B4"/>
    <w:rsid w:val="00ED7AE9"/>
    <w:rsid w:val="00EE2AEB"/>
    <w:rsid w:val="00F11C96"/>
    <w:rsid w:val="00F15220"/>
    <w:rsid w:val="00F24411"/>
    <w:rsid w:val="00F65FB4"/>
    <w:rsid w:val="00F726FB"/>
    <w:rsid w:val="00F73049"/>
    <w:rsid w:val="00F85EEF"/>
    <w:rsid w:val="00F96E2F"/>
    <w:rsid w:val="00FB02A6"/>
    <w:rsid w:val="00FC6D05"/>
    <w:rsid w:val="00FE06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3405E5"/>
  <w15:docId w15:val="{1476F6E1-E66F-4E58-8BB3-0F240FD3C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F141B"/>
    <w:rPr>
      <w:rFonts w:ascii="Arial" w:hAnsi="Arial"/>
      <w:sz w:val="24"/>
      <w:szCs w:val="24"/>
      <w:lang w:eastAsia="en-US"/>
    </w:rPr>
  </w:style>
  <w:style w:type="paragraph" w:styleId="Heading1">
    <w:name w:val="heading 1"/>
    <w:basedOn w:val="Normal"/>
    <w:next w:val="Normal"/>
    <w:qFormat/>
    <w:rsid w:val="00EC0DAD"/>
    <w:pPr>
      <w:keepNext/>
      <w:outlineLvl w:val="0"/>
    </w:pPr>
    <w:rPr>
      <w:b/>
      <w:bCs/>
      <w:sz w:val="32"/>
    </w:rPr>
  </w:style>
  <w:style w:type="paragraph" w:styleId="Heading2">
    <w:name w:val="heading 2"/>
    <w:basedOn w:val="Normal"/>
    <w:next w:val="Normal"/>
    <w:link w:val="Heading2Char"/>
    <w:qFormat/>
    <w:rsid w:val="000D0572"/>
    <w:pPr>
      <w:keepNext/>
      <w:jc w:val="both"/>
      <w:outlineLvl w:val="1"/>
    </w:pPr>
    <w:rPr>
      <w:b/>
      <w:bCs/>
      <w:u w:val="single"/>
    </w:rPr>
  </w:style>
  <w:style w:type="paragraph" w:styleId="Heading6">
    <w:name w:val="heading 6"/>
    <w:basedOn w:val="Normal"/>
    <w:next w:val="Normal"/>
    <w:link w:val="Heading6Char"/>
    <w:semiHidden/>
    <w:unhideWhenUsed/>
    <w:qFormat/>
    <w:rsid w:val="00890034"/>
    <w:pPr>
      <w:keepNext/>
      <w:keepLines/>
      <w:spacing w:before="40"/>
      <w:outlineLvl w:val="5"/>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semiHidden/>
    <w:unhideWhenUsed/>
    <w:qFormat/>
    <w:rsid w:val="0089003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D0572"/>
    <w:pPr>
      <w:tabs>
        <w:tab w:val="center" w:pos="4153"/>
        <w:tab w:val="right" w:pos="8306"/>
      </w:tabs>
    </w:pPr>
  </w:style>
  <w:style w:type="paragraph" w:styleId="Footer">
    <w:name w:val="footer"/>
    <w:basedOn w:val="Normal"/>
    <w:link w:val="FooterChar"/>
    <w:uiPriority w:val="99"/>
    <w:rsid w:val="000D0572"/>
    <w:pPr>
      <w:tabs>
        <w:tab w:val="center" w:pos="4153"/>
        <w:tab w:val="right" w:pos="8306"/>
      </w:tabs>
    </w:pPr>
  </w:style>
  <w:style w:type="character" w:styleId="PageNumber">
    <w:name w:val="page number"/>
    <w:basedOn w:val="DefaultParagraphFont"/>
    <w:rsid w:val="000D0572"/>
  </w:style>
  <w:style w:type="paragraph" w:styleId="BodyText">
    <w:name w:val="Body Text"/>
    <w:basedOn w:val="Normal"/>
    <w:rsid w:val="000D0572"/>
    <w:pPr>
      <w:jc w:val="both"/>
    </w:pPr>
    <w:rPr>
      <w:i/>
      <w:iCs/>
    </w:rPr>
  </w:style>
  <w:style w:type="paragraph" w:styleId="Date">
    <w:name w:val="Date"/>
    <w:basedOn w:val="Normal"/>
    <w:next w:val="Normal"/>
    <w:rsid w:val="000D0572"/>
  </w:style>
  <w:style w:type="paragraph" w:styleId="BalloonText">
    <w:name w:val="Balloon Text"/>
    <w:basedOn w:val="Normal"/>
    <w:link w:val="BalloonTextChar"/>
    <w:rsid w:val="00D6404B"/>
    <w:rPr>
      <w:rFonts w:ascii="Segoe UI" w:hAnsi="Segoe UI" w:cs="Segoe UI"/>
      <w:sz w:val="18"/>
      <w:szCs w:val="18"/>
    </w:rPr>
  </w:style>
  <w:style w:type="character" w:customStyle="1" w:styleId="BalloonTextChar">
    <w:name w:val="Balloon Text Char"/>
    <w:basedOn w:val="DefaultParagraphFont"/>
    <w:link w:val="BalloonText"/>
    <w:rsid w:val="00D6404B"/>
    <w:rPr>
      <w:rFonts w:ascii="Segoe UI" w:hAnsi="Segoe UI" w:cs="Segoe UI"/>
      <w:sz w:val="18"/>
      <w:szCs w:val="18"/>
      <w:lang w:eastAsia="en-US"/>
    </w:rPr>
  </w:style>
  <w:style w:type="character" w:styleId="Hyperlink">
    <w:name w:val="Hyperlink"/>
    <w:basedOn w:val="DefaultParagraphFont"/>
    <w:unhideWhenUsed/>
    <w:rsid w:val="008A247A"/>
    <w:rPr>
      <w:color w:val="0000FF" w:themeColor="hyperlink"/>
      <w:u w:val="single"/>
    </w:rPr>
  </w:style>
  <w:style w:type="character" w:styleId="UnresolvedMention">
    <w:name w:val="Unresolved Mention"/>
    <w:basedOn w:val="DefaultParagraphFont"/>
    <w:uiPriority w:val="99"/>
    <w:semiHidden/>
    <w:unhideWhenUsed/>
    <w:rsid w:val="008A247A"/>
    <w:rPr>
      <w:color w:val="605E5C"/>
      <w:shd w:val="clear" w:color="auto" w:fill="E1DFDD"/>
    </w:rPr>
  </w:style>
  <w:style w:type="table" w:styleId="TableGrid">
    <w:name w:val="Table Grid"/>
    <w:basedOn w:val="TableNormal"/>
    <w:uiPriority w:val="39"/>
    <w:rsid w:val="008A2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D90C81"/>
    <w:rPr>
      <w:rFonts w:ascii="Arial" w:hAnsi="Arial"/>
      <w:sz w:val="24"/>
      <w:szCs w:val="24"/>
      <w:lang w:eastAsia="en-US"/>
    </w:rPr>
  </w:style>
  <w:style w:type="character" w:customStyle="1" w:styleId="Heading6Char">
    <w:name w:val="Heading 6 Char"/>
    <w:basedOn w:val="DefaultParagraphFont"/>
    <w:link w:val="Heading6"/>
    <w:semiHidden/>
    <w:rsid w:val="00890034"/>
    <w:rPr>
      <w:rFonts w:asciiTheme="majorHAnsi" w:eastAsiaTheme="majorEastAsia" w:hAnsiTheme="majorHAnsi" w:cstheme="majorBidi"/>
      <w:color w:val="243F60" w:themeColor="accent1" w:themeShade="7F"/>
      <w:sz w:val="24"/>
      <w:szCs w:val="24"/>
      <w:lang w:eastAsia="en-US"/>
    </w:rPr>
  </w:style>
  <w:style w:type="character" w:customStyle="1" w:styleId="Heading9Char">
    <w:name w:val="Heading 9 Char"/>
    <w:basedOn w:val="DefaultParagraphFont"/>
    <w:link w:val="Heading9"/>
    <w:semiHidden/>
    <w:rsid w:val="00890034"/>
    <w:rPr>
      <w:rFonts w:asciiTheme="majorHAnsi" w:eastAsiaTheme="majorEastAsia" w:hAnsiTheme="majorHAnsi" w:cstheme="majorBidi"/>
      <w:i/>
      <w:iCs/>
      <w:color w:val="272727" w:themeColor="text1" w:themeTint="D8"/>
      <w:sz w:val="21"/>
      <w:szCs w:val="21"/>
      <w:lang w:eastAsia="en-US"/>
    </w:rPr>
  </w:style>
  <w:style w:type="paragraph" w:styleId="BodyText2">
    <w:name w:val="Body Text 2"/>
    <w:basedOn w:val="Normal"/>
    <w:link w:val="BodyText2Char"/>
    <w:semiHidden/>
    <w:unhideWhenUsed/>
    <w:rsid w:val="00890034"/>
    <w:pPr>
      <w:spacing w:after="120" w:line="480" w:lineRule="auto"/>
    </w:pPr>
  </w:style>
  <w:style w:type="character" w:customStyle="1" w:styleId="BodyText2Char">
    <w:name w:val="Body Text 2 Char"/>
    <w:basedOn w:val="DefaultParagraphFont"/>
    <w:link w:val="BodyText2"/>
    <w:semiHidden/>
    <w:rsid w:val="00890034"/>
    <w:rPr>
      <w:rFonts w:ascii="Arial" w:hAnsi="Arial"/>
      <w:sz w:val="24"/>
      <w:szCs w:val="24"/>
      <w:lang w:eastAsia="en-US"/>
    </w:rPr>
  </w:style>
  <w:style w:type="paragraph" w:styleId="BodyTextIndent">
    <w:name w:val="Body Text Indent"/>
    <w:basedOn w:val="Normal"/>
    <w:link w:val="BodyTextIndentChar"/>
    <w:semiHidden/>
    <w:unhideWhenUsed/>
    <w:rsid w:val="00890034"/>
    <w:pPr>
      <w:spacing w:after="120"/>
      <w:ind w:left="283"/>
    </w:pPr>
  </w:style>
  <w:style w:type="character" w:customStyle="1" w:styleId="BodyTextIndentChar">
    <w:name w:val="Body Text Indent Char"/>
    <w:basedOn w:val="DefaultParagraphFont"/>
    <w:link w:val="BodyTextIndent"/>
    <w:semiHidden/>
    <w:rsid w:val="00890034"/>
    <w:rPr>
      <w:rFonts w:ascii="Arial" w:hAnsi="Arial"/>
      <w:sz w:val="24"/>
      <w:szCs w:val="24"/>
      <w:lang w:eastAsia="en-US"/>
    </w:rPr>
  </w:style>
  <w:style w:type="paragraph" w:styleId="BodyTextIndent2">
    <w:name w:val="Body Text Indent 2"/>
    <w:basedOn w:val="Normal"/>
    <w:link w:val="BodyTextIndent2Char"/>
    <w:semiHidden/>
    <w:unhideWhenUsed/>
    <w:rsid w:val="00890034"/>
    <w:pPr>
      <w:spacing w:after="120" w:line="480" w:lineRule="auto"/>
      <w:ind w:left="283"/>
    </w:pPr>
  </w:style>
  <w:style w:type="character" w:customStyle="1" w:styleId="BodyTextIndent2Char">
    <w:name w:val="Body Text Indent 2 Char"/>
    <w:basedOn w:val="DefaultParagraphFont"/>
    <w:link w:val="BodyTextIndent2"/>
    <w:semiHidden/>
    <w:rsid w:val="00890034"/>
    <w:rPr>
      <w:rFonts w:ascii="Arial" w:hAnsi="Arial"/>
      <w:sz w:val="24"/>
      <w:szCs w:val="24"/>
      <w:lang w:eastAsia="en-US"/>
    </w:rPr>
  </w:style>
  <w:style w:type="paragraph" w:styleId="BodyTextIndent3">
    <w:name w:val="Body Text Indent 3"/>
    <w:basedOn w:val="Normal"/>
    <w:link w:val="BodyTextIndent3Char"/>
    <w:semiHidden/>
    <w:unhideWhenUsed/>
    <w:rsid w:val="00890034"/>
    <w:pPr>
      <w:spacing w:after="120"/>
      <w:ind w:left="283"/>
    </w:pPr>
    <w:rPr>
      <w:sz w:val="16"/>
      <w:szCs w:val="16"/>
    </w:rPr>
  </w:style>
  <w:style w:type="character" w:customStyle="1" w:styleId="BodyTextIndent3Char">
    <w:name w:val="Body Text Indent 3 Char"/>
    <w:basedOn w:val="DefaultParagraphFont"/>
    <w:link w:val="BodyTextIndent3"/>
    <w:semiHidden/>
    <w:rsid w:val="00890034"/>
    <w:rPr>
      <w:rFonts w:ascii="Arial" w:hAnsi="Arial"/>
      <w:sz w:val="16"/>
      <w:szCs w:val="16"/>
      <w:lang w:eastAsia="en-US"/>
    </w:rPr>
  </w:style>
  <w:style w:type="paragraph" w:styleId="BodyText3">
    <w:name w:val="Body Text 3"/>
    <w:basedOn w:val="Normal"/>
    <w:link w:val="BodyText3Char"/>
    <w:semiHidden/>
    <w:unhideWhenUsed/>
    <w:rsid w:val="00890034"/>
    <w:pPr>
      <w:spacing w:after="120"/>
    </w:pPr>
    <w:rPr>
      <w:sz w:val="16"/>
      <w:szCs w:val="16"/>
    </w:rPr>
  </w:style>
  <w:style w:type="character" w:customStyle="1" w:styleId="BodyText3Char">
    <w:name w:val="Body Text 3 Char"/>
    <w:basedOn w:val="DefaultParagraphFont"/>
    <w:link w:val="BodyText3"/>
    <w:semiHidden/>
    <w:rsid w:val="00890034"/>
    <w:rPr>
      <w:rFonts w:ascii="Arial" w:hAnsi="Arial"/>
      <w:sz w:val="16"/>
      <w:szCs w:val="16"/>
      <w:lang w:eastAsia="en-US"/>
    </w:rPr>
  </w:style>
  <w:style w:type="paragraph" w:styleId="Title">
    <w:name w:val="Title"/>
    <w:basedOn w:val="Normal"/>
    <w:link w:val="TitleChar"/>
    <w:qFormat/>
    <w:rsid w:val="00890034"/>
    <w:pPr>
      <w:jc w:val="center"/>
    </w:pPr>
    <w:rPr>
      <w:b/>
      <w:sz w:val="28"/>
      <w:szCs w:val="20"/>
      <w:lang w:val="en-US" w:eastAsia="ja-JP"/>
    </w:rPr>
  </w:style>
  <w:style w:type="character" w:customStyle="1" w:styleId="TitleChar">
    <w:name w:val="Title Char"/>
    <w:basedOn w:val="DefaultParagraphFont"/>
    <w:link w:val="Title"/>
    <w:rsid w:val="00890034"/>
    <w:rPr>
      <w:rFonts w:ascii="Arial" w:hAnsi="Arial"/>
      <w:b/>
      <w:sz w:val="28"/>
      <w:lang w:val="en-US" w:eastAsia="ja-JP"/>
    </w:rPr>
  </w:style>
  <w:style w:type="paragraph" w:styleId="Subtitle">
    <w:name w:val="Subtitle"/>
    <w:basedOn w:val="Normal"/>
    <w:link w:val="SubtitleChar"/>
    <w:qFormat/>
    <w:rsid w:val="00890034"/>
    <w:pPr>
      <w:jc w:val="center"/>
    </w:pPr>
    <w:rPr>
      <w:rFonts w:ascii="Times New Roman" w:hAnsi="Times New Roman"/>
      <w:color w:val="FF0000"/>
      <w:szCs w:val="20"/>
      <w:lang w:val="en-US" w:eastAsia="ja-JP"/>
    </w:rPr>
  </w:style>
  <w:style w:type="character" w:customStyle="1" w:styleId="SubtitleChar">
    <w:name w:val="Subtitle Char"/>
    <w:basedOn w:val="DefaultParagraphFont"/>
    <w:link w:val="Subtitle"/>
    <w:rsid w:val="00890034"/>
    <w:rPr>
      <w:color w:val="FF0000"/>
      <w:sz w:val="24"/>
      <w:lang w:val="en-US" w:eastAsia="ja-JP"/>
    </w:rPr>
  </w:style>
  <w:style w:type="paragraph" w:styleId="ListParagraph">
    <w:name w:val="List Paragraph"/>
    <w:basedOn w:val="Normal"/>
    <w:uiPriority w:val="34"/>
    <w:qFormat/>
    <w:rsid w:val="00890034"/>
    <w:pPr>
      <w:ind w:left="720"/>
      <w:contextualSpacing/>
    </w:pPr>
  </w:style>
  <w:style w:type="character" w:customStyle="1" w:styleId="Heading2Char">
    <w:name w:val="Heading 2 Char"/>
    <w:basedOn w:val="DefaultParagraphFont"/>
    <w:link w:val="Heading2"/>
    <w:rsid w:val="001D38D2"/>
    <w:rPr>
      <w:rFonts w:ascii="Arial" w:hAnsi="Arial"/>
      <w:b/>
      <w:bCs/>
      <w:sz w:val="24"/>
      <w:szCs w:val="24"/>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13219">
      <w:bodyDiv w:val="1"/>
      <w:marLeft w:val="0"/>
      <w:marRight w:val="0"/>
      <w:marTop w:val="0"/>
      <w:marBottom w:val="0"/>
      <w:divBdr>
        <w:top w:val="none" w:sz="0" w:space="0" w:color="auto"/>
        <w:left w:val="none" w:sz="0" w:space="0" w:color="auto"/>
        <w:bottom w:val="none" w:sz="0" w:space="0" w:color="auto"/>
        <w:right w:val="none" w:sz="0" w:space="0" w:color="auto"/>
      </w:divBdr>
    </w:div>
    <w:div w:id="419716920">
      <w:bodyDiv w:val="1"/>
      <w:marLeft w:val="0"/>
      <w:marRight w:val="0"/>
      <w:marTop w:val="0"/>
      <w:marBottom w:val="0"/>
      <w:divBdr>
        <w:top w:val="none" w:sz="0" w:space="0" w:color="auto"/>
        <w:left w:val="none" w:sz="0" w:space="0" w:color="auto"/>
        <w:bottom w:val="none" w:sz="0" w:space="0" w:color="auto"/>
        <w:right w:val="none" w:sz="0" w:space="0" w:color="auto"/>
      </w:divBdr>
    </w:div>
    <w:div w:id="1038966068">
      <w:bodyDiv w:val="1"/>
      <w:marLeft w:val="0"/>
      <w:marRight w:val="0"/>
      <w:marTop w:val="0"/>
      <w:marBottom w:val="0"/>
      <w:divBdr>
        <w:top w:val="none" w:sz="0" w:space="0" w:color="auto"/>
        <w:left w:val="none" w:sz="0" w:space="0" w:color="auto"/>
        <w:bottom w:val="none" w:sz="0" w:space="0" w:color="auto"/>
        <w:right w:val="none" w:sz="0" w:space="0" w:color="auto"/>
      </w:divBdr>
    </w:div>
    <w:div w:id="1043139621">
      <w:bodyDiv w:val="1"/>
      <w:marLeft w:val="0"/>
      <w:marRight w:val="0"/>
      <w:marTop w:val="0"/>
      <w:marBottom w:val="0"/>
      <w:divBdr>
        <w:top w:val="none" w:sz="0" w:space="0" w:color="auto"/>
        <w:left w:val="none" w:sz="0" w:space="0" w:color="auto"/>
        <w:bottom w:val="none" w:sz="0" w:space="0" w:color="auto"/>
        <w:right w:val="none" w:sz="0" w:space="0" w:color="auto"/>
      </w:divBdr>
    </w:div>
    <w:div w:id="1074888395">
      <w:bodyDiv w:val="1"/>
      <w:marLeft w:val="0"/>
      <w:marRight w:val="0"/>
      <w:marTop w:val="0"/>
      <w:marBottom w:val="0"/>
      <w:divBdr>
        <w:top w:val="none" w:sz="0" w:space="0" w:color="auto"/>
        <w:left w:val="none" w:sz="0" w:space="0" w:color="auto"/>
        <w:bottom w:val="none" w:sz="0" w:space="0" w:color="auto"/>
        <w:right w:val="none" w:sz="0" w:space="0" w:color="auto"/>
      </w:divBdr>
    </w:div>
    <w:div w:id="1221751643">
      <w:bodyDiv w:val="1"/>
      <w:marLeft w:val="0"/>
      <w:marRight w:val="0"/>
      <w:marTop w:val="0"/>
      <w:marBottom w:val="0"/>
      <w:divBdr>
        <w:top w:val="none" w:sz="0" w:space="0" w:color="auto"/>
        <w:left w:val="none" w:sz="0" w:space="0" w:color="auto"/>
        <w:bottom w:val="none" w:sz="0" w:space="0" w:color="auto"/>
        <w:right w:val="none" w:sz="0" w:space="0" w:color="auto"/>
      </w:divBdr>
    </w:div>
    <w:div w:id="1282028583">
      <w:bodyDiv w:val="1"/>
      <w:marLeft w:val="0"/>
      <w:marRight w:val="0"/>
      <w:marTop w:val="0"/>
      <w:marBottom w:val="0"/>
      <w:divBdr>
        <w:top w:val="none" w:sz="0" w:space="0" w:color="auto"/>
        <w:left w:val="none" w:sz="0" w:space="0" w:color="auto"/>
        <w:bottom w:val="none" w:sz="0" w:space="0" w:color="auto"/>
        <w:right w:val="none" w:sz="0" w:space="0" w:color="auto"/>
      </w:divBdr>
    </w:div>
    <w:div w:id="1362248304">
      <w:bodyDiv w:val="1"/>
      <w:marLeft w:val="0"/>
      <w:marRight w:val="0"/>
      <w:marTop w:val="0"/>
      <w:marBottom w:val="0"/>
      <w:divBdr>
        <w:top w:val="none" w:sz="0" w:space="0" w:color="auto"/>
        <w:left w:val="none" w:sz="0" w:space="0" w:color="auto"/>
        <w:bottom w:val="none" w:sz="0" w:space="0" w:color="auto"/>
        <w:right w:val="none" w:sz="0" w:space="0" w:color="auto"/>
      </w:divBdr>
    </w:div>
    <w:div w:id="1416781970">
      <w:bodyDiv w:val="1"/>
      <w:marLeft w:val="0"/>
      <w:marRight w:val="0"/>
      <w:marTop w:val="0"/>
      <w:marBottom w:val="0"/>
      <w:divBdr>
        <w:top w:val="none" w:sz="0" w:space="0" w:color="auto"/>
        <w:left w:val="none" w:sz="0" w:space="0" w:color="auto"/>
        <w:bottom w:val="none" w:sz="0" w:space="0" w:color="auto"/>
        <w:right w:val="none" w:sz="0" w:space="0" w:color="auto"/>
      </w:divBdr>
    </w:div>
    <w:div w:id="1573126216">
      <w:bodyDiv w:val="1"/>
      <w:marLeft w:val="0"/>
      <w:marRight w:val="0"/>
      <w:marTop w:val="0"/>
      <w:marBottom w:val="0"/>
      <w:divBdr>
        <w:top w:val="none" w:sz="0" w:space="0" w:color="auto"/>
        <w:left w:val="none" w:sz="0" w:space="0" w:color="auto"/>
        <w:bottom w:val="none" w:sz="0" w:space="0" w:color="auto"/>
        <w:right w:val="none" w:sz="0" w:space="0" w:color="auto"/>
      </w:divBdr>
    </w:div>
    <w:div w:id="176417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mailto:sales@etmiot.com.au" TargetMode="External"/><Relationship Id="rId2" Type="http://schemas.openxmlformats.org/officeDocument/2006/relationships/hyperlink" Target="http://www.etmiot.com.au" TargetMode="External"/><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ETM%20Letterhea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ED895-C246-4511-B47A-9A65B32CB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ETM Letterhead Template</Template>
  <TotalTime>130</TotalTime>
  <Pages>4</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16 January 2002</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 January 2002</dc:title>
  <dc:creator>user</dc:creator>
  <cp:lastModifiedBy>Daniel Shekhtman</cp:lastModifiedBy>
  <cp:revision>89</cp:revision>
  <cp:lastPrinted>2019-08-01T23:47:00Z</cp:lastPrinted>
  <dcterms:created xsi:type="dcterms:W3CDTF">2019-08-09T08:15:00Z</dcterms:created>
  <dcterms:modified xsi:type="dcterms:W3CDTF">2019-09-16T02:28:00Z</dcterms:modified>
</cp:coreProperties>
</file>