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3478" w14:textId="77777777" w:rsidR="001D26DF" w:rsidRPr="001D26DF" w:rsidRDefault="001D26DF" w:rsidP="001D26DF">
      <w:pPr>
        <w:rPr>
          <w:rFonts w:ascii="Times New Roman" w:hAnsi="Times New Roman" w:cs="Times New Roman"/>
          <w:b/>
          <w:bCs/>
          <w:sz w:val="32"/>
          <w:szCs w:val="32"/>
        </w:rPr>
      </w:pPr>
      <w:r w:rsidRPr="001D26DF">
        <w:rPr>
          <w:rFonts w:ascii="Times New Roman" w:hAnsi="Times New Roman" w:cs="Times New Roman"/>
          <w:b/>
          <w:bCs/>
          <w:sz w:val="32"/>
          <w:szCs w:val="32"/>
        </w:rPr>
        <w:t>Healthcare Appointment No-Show Prediction</w:t>
      </w:r>
    </w:p>
    <w:p w14:paraId="6DFA807C" w14:textId="77777777" w:rsidR="001D26DF" w:rsidRPr="001D26DF" w:rsidRDefault="001D26DF" w:rsidP="001D26DF">
      <w:pPr>
        <w:rPr>
          <w:rFonts w:ascii="Times New Roman" w:hAnsi="Times New Roman" w:cs="Times New Roman"/>
          <w:b/>
          <w:bCs/>
          <w:sz w:val="28"/>
          <w:szCs w:val="28"/>
          <w:u w:val="single"/>
        </w:rPr>
      </w:pPr>
      <w:r w:rsidRPr="001D26DF">
        <w:rPr>
          <w:rFonts w:ascii="Times New Roman" w:hAnsi="Times New Roman" w:cs="Times New Roman"/>
          <w:b/>
          <w:bCs/>
          <w:sz w:val="28"/>
          <w:szCs w:val="28"/>
          <w:u w:val="single"/>
        </w:rPr>
        <w:t>Introduction</w:t>
      </w:r>
    </w:p>
    <w:p w14:paraId="3E200B49" w14:textId="7E4C93F3" w:rsidR="001D26DF" w:rsidRPr="001D26DF" w:rsidRDefault="001D26DF" w:rsidP="001D26DF">
      <w:pPr>
        <w:rPr>
          <w:rFonts w:ascii="Times New Roman" w:hAnsi="Times New Roman" w:cs="Times New Roman"/>
        </w:rPr>
      </w:pPr>
      <w:r w:rsidRPr="001D26DF">
        <w:rPr>
          <w:rFonts w:ascii="Times New Roman" w:hAnsi="Times New Roman" w:cs="Times New Roman"/>
        </w:rPr>
        <w:t xml:space="preserve">Patients missing scheduled healthcare appointments (so-called “no-shows”) are a common issue that wastes clinical resources and reduces care quality. No-shows lead to idle staff time, increased costs, and longer waitlists. Predictive analytics can </w:t>
      </w:r>
      <w:proofErr w:type="gramStart"/>
      <w:r w:rsidRPr="001D26DF">
        <w:rPr>
          <w:rFonts w:ascii="Times New Roman" w:hAnsi="Times New Roman" w:cs="Times New Roman"/>
        </w:rPr>
        <w:t>help:</w:t>
      </w:r>
      <w:proofErr w:type="gramEnd"/>
      <w:r w:rsidRPr="001D26DF">
        <w:rPr>
          <w:rFonts w:ascii="Times New Roman" w:hAnsi="Times New Roman" w:cs="Times New Roman"/>
        </w:rPr>
        <w:t xml:space="preserve"> by estimating each patient’s likelihood of missing an appointment, providers can implement targeted interventions (such as reminders or overbooking) to optimize scheduling and resource use. This project addresses the problem of appointment no-shows with the goal of forecasting missed visits and improving scheduling efficiency.</w:t>
      </w:r>
    </w:p>
    <w:p w14:paraId="6E5DBB45" w14:textId="77777777" w:rsidR="001D26DF" w:rsidRPr="001D26DF" w:rsidRDefault="001D26DF" w:rsidP="001D26DF">
      <w:pPr>
        <w:rPr>
          <w:rFonts w:ascii="Times New Roman" w:hAnsi="Times New Roman" w:cs="Times New Roman"/>
          <w:b/>
          <w:bCs/>
          <w:sz w:val="28"/>
          <w:szCs w:val="28"/>
          <w:u w:val="single"/>
        </w:rPr>
      </w:pPr>
      <w:r w:rsidRPr="001D26DF">
        <w:rPr>
          <w:rFonts w:ascii="Times New Roman" w:hAnsi="Times New Roman" w:cs="Times New Roman"/>
          <w:b/>
          <w:bCs/>
          <w:sz w:val="28"/>
          <w:szCs w:val="28"/>
          <w:u w:val="single"/>
        </w:rPr>
        <w:t>Abstract</w:t>
      </w:r>
    </w:p>
    <w:p w14:paraId="1CE63869" w14:textId="47BFA2D8" w:rsidR="001D26DF" w:rsidRPr="001D26DF" w:rsidRDefault="001D26DF" w:rsidP="001D26DF">
      <w:pPr>
        <w:rPr>
          <w:rFonts w:ascii="Times New Roman" w:hAnsi="Times New Roman" w:cs="Times New Roman"/>
        </w:rPr>
      </w:pPr>
      <w:r w:rsidRPr="001D26DF">
        <w:rPr>
          <w:rFonts w:ascii="Times New Roman" w:hAnsi="Times New Roman" w:cs="Times New Roman"/>
        </w:rPr>
        <w:t xml:space="preserve">The project uses a healthcare appointment dataset to predict which patients will miss their appointments. First, the data are imported and cleaned in Python (using pandas) to handle missing values and encode features. A decision tree classifier (from scikit-learn) is trained to distinguish </w:t>
      </w:r>
      <w:proofErr w:type="gramStart"/>
      <w:r w:rsidRPr="001D26DF">
        <w:rPr>
          <w:rFonts w:ascii="Times New Roman" w:hAnsi="Times New Roman" w:cs="Times New Roman"/>
        </w:rPr>
        <w:t>show-ups</w:t>
      </w:r>
      <w:proofErr w:type="gramEnd"/>
      <w:r w:rsidRPr="001D26DF">
        <w:rPr>
          <w:rFonts w:ascii="Times New Roman" w:hAnsi="Times New Roman" w:cs="Times New Roman"/>
        </w:rPr>
        <w:t xml:space="preserve"> from no-shows. The model is evaluated on test data and achieves modest accuracy, identifying </w:t>
      </w:r>
      <w:r w:rsidRPr="001D26DF">
        <w:rPr>
          <w:rFonts w:ascii="Times New Roman" w:hAnsi="Times New Roman" w:cs="Times New Roman"/>
          <w:b/>
          <w:bCs/>
        </w:rPr>
        <w:t>age</w:t>
      </w:r>
      <w:r w:rsidRPr="001D26DF">
        <w:rPr>
          <w:rFonts w:ascii="Times New Roman" w:hAnsi="Times New Roman" w:cs="Times New Roman"/>
        </w:rPr>
        <w:t xml:space="preserve"> as a key predictor in this sample. In parallel, a Power BI dashboard is created to explore trends. The analysis focuses on factors such as whether the patient received an SMS reminder, patient age groups, and day-of-week patterns. For example, prior studies show that appointment reminders via text or phone can reduce no-shows. The combined approach (modeling plus visual trends) provides actionable insights for scheduling.</w:t>
      </w:r>
    </w:p>
    <w:p w14:paraId="470ECED0" w14:textId="77777777" w:rsidR="001D26DF" w:rsidRPr="001D26DF" w:rsidRDefault="001D26DF" w:rsidP="001D26DF">
      <w:pPr>
        <w:rPr>
          <w:rFonts w:ascii="Times New Roman" w:hAnsi="Times New Roman" w:cs="Times New Roman"/>
          <w:b/>
          <w:bCs/>
          <w:sz w:val="28"/>
          <w:szCs w:val="28"/>
          <w:u w:val="single"/>
        </w:rPr>
      </w:pPr>
      <w:r w:rsidRPr="001D26DF">
        <w:rPr>
          <w:rFonts w:ascii="Times New Roman" w:hAnsi="Times New Roman" w:cs="Times New Roman"/>
          <w:b/>
          <w:bCs/>
          <w:sz w:val="28"/>
          <w:szCs w:val="28"/>
          <w:u w:val="single"/>
        </w:rPr>
        <w:t>Tools Used</w:t>
      </w:r>
    </w:p>
    <w:p w14:paraId="1E20E405" w14:textId="77777777" w:rsidR="001D26DF" w:rsidRPr="001D26DF" w:rsidRDefault="001D26DF" w:rsidP="001D26DF">
      <w:pPr>
        <w:numPr>
          <w:ilvl w:val="0"/>
          <w:numId w:val="1"/>
        </w:numPr>
        <w:rPr>
          <w:rFonts w:ascii="Times New Roman" w:hAnsi="Times New Roman" w:cs="Times New Roman"/>
        </w:rPr>
      </w:pPr>
      <w:r w:rsidRPr="001D26DF">
        <w:rPr>
          <w:rFonts w:ascii="Times New Roman" w:hAnsi="Times New Roman" w:cs="Times New Roman"/>
          <w:b/>
          <w:bCs/>
        </w:rPr>
        <w:t>Python</w:t>
      </w:r>
      <w:r w:rsidRPr="001D26DF">
        <w:rPr>
          <w:rFonts w:ascii="Times New Roman" w:hAnsi="Times New Roman" w:cs="Times New Roman"/>
        </w:rPr>
        <w:t>: Pandas for data manipulation and preprocessing; scikit-learn for modeling (Decision Tree classifier).</w:t>
      </w:r>
    </w:p>
    <w:p w14:paraId="6ED86137" w14:textId="77777777" w:rsidR="001D26DF" w:rsidRPr="001D26DF" w:rsidRDefault="001D26DF" w:rsidP="001D26DF">
      <w:pPr>
        <w:numPr>
          <w:ilvl w:val="0"/>
          <w:numId w:val="1"/>
        </w:numPr>
        <w:rPr>
          <w:rFonts w:ascii="Times New Roman" w:hAnsi="Times New Roman" w:cs="Times New Roman"/>
        </w:rPr>
      </w:pPr>
      <w:r w:rsidRPr="001D26DF">
        <w:rPr>
          <w:rFonts w:ascii="Times New Roman" w:hAnsi="Times New Roman" w:cs="Times New Roman"/>
          <w:b/>
          <w:bCs/>
        </w:rPr>
        <w:t>Power BI</w:t>
      </w:r>
      <w:r w:rsidRPr="001D26DF">
        <w:rPr>
          <w:rFonts w:ascii="Times New Roman" w:hAnsi="Times New Roman" w:cs="Times New Roman"/>
        </w:rPr>
        <w:t>: For creating interactive dashboards to analyze appointment trends (no-show rates by day of week, by reminder status, etc.).</w:t>
      </w:r>
    </w:p>
    <w:p w14:paraId="7E166D2B" w14:textId="527759DF" w:rsidR="001D26DF" w:rsidRPr="001D26DF" w:rsidRDefault="001D26DF" w:rsidP="001D26DF">
      <w:pPr>
        <w:numPr>
          <w:ilvl w:val="0"/>
          <w:numId w:val="1"/>
        </w:numPr>
        <w:rPr>
          <w:rFonts w:ascii="Times New Roman" w:hAnsi="Times New Roman" w:cs="Times New Roman"/>
        </w:rPr>
      </w:pPr>
      <w:r w:rsidRPr="001D26DF">
        <w:rPr>
          <w:rFonts w:ascii="Times New Roman" w:hAnsi="Times New Roman" w:cs="Times New Roman"/>
          <w:b/>
          <w:bCs/>
        </w:rPr>
        <w:t>Decision Tree</w:t>
      </w:r>
      <w:r w:rsidRPr="001D26DF">
        <w:rPr>
          <w:rFonts w:ascii="Times New Roman" w:hAnsi="Times New Roman" w:cs="Times New Roman"/>
        </w:rPr>
        <w:t xml:space="preserve"> model: Chosen for its simplicity and interpretability — decision trees generate clear, understandable rules for classification.</w:t>
      </w:r>
    </w:p>
    <w:p w14:paraId="3D6703EE" w14:textId="77777777" w:rsidR="001D26DF" w:rsidRPr="001D26DF" w:rsidRDefault="001D26DF" w:rsidP="001D26DF">
      <w:pPr>
        <w:rPr>
          <w:rFonts w:ascii="Times New Roman" w:hAnsi="Times New Roman" w:cs="Times New Roman"/>
          <w:b/>
          <w:bCs/>
        </w:rPr>
      </w:pPr>
      <w:r w:rsidRPr="001D26DF">
        <w:rPr>
          <w:rFonts w:ascii="Times New Roman" w:hAnsi="Times New Roman" w:cs="Times New Roman"/>
          <w:b/>
          <w:bCs/>
        </w:rPr>
        <w:t>Steps Involved in Building the Project</w:t>
      </w:r>
    </w:p>
    <w:p w14:paraId="340E9E4C" w14:textId="77777777"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Data Preprocessing</w:t>
      </w:r>
      <w:r w:rsidRPr="001D26DF">
        <w:rPr>
          <w:rFonts w:ascii="Times New Roman" w:hAnsi="Times New Roman" w:cs="Times New Roman"/>
        </w:rPr>
        <w:t>: Load the appointment data from an Excel file. Check and clean the data by confirming there are no missing values. Convert date fields to datetime objects and derive features like the day of week and the interval between scheduling and appointment date.</w:t>
      </w:r>
    </w:p>
    <w:p w14:paraId="2FDBA579" w14:textId="77777777"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Feature Engineering</w:t>
      </w:r>
      <w:r w:rsidRPr="001D26DF">
        <w:rPr>
          <w:rFonts w:ascii="Times New Roman" w:hAnsi="Times New Roman" w:cs="Times New Roman"/>
        </w:rPr>
        <w:t xml:space="preserve">: Encode categorical variables (e.g. gender, SMS received) as numeric. Create new features as needed (for instance, </w:t>
      </w:r>
      <w:proofErr w:type="spellStart"/>
      <w:r w:rsidRPr="001D26DF">
        <w:rPr>
          <w:rFonts w:ascii="Times New Roman" w:hAnsi="Times New Roman" w:cs="Times New Roman"/>
        </w:rPr>
        <w:t>ScheduledDayOfWeek</w:t>
      </w:r>
      <w:proofErr w:type="spellEnd"/>
      <w:r w:rsidRPr="001D26DF">
        <w:rPr>
          <w:rFonts w:ascii="Times New Roman" w:hAnsi="Times New Roman" w:cs="Times New Roman"/>
        </w:rPr>
        <w:t xml:space="preserve"> and </w:t>
      </w:r>
      <w:proofErr w:type="spellStart"/>
      <w:r w:rsidRPr="001D26DF">
        <w:rPr>
          <w:rFonts w:ascii="Times New Roman" w:hAnsi="Times New Roman" w:cs="Times New Roman"/>
        </w:rPr>
        <w:t>AppointmentDayOfWeek</w:t>
      </w:r>
      <w:proofErr w:type="spellEnd"/>
      <w:r w:rsidRPr="001D26DF">
        <w:rPr>
          <w:rFonts w:ascii="Times New Roman" w:hAnsi="Times New Roman" w:cs="Times New Roman"/>
        </w:rPr>
        <w:t xml:space="preserve"> from date fields).</w:t>
      </w:r>
    </w:p>
    <w:p w14:paraId="1867E0F6" w14:textId="77777777"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lastRenderedPageBreak/>
        <w:t>Train/Test Split</w:t>
      </w:r>
      <w:r w:rsidRPr="001D26DF">
        <w:rPr>
          <w:rFonts w:ascii="Times New Roman" w:hAnsi="Times New Roman" w:cs="Times New Roman"/>
        </w:rPr>
        <w:t>: Split the data into training and test sets (e.g. 75/25 split) to evaluate generalization.</w:t>
      </w:r>
    </w:p>
    <w:p w14:paraId="642DF436" w14:textId="0CFFF56F"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Model Building</w:t>
      </w:r>
      <w:r w:rsidRPr="001D26DF">
        <w:rPr>
          <w:rFonts w:ascii="Times New Roman" w:hAnsi="Times New Roman" w:cs="Times New Roman"/>
        </w:rPr>
        <w:t>: Initialize and train a Decision Tree classifier on the training data. The decision tree is suitable for this classification task and provides interpretable decision rules.</w:t>
      </w:r>
    </w:p>
    <w:p w14:paraId="51FEBA52" w14:textId="77777777"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Model Evaluation</w:t>
      </w:r>
      <w:r w:rsidRPr="001D26DF">
        <w:rPr>
          <w:rFonts w:ascii="Times New Roman" w:hAnsi="Times New Roman" w:cs="Times New Roman"/>
        </w:rPr>
        <w:t xml:space="preserve">: Use the test set to evaluate accuracy and other metrics (e.g. confusion matrix, precision/recall). In our example, the model showed roughly 75% accuracy on a small test set, with </w:t>
      </w:r>
      <w:r w:rsidRPr="001D26DF">
        <w:rPr>
          <w:rFonts w:ascii="Times New Roman" w:hAnsi="Times New Roman" w:cs="Times New Roman"/>
          <w:b/>
          <w:bCs/>
        </w:rPr>
        <w:t>Age</w:t>
      </w:r>
      <w:r w:rsidRPr="001D26DF">
        <w:rPr>
          <w:rFonts w:ascii="Times New Roman" w:hAnsi="Times New Roman" w:cs="Times New Roman"/>
        </w:rPr>
        <w:t xml:space="preserve"> emerging as the most important feature.</w:t>
      </w:r>
    </w:p>
    <w:p w14:paraId="343EBB8C" w14:textId="77777777"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Trend Analysis in Power BI</w:t>
      </w:r>
      <w:r w:rsidRPr="001D26DF">
        <w:rPr>
          <w:rFonts w:ascii="Times New Roman" w:hAnsi="Times New Roman" w:cs="Times New Roman"/>
        </w:rPr>
        <w:t xml:space="preserve">: Load the same data into Power BI and create visual reports. Analyze the no-show rate by factors such as </w:t>
      </w:r>
      <w:r w:rsidRPr="001D26DF">
        <w:rPr>
          <w:rFonts w:ascii="Times New Roman" w:hAnsi="Times New Roman" w:cs="Times New Roman"/>
          <w:b/>
          <w:bCs/>
        </w:rPr>
        <w:t>SMS reminder</w:t>
      </w:r>
      <w:r w:rsidRPr="001D26DF">
        <w:rPr>
          <w:rFonts w:ascii="Times New Roman" w:hAnsi="Times New Roman" w:cs="Times New Roman"/>
        </w:rPr>
        <w:t xml:space="preserve"> (sent vs</w:t>
      </w:r>
      <w:proofErr w:type="gramStart"/>
      <w:r w:rsidRPr="001D26DF">
        <w:rPr>
          <w:rFonts w:ascii="Times New Roman" w:hAnsi="Times New Roman" w:cs="Times New Roman"/>
        </w:rPr>
        <w:t>. not</w:t>
      </w:r>
      <w:proofErr w:type="gramEnd"/>
      <w:r w:rsidRPr="001D26DF">
        <w:rPr>
          <w:rFonts w:ascii="Times New Roman" w:hAnsi="Times New Roman" w:cs="Times New Roman"/>
        </w:rPr>
        <w:t xml:space="preserve"> sent), </w:t>
      </w:r>
      <w:r w:rsidRPr="001D26DF">
        <w:rPr>
          <w:rFonts w:ascii="Times New Roman" w:hAnsi="Times New Roman" w:cs="Times New Roman"/>
          <w:b/>
          <w:bCs/>
        </w:rPr>
        <w:t>age group</w:t>
      </w:r>
      <w:r w:rsidRPr="001D26DF">
        <w:rPr>
          <w:rFonts w:ascii="Times New Roman" w:hAnsi="Times New Roman" w:cs="Times New Roman"/>
        </w:rPr>
        <w:t xml:space="preserve">, and </w:t>
      </w:r>
      <w:r w:rsidRPr="001D26DF">
        <w:rPr>
          <w:rFonts w:ascii="Times New Roman" w:hAnsi="Times New Roman" w:cs="Times New Roman"/>
          <w:b/>
          <w:bCs/>
        </w:rPr>
        <w:t>appointment day of week</w:t>
      </w:r>
      <w:r w:rsidRPr="001D26DF">
        <w:rPr>
          <w:rFonts w:ascii="Times New Roman" w:hAnsi="Times New Roman" w:cs="Times New Roman"/>
        </w:rPr>
        <w:t>. For instance, visualization might reveal higher no-show rates on certain weekdays or among younger patients.</w:t>
      </w:r>
    </w:p>
    <w:p w14:paraId="65ADC8F1" w14:textId="3BC4EE8A" w:rsidR="001D26DF" w:rsidRPr="001D26DF" w:rsidRDefault="001D26DF" w:rsidP="001D26DF">
      <w:pPr>
        <w:numPr>
          <w:ilvl w:val="0"/>
          <w:numId w:val="2"/>
        </w:numPr>
        <w:rPr>
          <w:rFonts w:ascii="Times New Roman" w:hAnsi="Times New Roman" w:cs="Times New Roman"/>
        </w:rPr>
      </w:pPr>
      <w:r w:rsidRPr="001D26DF">
        <w:rPr>
          <w:rFonts w:ascii="Times New Roman" w:hAnsi="Times New Roman" w:cs="Times New Roman"/>
          <w:b/>
          <w:bCs/>
        </w:rPr>
        <w:t>Optimization Recommendations</w:t>
      </w:r>
      <w:r w:rsidRPr="001D26DF">
        <w:rPr>
          <w:rFonts w:ascii="Times New Roman" w:hAnsi="Times New Roman" w:cs="Times New Roman"/>
        </w:rPr>
        <w:t>: Based on the model and dashboard insights, propose actions: e.</w:t>
      </w:r>
      <w:proofErr w:type="gramStart"/>
      <w:r w:rsidRPr="001D26DF">
        <w:rPr>
          <w:rFonts w:ascii="Times New Roman" w:hAnsi="Times New Roman" w:cs="Times New Roman"/>
        </w:rPr>
        <w:t>g.,</w:t>
      </w:r>
      <w:proofErr w:type="gramEnd"/>
      <w:r w:rsidRPr="001D26DF">
        <w:rPr>
          <w:rFonts w:ascii="Times New Roman" w:hAnsi="Times New Roman" w:cs="Times New Roman"/>
        </w:rPr>
        <w:t xml:space="preserve"> send additional reminders to high-risk patients, schedule more flexible or overbooked slots when no-shows tend to peak. These data-driven suggestions aim to reduce missed appointments and make better use of clinic time.</w:t>
      </w:r>
    </w:p>
    <w:p w14:paraId="5702B2A5" w14:textId="77777777" w:rsidR="001D26DF" w:rsidRPr="001D26DF" w:rsidRDefault="001D26DF" w:rsidP="001D26DF">
      <w:pPr>
        <w:rPr>
          <w:rFonts w:ascii="Times New Roman" w:hAnsi="Times New Roman" w:cs="Times New Roman"/>
          <w:b/>
          <w:bCs/>
          <w:sz w:val="28"/>
          <w:szCs w:val="28"/>
          <w:u w:val="single"/>
        </w:rPr>
      </w:pPr>
      <w:r w:rsidRPr="001D26DF">
        <w:rPr>
          <w:rFonts w:ascii="Times New Roman" w:hAnsi="Times New Roman" w:cs="Times New Roman"/>
          <w:b/>
          <w:bCs/>
          <w:sz w:val="28"/>
          <w:szCs w:val="28"/>
          <w:u w:val="single"/>
        </w:rPr>
        <w:t>Conclusion</w:t>
      </w:r>
    </w:p>
    <w:p w14:paraId="1D8C4FC4" w14:textId="193FB30E" w:rsidR="001D26DF" w:rsidRPr="001D26DF" w:rsidRDefault="001D26DF" w:rsidP="001D26DF">
      <w:pPr>
        <w:rPr>
          <w:rFonts w:ascii="Times New Roman" w:hAnsi="Times New Roman" w:cs="Times New Roman"/>
        </w:rPr>
      </w:pPr>
      <w:r w:rsidRPr="001D26DF">
        <w:rPr>
          <w:rFonts w:ascii="Times New Roman" w:hAnsi="Times New Roman" w:cs="Times New Roman"/>
        </w:rPr>
        <w:t xml:space="preserve">This study demonstrates that data-driven prediction can help mitigate appointment no-shows. The Decision Tree model, while simple, achieved reasonable predictive accuracy and highlighted </w:t>
      </w:r>
      <w:r w:rsidRPr="001D26DF">
        <w:rPr>
          <w:rFonts w:ascii="Times New Roman" w:hAnsi="Times New Roman" w:cs="Times New Roman"/>
          <w:b/>
          <w:bCs/>
        </w:rPr>
        <w:t>age</w:t>
      </w:r>
      <w:r w:rsidRPr="001D26DF">
        <w:rPr>
          <w:rFonts w:ascii="Times New Roman" w:hAnsi="Times New Roman" w:cs="Times New Roman"/>
        </w:rPr>
        <w:t xml:space="preserve"> as a key factor. The Power BI dashboard provided clear patterns, such as variations in no-show rates by weekday or reminder status, which can guide scheduling decisions. In line with prior research, using patient-specific predictions allows targeted interventions (like text reminders) and optimized scheduling to improve clinic efficiency. Overall, the model and analyses support better appointment management: by identifying likely no-shows, healthcare providers can adapt schedules (e.g. overbooking or time buffers) and outreach strategies to minimize wasted resources and improve patient care.</w:t>
      </w:r>
    </w:p>
    <w:p w14:paraId="2ADCD44B" w14:textId="0279E480" w:rsidR="001D26DF" w:rsidRPr="001D26DF" w:rsidRDefault="001D26DF" w:rsidP="001D26DF">
      <w:pPr>
        <w:rPr>
          <w:rFonts w:ascii="Times New Roman" w:hAnsi="Times New Roman" w:cs="Times New Roman"/>
        </w:rPr>
      </w:pPr>
      <w:r w:rsidRPr="001D26DF">
        <w:rPr>
          <w:rFonts w:ascii="Times New Roman" w:hAnsi="Times New Roman" w:cs="Times New Roman"/>
          <w:b/>
          <w:bCs/>
        </w:rPr>
        <w:t>Sources:</w:t>
      </w:r>
      <w:r w:rsidRPr="001D26DF">
        <w:rPr>
          <w:rFonts w:ascii="Times New Roman" w:hAnsi="Times New Roman" w:cs="Times New Roman"/>
        </w:rPr>
        <w:t xml:space="preserve"> Project analysis and methodology are consistent with literature on appointment no-show prediction and intervention strategies </w:t>
      </w:r>
    </w:p>
    <w:p w14:paraId="6ED5F5C0" w14:textId="77777777" w:rsidR="00227DDB" w:rsidRPr="001D26DF" w:rsidRDefault="00227DDB">
      <w:pPr>
        <w:rPr>
          <w:rFonts w:ascii="Times New Roman" w:hAnsi="Times New Roman" w:cs="Times New Roman"/>
        </w:rPr>
      </w:pPr>
    </w:p>
    <w:sectPr w:rsidR="00227DDB" w:rsidRPr="001D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41D06"/>
    <w:multiLevelType w:val="multilevel"/>
    <w:tmpl w:val="5C20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7103B"/>
    <w:multiLevelType w:val="multilevel"/>
    <w:tmpl w:val="B26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4233">
    <w:abstractNumId w:val="1"/>
  </w:num>
  <w:num w:numId="2" w16cid:durableId="173123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DF"/>
    <w:rsid w:val="001D26DF"/>
    <w:rsid w:val="00227DDB"/>
    <w:rsid w:val="00303B35"/>
    <w:rsid w:val="007F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50B67"/>
  <w15:chartTrackingRefBased/>
  <w15:docId w15:val="{46D48B85-8C47-495D-9AB6-45FCD331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6DF"/>
    <w:rPr>
      <w:rFonts w:eastAsiaTheme="majorEastAsia" w:cstheme="majorBidi"/>
      <w:color w:val="272727" w:themeColor="text1" w:themeTint="D8"/>
    </w:rPr>
  </w:style>
  <w:style w:type="paragraph" w:styleId="Title">
    <w:name w:val="Title"/>
    <w:basedOn w:val="Normal"/>
    <w:next w:val="Normal"/>
    <w:link w:val="TitleChar"/>
    <w:uiPriority w:val="10"/>
    <w:qFormat/>
    <w:rsid w:val="001D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6DF"/>
    <w:pPr>
      <w:spacing w:before="160"/>
      <w:jc w:val="center"/>
    </w:pPr>
    <w:rPr>
      <w:i/>
      <w:iCs/>
      <w:color w:val="404040" w:themeColor="text1" w:themeTint="BF"/>
    </w:rPr>
  </w:style>
  <w:style w:type="character" w:customStyle="1" w:styleId="QuoteChar">
    <w:name w:val="Quote Char"/>
    <w:basedOn w:val="DefaultParagraphFont"/>
    <w:link w:val="Quote"/>
    <w:uiPriority w:val="29"/>
    <w:rsid w:val="001D26DF"/>
    <w:rPr>
      <w:i/>
      <w:iCs/>
      <w:color w:val="404040" w:themeColor="text1" w:themeTint="BF"/>
    </w:rPr>
  </w:style>
  <w:style w:type="paragraph" w:styleId="ListParagraph">
    <w:name w:val="List Paragraph"/>
    <w:basedOn w:val="Normal"/>
    <w:uiPriority w:val="34"/>
    <w:qFormat/>
    <w:rsid w:val="001D26DF"/>
    <w:pPr>
      <w:ind w:left="720"/>
      <w:contextualSpacing/>
    </w:pPr>
  </w:style>
  <w:style w:type="character" w:styleId="IntenseEmphasis">
    <w:name w:val="Intense Emphasis"/>
    <w:basedOn w:val="DefaultParagraphFont"/>
    <w:uiPriority w:val="21"/>
    <w:qFormat/>
    <w:rsid w:val="001D26DF"/>
    <w:rPr>
      <w:i/>
      <w:iCs/>
      <w:color w:val="0F4761" w:themeColor="accent1" w:themeShade="BF"/>
    </w:rPr>
  </w:style>
  <w:style w:type="paragraph" w:styleId="IntenseQuote">
    <w:name w:val="Intense Quote"/>
    <w:basedOn w:val="Normal"/>
    <w:next w:val="Normal"/>
    <w:link w:val="IntenseQuoteChar"/>
    <w:uiPriority w:val="30"/>
    <w:qFormat/>
    <w:rsid w:val="001D2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6DF"/>
    <w:rPr>
      <w:i/>
      <w:iCs/>
      <w:color w:val="0F4761" w:themeColor="accent1" w:themeShade="BF"/>
    </w:rPr>
  </w:style>
  <w:style w:type="character" w:styleId="IntenseReference">
    <w:name w:val="Intense Reference"/>
    <w:basedOn w:val="DefaultParagraphFont"/>
    <w:uiPriority w:val="32"/>
    <w:qFormat/>
    <w:rsid w:val="001D26DF"/>
    <w:rPr>
      <w:b/>
      <w:bCs/>
      <w:smallCaps/>
      <w:color w:val="0F4761" w:themeColor="accent1" w:themeShade="BF"/>
      <w:spacing w:val="5"/>
    </w:rPr>
  </w:style>
  <w:style w:type="character" w:styleId="Hyperlink">
    <w:name w:val="Hyperlink"/>
    <w:basedOn w:val="DefaultParagraphFont"/>
    <w:uiPriority w:val="99"/>
    <w:unhideWhenUsed/>
    <w:rsid w:val="001D26DF"/>
    <w:rPr>
      <w:color w:val="467886" w:themeColor="hyperlink"/>
      <w:u w:val="single"/>
    </w:rPr>
  </w:style>
  <w:style w:type="character" w:styleId="UnresolvedMention">
    <w:name w:val="Unresolved Mention"/>
    <w:basedOn w:val="DefaultParagraphFont"/>
    <w:uiPriority w:val="99"/>
    <w:semiHidden/>
    <w:unhideWhenUsed/>
    <w:rsid w:val="001D2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414124">
      <w:bodyDiv w:val="1"/>
      <w:marLeft w:val="0"/>
      <w:marRight w:val="0"/>
      <w:marTop w:val="0"/>
      <w:marBottom w:val="0"/>
      <w:divBdr>
        <w:top w:val="none" w:sz="0" w:space="0" w:color="auto"/>
        <w:left w:val="none" w:sz="0" w:space="0" w:color="auto"/>
        <w:bottom w:val="none" w:sz="0" w:space="0" w:color="auto"/>
        <w:right w:val="none" w:sz="0" w:space="0" w:color="auto"/>
      </w:divBdr>
    </w:div>
    <w:div w:id="19807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vjns lokesh</dc:creator>
  <cp:keywords/>
  <dc:description/>
  <cp:lastModifiedBy>vjns lokesh</cp:lastModifiedBy>
  <cp:revision>1</cp:revision>
  <dcterms:created xsi:type="dcterms:W3CDTF">2025-04-26T16:44:00Z</dcterms:created>
  <dcterms:modified xsi:type="dcterms:W3CDTF">2025-04-26T16:47:00Z</dcterms:modified>
</cp:coreProperties>
</file>