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9747B1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Johannes Nkosinathi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Nsele</w:t>
            </w:r>
            <w:proofErr w:type="spellEnd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9747B1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Process Engineer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742A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742A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155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Balcomb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Street, Danny’s Villa KwaDukuza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742A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30 Days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0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85A60" w:rsidRPr="00AE3C10" w:rsidRDefault="00C85A60" w:rsidP="00AE3C10">
            <w:pPr>
              <w:spacing w:line="240" w:lineRule="auto"/>
              <w:rPr>
                <w:rFonts w:asciiTheme="minorHAnsi" w:eastAsia="Times New Roman" w:hAnsiTheme="minorHAnsi" w:cs="Times New Roman"/>
                <w:sz w:val="22"/>
              </w:rPr>
            </w:pPr>
          </w:p>
          <w:p w:rsidR="009747B1" w:rsidRDefault="009747B1" w:rsidP="009747B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61"/>
            </w:tblGrid>
            <w:tr w:rsidR="009747B1">
              <w:tblPrEx>
                <w:tblCellMar>
                  <w:top w:w="0" w:type="dxa"/>
                  <w:bottom w:w="0" w:type="dxa"/>
                </w:tblCellMar>
              </w:tblPrEx>
              <w:trPr>
                <w:trHeight w:val="648"/>
              </w:trPr>
              <w:tc>
                <w:tcPr>
                  <w:tcW w:w="0" w:type="auto"/>
                </w:tcPr>
                <w:p w:rsidR="009747B1" w:rsidRPr="009747B1" w:rsidRDefault="009747B1" w:rsidP="009747B1">
                  <w:pPr>
                    <w:pStyle w:val="Default"/>
                    <w:framePr w:hSpace="180" w:wrap="around" w:vAnchor="text" w:hAnchor="margin" w:xAlign="right" w:y="166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9747B1">
                    <w:rPr>
                      <w:rFonts w:ascii="Century Gothic" w:hAnsi="Century Gothic"/>
                      <w:sz w:val="20"/>
                      <w:szCs w:val="20"/>
                    </w:rPr>
                    <w:t xml:space="preserve">I am a self-motivated Industrial Engineer, who is always seeking for opportunities of growth within my craft and business. To be a successful professional with wealth of transferable skills and knowledge, education heightening is a fundamental requirement. Therefore, now the aim is gain to more experience within industrial engineering field, as to ensure skills and knowledge competitive factors are gained. </w:t>
                  </w:r>
                </w:p>
              </w:tc>
            </w:tr>
          </w:tbl>
          <w:p w:rsidR="00AE3C10" w:rsidRPr="00874383" w:rsidRDefault="00AE3C10" w:rsidP="00DA14E2">
            <w:pPr>
              <w:spacing w:line="240" w:lineRule="auto"/>
              <w:rPr>
                <w:rFonts w:eastAsia="Times New Roman" w:cs="Times New Roman"/>
              </w:rPr>
            </w:pPr>
          </w:p>
        </w:tc>
      </w:tr>
      <w:bookmarkEnd w:id="0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4A2A7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 xml:space="preserve">Bachelor’s Degree of Technology in Industrial Engineering  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4A2A7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Durban University of Technology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87463D" w:rsidRDefault="004A2A7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2021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4A2A70" w:rsidP="0087463D">
            <w:pPr>
              <w:rPr>
                <w:rFonts w:asciiTheme="minorHAnsi" w:eastAsia="Calibr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National Diploma in</w:t>
            </w:r>
            <w:r>
              <w:rPr>
                <w:rFonts w:asciiTheme="minorHAnsi" w:hAnsiTheme="minorHAnsi"/>
                <w:color w:val="auto"/>
                <w:szCs w:val="20"/>
              </w:rPr>
              <w:t xml:space="preserve"> Industrial</w:t>
            </w:r>
            <w:r>
              <w:rPr>
                <w:rFonts w:asciiTheme="minorHAnsi" w:hAnsiTheme="minorHAnsi"/>
                <w:color w:val="auto"/>
                <w:szCs w:val="20"/>
              </w:rPr>
              <w:t xml:space="preserve"> Engineering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4A2A7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Durban University of Technology</w:t>
            </w:r>
          </w:p>
        </w:tc>
        <w:tc>
          <w:tcPr>
            <w:tcW w:w="556" w:type="pct"/>
            <w:vAlign w:val="center"/>
          </w:tcPr>
          <w:p w:rsidR="00C85A60" w:rsidRPr="0087463D" w:rsidRDefault="004A2A7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2015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4A2A70" w:rsidP="0087463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National Certificate (Matric)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4A2A7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KwaZwide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High School</w:t>
            </w:r>
          </w:p>
        </w:tc>
        <w:tc>
          <w:tcPr>
            <w:tcW w:w="556" w:type="pct"/>
            <w:vAlign w:val="center"/>
          </w:tcPr>
          <w:p w:rsidR="00C85A60" w:rsidRPr="0087463D" w:rsidRDefault="004A2A7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2011</w:t>
            </w:r>
          </w:p>
        </w:tc>
      </w:tr>
      <w:bookmarkEnd w:id="1"/>
    </w:tbl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87463D" w:rsidRPr="0087463D" w:rsidRDefault="004A2A70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Leadership Development: MERSETA SAQA 2020</w:t>
            </w: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2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A2A70" w:rsidRDefault="004A2A70" w:rsidP="004A2A70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Hesto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Harnesses Pty Ltd, </w:t>
            </w:r>
            <w:r w:rsidRPr="004A2A70">
              <w:rPr>
                <w:szCs w:val="20"/>
              </w:rPr>
              <w:t xml:space="preserve">Automotive Wire Manufacturing </w:t>
            </w:r>
          </w:p>
        </w:tc>
        <w:tc>
          <w:tcPr>
            <w:tcW w:w="1654" w:type="pct"/>
            <w:vAlign w:val="center"/>
          </w:tcPr>
          <w:p w:rsidR="00C85A60" w:rsidRPr="004B40B7" w:rsidRDefault="004A2A7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Process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4A2A7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2020/02</w:t>
            </w:r>
          </w:p>
        </w:tc>
        <w:tc>
          <w:tcPr>
            <w:tcW w:w="753" w:type="pct"/>
            <w:vAlign w:val="center"/>
          </w:tcPr>
          <w:p w:rsidR="00C85A60" w:rsidRPr="004B40B7" w:rsidRDefault="004A2A70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Current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4A2A70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Hesto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Harnesses Pty Ltd, </w:t>
            </w:r>
            <w:r w:rsidRPr="004A2A70">
              <w:rPr>
                <w:szCs w:val="20"/>
              </w:rPr>
              <w:t>Automotive Wire Manufacturing</w:t>
            </w:r>
          </w:p>
        </w:tc>
        <w:tc>
          <w:tcPr>
            <w:tcW w:w="1654" w:type="pct"/>
            <w:vAlign w:val="center"/>
          </w:tcPr>
          <w:p w:rsidR="00C85A60" w:rsidRPr="004B40B7" w:rsidRDefault="004A2A70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Draughtsman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4A2A7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2017/05</w:t>
            </w:r>
          </w:p>
        </w:tc>
        <w:tc>
          <w:tcPr>
            <w:tcW w:w="753" w:type="pct"/>
            <w:vAlign w:val="center"/>
          </w:tcPr>
          <w:p w:rsidR="00C85A60" w:rsidRPr="004B40B7" w:rsidRDefault="004A2A70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2020/02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4A2A70" w:rsidP="004B40B7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Hesto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Harnesses Pty Ltd, </w:t>
            </w:r>
            <w:r w:rsidRPr="004A2A70">
              <w:rPr>
                <w:szCs w:val="20"/>
              </w:rPr>
              <w:t>Automotive Wire Manufacturing</w:t>
            </w:r>
          </w:p>
        </w:tc>
        <w:tc>
          <w:tcPr>
            <w:tcW w:w="1654" w:type="pct"/>
            <w:vAlign w:val="center"/>
          </w:tcPr>
          <w:p w:rsidR="00C85A60" w:rsidRPr="004B40B7" w:rsidRDefault="004A2A70" w:rsidP="00252AD0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rPr>
                <w:rFonts w:asciiTheme="minorHAnsi" w:eastAsia="Calibri" w:hAnsiTheme="minorHAnsi" w:cs="Calibri"/>
                <w:color w:val="auto"/>
                <w:szCs w:val="20"/>
              </w:rPr>
              <w:t>Process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4A2A7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2016/12</w:t>
            </w:r>
          </w:p>
        </w:tc>
        <w:tc>
          <w:tcPr>
            <w:tcW w:w="753" w:type="pct"/>
            <w:vAlign w:val="center"/>
          </w:tcPr>
          <w:p w:rsidR="00C85A60" w:rsidRPr="004B40B7" w:rsidRDefault="004A2A70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2017/05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4A2A70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Hesto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Harnesses Pty Ltd, </w:t>
            </w:r>
            <w:r w:rsidRPr="004A2A70">
              <w:rPr>
                <w:szCs w:val="20"/>
              </w:rPr>
              <w:t>Automotive Wire Manufacturing</w:t>
            </w:r>
          </w:p>
        </w:tc>
        <w:tc>
          <w:tcPr>
            <w:tcW w:w="1654" w:type="pct"/>
            <w:vAlign w:val="center"/>
          </w:tcPr>
          <w:p w:rsidR="004B40B7" w:rsidRPr="004B40B7" w:rsidRDefault="004A2A70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Trainee IE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4A2A7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2015/08</w:t>
            </w:r>
          </w:p>
        </w:tc>
        <w:tc>
          <w:tcPr>
            <w:tcW w:w="753" w:type="pct"/>
            <w:vAlign w:val="center"/>
          </w:tcPr>
          <w:p w:rsidR="004B40B7" w:rsidRPr="004B40B7" w:rsidRDefault="004A2A70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2016/12</w:t>
            </w:r>
          </w:p>
        </w:tc>
      </w:tr>
      <w:bookmarkEnd w:id="2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3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D6507F" w:rsidRDefault="004A2A70" w:rsidP="00D6507F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>Microsoft Office (Word, Power Po</w:t>
            </w:r>
            <w:r w:rsidR="00D6507F" w:rsidRPr="00D6507F">
              <w:rPr>
                <w:rFonts w:ascii="Century Gothic" w:hAnsi="Century Gothic"/>
                <w:sz w:val="20"/>
                <w:szCs w:val="20"/>
              </w:rPr>
              <w:t xml:space="preserve">int, Excel, Visio and Outlook) 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  <w:r w:rsidRPr="00874383">
              <w:t>½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FB5D3C" w:rsidRDefault="00FB5D3C" w:rsidP="00FB5D3C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FB5D3C">
              <w:rPr>
                <w:rStyle w:val="ui-provider"/>
                <w:rFonts w:ascii="Century Gothic" w:hAnsi="Century Gothic"/>
                <w:sz w:val="20"/>
                <w:szCs w:val="20"/>
              </w:rPr>
              <w:t>IRIS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FB5D3C" w:rsidRDefault="00FB5D3C" w:rsidP="00D6507F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FB5D3C">
              <w:rPr>
                <w:rStyle w:val="ui-provider"/>
                <w:rFonts w:ascii="Century Gothic" w:hAnsi="Century Gothic"/>
                <w:sz w:val="20"/>
                <w:szCs w:val="20"/>
              </w:rPr>
              <w:t>Six Sigma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FB5D3C" w:rsidRDefault="00FB5D3C" w:rsidP="00D6507F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FB5D3C">
              <w:rPr>
                <w:rStyle w:val="ui-provider"/>
                <w:rFonts w:ascii="Century Gothic" w:hAnsi="Century Gothic"/>
                <w:sz w:val="20"/>
                <w:szCs w:val="20"/>
              </w:rPr>
              <w:t>Process Control Systems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FB5D3C" w:rsidP="00DA14E2">
            <w:pPr>
              <w:spacing w:before="120"/>
              <w:rPr>
                <w:rFonts w:cs="Arial"/>
              </w:rPr>
            </w:pPr>
            <w:r>
              <w:rPr>
                <w:rStyle w:val="ui-provider"/>
              </w:rPr>
              <w:t>Process low Diagrams</w:t>
            </w:r>
            <w:bookmarkStart w:id="4" w:name="_GoBack"/>
            <w:bookmarkEnd w:id="4"/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8933EF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Process Maps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C85A60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FB5D3C" w:rsidRPr="00874383" w:rsidTr="00DA14E2">
        <w:trPr>
          <w:trHeight w:val="397"/>
        </w:trPr>
        <w:tc>
          <w:tcPr>
            <w:tcW w:w="6658" w:type="dxa"/>
            <w:vAlign w:val="center"/>
          </w:tcPr>
          <w:p w:rsidR="00FB5D3C" w:rsidRDefault="00FB5D3C" w:rsidP="00DA14E2">
            <w:pPr>
              <w:spacing w:before="120"/>
              <w:rPr>
                <w:rFonts w:cs="Arial"/>
              </w:rPr>
            </w:pPr>
            <w:r>
              <w:rPr>
                <w:rStyle w:val="ui-provider"/>
              </w:rPr>
              <w:t>BPMN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FB5D3C" w:rsidRPr="00874383" w:rsidRDefault="00FB5D3C" w:rsidP="00DA14E2">
            <w:pPr>
              <w:jc w:val="center"/>
            </w:pPr>
          </w:p>
        </w:tc>
        <w:tc>
          <w:tcPr>
            <w:tcW w:w="1205" w:type="dxa"/>
            <w:vAlign w:val="center"/>
          </w:tcPr>
          <w:p w:rsidR="00FB5D3C" w:rsidRPr="00874383" w:rsidRDefault="00FB5D3C" w:rsidP="00DA14E2">
            <w:pPr>
              <w:jc w:val="center"/>
            </w:pPr>
          </w:p>
        </w:tc>
      </w:tr>
      <w:bookmarkEnd w:id="3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D6507F" w:rsidP="00BA018A"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Hesto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Harnesses Pty Ltd, </w:t>
            </w:r>
            <w:r w:rsidRPr="004A2A70">
              <w:rPr>
                <w:szCs w:val="20"/>
              </w:rPr>
              <w:t>Automotive Wire Manufacturing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D6507F" w:rsidP="00DA14E2">
            <w:r>
              <w:t>Process Engineer</w:t>
            </w:r>
          </w:p>
        </w:tc>
        <w:tc>
          <w:tcPr>
            <w:tcW w:w="914" w:type="pct"/>
            <w:vAlign w:val="center"/>
          </w:tcPr>
          <w:p w:rsidR="00C85A60" w:rsidRPr="00874383" w:rsidRDefault="00D6507F" w:rsidP="00DA14E2">
            <w:r>
              <w:t>2020/02</w:t>
            </w:r>
          </w:p>
        </w:tc>
        <w:tc>
          <w:tcPr>
            <w:tcW w:w="846" w:type="pct"/>
            <w:vAlign w:val="center"/>
          </w:tcPr>
          <w:p w:rsidR="00C85A60" w:rsidRPr="00874383" w:rsidRDefault="00D6507F" w:rsidP="00DA14E2">
            <w:r>
              <w:t>Current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To manage the general performance of Junior Engineers and Process Coordinator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Implementation of the new project using GPMS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Develop FMA, FMEA and Control Plan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 w:cs="Segoe UI"/>
                <w:sz w:val="20"/>
                <w:szCs w:val="20"/>
              </w:rPr>
              <w:t xml:space="preserve">Participate in </w:t>
            </w:r>
            <w:proofErr w:type="spellStart"/>
            <w:r w:rsidRPr="00D6507F">
              <w:rPr>
                <w:rFonts w:ascii="Century Gothic" w:hAnsi="Century Gothic" w:cs="Segoe UI"/>
                <w:sz w:val="20"/>
                <w:szCs w:val="20"/>
              </w:rPr>
              <w:t>Obeya</w:t>
            </w:r>
            <w:proofErr w:type="spellEnd"/>
            <w:r w:rsidRPr="00D6507F">
              <w:rPr>
                <w:rFonts w:ascii="Century Gothic" w:hAnsi="Century Gothic" w:cs="Segoe UI"/>
                <w:sz w:val="20"/>
                <w:szCs w:val="20"/>
              </w:rPr>
              <w:t xml:space="preserve"> setup, War room, report, and track progress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To ensure that production processes are in line with the Global Unit Measure (GUM)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To conduct capacity studies to ensure capacity to meet customer demand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To support in the development of new products/projects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To ensure optimum performance and machine utilization to increase productivity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To conduct operational studies with the aim of improving challenges in line with the business plan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To map current operational process and propose best optimum process best optimum process design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Improve systems to improve efficiency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To identify process deviation, threats, risks and opportunities through monitoring of operations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5why and A3 sheet implementation and Identifying improvement opportunities.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Capacity Analysis Report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 w:cs="Segoe UI"/>
                <w:sz w:val="20"/>
                <w:szCs w:val="20"/>
              </w:rPr>
              <w:t xml:space="preserve">Set objectives for continuous improvement and implement. </w:t>
            </w:r>
          </w:p>
          <w:p w:rsidR="00BA018A" w:rsidRPr="00D6507F" w:rsidRDefault="00D6507F" w:rsidP="00424BD2">
            <w:pPr>
              <w:pStyle w:val="Default"/>
              <w:numPr>
                <w:ilvl w:val="0"/>
                <w:numId w:val="5"/>
              </w:numPr>
              <w:rPr>
                <w:rFonts w:ascii="Segoe UI" w:hAnsi="Segoe UI" w:cs="Segoe UI"/>
                <w:sz w:val="21"/>
                <w:szCs w:val="21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16. </w:t>
            </w:r>
            <w:r w:rsidRPr="00D6507F">
              <w:rPr>
                <w:rFonts w:ascii="Century Gothic" w:hAnsi="Century Gothic" w:cs="Segoe UI"/>
                <w:sz w:val="20"/>
                <w:szCs w:val="20"/>
              </w:rPr>
              <w:t xml:space="preserve">Design layout of facilities and determine optimal resourcing requirements 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C85A60" w:rsidP="00DA14E2"/>
        </w:tc>
      </w:tr>
    </w:tbl>
    <w:p w:rsidR="00C85A60" w:rsidRPr="0026327E" w:rsidRDefault="00C85A60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D6507F" w:rsidP="00DA14E2"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Hesto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Harnesses Pty Ltd, </w:t>
            </w:r>
            <w:r w:rsidRPr="004A2A70">
              <w:rPr>
                <w:szCs w:val="20"/>
              </w:rPr>
              <w:t>Automotive Wire Manufacturing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D6507F" w:rsidP="00DA14E2"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Draughtsman</w:t>
            </w:r>
          </w:p>
        </w:tc>
        <w:tc>
          <w:tcPr>
            <w:tcW w:w="916" w:type="pct"/>
            <w:vAlign w:val="center"/>
          </w:tcPr>
          <w:p w:rsidR="00C85A60" w:rsidRPr="00874383" w:rsidRDefault="00D6507F" w:rsidP="00DA14E2">
            <w:r>
              <w:t>2017/05</w:t>
            </w:r>
          </w:p>
        </w:tc>
        <w:tc>
          <w:tcPr>
            <w:tcW w:w="846" w:type="pct"/>
            <w:vAlign w:val="center"/>
          </w:tcPr>
          <w:p w:rsidR="00C85A60" w:rsidRPr="00874383" w:rsidRDefault="00D6507F" w:rsidP="00DA14E2">
            <w:r>
              <w:t>2020/02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D6507F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Design manufacturing facilities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Designing manufacturing Jig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Modify Jigs and liaising with product engineer for new designs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Process drawing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Work instruction (standard operating procedure)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Drawing of plant layout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Ergonomic improvements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CNC coding </w:t>
            </w:r>
          </w:p>
          <w:p w:rsidR="00BA018A" w:rsidRPr="00D6507F" w:rsidRDefault="00D6507F" w:rsidP="00424BD2">
            <w:pPr>
              <w:pStyle w:val="Default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Assisting in problem solving and finding root cause (5Why) 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FB5D3C" w:rsidP="00DA14E2">
            <w:r>
              <w:t>Contract ended</w:t>
            </w:r>
          </w:p>
        </w:tc>
      </w:tr>
    </w:tbl>
    <w:p w:rsidR="00827327" w:rsidRDefault="00827327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D6507F" w:rsidP="003A6553"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Hesto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Harnesses Pty Ltd, </w:t>
            </w:r>
            <w:r w:rsidRPr="004A2A70">
              <w:rPr>
                <w:szCs w:val="20"/>
              </w:rPr>
              <w:t>Automotive Wire Manufacturing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D6507F" w:rsidP="00DA14E2">
            <w:r>
              <w:t>Process Engineer</w:t>
            </w:r>
          </w:p>
        </w:tc>
        <w:tc>
          <w:tcPr>
            <w:tcW w:w="916" w:type="pct"/>
            <w:vAlign w:val="center"/>
          </w:tcPr>
          <w:p w:rsidR="00C85A60" w:rsidRPr="00874383" w:rsidRDefault="00D6507F" w:rsidP="00DA14E2">
            <w:r>
              <w:t>2016/12</w:t>
            </w:r>
          </w:p>
        </w:tc>
        <w:tc>
          <w:tcPr>
            <w:tcW w:w="846" w:type="pct"/>
            <w:vAlign w:val="center"/>
          </w:tcPr>
          <w:p w:rsidR="00C85A60" w:rsidRPr="00874383" w:rsidRDefault="00D6507F" w:rsidP="00252AD0">
            <w:r>
              <w:t>2017/05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D6507F" w:rsidRPr="00D6507F" w:rsidRDefault="00D6507F" w:rsidP="00424BD2">
            <w:pPr>
              <w:pStyle w:val="Default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Headcount Management: Planning, Controlling and Reporting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Continuous Improvement Initiatives and Strategy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Workflow and Process flow optimization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Work instruction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Work Study: Time studies, Motion study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Perform Line balancing and work sequencing </w:t>
            </w:r>
          </w:p>
          <w:p w:rsidR="00D6507F" w:rsidRPr="00D6507F" w:rsidRDefault="00D6507F" w:rsidP="00424BD2">
            <w:pPr>
              <w:pStyle w:val="Default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 xml:space="preserve">Capacity planning and calculation to determine overtime/planned stop requirements </w:t>
            </w:r>
          </w:p>
          <w:p w:rsidR="00D6507F" w:rsidRPr="00D6507F" w:rsidRDefault="000742A0" w:rsidP="00424BD2">
            <w:pPr>
              <w:pStyle w:val="Default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D6507F">
              <w:rPr>
                <w:rFonts w:ascii="Century Gothic" w:hAnsi="Century Gothic"/>
                <w:sz w:val="20"/>
                <w:szCs w:val="20"/>
              </w:rPr>
              <w:t>Analysing</w:t>
            </w:r>
            <w:r w:rsidR="00D6507F" w:rsidRPr="00D6507F">
              <w:rPr>
                <w:rFonts w:ascii="Century Gothic" w:hAnsi="Century Gothic"/>
                <w:sz w:val="20"/>
                <w:szCs w:val="20"/>
              </w:rPr>
              <w:t xml:space="preserve"> or monitor the achievement of daily production targets </w:t>
            </w:r>
          </w:p>
          <w:p w:rsidR="003A6553" w:rsidRPr="00D6507F" w:rsidRDefault="003A6553" w:rsidP="00D6507F">
            <w:pPr>
              <w:spacing w:line="240" w:lineRule="auto"/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FB5D3C" w:rsidP="00DA14E2">
            <w:r>
              <w:rPr>
                <w:rFonts w:eastAsiaTheme="minorHAnsi" w:cstheme="minorBidi"/>
                <w:szCs w:val="24"/>
              </w:rPr>
              <w:t>Signed a new contract</w:t>
            </w:r>
          </w:p>
        </w:tc>
      </w:tr>
    </w:tbl>
    <w:p w:rsidR="00AB1164" w:rsidRDefault="00AB1164" w:rsidP="00C85A60">
      <w:pPr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0742A0" w:rsidRPr="00101400" w:rsidTr="00DC627A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Hesto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Harnesses Pty Ltd, </w:t>
            </w:r>
            <w:r w:rsidRPr="004A2A70">
              <w:rPr>
                <w:szCs w:val="20"/>
              </w:rPr>
              <w:t>Automotive Wire Manufacturing</w:t>
            </w:r>
          </w:p>
        </w:tc>
      </w:tr>
      <w:tr w:rsidR="000742A0" w:rsidRPr="00101400" w:rsidTr="00DC627A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0742A0" w:rsidRPr="00101400" w:rsidTr="00DC627A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Trainee IE</w:t>
            </w:r>
          </w:p>
        </w:tc>
        <w:tc>
          <w:tcPr>
            <w:tcW w:w="916" w:type="pct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2015/08</w:t>
            </w:r>
          </w:p>
        </w:tc>
        <w:tc>
          <w:tcPr>
            <w:tcW w:w="846" w:type="pct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2016/12</w:t>
            </w:r>
          </w:p>
        </w:tc>
      </w:tr>
      <w:tr w:rsidR="000742A0" w:rsidRPr="00101400" w:rsidTr="00DC627A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0742A0" w:rsidRPr="00101400" w:rsidTr="00DC627A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0742A0" w:rsidRPr="000742A0" w:rsidRDefault="000742A0" w:rsidP="00424BD2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0742A0">
              <w:rPr>
                <w:rFonts w:ascii="Century Gothic" w:hAnsi="Century Gothic"/>
                <w:sz w:val="20"/>
                <w:szCs w:val="20"/>
              </w:rPr>
              <w:t xml:space="preserve">Kaizen Culture Implementation </w:t>
            </w:r>
          </w:p>
          <w:p w:rsidR="000742A0" w:rsidRPr="000742A0" w:rsidRDefault="000742A0" w:rsidP="00424BD2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0742A0">
              <w:rPr>
                <w:rFonts w:ascii="Century Gothic" w:hAnsi="Century Gothic"/>
                <w:sz w:val="20"/>
                <w:szCs w:val="20"/>
              </w:rPr>
              <w:t xml:space="preserve">Work Study: Time studies </w:t>
            </w:r>
          </w:p>
          <w:p w:rsidR="000742A0" w:rsidRPr="000742A0" w:rsidRDefault="000742A0" w:rsidP="00424BD2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0742A0">
              <w:rPr>
                <w:rFonts w:ascii="Century Gothic" w:hAnsi="Century Gothic"/>
                <w:sz w:val="20"/>
                <w:szCs w:val="20"/>
              </w:rPr>
              <w:t xml:space="preserve">Map Production Process Flows </w:t>
            </w:r>
          </w:p>
          <w:p w:rsidR="000742A0" w:rsidRPr="000742A0" w:rsidRDefault="000742A0" w:rsidP="00424BD2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0742A0">
              <w:rPr>
                <w:rFonts w:ascii="Century Gothic" w:hAnsi="Century Gothic"/>
                <w:sz w:val="20"/>
                <w:szCs w:val="20"/>
              </w:rPr>
              <w:t xml:space="preserve">Line balancing </w:t>
            </w:r>
          </w:p>
          <w:p w:rsidR="000742A0" w:rsidRPr="000742A0" w:rsidRDefault="000742A0" w:rsidP="00424BD2">
            <w:pPr>
              <w:pStyle w:val="Default"/>
              <w:numPr>
                <w:ilvl w:val="0"/>
                <w:numId w:val="8"/>
              </w:numPr>
              <w:rPr>
                <w:rFonts w:ascii="Century Gothic" w:hAnsi="Century Gothic"/>
                <w:sz w:val="20"/>
                <w:szCs w:val="20"/>
              </w:rPr>
            </w:pPr>
            <w:r w:rsidRPr="000742A0">
              <w:rPr>
                <w:rFonts w:ascii="Century Gothic" w:hAnsi="Century Gothic"/>
                <w:sz w:val="20"/>
                <w:szCs w:val="20"/>
              </w:rPr>
              <w:t xml:space="preserve">Submit weekly and monthly report to management </w:t>
            </w:r>
          </w:p>
          <w:p w:rsidR="000742A0" w:rsidRPr="00101400" w:rsidRDefault="000742A0" w:rsidP="00424BD2">
            <w:pPr>
              <w:pStyle w:val="Default"/>
              <w:numPr>
                <w:ilvl w:val="0"/>
                <w:numId w:val="8"/>
              </w:numPr>
            </w:pPr>
            <w:r w:rsidRPr="000742A0">
              <w:rPr>
                <w:rFonts w:ascii="Century Gothic" w:hAnsi="Century Gothic"/>
                <w:sz w:val="20"/>
                <w:szCs w:val="20"/>
              </w:rPr>
              <w:t>Calculate the required manning against the Gum standard</w:t>
            </w:r>
            <w:r>
              <w:t xml:space="preserve"> </w:t>
            </w:r>
          </w:p>
        </w:tc>
      </w:tr>
      <w:tr w:rsidR="000742A0" w:rsidRPr="00101400" w:rsidTr="00DC627A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0742A0" w:rsidRPr="00101400" w:rsidRDefault="000742A0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0742A0" w:rsidRPr="00101400" w:rsidRDefault="00FB5D3C" w:rsidP="00DC627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Signed a new contract</w:t>
            </w:r>
          </w:p>
        </w:tc>
      </w:tr>
    </w:tbl>
    <w:p w:rsidR="00C85A60" w:rsidRDefault="00C85A60">
      <w:pPr>
        <w:spacing w:line="240" w:lineRule="auto"/>
        <w:rPr>
          <w:lang w:val="en-ZA"/>
        </w:rPr>
      </w:pPr>
    </w:p>
    <w:sectPr w:rsidR="00C85A60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BD2" w:rsidRDefault="00424BD2" w:rsidP="00883AFE">
      <w:pPr>
        <w:spacing w:line="240" w:lineRule="auto"/>
      </w:pPr>
      <w:r>
        <w:separator/>
      </w:r>
    </w:p>
  </w:endnote>
  <w:endnote w:type="continuationSeparator" w:id="0">
    <w:p w:rsidR="00424BD2" w:rsidRDefault="00424BD2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FB5D3C">
          <w:rPr>
            <w:rStyle w:val="PageNumber"/>
            <w:noProof/>
            <w:sz w:val="16"/>
          </w:rPr>
          <w:t>2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BD2" w:rsidRDefault="00424BD2" w:rsidP="00883AFE">
      <w:pPr>
        <w:spacing w:line="240" w:lineRule="auto"/>
      </w:pPr>
      <w:r>
        <w:separator/>
      </w:r>
    </w:p>
  </w:footnote>
  <w:footnote w:type="continuationSeparator" w:id="0">
    <w:p w:rsidR="00424BD2" w:rsidRDefault="00424BD2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00DF"/>
    <w:multiLevelType w:val="hybridMultilevel"/>
    <w:tmpl w:val="3F0C28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35B5"/>
    <w:multiLevelType w:val="hybridMultilevel"/>
    <w:tmpl w:val="3EA468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021A6"/>
    <w:multiLevelType w:val="hybridMultilevel"/>
    <w:tmpl w:val="362A5D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423F00"/>
    <w:multiLevelType w:val="hybridMultilevel"/>
    <w:tmpl w:val="65D03F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628A9"/>
    <w:rsid w:val="00063592"/>
    <w:rsid w:val="000742A0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D2873"/>
    <w:rsid w:val="003F77E0"/>
    <w:rsid w:val="004155D8"/>
    <w:rsid w:val="00424BD2"/>
    <w:rsid w:val="004424DC"/>
    <w:rsid w:val="0046124C"/>
    <w:rsid w:val="004856CC"/>
    <w:rsid w:val="004A1002"/>
    <w:rsid w:val="004A2A70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86929"/>
    <w:rsid w:val="005D426F"/>
    <w:rsid w:val="005E2AD7"/>
    <w:rsid w:val="005E4D3F"/>
    <w:rsid w:val="00604B28"/>
    <w:rsid w:val="00606038"/>
    <w:rsid w:val="00610C2E"/>
    <w:rsid w:val="00626B48"/>
    <w:rsid w:val="00641727"/>
    <w:rsid w:val="00672D14"/>
    <w:rsid w:val="006767CC"/>
    <w:rsid w:val="00685EDC"/>
    <w:rsid w:val="00687278"/>
    <w:rsid w:val="006A25D0"/>
    <w:rsid w:val="006C5208"/>
    <w:rsid w:val="0071418C"/>
    <w:rsid w:val="00793F79"/>
    <w:rsid w:val="00796E4A"/>
    <w:rsid w:val="007B1ABA"/>
    <w:rsid w:val="007B4589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33EF"/>
    <w:rsid w:val="008968DA"/>
    <w:rsid w:val="008B7587"/>
    <w:rsid w:val="008D2E22"/>
    <w:rsid w:val="008D4FF5"/>
    <w:rsid w:val="008E6EA2"/>
    <w:rsid w:val="00930E10"/>
    <w:rsid w:val="00945F68"/>
    <w:rsid w:val="00973CB9"/>
    <w:rsid w:val="009747B1"/>
    <w:rsid w:val="00983744"/>
    <w:rsid w:val="00991E2B"/>
    <w:rsid w:val="00996538"/>
    <w:rsid w:val="009B3EB2"/>
    <w:rsid w:val="009E1ED9"/>
    <w:rsid w:val="00A0761A"/>
    <w:rsid w:val="00A312E8"/>
    <w:rsid w:val="00A350E6"/>
    <w:rsid w:val="00A72B87"/>
    <w:rsid w:val="00A84F5A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76B04"/>
    <w:rsid w:val="00B805A2"/>
    <w:rsid w:val="00B86D48"/>
    <w:rsid w:val="00BA018A"/>
    <w:rsid w:val="00BB32A2"/>
    <w:rsid w:val="00BB3314"/>
    <w:rsid w:val="00BC6989"/>
    <w:rsid w:val="00BE628F"/>
    <w:rsid w:val="00BF0073"/>
    <w:rsid w:val="00C03AC1"/>
    <w:rsid w:val="00C05101"/>
    <w:rsid w:val="00C446A0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6507F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B5D3C"/>
    <w:rsid w:val="00FC63A9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747B1"/>
    <w:pPr>
      <w:autoSpaceDE w:val="0"/>
      <w:autoSpaceDN w:val="0"/>
      <w:adjustRightInd w:val="0"/>
    </w:pPr>
    <w:rPr>
      <w:rFonts w:ascii="Calibri" w:hAnsi="Calibri" w:cs="Calibri"/>
      <w:color w:val="000000"/>
      <w:lang w:val="en-ZA"/>
    </w:rPr>
  </w:style>
  <w:style w:type="character" w:customStyle="1" w:styleId="ui-provider">
    <w:name w:val="ui-provider"/>
    <w:basedOn w:val="DefaultParagraphFont"/>
    <w:rsid w:val="00FB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603EC6-2344-47D8-9845-8FDAD133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3</cp:revision>
  <cp:lastPrinted>2019-04-08T07:57:00Z</cp:lastPrinted>
  <dcterms:created xsi:type="dcterms:W3CDTF">2023-03-08T08:27:00Z</dcterms:created>
  <dcterms:modified xsi:type="dcterms:W3CDTF">2023-03-08T08:46:00Z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