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 on powder X-ray diffraction as a tool to characterize materials</w:t>
      </w:r>
    </w:p>
    <w:p>
      <w:pPr>
        <w:pStyle w:val="Normal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</w:t>
      </w:r>
      <w:r>
        <w:rPr>
          <w:b/>
          <w:bCs/>
          <w:sz w:val="23"/>
          <w:szCs w:val="23"/>
        </w:rPr>
        <w:t>Shlok Upadhyay</w:t>
      </w:r>
      <w:r>
        <w:rPr>
          <w:b/>
          <w:bCs/>
          <w:sz w:val="23"/>
          <w:szCs w:val="23"/>
        </w:rPr>
        <w:tab/>
        <w:tab/>
        <w:tab/>
        <w:tab/>
        <w:tab/>
        <w:t xml:space="preserve">ID Number: </w:t>
      </w:r>
      <w:r>
        <w:rPr>
          <w:b/>
          <w:bCs/>
          <w:sz w:val="23"/>
          <w:szCs w:val="23"/>
        </w:rPr>
        <w:t>2023B2A71166G</w:t>
      </w:r>
    </w:p>
    <w:tbl>
      <w:tblPr>
        <w:tblStyle w:val="TableGrid"/>
        <w:tblW w:w="11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6"/>
        <w:gridCol w:w="9683"/>
      </w:tblGrid>
      <w:tr>
        <w:trPr/>
        <w:tc>
          <w:tcPr>
            <w:tcW w:w="17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Aim/Objectives</w:t>
            </w:r>
          </w:p>
        </w:tc>
        <w:tc>
          <w:tcPr>
            <w:tcW w:w="96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BodyText"/>
              <w:widowControl/>
              <w:spacing w:lineRule="auto" w:line="240" w:before="0" w:after="0"/>
              <w:jc w:val="left"/>
              <w:rPr>
                <w:rFonts w:ascii="Google Sans Text;sans-serif" w:hAnsi="Google Sans Text;sans-serif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Google Sans Text;sans-serif" w:hAnsi="Google Sans Text;sans-serif"/>
                <w:kern w:val="0"/>
                <w:sz w:val="22"/>
                <w:szCs w:val="22"/>
                <w:lang w:val="en-US" w:eastAsia="en-US" w:bidi="ar-SA"/>
              </w:rPr>
              <w:t xml:space="preserve">To investigate the principles of </w:t>
            </w:r>
            <w:r>
              <w:rPr>
                <w:rFonts w:eastAsia="Calibri" w:cs="" w:ascii="Google Sans Text;sans-serif" w:hAnsi="Google Sans Text;sans-serif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X-ray Diffraction (XRD)</w:t>
            </w:r>
            <w:r>
              <w:rPr>
                <w:rFonts w:eastAsia="Calibri" w:cs="" w:ascii="Google Sans Text;sans-serif" w:hAnsi="Google Sans Text;sans-serif"/>
                <w:kern w:val="0"/>
                <w:sz w:val="22"/>
                <w:szCs w:val="22"/>
                <w:lang w:val="en-US" w:eastAsia="en-US" w:bidi="ar-SA"/>
              </w:rPr>
              <w:t xml:space="preserve"> and utilize its techniques to analyze and determine the structural properties of crystalline materials, such as </w:t>
            </w:r>
            <w:r>
              <w:rPr>
                <w:rFonts w:eastAsia="Calibri" w:cs="" w:ascii="Google Sans Text;sans-serif" w:hAnsi="Google Sans Text;sans-serif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lattice parameters, crystallite size and density.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963" w:hRule="atLeast"/>
        </w:trPr>
        <w:tc>
          <w:tcPr>
            <w:tcW w:w="17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Theory/Principle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(Use suitable equations, figures etc.) </w:t>
            </w:r>
          </w:p>
        </w:tc>
        <w:tc>
          <w:tcPr>
            <w:tcW w:w="96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941" w:hRule="atLeast"/>
        </w:trPr>
        <w:tc>
          <w:tcPr>
            <w:tcW w:w="17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Methods and Materials Used</w:t>
            </w:r>
          </w:p>
        </w:tc>
        <w:tc>
          <w:tcPr>
            <w:tcW w:w="96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11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8"/>
        <w:gridCol w:w="10091"/>
      </w:tblGrid>
      <w:tr>
        <w:trPr/>
        <w:tc>
          <w:tcPr>
            <w:tcW w:w="11429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Results &amp; Discussions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Graph -1 (XRD pattern of given sample(s) with proper indexing of the planes)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0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93" w:hRule="atLeast"/>
        </w:trPr>
        <w:tc>
          <w:tcPr>
            <w:tcW w:w="1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Graph -2 (XRD pattern showing B</w:t>
            </w:r>
            <w:r>
              <w:rPr>
                <w:rFonts w:eastAsia="Calibri" w:cs="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1/2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0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8"/>
        <w:gridCol w:w="10091"/>
      </w:tblGrid>
      <w:tr>
        <w:trPr>
          <w:trHeight w:val="350" w:hRule="atLeast"/>
        </w:trPr>
        <w:tc>
          <w:tcPr>
            <w:tcW w:w="11429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Data Analysis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u w:val="single"/>
                <w:lang w:val="en-US" w:eastAsia="en-US" w:bidi="ar-SA"/>
              </w:rPr>
              <w:t>(Detailed calculations must be given)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240" w:hRule="atLeast"/>
        </w:trPr>
        <w:tc>
          <w:tcPr>
            <w:tcW w:w="1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(i) Lattice Parameters (a, b, c) in units of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Å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0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(ii) Crystallite Size (in units of nm)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0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1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30"/>
      </w:tblGrid>
      <w:tr>
        <w:trPr>
          <w:trHeight w:val="350" w:hRule="atLeast"/>
        </w:trPr>
        <w:tc>
          <w:tcPr>
            <w:tcW w:w="11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Conclusions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240" w:hRule="atLeast"/>
        </w:trPr>
        <w:tc>
          <w:tcPr>
            <w:tcW w:w="11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3" w:hRule="atLeast"/>
        </w:trPr>
        <w:tc>
          <w:tcPr>
            <w:tcW w:w="11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Precautions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77" w:hRule="atLeast"/>
        </w:trPr>
        <w:tc>
          <w:tcPr>
            <w:tcW w:w="11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6" w:hRule="atLeast"/>
        </w:trPr>
        <w:tc>
          <w:tcPr>
            <w:tcW w:w="11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References</w:t>
            </w:r>
          </w:p>
        </w:tc>
      </w:tr>
      <w:tr>
        <w:trPr>
          <w:trHeight w:val="456" w:hRule="atLeast"/>
        </w:trPr>
        <w:tc>
          <w:tcPr>
            <w:tcW w:w="114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oogle Sans Text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398809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398809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7a96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f16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160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891e3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7a9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16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16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e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LibreOffice/24.2.7.2$Linux_X86_64 LibreOffice_project/420$Build-2</Application>
  <AppVersion>15.0000</AppVersion>
  <Pages>5</Pages>
  <Words>108</Words>
  <Characters>640</Characters>
  <CharactersWithSpaces>739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2025-08-25T04:35:00Z</dcterms:created>
  <dc:creator>Kiran</dc:creator>
  <dc:description/>
  <dc:language>en-US</dc:language>
  <cp:lastModifiedBy/>
  <dcterms:modified xsi:type="dcterms:W3CDTF">2025-09-15T17:34:07Z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