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20E0C" w14:textId="77777777" w:rsidR="00FE70D5" w:rsidRDefault="00000000">
      <w:pPr>
        <w:spacing w:after="0"/>
        <w:ind w:left="2679"/>
      </w:pPr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>Project Design Phase-II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1951B109" w14:textId="77777777" w:rsidR="00FE70D5" w:rsidRDefault="00000000">
      <w:pPr>
        <w:spacing w:after="28"/>
        <w:ind w:left="1374"/>
        <w:jc w:val="center"/>
      </w:pPr>
      <w:r>
        <w:rPr>
          <w:rFonts w:ascii="Cambria" w:eastAsia="Cambria" w:hAnsi="Cambria" w:cs="Cambria"/>
        </w:rPr>
        <w:t xml:space="preserve"> </w:t>
      </w:r>
    </w:p>
    <w:p w14:paraId="6E017577" w14:textId="77777777" w:rsidR="00FE70D5" w:rsidRDefault="00000000">
      <w:pPr>
        <w:spacing w:after="0"/>
        <w:jc w:val="right"/>
      </w:pPr>
      <w:r>
        <w:rPr>
          <w:rFonts w:ascii="Times New Roman" w:eastAsia="Times New Roman" w:hAnsi="Times New Roman" w:cs="Times New Roman"/>
          <w:b/>
          <w:i/>
          <w:sz w:val="28"/>
          <w:u w:val="single" w:color="000000"/>
        </w:rPr>
        <w:t>Solution Requirements (Functional &amp; Non-functional)</w:t>
      </w: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</w:p>
    <w:p w14:paraId="49045635" w14:textId="77777777" w:rsidR="00FE70D5" w:rsidRDefault="00000000">
      <w:pPr>
        <w:spacing w:after="0"/>
        <w:ind w:left="1374"/>
        <w:jc w:val="center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8644" w:type="dxa"/>
        <w:tblInd w:w="252" w:type="dxa"/>
        <w:tblCellMar>
          <w:top w:w="23" w:type="dxa"/>
          <w:left w:w="113" w:type="dxa"/>
          <w:right w:w="2" w:type="dxa"/>
        </w:tblCellMar>
        <w:tblLook w:val="04A0" w:firstRow="1" w:lastRow="0" w:firstColumn="1" w:lastColumn="0" w:noHBand="0" w:noVBand="1"/>
      </w:tblPr>
      <w:tblGrid>
        <w:gridCol w:w="4321"/>
        <w:gridCol w:w="4323"/>
      </w:tblGrid>
      <w:tr w:rsidR="00FE70D5" w14:paraId="0E61B32A" w14:textId="77777777">
        <w:trPr>
          <w:trHeight w:val="266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C1262" w14:textId="77777777" w:rsidR="00FE70D5" w:rsidRDefault="00000000"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A1F5B" w14:textId="1C2CB404" w:rsidR="00FE70D5" w:rsidRDefault="001D7D76">
            <w:r>
              <w:t>1</w:t>
            </w:r>
            <w:r w:rsidR="00B9082F">
              <w:t>8</w:t>
            </w:r>
            <w:r>
              <w:t xml:space="preserve"> FEB 2026</w:t>
            </w:r>
          </w:p>
        </w:tc>
      </w:tr>
      <w:tr w:rsidR="00FE70D5" w14:paraId="3DE6689F" w14:textId="77777777">
        <w:trPr>
          <w:trHeight w:val="266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30236" w14:textId="77777777" w:rsidR="00FE70D5" w:rsidRDefault="00000000"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8B50C" w14:textId="184507E3" w:rsidR="00FE70D5" w:rsidRDefault="003803E6">
            <w:r w:rsidRPr="003803E6">
              <w:rPr>
                <w:rFonts w:ascii="Cambria" w:eastAsia="Cambria" w:hAnsi="Cambria" w:cs="Cambria"/>
                <w:b/>
              </w:rPr>
              <w:t> LTVIP2026TMIDS34848</w:t>
            </w:r>
          </w:p>
        </w:tc>
      </w:tr>
      <w:tr w:rsidR="00FE70D5" w14:paraId="3E000B73" w14:textId="77777777">
        <w:trPr>
          <w:trHeight w:val="785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87EBE" w14:textId="77777777" w:rsidR="00FE70D5" w:rsidRDefault="00000000"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316D7" w14:textId="77777777" w:rsidR="00FE70D5" w:rsidRDefault="00000000">
            <w:r>
              <w:rPr>
                <w:rFonts w:ascii="Cambria" w:eastAsia="Cambria" w:hAnsi="Cambria" w:cs="Cambria"/>
                <w:b/>
              </w:rPr>
              <w:t>Visualizing Housing Market Trends: An Analysis of Sale Prices and Features using Tableau.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E70D5" w14:paraId="4F35CF29" w14:textId="77777777">
        <w:trPr>
          <w:trHeight w:val="266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41059" w14:textId="77777777" w:rsidR="00FE70D5" w:rsidRDefault="00000000"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3EA71" w14:textId="77777777" w:rsidR="00FE70D5" w:rsidRDefault="00000000">
            <w:r>
              <w:rPr>
                <w:rFonts w:ascii="Cambria" w:eastAsia="Cambria" w:hAnsi="Cambria" w:cs="Cambria"/>
              </w:rPr>
              <w:t xml:space="preserve">4 Marks </w:t>
            </w:r>
          </w:p>
        </w:tc>
      </w:tr>
    </w:tbl>
    <w:p w14:paraId="5E593720" w14:textId="77777777" w:rsidR="00FE70D5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FA4C1A9" w14:textId="77777777" w:rsidR="00FE70D5" w:rsidRDefault="00000000">
      <w:pPr>
        <w:spacing w:after="4"/>
      </w:pPr>
      <w:r>
        <w:rPr>
          <w:rFonts w:ascii="Times New Roman" w:eastAsia="Times New Roman" w:hAnsi="Times New Roman" w:cs="Times New Roman"/>
          <w:b/>
          <w:sz w:val="28"/>
        </w:rPr>
        <w:t xml:space="preserve">   Functional Requirements: </w:t>
      </w:r>
    </w:p>
    <w:p w14:paraId="0EA62D9D" w14:textId="77777777" w:rsidR="00FE70D5" w:rsidRDefault="00000000">
      <w:pPr>
        <w:spacing w:after="0"/>
        <w:ind w:left="-5" w:hanging="10"/>
      </w:pPr>
      <w:r>
        <w:rPr>
          <w:rFonts w:ascii="Cambria" w:eastAsia="Cambria" w:hAnsi="Cambria" w:cs="Cambria"/>
        </w:rPr>
        <w:t xml:space="preserve">   Following are the functional requirements of the proposed solution. </w:t>
      </w:r>
    </w:p>
    <w:tbl>
      <w:tblPr>
        <w:tblStyle w:val="TableGrid"/>
        <w:tblpPr w:vertAnchor="page" w:horzAnchor="page" w:tblpX="1692" w:tblpY="10746"/>
        <w:tblOverlap w:val="never"/>
        <w:tblW w:w="8644" w:type="dxa"/>
        <w:tblInd w:w="0" w:type="dxa"/>
        <w:tblCellMar>
          <w:top w:w="35" w:type="dxa"/>
          <w:left w:w="110" w:type="dxa"/>
          <w:right w:w="148" w:type="dxa"/>
        </w:tblCellMar>
        <w:tblLook w:val="04A0" w:firstRow="1" w:lastRow="0" w:firstColumn="1" w:lastColumn="0" w:noHBand="0" w:noVBand="1"/>
      </w:tblPr>
      <w:tblGrid>
        <w:gridCol w:w="2880"/>
        <w:gridCol w:w="2883"/>
        <w:gridCol w:w="2881"/>
      </w:tblGrid>
      <w:tr w:rsidR="00FE70D5" w14:paraId="1F73AEBA" w14:textId="77777777">
        <w:trPr>
          <w:trHeight w:val="52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0A2E0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 No.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51FC1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Non-Functional Requirement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FE151" w14:textId="77777777" w:rsidR="00FE70D5" w:rsidRDefault="00000000">
            <w:r>
              <w:rPr>
                <w:rFonts w:ascii="Cambria" w:eastAsia="Cambria" w:hAnsi="Cambria" w:cs="Cambria"/>
              </w:rPr>
              <w:t xml:space="preserve">Description </w:t>
            </w:r>
          </w:p>
        </w:tc>
      </w:tr>
      <w:tr w:rsidR="00FE70D5" w14:paraId="2B7F2D8A" w14:textId="77777777">
        <w:trPr>
          <w:trHeight w:val="785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2E84B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NFR-1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64D1A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Usability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8BFB4" w14:textId="77777777" w:rsidR="00FE70D5" w:rsidRDefault="00000000">
            <w:pPr>
              <w:ind w:right="174"/>
              <w:jc w:val="both"/>
            </w:pPr>
            <w:r>
              <w:rPr>
                <w:rFonts w:ascii="Cambria" w:eastAsia="Cambria" w:hAnsi="Cambria" w:cs="Cambria"/>
              </w:rPr>
              <w:t xml:space="preserve">The dashboard must be intuitive and simple to use for non-technical users. </w:t>
            </w:r>
          </w:p>
        </w:tc>
      </w:tr>
      <w:tr w:rsidR="00FE70D5" w14:paraId="3DFFBB10" w14:textId="77777777">
        <w:trPr>
          <w:trHeight w:val="782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2D61B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NFR-2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CB4E2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Security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40B3C" w14:textId="77777777" w:rsidR="00FE70D5" w:rsidRDefault="00000000">
            <w:pPr>
              <w:ind w:right="149"/>
              <w:jc w:val="both"/>
            </w:pPr>
            <w:r>
              <w:rPr>
                <w:rFonts w:ascii="Cambria" w:eastAsia="Cambria" w:hAnsi="Cambria" w:cs="Cambria"/>
              </w:rPr>
              <w:t xml:space="preserve">Local-only access; data not shared externally; no login needed. </w:t>
            </w:r>
          </w:p>
        </w:tc>
      </w:tr>
      <w:tr w:rsidR="00FE70D5" w14:paraId="143886FC" w14:textId="77777777">
        <w:trPr>
          <w:trHeight w:val="530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82C7B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NFR-3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F3217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Reliability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17A2B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Should handle file errors and missing data gracefully. </w:t>
            </w:r>
          </w:p>
        </w:tc>
      </w:tr>
      <w:tr w:rsidR="00FE70D5" w14:paraId="1F2AF356" w14:textId="77777777">
        <w:trPr>
          <w:trHeight w:val="974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F3056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lastRenderedPageBreak/>
              <w:t xml:space="preserve">NFR-4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E3554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Performance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08213" w14:textId="77777777" w:rsidR="00FE70D5" w:rsidRDefault="00000000">
            <w:pPr>
              <w:ind w:right="68"/>
              <w:jc w:val="both"/>
            </w:pPr>
            <w:r>
              <w:rPr>
                <w:rFonts w:ascii="Cambria" w:eastAsia="Cambria" w:hAnsi="Cambria" w:cs="Cambria"/>
              </w:rPr>
              <w:t xml:space="preserve">Should render visualizations for medium datasets (~10,000 records) quickly. </w:t>
            </w:r>
          </w:p>
        </w:tc>
      </w:tr>
    </w:tbl>
    <w:p w14:paraId="4DC5FB50" w14:textId="77777777" w:rsidR="00FE70D5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8644" w:type="dxa"/>
        <w:tblInd w:w="252" w:type="dxa"/>
        <w:tblCellMar>
          <w:top w:w="35" w:type="dxa"/>
          <w:left w:w="110" w:type="dxa"/>
          <w:right w:w="280" w:type="dxa"/>
        </w:tblCellMar>
        <w:tblLook w:val="04A0" w:firstRow="1" w:lastRow="0" w:firstColumn="1" w:lastColumn="0" w:noHBand="0" w:noVBand="1"/>
      </w:tblPr>
      <w:tblGrid>
        <w:gridCol w:w="2880"/>
        <w:gridCol w:w="2883"/>
        <w:gridCol w:w="2881"/>
      </w:tblGrid>
      <w:tr w:rsidR="00FE70D5" w14:paraId="483FA8AB" w14:textId="77777777">
        <w:trPr>
          <w:trHeight w:val="52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71A6F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 No.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DDD28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Functional Requirement (Epic)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A1049" w14:textId="77777777" w:rsidR="00FE70D5" w:rsidRDefault="00000000">
            <w:r>
              <w:rPr>
                <w:rFonts w:ascii="Cambria" w:eastAsia="Cambria" w:hAnsi="Cambria" w:cs="Cambria"/>
              </w:rPr>
              <w:t xml:space="preserve">Sub Requirement (Story / Sub-Task) </w:t>
            </w:r>
          </w:p>
        </w:tc>
      </w:tr>
      <w:tr w:rsidR="00FE70D5" w14:paraId="3EDD0749" w14:textId="77777777">
        <w:trPr>
          <w:trHeight w:val="523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69464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FR-1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7AC3A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Data Upload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6F61F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Upload CSV/Excel of housing market data </w:t>
            </w:r>
          </w:p>
        </w:tc>
      </w:tr>
      <w:tr w:rsidR="00FE70D5" w14:paraId="0A2C8C14" w14:textId="77777777">
        <w:trPr>
          <w:trHeight w:val="530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D5775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FR-2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0F879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Data Cleaning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9130C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Remove missing or inconsistent values </w:t>
            </w:r>
          </w:p>
        </w:tc>
      </w:tr>
      <w:tr w:rsidR="00FE70D5" w14:paraId="7FF67BCC" w14:textId="77777777">
        <w:trPr>
          <w:trHeight w:val="52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69123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FR-3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ADC8F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Feature Engineering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C228D" w14:textId="77777777" w:rsidR="00FE70D5" w:rsidRDefault="00000000">
            <w:r>
              <w:rPr>
                <w:rFonts w:ascii="Cambria" w:eastAsia="Cambria" w:hAnsi="Cambria" w:cs="Cambria"/>
              </w:rPr>
              <w:t xml:space="preserve">Add derived metrics (e.g., price/sq. ft) </w:t>
            </w:r>
          </w:p>
        </w:tc>
      </w:tr>
      <w:tr w:rsidR="00FE70D5" w14:paraId="2FC28C6C" w14:textId="77777777">
        <w:trPr>
          <w:trHeight w:val="53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835A0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FR-4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DFFFC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Interactive Visualization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23D9D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Filter data by region, price range, features </w:t>
            </w:r>
          </w:p>
        </w:tc>
      </w:tr>
      <w:tr w:rsidR="00FE70D5" w14:paraId="70FC991E" w14:textId="77777777">
        <w:trPr>
          <w:trHeight w:val="52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1E3A6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FR-5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73E08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Trend Analysis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393DE" w14:textId="77777777" w:rsidR="00FE70D5" w:rsidRDefault="00000000">
            <w:r>
              <w:rPr>
                <w:rFonts w:ascii="Cambria" w:eastAsia="Cambria" w:hAnsi="Cambria" w:cs="Cambria"/>
              </w:rPr>
              <w:t xml:space="preserve">Time-based trends in housing prices </w:t>
            </w:r>
          </w:p>
        </w:tc>
      </w:tr>
      <w:tr w:rsidR="00FE70D5" w14:paraId="66EEFF6C" w14:textId="77777777">
        <w:trPr>
          <w:trHeight w:val="530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AFC33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FR-6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A045F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Data Export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6942B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Export selected visual insights to image/PDF </w:t>
            </w:r>
          </w:p>
        </w:tc>
      </w:tr>
    </w:tbl>
    <w:p w14:paraId="79C9CF36" w14:textId="77777777" w:rsidR="00FE70D5" w:rsidRDefault="00000000">
      <w:pPr>
        <w:spacing w:after="84"/>
      </w:pPr>
      <w:r>
        <w:rPr>
          <w:rFonts w:ascii="Cambria" w:eastAsia="Cambria" w:hAnsi="Cambria" w:cs="Cambria"/>
          <w:sz w:val="20"/>
        </w:rPr>
        <w:t xml:space="preserve"> </w:t>
      </w:r>
    </w:p>
    <w:p w14:paraId="4E1F49EB" w14:textId="77777777" w:rsidR="00FE70D5" w:rsidRDefault="00000000">
      <w:pPr>
        <w:spacing w:after="56"/>
        <w:ind w:left="720"/>
      </w:pPr>
      <w:r>
        <w:rPr>
          <w:rFonts w:ascii="Times New Roman" w:eastAsia="Times New Roman" w:hAnsi="Times New Roman" w:cs="Times New Roman"/>
          <w:b/>
          <w:sz w:val="24"/>
        </w:rPr>
        <w:t xml:space="preserve">Non-Functional Requirements: </w:t>
      </w:r>
    </w:p>
    <w:p w14:paraId="2163AD97" w14:textId="77777777" w:rsidR="00FE70D5" w:rsidRDefault="00000000">
      <w:pPr>
        <w:tabs>
          <w:tab w:val="center" w:pos="4086"/>
        </w:tabs>
        <w:spacing w:after="0"/>
        <w:ind w:left="-15"/>
      </w:pP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  <w:t xml:space="preserve">Following are the non-functional requirements of the proposed solution. </w:t>
      </w:r>
    </w:p>
    <w:p w14:paraId="08073EF1" w14:textId="77777777" w:rsidR="00FE70D5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ab/>
        <w:t xml:space="preserve"> </w:t>
      </w:r>
    </w:p>
    <w:tbl>
      <w:tblPr>
        <w:tblStyle w:val="TableGrid"/>
        <w:tblW w:w="8644" w:type="dxa"/>
        <w:tblInd w:w="252" w:type="dxa"/>
        <w:tblCellMar>
          <w:top w:w="35" w:type="dxa"/>
          <w:left w:w="110" w:type="dxa"/>
          <w:right w:w="249" w:type="dxa"/>
        </w:tblCellMar>
        <w:tblLook w:val="04A0" w:firstRow="1" w:lastRow="0" w:firstColumn="1" w:lastColumn="0" w:noHBand="0" w:noVBand="1"/>
      </w:tblPr>
      <w:tblGrid>
        <w:gridCol w:w="2880"/>
        <w:gridCol w:w="2883"/>
        <w:gridCol w:w="2881"/>
      </w:tblGrid>
      <w:tr w:rsidR="00FE70D5" w14:paraId="6BF0C3DB" w14:textId="77777777">
        <w:trPr>
          <w:trHeight w:val="52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66929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NFR-5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D19EB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Availability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825E8" w14:textId="77777777" w:rsidR="00FE70D5" w:rsidRDefault="00000000">
            <w:r>
              <w:rPr>
                <w:rFonts w:ascii="Cambria" w:eastAsia="Cambria" w:hAnsi="Cambria" w:cs="Cambria"/>
              </w:rPr>
              <w:t xml:space="preserve">Works offline on local </w:t>
            </w:r>
          </w:p>
          <w:p w14:paraId="743337CE" w14:textId="77777777" w:rsidR="00FE70D5" w:rsidRDefault="00000000">
            <w:r>
              <w:rPr>
                <w:rFonts w:ascii="Cambria" w:eastAsia="Cambria" w:hAnsi="Cambria" w:cs="Cambria"/>
              </w:rPr>
              <w:t xml:space="preserve">Tableau Desktop software. </w:t>
            </w:r>
          </w:p>
        </w:tc>
      </w:tr>
      <w:tr w:rsidR="00FE70D5" w14:paraId="258A0BBC" w14:textId="77777777">
        <w:trPr>
          <w:trHeight w:val="785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6A9AA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NFR-6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79109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Scalability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3DB89" w14:textId="77777777" w:rsidR="00FE70D5" w:rsidRDefault="00000000">
            <w:pPr>
              <w:ind w:right="219"/>
              <w:jc w:val="both"/>
            </w:pPr>
            <w:r>
              <w:rPr>
                <w:rFonts w:ascii="Cambria" w:eastAsia="Cambria" w:hAnsi="Cambria" w:cs="Cambria"/>
              </w:rPr>
              <w:t xml:space="preserve">Suitable for scaling up to slightly larger datasets if needed in future. </w:t>
            </w:r>
          </w:p>
        </w:tc>
      </w:tr>
    </w:tbl>
    <w:p w14:paraId="3BF0F387" w14:textId="77777777" w:rsidR="00FE70D5" w:rsidRDefault="00000000">
      <w:pPr>
        <w:spacing w:after="0"/>
        <w:jc w:val="both"/>
      </w:pPr>
      <w:r>
        <w:rPr>
          <w:rFonts w:ascii="Cambria" w:eastAsia="Cambria" w:hAnsi="Cambria" w:cs="Cambria"/>
        </w:rPr>
        <w:t xml:space="preserve"> </w:t>
      </w:r>
    </w:p>
    <w:sectPr w:rsidR="00FE70D5">
      <w:pgSz w:w="12240" w:h="15840"/>
      <w:pgMar w:top="1426" w:right="3124" w:bottom="14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0D5"/>
    <w:rsid w:val="001D7D76"/>
    <w:rsid w:val="002F3D00"/>
    <w:rsid w:val="003803E6"/>
    <w:rsid w:val="003C748E"/>
    <w:rsid w:val="00B9082F"/>
    <w:rsid w:val="00D92509"/>
    <w:rsid w:val="00FE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4E18E"/>
  <w15:docId w15:val="{49A41CA9-B584-4A82-85D4-EC0961F16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DELL</cp:lastModifiedBy>
  <cp:revision>5</cp:revision>
  <dcterms:created xsi:type="dcterms:W3CDTF">2026-02-18T08:21:00Z</dcterms:created>
  <dcterms:modified xsi:type="dcterms:W3CDTF">2026-02-20T06:55:00Z</dcterms:modified>
</cp:coreProperties>
</file>