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6E" w:rsidRDefault="00B9076E" w:rsidP="00B9076E">
      <w:r>
        <w:t>* El usuario administrador será el encargado de mantener actualizada la información y contenidos de la página, de manera práctica y rápida</w:t>
      </w:r>
    </w:p>
    <w:p w:rsidR="00B9076E" w:rsidRDefault="00B9076E" w:rsidP="00B9076E">
      <w:r>
        <w:t>* Página de inicio: la página de inicio tendrá un carrusel de imágenes de las instalaciones de la empresa; Adicionalmente información sobre los servicios que se ofrecen y un mapa dónde se ilustre la ubicación de las instalaciones.</w:t>
      </w:r>
    </w:p>
    <w:p w:rsidR="00B9076E" w:rsidRDefault="00B9076E" w:rsidP="00B9076E">
      <w:r>
        <w:t>* Conócenos: Área dónde se presentara información detallada de la entidad tales como historia, misión y visión, Mapa ampliado y galería de imágenes.</w:t>
      </w:r>
    </w:p>
    <w:p w:rsidR="00B9076E" w:rsidRDefault="00B9076E" w:rsidP="00B9076E">
      <w:r>
        <w:t>* Programas: En este espacio se presentara de forma detallada un portafolio de servicios y el conjunto de planes existentes.</w:t>
      </w:r>
    </w:p>
    <w:p w:rsidR="00B9076E" w:rsidRDefault="00B9076E" w:rsidP="00B9076E">
      <w:r>
        <w:t>* Contratación: Lugar donde se presentara la información actualizada y el Plan Anual de Adquisiciones en una sección que permita a un proveedor, licitante y/o participante aplicar en alguna licitación pública y/o contratación, por medio de formularios con previo registro de ingreso a la base de datos de la página. Adicionalmente cualquier usuario de la página podrá tener acceso al historial de licitaciones.</w:t>
      </w:r>
    </w:p>
    <w:p w:rsidR="00B9076E" w:rsidRDefault="00B9076E" w:rsidP="00B9076E">
      <w:r>
        <w:t>* Contacto: Por medio de esta sección, el usuario de la página podrá presentar sus inquietudes y/o solicitudes en un formulario con los siguientes campos de ingreso de datos: Nombre, E-Mail, Teléfono, Asunto, Mensaje.</w:t>
      </w:r>
    </w:p>
    <w:p w:rsidR="00B9076E" w:rsidRDefault="00B9076E" w:rsidP="00B9076E">
      <w:r>
        <w:t>* PQR: Esta sección presentará las preguntas, quejas, reclamos o sugerencias frecuentes que los usuarios han hecho por medio del formulario de Contacto.</w:t>
      </w:r>
    </w:p>
    <w:p w:rsidR="0027202E" w:rsidRDefault="00B9076E" w:rsidP="00B9076E">
      <w:r>
        <w:t>* Legalidad: En esta sección se presentaran los aspectos legales de la entidad, tales como licencia de funcionamiento, reglamentaciones, normatividades y demás necesarias para cumplir a cabalidad con las normas y leyes vigentes.</w:t>
      </w:r>
      <w:bookmarkStart w:id="0" w:name="_GoBack"/>
      <w:bookmarkEnd w:id="0"/>
    </w:p>
    <w:sectPr w:rsidR="00272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6E"/>
    <w:rsid w:val="00430B2A"/>
    <w:rsid w:val="00B9076E"/>
    <w:rsid w:val="00DF48B9"/>
    <w:rsid w:val="00E13AAA"/>
    <w:rsid w:val="00EA7CC1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D11039</dc:creator>
  <cp:lastModifiedBy>D11039</cp:lastModifiedBy>
  <cp:revision>1</cp:revision>
  <dcterms:created xsi:type="dcterms:W3CDTF">2015-10-30T01:20:00Z</dcterms:created>
  <dcterms:modified xsi:type="dcterms:W3CDTF">2015-10-30T01:22:00Z</dcterms:modified>
</cp:coreProperties>
</file>