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№20</w:t>
      </w:r>
    </w:p>
    <w:p>
      <w:pPr>
        <w:pStyle w:val="Title"/>
        <w:jc w:val="center"/>
      </w:pPr>
      <w:r>
        <w:t>Non-Functional Requirements</w:t>
      </w:r>
    </w:p>
    <w:p>
      <w:pPr>
        <w:jc w:val="center"/>
      </w:pPr>
      <w:r>
        <w:rPr>
          <w:i/>
          <w:sz w:val="19"/>
        </w:rPr>
        <w:t>Измеримые NFR для Codex и эксплуатации: performance, capacity, GIS, mobile/offline, telemetry, reliability, RPO/RTO, observability, accessibility, portability, maintainability и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Главный принцип</w:t>
              <w:br/>
            </w:r>
            <w:r>
              <w:t>NFR — это проверяемое требование, а не слово «быстро» или «масштабируемо». Каждое число ниже является проектным baseline/target для приёмки и sizing, а не обещанием производительности на любом железе. Фактический deployment проходит benchmark на выбранном PILOT / ENTERPRISE / GROWTH профиле.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245 измеримых NFR • 26 сентября 2026 г.</w:t>
      </w:r>
    </w:p>
    <w:p>
      <w:r>
        <w:br w:type="page"/>
      </w:r>
    </w:p>
    <w:p>
      <w:pPr>
        <w:pStyle w:val="Heading1"/>
      </w:pPr>
      <w:r>
        <w:t>1. Модель качества и статус требований</w:t>
      </w:r>
    </w:p>
    <w:p>
      <w:r>
        <w:t>Структура документа опирается на действующие ГОСТ Р ИСО/МЭК 25010-2015 (модель качества продукта) и ГОСТ Р ИСО/МЭК 25023-2021 (измерения качества), но конкретные численные пороги ниже являются проектными требованиями продукта. Росстандарт указывает оба стандарта как действующие. ГОСТ Р 59792-2021 используется как основа дисциплины испытаний автоматизированной системы, а ГОСТ Р 52872-2019 — как российский accessibility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102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Role in NFR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ГОСТ Р ИСО/МЭК 25010-2015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Functional suitability is covered by FRS; NFR uses performance efficiency, compatibility, usability/accessibility, reliability, security, maintainability, portability.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ГОСТ Р ИСО/МЭК 25023-2021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Requires measurable quality characteristics but does not prescribe one universal numeric threshold; project sets values based on product needs.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ГОСТ Р 59792-2021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Acceptance/load/reliability test discipline.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ГОСТ Р 52872-2019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Accessibility requirements for web/mobile/user interfaces.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Нагрузочные профили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Reference scale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Deployment meaning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PILOT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Первое хозяйство / пилот / демонстрационный production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&lt;=200 users; 50 concurrent; &lt;=1k fields; &lt;=200 assets; local server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Can run on compact local server if benchmark passes.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ENTERPRISE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Основной production target для хозяйства/группы предприятий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&lt;=2k users; 300 concurrent; 10k fields; 2k assets; ~5M telemetry/day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Primary V1 performance acceptance profile.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GROWTH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Архитектурный scale-out target for large holding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&lt;=10k users; 2k concurrent; 50k fields; 15k assets; up to ~50M telemetry/day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Requires scale-out/dedicated DB/object/worker capacity; not guaranteed on single local mini-PC.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Почему три профиля</w:t>
              <w:br/>
            </w:r>
            <w:r>
              <w:t>Одна цифра одновременно для КФХ и агрохолдинга приводит либо к дорогому over-engineering, либо к ложным обещаниям. Код и схемы проектируются без архитектурного тупика для GROWTH, но обязательная производительность V1 доказывается на ENTERPRISE hardware profile.</w:t>
            </w:r>
          </w:p>
        </w:tc>
      </w:tr>
    </w:tbl>
    <w:p>
      <w:pPr>
        <w:pStyle w:val="SmallNote"/>
      </w:pPr>
    </w:p>
    <w:p>
      <w:pPr>
        <w:pStyle w:val="Heading1"/>
      </w:pPr>
      <w:r>
        <w:t>3. Semantics MUST / SHOULD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1190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MUST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Не выполнено — модуль/release не проходит acceptance для применимого профиля.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SHOULD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Целевое требование; отклонение допустимо только с измеренным результатом, причиной, owner и approved follow-up.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Покрытие NFR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Category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Count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BACKUP_CONTINUITY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CAPACITY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COMPATIBILITY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DATABASE_STORAGE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DATA_FRESHNESS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DEVOPS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GIS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INTEGRATIONS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LOCALIZATION_TIME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MAINTAINABILITY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RELIABILITY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REMOTE_SENSING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REPORTING_FILES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SIZING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SLO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SYNC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TELEMETRY_IOT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TESTABILITY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245</w:t>
            </w:r>
          </w:p>
        </w:tc>
      </w:tr>
    </w:tbl>
    <w:p>
      <w:pPr>
        <w:pStyle w:val="SmallNote"/>
      </w:pPr>
    </w:p>
    <w:p>
      <w:pPr>
        <w:pStyle w:val="Heading1"/>
      </w:pPr>
      <w:r>
        <w:t>5. Полный NFR Registry</w:t>
      </w:r>
    </w:p>
    <w:p>
      <w:pPr>
        <w:pStyle w:val="Heading2"/>
      </w:pPr>
      <w:r>
        <w:t>5.1.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NFR-A11Y-001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Keyboard operability web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 core web admin/management workflows operable without mouse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Manual/a11y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NFR-A11Y-002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Focus visibility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Visible keyboard focus on interactive controls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Automated/manual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NFR-A11Y-003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Form labeling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Inputs have programmatically determinable labels/errors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A11y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NFR-A11Y-004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Contrast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Meet applicable contrast requirements for normal/large text and actionable controls under accessibility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Automated/manual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NFR-A11Y-005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Screen reader semantics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 web controls/tables/dialogs expose semantic names/roles/states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NVDA/VoiceOver/manual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NFR-A11Y-006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Text scaling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core workflows remain usable at OS text scaling &gt;= 150%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NFR-A11Y-007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Touch targets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Mobile critical controls use sufficiently large touch targets per platform guidance; no tiny map-only action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Device/manual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NFR-A11Y-008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Color independence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Status/error cannot be communicated by color alone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Visual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NFR-A11Y-009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errors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Error text states what happened and next action; no raw stack/provider code as sole message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UX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NFR-A11Y-010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Russian baseline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 user-facing V1 text fully available in Russian; no untranslated critical paths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Localization scan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5.2. BACKUP_CONTINUITY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NFR-BCP-001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PostgreSQL RPO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 target &lt;= 15 min with WAL/PITR; PILOT &lt;= 24 h minimum if no continuous WAL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NFR-BCP-002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 server RTO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target &lt;= 4 h; PILOT &lt;= 8 h after recoverable server loss with prepared backup/media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NFR-BCP-003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Object/file RPO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Target &lt;= 24 h backup copy, plus immutable originals depending document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NFR-BCP-004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Configuration/secret recovery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config and secret references restorable via documented runbook without plaintext secret in backup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Exercise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NFR-BCP-005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verification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At least quarterly ENTERPRISE restore drill; pilot before production acceptance and after material backup architecture change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Evidence review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NFR-BCP-006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Backup success alert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Failed scheduled backup becomes alert &lt;= 30 min after expected completion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Scenario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NFR-BCP-007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PITR verification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Recovery to selected point tested on representative dataset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Drill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NFR-BCP-008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restore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chain/checkpoints preserved and verifiable after restore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Restore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NFR-BCP-009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Mobile unsynced data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Authoritative server backup cannot protect unsynced device-only data; app exposes unsynced queue health to user/admin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UX/ops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NFR-BCP-010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Disaster runbook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Named owner, contacts, restore order, dependencies, verification and failback steps version-controlled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5.3.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 tenant users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 &lt;= 200; ENTERPRISE &lt;= 2,000; GROWTH &lt;= 10,000 users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Seed/load profile count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Concurrent authenticated users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PILOT 50; ENTERPRISE 300; GROWTH 2,000 concurrent sessions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30-min load plateau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Organizations per tenant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 5; ENTERPRISE 50; GROWTH 300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Org units/sites per tenant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PILOT 50; ENTERPRISE 500; GROWTH 5,000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 fields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 1,000; ENTERPRISE 10,000; GROWTH 50,000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Operated area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PILOT 20k ha; ENTERPRISE 150k ha; GROWTH 1M ha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Reference sizing only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geometry vertices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2,000 vertices/field; max accepted 100,000 with simplification/validation path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GIS fixture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seasons history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&gt;= 15 seasons per field without archive-only access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Seed/query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Operational tasks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 &gt;= 5M historical tasks/tenant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DB/query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 movements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&gt;= 20M historical movement lines/tenant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DB/query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Tracked inventory lots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 1M; GROWTH 10M historical lots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DB/load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Batches/lineage nodes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2M; GROWTH 20M historical batch nodes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 graph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NFR-CAP-013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Vehicles/assets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 200; ENTERPRISE 2,000; GROWTH 15,000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NFR-CAP-014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lines/assets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&gt;= 500 production lines / 20k maintainable assets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Seed/load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NFR-CAP-015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Registered edge/IoT devices future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 10,000; GROWTH 100,000 registry entries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Registry/API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NFR-CAP-016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 ingest volume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5M normalized messages/day sustained; GROWTH 50M/day architecture qualification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24h ingest soak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NFR-CAP-017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 burst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 2,000 msg/s for 5 min without loss; GROWTH 10,000 msg/s qualified separately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Burst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NFR-CAP-018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events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&gt;= 100M audit/security/event rows with partitioned retention path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Query/archive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NFR-CAP-019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Attachments metadata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&gt;= 10M objects/tenant namespace with object-store layout not relying on directory listing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NFR-CAP-020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Document/report definitions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&gt;= 1,000 definitions/templates without noticeable admin degradation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 query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5.4.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NFR-COMP-001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Web browsers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 and previous major stable versions of Chromium-based browsers; Firefox support for management web; Safari if macOS/iOS web is in shipped support matrix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Compatibility suite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NFR-COMP-002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Android baseline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Android 10+ supported baseline, exact device matrix maintained per release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matrix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NFR-COMP-003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Server Linux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Containerized deployment on supported x86_64 Linux; ARM64 optional after CI qualification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matrix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NFR-COMP-004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PostgreSQL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Pinned supported major versions; upgrade path documented; no undocumented vendor fork dependency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CI matrix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NFR-COMP-005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S3 API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MinIO/local and compatible S3 object storage behind abstraction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suite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NFR-COMP-006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 rendering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MapLibre-based provider-neutral style/source contracts; no hard requirement on Google services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Functional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NFR-COMP-007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1C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 version/profile per actual 1C configuration; core app can run without 1C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Contract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NFR-COMP-008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hardware lock-in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 works in manual/import/API mode without IoT hardware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Acceptance scenario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NFR-COMP-009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provider portability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Weather/satellite/GPS/push adapters can be replaced without domain schema migration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Contract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NFR-COMP-010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Local/cloud topology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Same application release supports Local Primary and central/cloud deployment profiles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5.5. DATABASE_STORAGE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NFR-DB-001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Connection pool bounded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Per-instance DB pool has hard max; overload queues/rejects rather than exhausting DB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NFR-DB-002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Slow query budget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standard interactive queries target &lt; 500 ms DB time P95; known exceptions tagged/async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APM/pg_stat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NFR-DB-003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 regression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query plans captured/perf-tested on representative scale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 perf suite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NFR-DB-004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Partitioning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High-volume telemetry/audit/event tables support time/tenant partition strategy before ENTERPRISE thresholds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Schema review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NFR-DB-005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duration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Online/minimally blocking migrations for large tables; any lock &gt;30 s requires maintenance plan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rehearsal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NFR-DB-006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Backward-compatible deploy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Schema changes follow expand/migrate/contract where zero/low-downtime deployment required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NFR-DB-007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 growth visibility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Daily database/object/telemetry growth metrics and forecast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Observability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NFR-DB-008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Object store decoupling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Binary attachments never stored as large BYTEA in transactional DB except tiny explicit objects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Architecture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NFR-DB-009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Retention jobs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Retention/archival jobs chunked and resumable; no unbounded delete transaction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NFR-DB-010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Vacuum/maintenance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PostgreSQL maintenance profile and alerting for bloat/long transactions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checklist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5.6. DATA_FRESHNESS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NFR-FRESH-001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Task/warehouse domain read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Committed local domain change visible in normal read model &lt;= 2 s P95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End-to-end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NFR-FRESH-002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Dashboard projection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dashboard &lt;= 30 s P95 behind source events under normal 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Projection lag metric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NFR-FRESH-003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 dashboard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&lt;= 10 s P95 source gateway to latest telemetry projection under normal 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NFR-FRESH-004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OEE projection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&lt;= 60 s P95 after production event under normal 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End-to-end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NFR-FRESH-005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status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Webhook terminal state &lt;= 60 s; polled state according to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NFR-FRESH-006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NDVI freshness transparency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fixed acquisition SLA; UI/report always shows scene capturedAt and processingAt; stale threshold profile-driven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Functional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NFR-FRESH-007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freshness transparency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Forecast stores provider/model/run; UI can identify age and does not silently present old run as current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Functional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5.7.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NFR-DEVOPS-001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Container build reproducibility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images tied to commit, lockfiles and version; no latest tags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 artifact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NFR-DEVOPS-002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One-command pilot install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Documented Docker Compose/local installer provisions supported pilot environment with config validation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Fresh-host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NFR-DEVOPS-003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Configuration validation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refuses startup on invalid required production security/storage configuration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Smoke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NFR-DEVOPS-004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Rolling restart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Stateless HTTP workers can restart without user data loss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NFR-DEVOPS-005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Worker scaling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Queue workers scale independently by workload class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NFR-DEVOPS-006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Zero/low downtime migration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release target &lt;= 5 min planned API unavailability; preferably zero for normal releases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rehearsal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NFR-DEVOPS-007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Rollback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rollback supported while DB remains backward compatible within release window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rehearsal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NFR-DEVOPS-008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Environment parity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DEV/TEST/STAGE/PROD share deployment model; secrets/data differ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NFR-DEVOPS-009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Infrastructure sizing visible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CPU/RAM/disk/object growth/headroom dashboards or script before acceptance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Ops acceptance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NFR-DEVOPS-010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Resource limits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Containers/processes have memory/CPU limits and restart policies; OOM is observable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5.8. 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Map initial operational view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backend response &lt;= 1.5 s for viewport query returning simplified &lt;=5,000 features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Viewport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list spatial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1.5 s for bbox on ENTERPRISE 10k fields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PostGIS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Single field geometry fetch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500 ms for typical geometry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validation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Typical field polygon &lt;= 5,000 vertices validated &lt;= 1 s; larger handled async if needed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Fixture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Geometry import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10,000 field features / standard GeoPackage or GeoJSON processed &lt;= 15 min on ENTERPRISE server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Import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 simplification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Server maintains zoom/precision-aware simplified representation; raw canonical geometry never replaced by simplified one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Functional/perf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 indexes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 production bbox/intersection queries use indexes verified by execution plan in CI/perf fixtures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EXPLAIN plan checks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Offline field geometry pack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1,000 assigned/nearby fields can be cached without UI freeze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basemap/operational map pack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Configurable pack size; app warns before large download; resumable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Mobile network interruption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 interaction smoothness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Target &gt;= 50 FPS median on supported mid-range device for normal viewport; no &gt;500 ms main-thread freeze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Flutter profiling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NFR-GIS-011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 accuracy provenance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CRS, source, geometry version and accuracy metadata preserved for imported/derived geometry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Schema validation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NFR-GIS-012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uncontrolled world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Spatial API rejects/limits oversized bbox/feature count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Security/perf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5.9.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NFR-INT-001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Domain commit independence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service outage never rolls back already valid local domain fact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Fault injection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NFR-INT-002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Retry durability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Queued integration jobs survive process/server restart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Restart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NFR-INT-003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 isolation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One failing connector cannot consume &gt; configured worker/concurrency quota and starve others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Fault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NFR-INT-004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Rate limiting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quotas honored through per-profile throttling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NFR-INT-005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Status freshness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Terminal provider status reflected locally &lt;= 60 s after webhook; polling profile according to provider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NFR-INT-006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 throughput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100k external mappings checked within 30 min on ENTERPRISE server for standard comparison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NFR-INT-007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1C LAN availability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1C connector continues during external Internet outage if LAN and 1C available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Outage scenario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NFR-INT-008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Webhook processing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Ack/validate &lt;= 2 s for normal callback; heavy work queued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Webhook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NFR-INT-009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Dead-letter visibility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dead letter appears in status/alert &lt;= 60 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Scenario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NFR-INT-010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schema evolution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Unknown breaking schema produces controlled error/dead-letter, never guessed mapping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Contract fixture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5.10. LOCALIZATION_TIME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NFR-LOC-001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Russian locale baseline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ru-RU full product baseline; dates/numbers shown according to locale while API stays canonical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Localization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NFR-LOC-002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Timezone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 stored event timestamps UTC; business calendars/render use tenant/site/user timezone explicitly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NFR-LOC-003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DST/time changes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Scheduling/digests tolerate timezone/DST changes without duplicate/missed intended occurrence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Schedule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NFR-LOC-004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Decimal precision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Mass/area/money/rates use Decimal canonical semantics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Cross-client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NFR-LOC-005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 conversion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SI/base canonical units + explicit display conversion; no implicit locale unit guess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Formula/API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5.11. MAINTAINABILITY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Monorepo build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Clean CI build from pinned lockfiles without developer-local dependencies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Module boundaries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Bounded-context modules pass dependency rule checks; no circular domain dependencies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Static architecture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Database migrations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Every schema change via migration; no manual production schema edits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CI/release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contract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OpenAPI drift fails CI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CI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Event contract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Event schema compatibility/catalog validation fails CI on breaking unversioned change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Formula centralization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Canonical KPI arithmetic prohibited in frontend except presentation transformations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Lint/static rule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Test pyramid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Domain rules/commands primarily unit+integration; critical E2E scenarios maintained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Coverage review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domain coverage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100% state-machine transitions have automated positive + forbidden-transition tests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Test inventory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Code review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Protected main branch; at least one review for production changes; security-sensitive changes require designated reviewer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Repo policy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Documentation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Operational/config/schema decisions updated in same PR as behavior change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 checklist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NFR-MAIN-011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Feature flags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Risky rollout/new integration may use tenant-scoped flags with expiry/owner; not permanent hidden branches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Config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NFR-MAIN-012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Technical debt observability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TODO/FIXME not used as sole tracking for production-critical debt; issue ID required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Lint/process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5.12.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Supported baseline devices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Android 10+ baseline; iOS support profile separately maintained if shipped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Compatibility matrix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Launch to usable cached workspace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Warm launch P50 &lt;= 2 s; P95 &lt;= 4 s on supported mid-range device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core action latency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Local save/command enqueue P95 &lt;= 250 ms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Flutter 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scan to local result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1 s when entity cached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 list open offline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 s for 2,000 cached assigned/relevant tasks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DB capacity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At least 100k operational rows + 20k entities + attachment metadata without unacceptable UX degradation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soak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duration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assigned workflows operate &gt;= 14 days without external Internet if local data/scope already provisioned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Scenario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Device-only disconnected duration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can collect queued facts for &gt;= 7 days without server contact within storage limits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Scenario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Crash-free sessions target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target &gt;= 99.5% crash-free user sessions before broad rollout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telemetry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ANR/UI freeze target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critical workflow with repeated &gt;5 s main-thread stall; monitor platform ANR/hang metrics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telemetry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Battery impact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Background sync/location uses policy-driven sampling; 8h normal shift should not consume &gt;30% battery solely due to app on reference device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Field/device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 transfer efficiency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Delta sync only; no full-tenant reload for routine reconnect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Network capture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NFR-MOB-013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Large media upload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Resumable/chunked; pause/resume across network loss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Interruption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NFR-MOB-014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Shared device logout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Workspace wipe completes &lt;= 30 s for normal cache; failure blocks next user workspace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NFR-MOB-015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 pressure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 detects low storage and stops nonessential cache growth before OS failure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5.13.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NFR-OBS-001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Correlation coverage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100% inbound HTTP requests receive correlationId; propagated to command/event/integration job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NFR-OBS-002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Structured logging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 logs are structured and machine-queryable; no multiline stack dumps as sole error record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NFR-OBS-003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Metrics endpoint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Service exposes protected Prometheus/OpenTelemetry-compatible metrics or equivalent adapter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NFR-OBS-004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Distributed tracing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API-&gt;queue-&gt;worker-&gt;integration path propagates trace/correlation metadata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Trace fixture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NFR-OBS-005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Alerting time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service condition detection to alert creation &lt;= 2 min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Chaos/alert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NFR-OBS-006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 dashboards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latency/error, sync lag, queue lag, DB, storage, backups, connector health visible per deployment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acceptance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NFR-OBS-007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 high-cardinality explosion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Metrics labels never use userId/taskId/eventId as unbounded labels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Metrics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NFR-OBS-008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 retention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logs default 30-90 days configurable; audit/security retention separately governed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Policy check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NFR-OBS-009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Clock monitoring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Server time drift monitored; auth/signature/event functions alert on unacceptable drift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NFR-OBS-010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Synthetic checks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Connected deployment periodically tests login/read/critical API path and records SLI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5.14.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NFR-OPS-001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bundle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Admin can generate redacted diagnostics &lt;= 100 MiB configurable without secrets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NFR-OPS-002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Runbooks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Backup/restore, connector outage, sync reset, certificate expiry, disk full, DB fail, queue fail documented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NFR-OPS-003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Certificate expiry warning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Warn 30/14/7/1 days before tracked integration/TLS certificate expiry where metadata available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Rule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NFR-OPS-004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Disk pressure warning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Alert &gt;=80%; critical &gt;=90%; protective behavior prevents uncontrolled file growth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Chaos/storage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NFR-OPS-005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DB migration audit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Every production migration logs version/start/end/result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NFR-OPS-006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access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permanent support superuser with unrestricted tenant data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NFR-OPS-007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 mode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Tenant/site-aware maintenance message/read-only policy available for planned operations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Acceptance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NFR-OPS-008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Version inventory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Backend/web/mobile/connectors/schema versions visible to admin/support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5.15.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Simple authenticated GET latency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 &lt;= 150 ms; P95 &lt;= 400 ms; P99 &lt;= 1,000 ms server-side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k6/HTTP load, exclude client network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Simple command latency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P50 &lt;= 250 ms; P95 &lt;= 700 ms; P99 &lt;= 1,500 ms for commands not waiting on external systems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List endpoint first page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700 ms for &lt;=100 items with indexed supported filters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Full text/search suggestions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700 ms for supported indexed search scope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Permission evaluation overhead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incremental authorization overhead &lt;= 50 ms per request at app layer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Profiling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resolve online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500 ms from backend request to authorized entity summary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Dashboard summary API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1.5 s for standard role dashboard with precomputed projections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Complex KPI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3 s for pre-aggregated standard monthly scope; heavy ad-hoc must become async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Traceability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2 s for lineage graph &lt;= 1,000 nodes; larger response async/streamed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 fixture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list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2 s for indexed 30-day scope and 100-item page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status center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1.5 s for first page/filter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 center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700 ms first page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NFR-PERF-013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Cold backend startup readiness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&lt;= 120 s on supported server profile excluding DB restore/migrations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smoke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NFR-PERF-014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endpoint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100 ms for liveness; readiness &lt;= 500 ms without deep external probes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Probe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NFR-PERF-015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 external wait in domain commit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User-facing transaction must not synchronously wait for FGIS/1C/cloud satellite unless explicitly designed read-through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Architecture/trace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5.16.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NFR-REL-001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 service monthly availability target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Cloud/central ENTERPRISE target 99.9% excluding agreed maintenance; Local Server availability governed by customer infra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SLO calculation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NFR-REL-002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local operational continuity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 Internet outage must not stop pre-provisioned field/warehouse/weigh/production local workflows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scenario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NFR-REL-003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 single worker failure data loss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Crash during async work may duplicate attempt but not lose durable job/fact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Kill -9 fault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NFR-REL-004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transaction atomicity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multi-ledger/domain change either fully commits or fully rolls back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Fault/transaction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NFR-REL-005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Outbox durability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Committed domain event is eventually publishable after broker/process recovery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NFR-REL-006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Queue restart recovery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Redis/BullMQ outage/restart does not corrupt source business state; reconstruct/retry path documented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NFR-REL-007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Degraded mode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integration/satellite/weather outage shows stale/status and preserves core operations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Scenario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NFR-REL-008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Graceful shutdown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Workers stop accepting new work and checkpoint/return uncompleted jobs within 60 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NFR-REL-009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Retry boundedness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 retries have max attempts/backoff/dead-letter or condition; no infinite hot loop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Static/config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NFR-REL-010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Recovery from partial deployment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Rolling/restart deployment supports retry/rollback without incompatible DB state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5.17. REMOTE_SENSING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NFR-RS-001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Scene discovery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connector search &lt;= 10 s excluding provider outage; operation can be async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NFR-RS-002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NDVI processing typical field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&lt;= 60 s for one Sentinel-2 scene / typical field when assets already locally/cache accessible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Worker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NFR-RS-003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Bulk field processing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1,000 fields for one scene/day processed within 60 min on horizontally scalable worker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NFR-RS-004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Raster memory safety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Worker uses windowed/chunked processing; memory does not scale with full raw raster size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Memory profiling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NFR-RS-005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metadata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 s for field/date metric history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DB load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NFR-RS-006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Tile/cache availability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Previously processed layer remains viewable during provider outage if cache retained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Outage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NFR-RS-007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provenance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Every derived metric stores scene/date/formulaVersion/validPixelPct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Schema/contract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NFR-RS-008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isolation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Remote-sensing provider swap does not change Field/Metric public domain schema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5.18. REPORTING_FILES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NFR-DOC-001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Small report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&lt;= 10 s for &lt;=10k-row standard XLSX/PDF report on ENTERPRISE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Render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NFR-DOC-002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Large report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Async; 1M-row CSV/XLSX-family export target &lt;= 15 min subject to format limits/profile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Export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NFR-DOC-003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PDF standard report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&lt;= 30 s for &lt;=200 pages typical tables/maps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Render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NFR-DOC-004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Resumable upload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Files &gt;= 10 MiB use resumable/chunked workflow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Interruption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NFR-DOC-005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Single upload limit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Default 2 GiB configurable per tenant/type; reject before exhausting app memory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Boundary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NFR-DOC-006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Streaming memory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Exports/uploads do not require loading entire file/result into app memory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Memory profile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NFR-DOC-007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checksum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SHA-256 or approved hash stored for completed object/document version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NFR-DOC-008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Deterministic document version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Same snapshot+template version yields semantically identical output/hash policy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Regression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NFR-DOC-009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Signed file immutability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Signed bytes never modified in place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NFR-DOC-010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Label print queue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1,000 internal labels can be rendered/queued &lt;= 5 min on ENTERPRISE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Print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5.19.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NFR-SEC-001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TLS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TLS 1.2 minimum; prefer 1.3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Automated TLS scan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NFR-SEC-002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Privileged MFA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100% privileged roles require MFA under default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 tests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NFR-SEC-003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isolation defect tolerance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0 known cross-tenant access defects at release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gate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NFR-SEC-004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vulnerability gate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0 unaccepted known critical exploitable vulnerabilities in release artifact/dependencies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SCA/SAST gate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NFR-SEC-005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Secret leakage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0 secret values in normal logs/support bundles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Automated scanning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NFR-SEC-006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completeness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100% configured privileged/high-risk commands produce audit record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NFR-SEC-007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log latency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High-risk security event visible in security monitoring &lt;= 60 s on connected deployment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End-to-end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NFR-SEC-008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Session revocation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Refresh blocked immediately after revoke; access-token residual lifetime &lt;= configured short TTL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NFR-SEC-009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PII export audit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100% sensitive bulk exports produce audit event/file hash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NFR-SEC-010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Encryption at rest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workspace + backup mandatory; server volume/object according to deployment security profile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Configuration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5.20.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NFR-SIZE-001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 local server baseline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4-8 CPU cores, 16-32 GiB RAM, NVMe &gt;= 512 GiB usable + backup target; final sizing by load/data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sizing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PILOT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NFR-SIZE-002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local/central baseline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8-16 CPU cores, 32-64 GiB RAM, NVMe DB, separate/expandable object storage; final sizing by benchmark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sizing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NFR-SIZE-003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Growth profile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Scale-out API/workers, dedicated PostgreSQL resources, partitioning, object storage cluster; no single-mini-PC guarantee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Architecture qualification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GROWTH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NFR-SIZE-004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headroom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Normal steady state CPU &lt; 70%, disk &lt; 80% capacity, DB connections &lt; 80% max before alert/action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metrics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NFR-SIZE-005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Queue headroom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Steady-state queue lag within SLO; worker saturation alert before backlog breaches business SLA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Load/ops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NFR-SIZE-006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Disk growth horizon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acceptance requires &gt;= 6 months projected free capacity or automated expansion plan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Capacity report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5.21.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NFR-SLO-001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Core API availability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successful eligible requests / eligible requests, excluding agreed client errors/maintenance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Monthly SLO dashboard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NFR-SLO-002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 API latency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Share eligible requests below endpoint latency objective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 dashboard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NFR-SLO-003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 convergence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Share reconnect sessions meeting convergence target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SLO dashboard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NFR-SLO-004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processing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Share accepted jobs reaching terminal expected state within connector SLA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 dashboard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NFR-SLO-005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Backup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Successful recoverable backup runs / scheduled runs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SLO dashboard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NFR-SLO-006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Error budget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 breach consumes tracked error budget; repeated exhaustion blocks risky releases until reviewed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governance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NFR-SLO-007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Business continuity SLI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local flows succeed during external Internet chaos scenario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Release/quarterly drill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5.22.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Push batch acceptance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2 s for batch of 100 lightweight commands excluding heavy server business work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Pull delta response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2 s for 1,000 change records / &lt;=2 MiB payload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Reconnect convergence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Typical 8h offline shift with &lt;=5,000 local changes converges &lt;= 5 min on stable broadband/LAN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Scenario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Long outage convergence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7-day offline device with &lt;=50k local lightweight events converges without manual reset; completion target &lt;= 30 min on LAN unless media dominates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Soak/reconnect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Idempotency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delivery of any accepted command/event produces &lt;=1 durable business effect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Replay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silent data loss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Confirmed command loss target = 0 in durability/recovery test suite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Fault injection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Conflict visibility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 unresolved business conflicts visible to user/admin within 60 s after server detection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Cursor validity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Routine compaction/retention never invalidates active supported client without reset protocol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Compatibility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Schema compatibility window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Server supports current mobile release and at least previous 2 supported minor releases or explicit forced-upgrade policy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Compatibility matrix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Clock independence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Ordering/idempotency does not rely solely on client wall clock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Fault/time-skew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NFR-SYNC-011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Permission revalidation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commands rechecked against current rights/state on authoritative server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NFR-SYNC-012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 isolation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Large media upload failure cannot block command/data sync queue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Network failure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5.23. TELEMETRY_IOT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NFR-IOT-001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Ingest ack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500 ms for gateway batch accepted into durable ingest queue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NFR-IOT-002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Normalized event visibility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 &lt;= 5 s from gateway receive to queryable normalized telemetry under ENTERPRISE steady 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End-to-end telemetry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NFR-IOT-003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 device alarm path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10 s local server receive -&gt; NotificationCase open under normal load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End-to-end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NFR-IOT-004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Batching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Gateway supports batch ingest to reduce overhead; recommended 10-500 events/request depending protocol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Throughput benchmark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NFR-IOT-005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Out-of-order tolerance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Late telemetry within configured window is accepted and ordered by observedAt while preserving receivedAt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Fixture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NFR-IOT-006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Duplicate telemetry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Provider/device duplicate IDs suppressed or marked; business projections idempotent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Replay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NFR-IOT-007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Raw vs normalized retention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High-volume raw retention profile independent from normalized business events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 policy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NFR-IOT-008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Backpressure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Queue saturation applies backpressure/rejection policy; process does not OOM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NFR-IOT-009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 registry query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P95 &lt;= 1 s for 100k device registry with supported filters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GROWTH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NFR-IOT-010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Protocol adapter isolation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Bad/slow device adapter cannot stall core HTTP/API worker pool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Fault isolation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5.24. TESTABILITY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612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Target / threshold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Measurement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204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NFR-TEST-001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Deterministic demo dataset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Demo farm can reproduce critical scenarios with fixed IDs/seed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CI/demo acceptance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NFR-TEST-002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Clock abstraction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Business time-dependent rules support injectable/test clock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Unit test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NFR-TEST-003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systems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Connectors have mocks/sandboxes/fixtures; CI does not depend on live FGIS/1C providers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NFR-TEST-004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Failure injection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Queue/DB/provider/network failures can be simulated in test environment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suite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NFR-TEST-005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Performance dataset generator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Can generate ENTERPRISE representative fields/tasks/stock/telemetry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Perf pipeline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NFR-TEST-006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production data in test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Sanitized/synthetic datasets only unless governed exceptional process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 governance audit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NFR-TEST-007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Regression baselines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Performance suite stores baseline and flags material regression &gt; agreed tolerance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 perf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SHOULD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NFR-TEST-008</w:t>
            </w:r>
          </w:p>
        </w:tc>
        <w:tc>
          <w:tcPr>
            <w:tcW w:type="dxa" w:w="368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acceptance</w:t>
            </w:r>
          </w:p>
        </w:tc>
        <w:tc>
          <w:tcPr>
            <w:tcW w:type="dxa" w:w="612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E2E, security, sync, migration, backup tests must pass before production candidate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gate</w:t>
            </w:r>
          </w:p>
        </w:tc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  <w:tc>
          <w:tcPr>
            <w:tcW w:type="dxa" w:w="204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1"/>
      </w:pPr>
      <w:r>
        <w:t>6. Critical Journey Performance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Journey</w:t>
            </w:r>
          </w:p>
        </w:tc>
        <w:tc>
          <w:tcPr>
            <w:tcW w:type="dxa" w:w="96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Budget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Mechanizer: open shift/task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Cached/offline &lt;=1 s; online backend P95 &lt;=700 ms after app shell ready.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Mechanizer: complete task offline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Local save/enqueue &lt;=250 ms; UI confirms locally without waiting Internet.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Agronomist: open field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Field summary &lt;=1 s cached / backend P95 &lt;=1 s; map viewport &lt;=1.5 s.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Agronomist: scan anomaly + create scouting task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Local/online action path should not synchronously recalculate satellite raster; task creation P95 &lt;=700 ms backend.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Warehouse: scan lot QR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Cached &lt;=1 s; online backend P95 &lt;=500 ms.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Warehouse: issue material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Command backend P95 &lt;=700 ms under normal ENTERPRISE load.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Weigh operator: record stable reading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Local/device data receipt visible &lt;=1 s after gateway/app receives it.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Weigh operator: complete weighing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Backend command P95 &lt;=700 ms; integration sent asynchronously.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Production operator: line stop reason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Local/LAN command P95 &lt;=500 ms; dashboard freshness &lt;=30 s, critical alert path &lt;=10 s where device-triggered.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Director: exception dashboard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First useful summary &lt;=1.5 s backend; details lazy/async where heavy.</w:t>
            </w:r>
          </w:p>
        </w:tc>
      </w:tr>
    </w:tbl>
    <w:p>
      <w:pPr>
        <w:pStyle w:val="SmallNote"/>
      </w:pPr>
    </w:p>
    <w:p>
      <w:pPr>
        <w:pStyle w:val="Heading1"/>
      </w:pPr>
      <w:r>
        <w:t>7. SLO / SLI model</w:t>
      </w:r>
    </w:p>
    <w:p>
      <w:pPr>
        <w:pStyle w:val="CodeBlock"/>
      </w:pPr>
      <w:r>
        <w:t>SLI examples:</w:t>
        <w:br/>
        <w:t xml:space="preserve">  api_availability =</w:t>
        <w:br/>
        <w:t xml:space="preserve">    successful_eligible_requests / eligible_requests</w:t>
        <w:br/>
        <w:br/>
        <w:t xml:space="preserve">  api_latency_compliance =</w:t>
        <w:br/>
        <w:t xml:space="preserve">    requests_below_objective / eligible_requests</w:t>
        <w:br/>
        <w:br/>
        <w:t xml:space="preserve">  sync_convergence =</w:t>
        <w:br/>
        <w:t xml:space="preserve">    reconnect_sessions_meeting_target / reconnect_sessions</w:t>
        <w:br/>
        <w:br/>
        <w:t xml:space="preserve">  backup_recoverability =</w:t>
        <w:br/>
        <w:t xml:space="preserve">    verified_successful_backup_runs / scheduled_backup_runs</w:t>
        <w:br/>
        <w:br/>
        <w:t>SLO is evaluated per deployment/profile.</w:t>
        <w:br/>
        <w:t>Maintenance and client-caused validation errors are classified explicitly.</w:t>
        <w:br/>
      </w:r>
    </w:p>
    <w:p>
      <w:r>
        <w:t>99.9% availability is a target for connected central/core ENTERPRISE deployment, not a statement that a customer-owned local PC, cellular operator or external FGIS is available 99.9%. External dependency status is measured separately.</w:t>
      </w:r>
    </w:p>
    <w:p>
      <w:pPr>
        <w:pStyle w:val="Heading1"/>
      </w:pPr>
      <w:r>
        <w:t>8. Availability / dependency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Layer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Availability responsibility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Mobile local workspace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Must continue cached critical workflows through Internet outage.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Local Server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Customer/on-prem infrastructure + our service process; monitored separately.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Cloud/central service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Our deployment SLO where operated by us.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1C LAN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External/customer dependency; connector health recorded separately.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FGIS/government systems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 dependency; outage queues jobs rather than counting as core platform domain failure.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Satellite/weather/GPS SaaS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 dependency; stale/cache/degraded mode required.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Push/email/SMS/MAX/Telegram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Delivery dependency; in-app case remains canonical.</w:t>
            </w:r>
          </w:p>
        </w:tc>
      </w:tr>
    </w:tbl>
    <w:p>
      <w:pPr>
        <w:pStyle w:val="SmallNote"/>
      </w:pPr>
    </w:p>
    <w:p>
      <w:pPr>
        <w:pStyle w:val="Heading1"/>
      </w:pPr>
      <w:r>
        <w:t>9. Business Continuity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Asset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RPO target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RTO target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Notes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ENTERPRISE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&lt;=15 min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&lt;=4 h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PITR/WAL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PostgreSQL PILOT minimum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&lt;=24 h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&lt;=8 h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Can be tightened by deployment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Object attachments/docs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&lt;=24 h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&lt;=8 h typical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signed/legal originals may require stronger copy policy.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Redis/BullMQ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source business state loss; queue may be reconstructed/retried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&lt;=2 h operational target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Postgres/outbox/domain DB remains durability source.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server full loss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According to DB/object targets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&lt;=4-8 h by profile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Replacement host + restore runbook.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Unsynced mobile-only facts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Server RPO does not apply until sync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Device-dependent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App must expose pending/unsynced risk.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Reference deployment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Reference starting point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Important caveat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4-8 CPU cores, 16-32 GiB RAM, NVMe &gt;=512 GiB usable + separate backup target.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Not a universal guarantee; telemetry/raster/report volume can require more storage/RAM.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ENTERPRISE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8-16 CPU cores, 32-64 GiB RAM, fast NVMe for DB, separate/expandable object storage; worker concurrency sized by benchmark.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Database and object storage growth are dominant sizing variables.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GROWTH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Scale-out API/workers, dedicated PostgreSQL resources/replication as designed, partitioning, scalable object store.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Architecture qualification profile; benchmark on actual topology before commitment.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Load / performance test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Duration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Pass condition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Smoke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5-10 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Obvious regression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errors; basic latency budget.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Steady ENTERPRISE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30-60 min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Normal peak load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Endpoint/queue/database NFRs pass.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Burst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5-10 min burst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Telemetry/reconnect morning peak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loss/OOM; recovery backlog within objective.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Soak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8-24 h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Leaks/backlog/bloat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Stable memory/lag/error; no progressive degradation.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Reconnect storm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Hundreds/thousands devices reconnect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 sync catch-up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DB/queue collapse; convergence SLI measured.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Failure injection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During steady load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DB/Redis/provider/worker failures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Durability/degraded mode requirements pass.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Restore drill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Representative data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Continuity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RPO/RTO achieved/evidenced.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ENTERPRISE benchmark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Data set</w:t>
            </w:r>
          </w:p>
        </w:tc>
        <w:tc>
          <w:tcPr>
            <w:tcW w:type="dxa" w:w="102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Minimum test volume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Users / sessions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2,000 users; 300 concurrent.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10,000 fields; mixed geometry complexity; 10+ seasons history sample.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Tasks/operations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5M historical tasks/facts; active workday subset.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Warehouse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20M movement lines; 1M lots; multiple warehouses.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Traceability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2M batches/lineage nodes with split/merge graphs.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Fleet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2,000 vehicles/assets; active telemetry subset.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Telemetry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5M messages/day equivalent + 2,000 msg/s burst.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500 lines/work centers; downtime/output/quality history.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Audit/events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&gt;=100M representative rows/partition strategy where practical in dedicated perf environment.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Attachments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Metadata at million-scale; binary payload sampled/object-store generated.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Mobile reference device policy</w:t>
      </w:r>
    </w:p>
    <w:p>
      <w:r>
        <w:t>Performance acceptance must use at least one representative mid-range Android device, not only flagship/emulator. Exact commercial device model is intentionally not hard-coded into product architecture and is updated in release qualification matrix.</w:t>
      </w:r>
    </w:p>
    <w:p>
      <w:pPr>
        <w:pStyle w:val="ListBullet"/>
      </w:pPr>
      <w:r>
        <w:t>Minimum test RAM class and CPU/GPU characteristics are recorded with benchmark results.</w:t>
      </w:r>
    </w:p>
    <w:p>
      <w:pPr>
        <w:pStyle w:val="ListBullet"/>
      </w:pPr>
      <w:r>
        <w:t>App profile includes cold/warm start, 2k-task list, 1k-field offline pack, QR scan, GPS/photo capture and 7-day offline queue.</w:t>
      </w:r>
    </w:p>
    <w:p>
      <w:pPr>
        <w:pStyle w:val="ListBullet"/>
      </w:pPr>
      <w:r>
        <w:t>Network tests cover LAN/Wi-Fi, good LTE/5G, high-latency/packet-loss mobile link and fully offline mode.</w:t>
      </w:r>
    </w:p>
    <w:p>
      <w:pPr>
        <w:pStyle w:val="ListBullet"/>
      </w:pPr>
      <w:r>
        <w:t>Battery benchmark uses an 8-hour representative shift with configured location/sync policy.</w:t>
      </w:r>
    </w:p>
    <w:p>
      <w:pPr>
        <w:pStyle w:val="Heading1"/>
      </w:pPr>
      <w:r>
        <w:t>14. GIS &amp; raster performance architecture rules</w:t>
      </w:r>
    </w:p>
    <w:p>
      <w:pPr>
        <w:pStyle w:val="ListBullet"/>
      </w:pPr>
      <w:r>
        <w:t>Never send raw full-resolution all-field polygons to mobile map for every zoom; use bbox + simplified/vector-tile-like representation.</w:t>
      </w:r>
    </w:p>
    <w:p>
      <w:pPr>
        <w:pStyle w:val="ListBullet"/>
      </w:pPr>
      <w:r>
        <w:t>Canonical PostGIS geometry remains precise; render geometry can be generalized by zoom.</w:t>
      </w:r>
    </w:p>
    <w:p>
      <w:pPr>
        <w:pStyle w:val="ListBullet"/>
      </w:pPr>
      <w:r>
        <w:t>Raster processing is worker-based and windowed; HTTP request does not hold raw Sentinel raster in process memory.</w:t>
      </w:r>
    </w:p>
    <w:p>
      <w:pPr>
        <w:pStyle w:val="ListBullet"/>
      </w:pPr>
      <w:r>
        <w:t>Map layer caches have capturedAt/version so stale cache is visible and invalidatable.</w:t>
      </w:r>
    </w:p>
    <w:p>
      <w:pPr>
        <w:pStyle w:val="ListBullet"/>
      </w:pPr>
      <w:r>
        <w:t>Heavy export/GeoPackage generation is asynchronous.</w:t>
      </w:r>
    </w:p>
    <w:p>
      <w:pPr>
        <w:pStyle w:val="Heading1"/>
      </w:pPr>
      <w:r>
        <w:t>15. Database performance rules</w:t>
      </w:r>
    </w:p>
    <w:p>
      <w:pPr>
        <w:pStyle w:val="ListBullet"/>
      </w:pPr>
      <w:r>
        <w:t>Every supported list/filter endpoint declares index strategy before release at ENTERPRISE scale.</w:t>
      </w:r>
    </w:p>
    <w:p>
      <w:pPr>
        <w:pStyle w:val="ListBullet"/>
      </w:pPr>
      <w:r>
        <w:t>No N+1 database access in normal collection endpoints; detected via profiling/query-count tests.</w:t>
      </w:r>
    </w:p>
    <w:p>
      <w:pPr>
        <w:pStyle w:val="ListBullet"/>
      </w:pPr>
      <w:r>
        <w:t>Large historical tables use partitioning/archival before maintenance becomes operational risk.</w:t>
      </w:r>
    </w:p>
    <w:p>
      <w:pPr>
        <w:pStyle w:val="ListBullet"/>
      </w:pPr>
      <w:r>
        <w:t>Long analytical queries do not share uncontrolled transaction/workload with critical write path; use projections/read models/worker jobs.</w:t>
      </w:r>
    </w:p>
    <w:p>
      <w:pPr>
        <w:pStyle w:val="ListBullet"/>
      </w:pPr>
      <w:r>
        <w:t>Transactions are short; no network call to external provider inside DB transaction.</w:t>
      </w:r>
    </w:p>
    <w:p>
      <w:pPr>
        <w:pStyle w:val="Heading1"/>
      </w:pPr>
      <w:r>
        <w:t>16. Offline / degraded-mode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102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 Internet absent 24h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Field/mobile + local warehouse/weigh/production continue; FGIS/cloud/satellite jobs queue.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Local Server reachable, cloud unreachable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 authority switch; local remains write authority.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Mobile loses server 8h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Assigned task/scouting/QR/GPS/photo facts queue locally.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 reconnects with conflicts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Server resolves/rejects explicitly; no silent overwrite.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Redis unavailable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Domain writes with DB/outbox remain safe; async work delayed/recovered.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Satellite provider down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Existing layers remain accessible if cached; UI marks date/stale.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1C down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Operational workflow continues; exports queue and status visible.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Disk &gt;90%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Protective alert; nonessential cache/render jobs throttled; business writes handled per emergency runbook rather than silent disk exhaustion.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NFR Definition-of-Done</w:t>
      </w:r>
    </w:p>
    <w:p>
      <w:pPr>
        <w:pStyle w:val="CodeBlock"/>
      </w:pPr>
      <w:r>
        <w:t>A feature is NOT done if:</w:t>
        <w:br/>
        <w:t xml:space="preserve">  - it passes functional tests but breaks tenant isolation;</w:t>
        <w:br/>
        <w:t xml:space="preserve">  - it adds an unindexed query that fails ENTERPRISE profile;</w:t>
        <w:br/>
        <w:t xml:space="preserve">  - it works online but critical mobile flow has no offline behavior;</w:t>
        <w:br/>
        <w:t xml:space="preserve">  - it creates an async job with no retry/dead-letter/metrics;</w:t>
        <w:br/>
        <w:t xml:space="preserve">  - it adds a report that loads all rows into memory;</w:t>
        <w:br/>
        <w:t xml:space="preserve">  - it implements a KPI formula in frontend only;</w:t>
        <w:br/>
        <w:t xml:space="preserve">  - it requires external provider to commit a local fact;</w:t>
        <w:br/>
        <w:t xml:space="preserve">  - it has no observable failure state.</w:t>
        <w:br/>
      </w:r>
    </w:p>
    <w:p>
      <w:pPr>
        <w:pStyle w:val="Heading1"/>
      </w:pPr>
      <w:r>
        <w:t>18. Required operational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Dashboard</w:t>
            </w:r>
          </w:p>
        </w:tc>
        <w:tc>
          <w:tcPr>
            <w:tcW w:type="dxa" w:w="113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Minimum signals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API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RPS, success/error, P50/P95/P99, top slow endpoints, saturation.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PostgreSQL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CPU, connections, query latency, locks, long tx, disk, replication/PITR status.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Queues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queued/active/failed, oldest age, processing rate, retry/DLQ.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Sync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push/pull count, rejection/conflict, oldest outbox, convergence time.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Integrations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jobs by state, latency, retries, dead letters, external health.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Telemetry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ingest rate, lag, duplicates, dropped/rejected, normalization lag.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GIS/RS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scene age, processing queue, raster failures, cache usage.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 product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crash/hang, client version, sync health; privacy-safe.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Backups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last successful backup, size, PITR health, restore drill age.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DB/object/log growth, capacity days remaining.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Client/server compatibility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Change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Add response field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Backward compatible; old client ignores.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New enum value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Client must tolerate unknown/raw value where specified.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Remove/rename field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Requires major API path/version or full deprecation process.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DB schema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Expand/migrate/contract for rolling/rollback window.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Mobile schema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Versioned migration; failed migration must not silently erase unsynced data.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Sync schema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Current + previous supported releases or explicit mandatory-upgrade/reset contract.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Event schema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Breaking payload semantic change -&gt; new event version.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Machine-readable NFR profile example</w:t>
      </w:r>
    </w:p>
    <w:p>
      <w:pPr>
        <w:pStyle w:val="CodeBlock"/>
      </w:pPr>
      <w:r>
        <w:t>nfr_profile:</w:t>
        <w:br/>
        <w:t xml:space="preserve">  code: ENTERPRISE_V1</w:t>
        <w:br/>
        <w:t xml:space="preserve">  version: 1</w:t>
        <w:br/>
        <w:br/>
        <w:t xml:space="preserve">  capacity:</w:t>
        <w:br/>
        <w:t xml:space="preserve">    users: 2000</w:t>
        <w:br/>
        <w:t xml:space="preserve">    concurrentUsers: 300</w:t>
        <w:br/>
        <w:t xml:space="preserve">    fields: 10000</w:t>
        <w:br/>
        <w:t xml:space="preserve">    assets: 2000</w:t>
        <w:br/>
        <w:t xml:space="preserve">    telemetryPerDay: 5000000</w:t>
        <w:br/>
        <w:t xml:space="preserve">    telemetryBurstPerSecond: 2000</w:t>
        <w:br/>
        <w:br/>
        <w:t xml:space="preserve">  api:</w:t>
        <w:br/>
        <w:t xml:space="preserve">    simpleGet:</w:t>
        <w:br/>
        <w:t xml:space="preserve">      p95Ms: 400</w:t>
        <w:br/>
        <w:t xml:space="preserve">      p99Ms: 1000</w:t>
        <w:br/>
        <w:t xml:space="preserve">    command:</w:t>
        <w:br/>
        <w:t xml:space="preserve">      p95Ms: 700</w:t>
        <w:br/>
        <w:t xml:space="preserve">      p99Ms: 1500</w:t>
        <w:br/>
        <w:br/>
        <w:t xml:space="preserve">  sync:</w:t>
        <w:br/>
        <w:t xml:space="preserve">    pull:</w:t>
        <w:br/>
        <w:t xml:space="preserve">      maxRecords: 1000</w:t>
        <w:br/>
        <w:t xml:space="preserve">      p95Ms: 2000</w:t>
        <w:br/>
        <w:t xml:space="preserve">    shiftReconnect:</w:t>
        <w:br/>
        <w:t xml:space="preserve">      localChanges: 5000</w:t>
        <w:br/>
        <w:t xml:space="preserve">      targetSeconds: 300</w:t>
        <w:br/>
        <w:br/>
        <w:t xml:space="preserve">  continuity:</w:t>
        <w:br/>
        <w:t xml:space="preserve">    databaseRpoMinutes: 15</w:t>
        <w:br/>
        <w:t xml:space="preserve">    serverRtoMinutes: 240</w:t>
        <w:br/>
        <w:br/>
        <w:t xml:space="preserve">  availability:</w:t>
        <w:br/>
        <w:t xml:space="preserve">    coreMonthlyTarget: 0.999</w:t>
        <w:br/>
      </w:r>
    </w:p>
    <w:p>
      <w:pPr>
        <w:pStyle w:val="Heading1"/>
      </w:pPr>
      <w:r>
        <w:t>21. Error budget release rule</w:t>
      </w:r>
    </w:p>
    <w:p>
      <w:r>
        <w:t>Если deployment регулярно расходует error budget из-за нашей платформы, команда не должна компенсировать это только увеличением алертов. До восстановления SLO ограничиваются рискованные feature-rollouts и приоритет получает reliability work. Внешние FGIS/GPS/weather outages учитываются отдельными dependency SLIs.</w:t>
      </w:r>
    </w:p>
    <w:p>
      <w:pPr>
        <w:pStyle w:val="Heading1"/>
      </w:pPr>
      <w:r>
        <w:t>22. NFR Acceptance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96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NFR-T001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ENTERPRISE API steady load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300 concurrent users; core P95/P99 requirements pass.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NFR-T002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Telemetry steady ingest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5M/day equivalent without loss; lag objective pass.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NFR-T003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Telemetry burst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2,000 msg/s for 5 min; no OOM/loss; backlog recovers.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NFR-T004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Sync shift reconnect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5,000 local changes converge &lt;=5 min typical 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NFR-T005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Sync replay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delivery has one durable effect.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NFR-T006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7-day offline queue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Device reconnects without manual data re-entry.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NFR-T007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GIS bbox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10k-field tenant viewport queries meet P95.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NFR-T008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GIS huge geometry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100k-vertex import validated/simplified without HTTP worker exhaustion.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NFR-T009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Remote sensing memory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Windowed processing does not load full raster into memory.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NFR-T010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Warehouse 20M rows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Supported stock/movement queries meet budgets.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NFR-T011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Trace graph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1,000-node lineage P95 &lt;=2s.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NFR-T012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Report streaming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Large export does not scale RAM linearly with row count.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NFR-T013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Mobile offline task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Save P95 &lt;=250ms and remains after app restart.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NFR-T014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Mobile 2k task cache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Offline list opens &lt;=1s reference device.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NFR-T015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Mobile map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1k field pack usable without repeated &gt;500ms UI stalls.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NFR-T016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External outage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FGIS outage does not block domain commit.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NFR-T017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1C outage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Operational work continues; job queues.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NFR-T018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Redis outage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Committed DB/outbox facts survive and async recovers.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NFR-T019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Worker crash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Kill process mid-job; durable job retried, no duplicate business effect.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NFR-T020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DB rollback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Multi-ledger command partial error rolls back fully.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NFR-T021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 RPO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selected point within declared RPO.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NFR-T022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 RTO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Representative ENTERPRISE restore completes &lt;=4h target.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NFR-T023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Object restore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Attachments and document hashes match restored metadata.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NFR-T024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restore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Hash chain/checkpoint validates after restore.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NFR-T025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Deployment rollback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Rollback app release works inside schema compatibility window.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NFR-T026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Migration large table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Migration rehearsal has no unapproved &gt;30s lock.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NFR-T027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Disk pressure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90% threshold alerts/throttles noncritical growth.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NFR-T028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Queue backpressure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Overload is bounded; no memory runaway.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NFR-T029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API dependency isolation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Slow external connector does not increase core API worker latency materially.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NFR-T030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Dashboard freshness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Projection P95 &lt;=30s normal load.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NFR-T031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OEE freshness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P95 &lt;=60s after production event.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NFR-T032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Critical device alert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Local device event -&gt; case open &lt;=10s P95.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NFR-T033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A11y keyboard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Core web flows pass keyboard-only scenario.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NFR-T034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A11y text scaling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Mobile core flow usable at 150% text.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NFR-T035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Russian localization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No untranslated critical workflow strings.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NFR-T036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Browser matrix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Critical web flows pass supported browsers.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NFR-T037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Android matrix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mobile flows pass supported OS/device classes.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NFR-T038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hardware dependency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Demo/production core works with manual/API input and no IoT devices.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NFR-T039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Provider portability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Swap mock weather/GPS/satellite adapters without domain schema changes.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NFR-T040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SLO instrumentation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All required SLIs visible and calculated from production-like traffic.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NFR-T041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Metric cardinality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Load does not create unbounded time series per entity ID.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NFR-T042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N+1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Critical list endpoints stay within query-count budget.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NFR-T043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No frontend KPI duplication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Static rule catches unauthorized canonical formula implementation.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NFR-T044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CI reproducibility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Fresh runner builds from lockfiles.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NFR-T045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Perf regression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Known intentional threshold catches introduced latency regression.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NFR-T046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8h soak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progressive memory/queue/connection leak.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NFR-T047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24h telemetry soak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Ingest/partition/retention path remains stable.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NFR-T048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Reconnect storm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300+ devices reconnect without DB pool exhaustion.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NFR-T049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Graceful shutdown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Worker/API restart without lost acknowledged command/job.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NFR-T050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Support bundle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Redacted diagnostic bundle contains no secrets and stays within size limit.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0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NFR instrumentation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Correlation, timers, metrics, structured logs before tuning.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Perf dataset generator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ENTERPRISE synthetic tenant/data generator.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API/load harness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k6/Locust-equivalent suite for API/auth/commands.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DB/index qualification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Critical query benchmarks/explain checks.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Mobile benchmark harness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Reference device scripts/fixtures/offline queues.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Sync/reconnect stress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Burst/replay/conflict/long-outage tests.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Telemetry stress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Ingest, normalization, backpressure, partitioning.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NF20-08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GIS/raster stress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Bbox, geometry import, raster windowing/cache.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NF20-09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Chaos/degraded mode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Redis/provider/worker/network failures.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NF20-10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Backup/restore drills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RPO/RTO evidence pipeline.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NF20-11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A11y/compat matrix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Web/mobile automated + manual release matrix.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NF20-12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Release NFR gate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Machine-readable thresholds wired to CI/perf reports.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Проверенные внешние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7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URL/file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S01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ГОСТ Р ИСО/МЭК 25010-2015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https://protect.gost.ru/gost/details/e5744d86-5a17-4909-96da-b38691326f0c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Действует; модели качества систем и программных продуктов.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S02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ГОСТ Р ИСО/МЭК 25023-2021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https://protect.gost.ru/gost/details/fee7d873-29ca-4b9a-b28c-61bcef3d3319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Действует; количественные показатели качества; конкретные диапазоны зависят от системы/потребностей.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S03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ГОСТ Р 59792-2021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https://protect.gost.ru/gost/details/60279c95-21dc-430c-bf2c-f626c588576e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Действует; виды испытаний автоматизированных систем.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S04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ГОСТ Р 52872-2019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https://protect.gost.ru/gost/details/2d10ff38-d609-4dcc-899f-c18b77ac0b75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Действует; доступность web/mobile/user interfaces.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S05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 №12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document_12_offline_sync_specification.docx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Offline/local-primary/sync architecture.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S06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 №14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document_14_api_contract_openapi.docx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API/concurrency/idempotency contract.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S07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 №17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document_17_kpi_formula_registry.docx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System/Product KPI and metric definitions.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S08</w:t>
            </w:r>
          </w:p>
        </w:tc>
        <w:tc>
          <w:tcPr>
            <w:tcW w:type="dxa" w:w="385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 №19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document_19_security_personal_data_esign_audit.docx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Security/backup/deployment constraints.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Решения, считающиеся зафиксированными</w:t>
      </w:r>
    </w:p>
    <w:p>
      <w:pPr>
        <w:pStyle w:val="ListBullet"/>
      </w:pPr>
      <w:r>
        <w:t>NFR Registry v1 contains 245 measurable requirements.</w:t>
      </w:r>
    </w:p>
    <w:p>
      <w:pPr>
        <w:pStyle w:val="ListBullet"/>
      </w:pPr>
      <w:r>
        <w:t>ENTERPRISE is the primary V1 performance acceptance profile; GROWTH is a scale-out architecture qualification profile.</w:t>
      </w:r>
    </w:p>
    <w:p>
      <w:pPr>
        <w:pStyle w:val="ListBullet"/>
      </w:pPr>
      <w:r>
        <w:t>Performance promises are valid only for a declared deployment profile/hardware/data shape, not arbitrary hardware.</w:t>
      </w:r>
    </w:p>
    <w:p>
      <w:pPr>
        <w:pStyle w:val="ListBullet"/>
      </w:pPr>
      <w:r>
        <w:t>Core domain commits never synchronously depend on external FGIS/1C/weather/satellite providers.</w:t>
      </w:r>
    </w:p>
    <w:p>
      <w:pPr>
        <w:pStyle w:val="ListBullet"/>
      </w:pPr>
      <w:r>
        <w:t>Critical pre-provisioned operations continue during external Internet outage through Local Primary/offline architecture.</w:t>
      </w:r>
    </w:p>
    <w:p>
      <w:pPr>
        <w:pStyle w:val="ListBullet"/>
      </w:pPr>
      <w:r>
        <w:t>Mobile offline persistence and sync convergence are release-level NFRs, not optional enhancements.</w:t>
      </w:r>
    </w:p>
    <w:p>
      <w:pPr>
        <w:pStyle w:val="ListBullet"/>
      </w:pPr>
      <w:r>
        <w:t>Heavy reports, GIS imports, raster calculations and reconciliations are asynchronous when they exceed interactive budgets.</w:t>
      </w:r>
    </w:p>
    <w:p>
      <w:pPr>
        <w:pStyle w:val="ListBullet"/>
      </w:pPr>
      <w:r>
        <w:t>PostgreSQL/outbox remains durable source for business/events; Redis queue outage must not imply business data loss.</w:t>
      </w:r>
    </w:p>
    <w:p>
      <w:pPr>
        <w:pStyle w:val="ListBullet"/>
      </w:pPr>
      <w:r>
        <w:t>RPO/RTO are verified through restore drills, not configuration screenshots.</w:t>
      </w:r>
    </w:p>
    <w:p>
      <w:pPr>
        <w:pStyle w:val="ListBullet"/>
      </w:pPr>
      <w:r>
        <w:t>All operational NFRs require measurable SLIs/telemetry before optimization claims.</w:t>
      </w:r>
    </w:p>
    <w:p>
      <w:pPr>
        <w:pStyle w:val="ListBullet"/>
      </w:pPr>
      <w:r>
        <w:t>Accessibility and Russian localization are part of Definition-of-Done.</w:t>
      </w:r>
    </w:p>
    <w:p>
      <w:pPr>
        <w:pStyle w:val="ListBullet"/>
      </w:pPr>
      <w:r>
        <w:t>No vendor/hardware/provider lock-in is permitted in core domain model.</w:t>
      </w:r>
    </w:p>
    <w:p>
      <w:pPr>
        <w:pStyle w:val="ListBullet"/>
      </w:pPr>
      <w:r>
        <w:t>Numerical targets are project baselines and may be tightened by customer/deployment profile, but MUST targets cannot be silently weakened.</w:t>
      </w:r>
    </w:p>
    <w:p>
      <w:pPr>
        <w:pStyle w:val="Heading1"/>
      </w:pPr>
      <w:r>
        <w:t>26. Acceptance Criteria Документа №20</w:t>
      </w:r>
    </w:p>
    <w:p>
      <w:pPr>
        <w:pStyle w:val="ListBullet"/>
      </w:pPr>
      <w:r>
        <w:t>The document contains 245 stable NFR-* requirements with target, measurement, priority and applicable profile.</w:t>
      </w:r>
    </w:p>
    <w:p>
      <w:pPr>
        <w:pStyle w:val="ListBullet"/>
      </w:pPr>
      <w:r>
        <w:t>PILOT, ENTERPRISE and GROWTH capacity profiles are explicit and not confused with one hardware promise.</w:t>
      </w:r>
    </w:p>
    <w:p>
      <w:pPr>
        <w:pStyle w:val="ListBullet"/>
      </w:pPr>
      <w:r>
        <w:t>API, mobile, offline/sync, GIS, remote sensing, telemetry, integrations, reports, database and reliability all have numeric acceptance thresholds.</w:t>
      </w:r>
    </w:p>
    <w:p>
      <w:pPr>
        <w:pStyle w:val="ListBullet"/>
      </w:pPr>
      <w:r>
        <w:t>RPO/RTO and degraded-mode behavior are explicit.</w:t>
      </w:r>
    </w:p>
    <w:p>
      <w:pPr>
        <w:pStyle w:val="ListBullet"/>
      </w:pPr>
      <w:r>
        <w:t>Observability/SLO requirements make production NFRs measurable.</w:t>
      </w:r>
    </w:p>
    <w:p>
      <w:pPr>
        <w:pStyle w:val="ListBullet"/>
      </w:pPr>
      <w:r>
        <w:t>Accessibility, compatibility, maintainability, deployment and testability are included rather than postponed.</w:t>
      </w:r>
    </w:p>
    <w:p>
      <w:pPr>
        <w:pStyle w:val="ListBullet"/>
      </w:pPr>
      <w:r>
        <w:t>50 NFR acceptance tests are defined.</w:t>
      </w:r>
    </w:p>
    <w:p>
      <w:pPr>
        <w:pStyle w:val="ListBullet"/>
      </w:pPr>
      <w:r>
        <w:t>Codex can later transform the registry into /nfr/nfr.yaml and performance/chaos CI suites without inventing thresholds.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№21 - Testing &amp; Acceptance Specification. Там объединим functional, state-machine, offline, integration, security, formula, event, report and NFR tests в единую test pyramid / acceptance matrix с test IDs, fixtures, environments, Definition-of-Done и сценариями приёмки по модулям.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№20 • Non-Functional Requirements • 245 NFR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4"/>
    </w:rPr>
  </w:style>
  <w:style w:type="paragraph" w:customStyle="1" w:styleId="CodeBlock">
    <w:name w:val="Code Block"/>
    <w:pPr>
      <w:ind w:left="170" w:right="113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