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rial" w:hAnsi="Arial" w:eastAsia="Arial" w:cs="Arial"/>
          <w:b/>
          <w:color w:val="1F4E78"/>
          <w:sz w:val="30"/>
        </w:rPr>
        <w:t>ДОКУМЕНТ №37</w:t>
      </w:r>
    </w:p>
    <w:p>
      <w:pPr>
        <w:jc w:val="center"/>
      </w:pPr>
      <w:r>
        <w:rPr>
          <w:rFonts w:ascii="Arial" w:hAnsi="Arial" w:eastAsia="Arial" w:cs="Arial"/>
          <w:b/>
          <w:color w:val="163A4A"/>
          <w:sz w:val="42"/>
        </w:rPr>
        <w:t>Operational Logistics / Yard / WMS-lite / TMS-lite</w:t>
      </w:r>
    </w:p>
    <w:p>
      <w:pPr>
        <w:jc w:val="center"/>
      </w:pPr>
      <w:r>
        <w:rPr>
          <w:rFonts w:ascii="Arial" w:hAnsi="Arial" w:eastAsia="Arial" w:cs="Arial"/>
          <w:color w:val="4B5563"/>
          <w:sz w:val="21"/>
        </w:rPr>
        <w:t>Implementation-grade domain, workflow, data, integration, offline &amp; acceptance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08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Статус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Architecture / Domain / Functional / Integration / Mobile / Acceptance Specification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Версия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Дата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26.09.2026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 baseline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MASTER-043..058, MASTER-152..170 (touchpoints), MASTER-209..213, MASTER-227, MASTER-259, MASTER-261 + approved deltas MD-044..050, MD-066..079, MD-093..094, MD-127..128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Архитектура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mobile-first / offline-first / local-first / API-first / LOCAL_PRIMARY / hardware-optional / evidence-driven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Связанные документы</w:t>
            </w:r>
          </w:p>
        </w:tc>
        <w:tc>
          <w:tcPr>
            <w:tcW w:type="dxa" w:w="708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№12 Offline; №13 Integrations; №15 Events; №18 Documents; №23 Governance; №25 IoT; №31 Hardware; №33 Market Delta; №35 Fleet/Harvest; №36 Grain/Elevator; далее №39 Quality, №41 Supply/Sales, №44 Plugin SDK, №45 Control Tower, №46 UX, №48–50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Главный принцип №37: Yard управляет посещением и движением транспорта по территории; WMS-lite управляет заданиями и размещением внутри склада; TMS-lite управляет перевозкой между точками. Inventory Ledger остаётся единственным владельцем физического складского факта. Ни очередь на КПП, ни складское задание, ни GPS-статус рейса сами по себе не создают движение остатка.</w:t>
            </w:r>
          </w:p>
        </w:tc>
      </w:tr>
    </w:tbl>
    <w:p>
      <w:pPr>
        <w:pStyle w:val="Heading1"/>
        <w:keepNext/>
      </w:pPr>
      <w:r>
        <w:t>1. Назначение и продуктовая граница</w:t>
      </w:r>
    </w:p>
    <w:p>
      <w:pPr>
        <w:spacing w:after="80"/>
      </w:pPr>
      <w:r>
        <w:rPr>
          <w:rFonts w:ascii="Arial" w:hAnsi="Arial" w:eastAsia="Arial" w:cs="Arial"/>
          <w:b w:val="0"/>
          <w:sz w:val="18"/>
        </w:rPr>
        <w:t>№37 превращает базовый склад/QR из master-функционала в управляемый операционный логистический контур предприятия, связывающий въезд транспорта, приемку, складские задания, отгрузку и межплощадочную перевозку. Цель — покрыть типовой агрохолдинг/переработчика без обязательного внедрения отдельного enterprise WMS/TMS, сохранив возможность интеграции с такими системами.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External Supplier / Field / Production / Customer</w:t>
        <w:br/>
        <w:t xml:space="preserve">                 │</w:t>
        <w:br/>
        <w:t xml:space="preserve">                 ▼</w:t>
        <w:br/>
        <w:t xml:space="preserve">          TransportRequest / Trip</w:t>
        <w:br/>
        <w:t xml:space="preserve">                 │</w:t>
        <w:br/>
        <w:t xml:space="preserve">                 ▼</w:t>
        <w:br/>
        <w:t>Appointment → YardVisit → Gate/Queue/Checkpoint</w:t>
        <w:br/>
        <w:t xml:space="preserve">                 │</w:t>
        <w:br/>
        <w:t xml:space="preserve">        ┌────────┴─────────┐</w:t>
        <w:br/>
        <w:t xml:space="preserve">        ▼                  ▼</w:t>
        <w:br/>
        <w:t xml:space="preserve">   Weighing/Lab        Dock / Warehouse</w:t>
        <w:br/>
        <w:t xml:space="preserve">                           │</w:t>
        <w:br/>
        <w:t xml:space="preserve">                           ▼</w:t>
        <w:br/>
        <w:t xml:space="preserve">                WMS Task Execution</w:t>
        <w:br/>
        <w:t xml:space="preserve">                           │</w:t>
        <w:br/>
        <w:t xml:space="preserve">                           ▼</w:t>
        <w:br/>
        <w:t xml:space="preserve">                   Inventory Fact</w:t>
        <w:br/>
        <w:t xml:space="preserve">                           │</w:t>
        <w:br/>
        <w:t xml:space="preserve">                           ▼</w:t>
        <w:br/>
        <w:t xml:space="preserve">                 Shipment / Delivery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WMS-lite не дублирует Inventory Ledger: Receiving/Putaway/PickingTask — workflow/task layer; StockMovement — канонический факт.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TMS-lite не заменяет Fleet №35: транспортное средство и водитель переиспользуются из Fleet/Workforce; логистика добавляет TransportRequest/Trip/Stop/DeliveryExecution.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Yard не дублирует Weighing №35/36: он только оркестрирует checkpoint и связывает существующий WeighingTransaction с YardVisit.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Grain/Elevator №36 использует StorageCell/Silo и grain-specific ledger; WMS-lite работает с универсальными WarehouseLocation/HandlingUnit и не пересчитывает ККУ зерна.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Полный сетевой оптимизатор, роботизация AS/RS, сложная 3PL-биллинг-система и мультимодальная TMS остаются внешними/интеграционными решениями.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Финансовые документы, бухгалтерские проводки, договорная стоимость перевозки и регламентированный учёт остаются в 1С по SoT-матрице.</w:t>
      </w:r>
    </w:p>
    <w:p>
      <w:pPr>
        <w:pStyle w:val="Heading1"/>
        <w:keepNext/>
      </w:pPr>
      <w:r>
        <w:t>2. Master baseline и approved Market Delta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1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498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MASTER-043..047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ТМЦ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Семена, удобрения, СЗР, упаковка, запчасти.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MASTER-048..053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core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Приход, расход, перемещение, возврат, остаток, минимальный остаток.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MASTER-054..058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Lot/QR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Партия, traceability, печать/сканирование QR, выдача ТМЦ.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MASTER-152..170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Weighbridge touchpoints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Транспорт/контрагент/груз, брутто/тара/нетто, фото, запрет несанкционированного ТС, 1С, offline.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MASTER-209..213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Traceability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Поле → весовая → склад → производство → готовая продукция.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MASTER-227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Analytics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Отчёт по складу.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MASTER-259/261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1С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Склады и документы движения.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MD-044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Yard/Weighing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 как evidence для candidate vehicle.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MD-045..050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YardVisit, appointment, electronic queue, self check-in, barrier/traffic-light adapter, checkpoint dwell KPI.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MD-066..074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WMS-lite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Topology, directed putaway, picking, replenishment, cycle count, HandlingUnit, FEFO/FIFO, staging, future voice/light adapters.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MD-075..079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TMS-lite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TransportRequest, carrier/own fleet assignment, ETA/exceptions, POD; full optimiser integration-only.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MD-093..094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Supply/Sales touchpoints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ExpectedDelivery/inbound appointment и ShipmentOrder operational reference.</w:t>
            </w:r>
          </w:p>
        </w:tc>
      </w:tr>
      <w:tr>
        <w:trPr>
          <w:cantSplit/>
        </w:trPr>
        <w:tc>
          <w:tcPr>
            <w:tcW w:type="dxa" w:w="21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MD-127..128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Boundary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Full enterprise WMS robotics and network TMS optimiser — integration-only.</w:t>
            </w:r>
          </w:p>
        </w:tc>
      </w:tr>
    </w:tbl>
    <w:p>
      <w:pPr>
        <w:pStyle w:val="Heading1"/>
        <w:keepNext/>
      </w:pPr>
      <w:r>
        <w:t>3. Рыночные паттерны, используемые как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Benchmark</w:t>
            </w:r>
          </w:p>
        </w:tc>
        <w:tc>
          <w:tcPr>
            <w:tcW w:type="dxa" w:w="357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Полезный паттерн</w:t>
            </w:r>
          </w:p>
        </w:tc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Решение платформы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AXELOT YMS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 как отдельный bounded component; очередь, точки движения, информирование участников, mobile маршруты по территории.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Используем lifecycle/checkpoint/dwell; не копируем продукт.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1С:WMS Логистика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Адресное хранение, задачи, автоматическое распределение, Yard Management, ворота, пропуска, online-остатки.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Берём паттерны topology/task engine/yard scheduling; финансовый контур остаётся внешним.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Solvo.WMS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Топология, приемка, размещение, перемещение, пополнение, инвентаризация, отбор, погрузка/отгрузка, персонал/техника.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Ограничиваемся WMS-lite; роботизация и advanced automation — integration-only.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AXELOT TMS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 orders, route execution, mobile driver, ETA/exceptions, собственный и привлечённый транспорт.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Берём execution model; сложный sourcing, аукционы, multimodal/network optimisation не реализуем.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AXELOT WMS X5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Inbound plan → приемка → yard/door planning → task execution, performance norms.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Используем expected receipt, door/staging binding, workforce facts как будущие hooks.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Solvo address storage</w:t>
            </w:r>
          </w:p>
        </w:tc>
        <w:tc>
          <w:tcPr>
            <w:tcW w:type="dxa" w:w="357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Уникальный адрес ячейки, зоны/ячейки, правила подходящего места, задания операторам.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Используем address model и directed putaway policy.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Benchmark не является dependency. Реализация должна оставаться нашей domain-моделью и работать без лицензий/SDK конкретного коммерческого поставщика.</w:t>
            </w:r>
          </w:p>
        </w:tc>
      </w:tr>
    </w:tbl>
    <w:p>
      <w:pPr>
        <w:pStyle w:val="Heading1"/>
        <w:keepNext/>
      </w:pPr>
      <w:r>
        <w:t>4. Bounded Contexts и ownership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Контекст</w:t>
            </w:r>
          </w:p>
        </w:tc>
        <w:tc>
          <w:tcPr>
            <w:tcW w:type="dxa" w:w="396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Владеет</w:t>
            </w:r>
          </w:p>
        </w:tc>
        <w:tc>
          <w:tcPr>
            <w:tcW w:type="dxa" w:w="402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Не владеет / связь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Appointment, YardVisit, GatePass, Checkpoint, YardQueue, YardRoute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Не владеет stock, weighing, vehicle master.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WMS-lite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WarehouseTopology, HandlingUnit, WarehouseTask, Reservation, Staging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Не владеет accounting stock valuation; movement подтверждается Inventory Ledger.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TMS-lite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TransportRequest, TransportTrip, RouteStop, DeliveryExecution, ETA/Exception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Не владеет maintenance/fuel master; переиспользует Fleet №35.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StockMovement, Lot, Balance, Reservation basis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Канонический физический складской факт.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Vehicle, Implement, Driver assignment facts, GPS evidence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Канонические транспортные/технические master/facts.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Weighing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WeightReading, WeighingTransaction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Канонический весовой факт.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GrainLot, quality/owner/storage grain state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ККУ зерна и силосы.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Hold/Release/Specification/Lab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Общий quality layer; №39.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1С integration</w:t>
            </w:r>
          </w:p>
        </w:tc>
        <w:tc>
          <w:tcPr>
            <w:tcW w:type="dxa" w:w="396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Accounting refs, external status, financial document IDs</w:t>
            </w:r>
          </w:p>
        </w:tc>
        <w:tc>
          <w:tcPr>
            <w:tcW w:type="dxa" w:w="402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Внешний SoT для accounting attributes.</w:t>
            </w:r>
          </w:p>
        </w:tc>
      </w:tr>
    </w:tbl>
    <w:p>
      <w:pPr>
        <w:pStyle w:val="Heading1"/>
        <w:keepNext/>
      </w:pPr>
      <w:r>
        <w:t>5.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76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LOG-INV-001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LOCAL_PRIMARY — единственный write authority для YardVisit, WarehouseTask execution, Inventory Movement и TransportTrip execution на площадке.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LOG-INV-002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Cloud replica не может перезаписывать локальный operational state.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LOG-INV-003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WarehouseTask никогда не является stock movement. Остаток меняется только подтверждённым InventoryCommand/StockMovement.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LOG-INV-004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 checkpoint не создаёт приемку/отгрузку; он только фиксирует физическое прохождение этапа.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LOG-INV-005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GPS/ALPR/RFID/шлагбаум/датчик ворот создают evidence; бизнес-факт подтверждается rule/operator/domain workflow.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LOG-INV-006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 identity из ALPR имеет confidence и требует match policy; raw plate recognition не UPDATE vehicleId напрямую.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LOG-INV-007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HandlingUnit идентифицирует логистическую единицу, но не заменяет Material/Lot.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LOG-INV-008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Nested HandlingUnit должен сохранять parent-child genealogy при repack/deconsolidation.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LOG-INV-009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WarehouseLocation имеет единственный физический адрес; логические зоны могут группировать locations.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LOG-INV-010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PutawayRule не меняет остаток; rule engine только выбирает candidate location/task.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LOG-INV-011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FEFO/FIFO — allocation policy, а не изменение lot genealogy.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LOG-INV-012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QualityHold блокирует allocation/picking/shipping, но не удаляет stock.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LOG-INV-013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Reservation не уменьшает on-hand; available = on-hand - active reservations - blocked quantity по версии политики.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LOG-INV-014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CycleCount variance становится correction movement только после permissioned approval.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LOG-INV-015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ShipmentOrderRef может поступать из 1С, но фактическое исполнение loading/shipment принадлежит платформе.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LOG-INV-016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TransportTrip не списывает товар автоматически. ShipmentConfirm требует фактического load/dispatch workflow.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LOG-INV-017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POD/DeliveryEvidence не проводит финансовую реализацию; он подтверждает operational delivery.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LOG-INV-018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TMS-lite использует own/hired carrier одинаково на execution уровне; коммерческие тендеры и сложная тарификация вне core.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LOG-INV-019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ETA — derived value с algorithm/version/timestamp; historical ETA snapshots не переписываются бесследно.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LOG-INV-020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Маршрут и stop sequence должны поддерживать manual override с reason/audit.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LOG-INV-021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 Queue может быть автоматической или ручной; при сбое оборудования всегда доступен manual fallback.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LOG-INV-022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Barrier/traffic-light control в V1/V1.5 read-only/advisory; активное управление разрешается только через approved control adapter и safety boundary.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LOG-INV-023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RFID optional. Все ключевые warehouse flows обязаны работать через QR/barcode/manual search.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LOG-INV-024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ТСД/смартфон offline queue использует UUID/idempotency; повторный sync не создаёт второй movement/task confirmation.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LOG-INV-025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Один warehouse movement не может быть подтверждён двумя task executions.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LOG-INV-026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ExpectedReceipt/ExpectedShipment — plan; Received/Shipped — fact.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LOG-INV-027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 может существовать без appointment для внепланового/аварийного прибытия.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LOG-INV-028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Один YardVisit может содержать несколько checkpoints, weighing sessions и dock operations, но один physical entry/exit cycle.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LOG-INV-029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Cross-site transfer состоит минимум из dispatch fact + in-transit state + receipt fact; нельзя делать мгновенное warehouse-to-warehouse перемещение через WAN.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LOG-INV-030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In-transit stock остаётся traceable и не считается доступным ни на source, ни на destination.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LOG-INV-031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 enterprise WMS/TMS может быть SoT только по явно настроенным объектам; двойная запись запрещена.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LOG-INV-032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Все корректировки закрытых logistics facts выполняются через correction/supersession/amendment, а не silent UPDATE.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LOG-INV-033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KPI dwell/pick productivity/OTIF рассчитываются из canonical timestamps, а не ручных итоговых значений.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LOG-INV-034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Складские адреса/ячейки и физическая топология versioned; удаление location с остатком или history запрещено.</w:t>
            </w:r>
          </w:p>
        </w:tc>
      </w:tr>
      <w:tr>
        <w:trPr>
          <w:cantSplit/>
        </w:trPr>
        <w:tc>
          <w:tcPr>
            <w:tcW w:type="dxa" w:w="170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LOG-INV-035</w:t>
            </w:r>
          </w:p>
        </w:tc>
        <w:tc>
          <w:tcPr>
            <w:tcW w:type="dxa" w:w="76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Госсистемы не входят в core №37; при необходимости используются внешние integration adapters из №13/44.</w:t>
            </w:r>
          </w:p>
        </w:tc>
      </w:tr>
    </w:tbl>
    <w:p>
      <w:pPr>
        <w:pStyle w:val="Heading1"/>
        <w:keepNext/>
      </w:pPr>
      <w:r>
        <w:t>6.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Сущность</w:t>
            </w:r>
          </w:p>
        </w:tc>
        <w:tc>
          <w:tcPr>
            <w:tcW w:type="dxa" w:w="6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Плановое окно посещения площадки/ворот.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AppointmentCapacity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Ограничение слота по воротам/тоннам/ТС/ресурсу.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Фактическое посещение транспорта.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YardVisitParticipant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Driver/carrier/vehicle/trailer references.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GatePass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Разрешение на въезд/выезд.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VehicleIdentityEvidence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ALPR/RFID/QR/manual identification evidence.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YardQueueEntry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Позиция и приоритет электронной очереди.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CheckpointDefinition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КПП, парковка, лаборатория, весовая, ворота, мойка и др.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CheckpointVisit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Факт прибытия/убытия и dwell.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YardRouteTemplate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Допустимая последовательность checkpoint.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YardRouteAssignment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Назначенный маршрут конкретному визиту.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Door/Dock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Погрузочно-разгрузочная точка.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DockAppointment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Связь visit/time window/dock.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YardException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Нарушение/задержка/неверный маршрут/неавторизованное ТС.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AccessDeviceEvidence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Шлагбаум/светофор/турникет/reader evidence.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WarehouseFacility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Физический склад/кладовая/хаб.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WarehouseZone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Receiving/Storage/Picking/Staging/Quarantine/Returns и др.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WarehouseLocation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Адресная ячейка/позиция/напольное место.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LocationCapability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Capacity, dimensions, temperature class, hazard/compatibility tags.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PutawayPolicy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Правила выбора места.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AllocationPolicy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FIFO/FEFO/LOT/OWNER/priority rules.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HandlingUnit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Pallet/box/bag/big-bag/container/logistic unit.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HandlingUnitContent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Material/Lot/quantity inside HU.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Executable operational task.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TaskStep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Scan/source/destination/qty/confirmation step.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TaskAssignment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Performer/equipment assignment.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ExpectedReceipt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 of inbound goods.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ExpectedShipment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 of outbound goods.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ReceivingSession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Physical receiving process.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Move received goods to location.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ReplenishmentTask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Move reserve stock to picking zone.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PickingWave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 group of pick tasks.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PickingTask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Select lot/HU/qty from source location.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StagingUnit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Prepared shipment content in staging area.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LoadingTask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Load confirmed units to vehicle/trip.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ReturnReceipt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Operational returned-goods receipt.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InventoryCountTask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Cycle/full count assignment.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InventoryObservation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Observed quantity/HU/lot.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InventoryVariance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Computed discrepancy pending approval.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StockReservation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Reservation against demand/shipment/production.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Need to transport cargo between points.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TransportOrderRef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External/internal order reference.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Carrier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Own/external carrier master reference.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TransportAssignment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Vehicle/trailer/driver/carrier assignment.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TransportTrip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Execution aggregate.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RoutePlan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Ordered route stops + constraints.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RouteStop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Pickup/delivery/weigh/checkpoint stop.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TripEvent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Arrived/departed/loaded/delivered/exception.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ETAEstimate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Versioned derived ETA.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TransportException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Delay, breakdown, address change, refusal, route deviation.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DeliveryExecution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Actual delivery/unloading result.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ProofOfDelivery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Photo/signature/QR/GPS/document evidence.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InTransitPosition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Read model of dispatched not yet received stock.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LogisticsReconciliationIssue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Mismatch between plan, load, weighing, shipment, delivery, receipt.</w:t>
            </w:r>
          </w:p>
        </w:tc>
      </w:tr>
    </w:tbl>
    <w:p>
      <w:pPr>
        <w:pStyle w:val="Heading1"/>
        <w:keepNext/>
      </w:pPr>
      <w:r>
        <w:t>7. Yard Management</w:t>
      </w:r>
    </w:p>
    <w:p>
      <w:pPr>
        <w:pStyle w:val="Heading2"/>
        <w:keepNext/>
      </w:pPr>
      <w:r>
        <w:t>7.1 YardVisit lifecycle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PLANNED (optional appointment)</w:t>
        <w:br/>
        <w:t xml:space="preserve">   ↓ arrival detected / manual check-in</w:t>
        <w:br/>
        <w:t>ARRIVED</w:t>
        <w:br/>
        <w:t xml:space="preserve">   ↓ identity + access validation</w:t>
        <w:br/>
        <w:t>CHECKED_IN</w:t>
        <w:br/>
        <w:t xml:space="preserve">   ↓ queue / call forward</w:t>
        <w:br/>
        <w:t>QUEUED</w:t>
        <w:br/>
        <w:t xml:space="preserve">   ↓ enter gate</w:t>
        <w:br/>
        <w:t>ON_SITE</w:t>
        <w:br/>
        <w:t xml:space="preserve">   ↓ checkpoint sequence</w:t>
        <w:br/>
        <w:t>IN_PROCESS</w:t>
        <w:br/>
        <w:t xml:space="preserve">   ↓ all required stages complete</w:t>
        <w:br/>
        <w:t>READY_TO_EXIT</w:t>
        <w:br/>
        <w:t xml:space="preserve">   ↓ exit gate</w:t>
        <w:br/>
        <w:t>COMPLETED</w:t>
        <w:br/>
        <w:br/>
        <w:t>Exceptions: DENIED / CANCELLED / ABORTED / MANUAL_REVIEW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Appointment не обязателен: harvest emergency, contractor visit, unscheduled supplier и ручной fallback поддерживаются.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YardVisit хранит visitPurpose: RECEIPT, SHIPMENT, HARVEST, INTERNAL_TRANSFER, SERVICE, MAINTENANCE, OTHER.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Visit связывается с vehicle/trailer/driver/carrier, TransportTrip и при необходимости ExpectedReceipt/Shipment.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Повторный въезд после COMPLETED создаёт новый YardVisit, а не reopen старого без audit.</w:t>
      </w:r>
    </w:p>
    <w:p>
      <w:pPr>
        <w:pStyle w:val="Heading2"/>
        <w:keepNext/>
      </w:pPr>
      <w:r>
        <w:t>7.2 Appointment / capacity / electronic queue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Appointment задаёт timeWindowStart/timeWindowEnd, expectedDuration, cargo type, gate/dock preference и priority.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Capacity может ограничиваться числом машин, тоннажем, конкретным dock, весовой, лабораторией или общей пропускной способностью.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Queue ordering учитывает appointment lateness, priority, cargo perishability, production urgency и manual override.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Call-forward отправляется через local UI/push/SMS adapter; отсутствие канала не блокирует физический процесс.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Queue position является derived/operational state и может пересчитываться без изменения audit history причин.</w:t>
      </w:r>
    </w:p>
    <w:p>
      <w:pPr>
        <w:pStyle w:val="Heading2"/>
        <w:keepNext/>
      </w:pPr>
      <w:r>
        <w:t>7.3 Identity / ALPR / RFID / QR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Camera/RFID/QR/Manual Input</w:t>
        <w:br/>
        <w:t xml:space="preserve">          ↓</w:t>
        <w:br/>
        <w:t>VehicleIdentityEvidence</w:t>
        <w:br/>
        <w:t xml:space="preserve">          ↓ normalize</w:t>
        <w:br/>
        <w:t>CandidateVehicleMatch {confidence, candidates[]}</w:t>
        <w:br/>
        <w:t xml:space="preserve">          ↓ policy/operator</w:t>
        <w:br/>
        <w:t>ConfirmedVehicleRef</w:t>
        <w:br/>
        <w:t xml:space="preserve">          ↓</w:t>
        <w:br/>
        <w:t>YardVisit / Weighing / Trip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Номер автомобиля хранится нормализованно и с исходным raw representation.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ALPR false positive не открывает автоматически складской/весовой workflow без заданного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Для постоянного транспорта может использоваться RFID/NFC/QR pass; для внешнего — appointment code/plate/manual.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Фото и plate evidence хранятся в MinIO/S3 с retention policy и ссылкой в audit/provenance.</w:t>
      </w:r>
    </w:p>
    <w:p>
      <w:pPr>
        <w:pStyle w:val="Heading2"/>
        <w:keepNext/>
      </w:pPr>
      <w:r>
        <w:t>7.4 Checkpoints / yard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Checkpoint type</w:t>
            </w:r>
          </w:p>
        </w:tc>
        <w:tc>
          <w:tcPr>
            <w:tcW w:type="dxa" w:w="69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GATE_IN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Въезд/проверка документов и identity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PARKING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Ожидание/электронная очередь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Отбор проб/quality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WEIGH_GROSS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Первое взвешивание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DOCK_UNLOAD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Разгрузка/приёмка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DOCK_LOAD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Погрузка/отгрузка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WEIGH_TARE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Повторное взвешивание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WASH/CLEAN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Мойка/санитарная операция, если применимо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GATE_OUT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Финальная проверка/выезд</w:t>
            </w:r>
          </w:p>
        </w:tc>
      </w:tr>
    </w:tbl>
    <w:p>
      <w:pPr>
        <w:spacing w:after="80"/>
      </w:pPr>
      <w:r>
        <w:rPr>
          <w:rFonts w:ascii="Arial" w:hAnsi="Arial" w:eastAsia="Arial" w:cs="Arial"/>
          <w:b w:val="0"/>
          <w:sz w:val="18"/>
        </w:rPr>
        <w:t>Route template configurable по purpose/site/cargo. Например grain inbound может быть Gate → Lab → Gross → Unload → Tare → Exit, а finished goods shipment — Gate → Queue → Dock → Weigh(optional) → Exit.</w:t>
      </w:r>
    </w:p>
    <w:p>
      <w:pPr>
        <w:pStyle w:val="Heading1"/>
        <w:keepNext/>
      </w:pPr>
      <w:r>
        <w:t>8. WMS-lite: складская топология и адресное хранение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WarehouseFacility</w:t>
        <w:br/>
        <w:t xml:space="preserve">  ├─ Zone: RECEIVING</w:t>
        <w:br/>
        <w:t xml:space="preserve">  ├─ Zone: QUARANTINE</w:t>
        <w:br/>
        <w:t xml:space="preserve">  ├─ Zone: RESERVE</w:t>
        <w:br/>
        <w:t xml:space="preserve">  │    └─ Aisle → Rack → Level → Location</w:t>
        <w:br/>
        <w:t xml:space="preserve">  ├─ Zone: PICKING</w:t>
        <w:br/>
        <w:t xml:space="preserve">  ├─ Zone: STAGING</w:t>
        <w:br/>
        <w:t xml:space="preserve">  ├─ Zone: RETURNS</w:t>
        <w:br/>
        <w:t xml:space="preserve">  └─ Zone: PRODUCTION_SUPPLY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Location code unique within facility; human-readable and scannable.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Location may have capacity by weight/volume/pallet positions and compatibility tags.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Location states: ACTIVE, BLOCKED, MAINTENANCE, INVENTORY_LOCK, RETIRED.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History of topology/versioning preserved; location with stock/history cannot be hard deleted.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Silo/StorageCell from №36 can expose adapter view for logistics but grain quantities remain in grain ledger.</w:t>
      </w:r>
    </w:p>
    <w:p>
      <w:pPr>
        <w:pStyle w:val="Heading1"/>
        <w:keepNext/>
      </w:pPr>
      <w:r>
        <w:t>9. Handling Units / pallets / containers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HandlingUnit types configurable: PALLET, BOX, BAG, BIG_BAG, CONTAINER, BIN, PACKAGE, CUSTOM.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HU gets human-readable code + QR/barcode; RFID tag is optional binding.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HU can contain one or multiple lot lines if material policy allows.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Nested HU permitted: boxes on pallet, bags in container; parent-child must be acyclic.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Repack operation transfers content allocations and creates genealogy/audit, not silent content editing.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HU status: OPEN, SEALED, IN_STORAGE, RESERVED, PICKED, STAGED, LOADED, IN_TRANSIT, RECEIVED, CONSUMED/CLOSED.</w:t>
      </w:r>
    </w:p>
    <w:p>
      <w:pPr>
        <w:pStyle w:val="Heading1"/>
        <w:keepNext/>
      </w:pPr>
      <w:r>
        <w:t>10. Warehouse task engine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Demand / Rule / Operator</w:t>
        <w:br/>
        <w:t xml:space="preserve">      ↓</w:t>
        <w:br/>
        <w:t>WarehouseTask CREATED</w:t>
        <w:br/>
        <w:t xml:space="preserve">      ↓ assignment</w:t>
        <w:br/>
        <w:t>ASSIGNED</w:t>
        <w:br/>
        <w:t xml:space="preserve">      ↓ performer starts</w:t>
        <w:br/>
        <w:t>IN_PROGRESS</w:t>
        <w:br/>
        <w:t xml:space="preserve">      ↓ scan/confirm steps</w:t>
        <w:br/>
        <w:t>READY_TO_CONFIRM</w:t>
        <w:br/>
        <w:t xml:space="preserve">      ↓ domain command / movement transaction</w:t>
        <w:br/>
        <w:t>COMPLETED</w:t>
        <w:br/>
        <w:br/>
        <w:t>Side states: BLOCKED / CANCELLED / FAILED / NEEDS_REVIEW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Task priority: EMERGENCY, HIGH, NORMAL, LOW; plus dueAt and dependency links.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Task may require source scan, HU/lot scan, quantity confirm, destination scan and photo/checklist.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Task completion and stock movement occur atomically where possible; if movement rejected, task cannot be COMPLETED.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Assignment can be manual or rule-based by zone, qualification, workload and device availability.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Оператор может быть warehouse worker, production operator, mechanic receiving spare part, mobile executor.</w:t>
      </w:r>
    </w:p>
    <w:p>
      <w:pPr>
        <w:pStyle w:val="Heading1"/>
        <w:keepNext/>
      </w:pPr>
      <w:r>
        <w:t>11. Inbound: ExpectedReceipt → Receiving → Putaway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ExpectedReceipt (1C / Supply / manual)</w:t>
        <w:br/>
        <w:t xml:space="preserve">        ↓</w:t>
        <w:br/>
        <w:t>Appointment / YardVisit</w:t>
        <w:br/>
        <w:t xml:space="preserve">        ↓</w:t>
        <w:br/>
        <w:t>ReceivingSession</w:t>
        <w:br/>
        <w:t xml:space="preserve">        ↓</w:t>
        <w:br/>
        <w:t>Count / Scan / Quality check</w:t>
        <w:br/>
        <w:t xml:space="preserve">        ↓</w:t>
        <w:br/>
        <w:t>RECEIVED stock in RECEIVING/QUARANTINE</w:t>
        <w:br/>
        <w:t xml:space="preserve">        ↓</w:t>
        <w:br/>
        <w:t>PutawayPolicy → PutawayTask</w:t>
        <w:br/>
        <w:t xml:space="preserve">        ↓</w:t>
        <w:br/>
        <w:t>Location scan + movement confirmation</w:t>
        <w:br/>
        <w:t xml:space="preserve">        ↓</w:t>
        <w:br/>
        <w:t>AVAILABLE / BLOCKED position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ExpectedReceipt — plan. Over/short/wrong lot/damaged quantity создают discrepancy, не скрываются.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Partial receipt разрешён; expected line remains OPEN/PARTIAL until closed/cancelled.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Unknown item может быть принят только через quarantine/manual-review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Quality-required material направляется в QUARANTINE до release из №39.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Directed putaway учитывает compatibility, capacity, owner, lot, expiry, proximity и configurable priority.</w:t>
      </w:r>
    </w:p>
    <w:p>
      <w:pPr>
        <w:pStyle w:val="Heading1"/>
        <w:keepNext/>
      </w:pPr>
      <w:r>
        <w:t>12. Internal warehouse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Операция</w:t>
            </w:r>
          </w:p>
        </w:tc>
        <w:tc>
          <w:tcPr>
            <w:tcW w:type="dxa" w:w="680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MOVE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Внутреннее перемещение source→destination.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REPLENISH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Пополнение picking/production zone по min/max или demand.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REPACK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Изменение HU structure с genealogy.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CONSOLIDATE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Объединение совместимых HU/lot quantities при разрешённой политике.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SPLIT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Разделение HU/quantity.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BLOCK/UNBLOCK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Quality/security/maintenance блокировка.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PRODUCTION_SUPPLY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Выдача материалов в staging/line-side location для MES.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RETURN_TO_STOCK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Возврат неиспользованного материала.</w:t>
            </w:r>
          </w:p>
        </w:tc>
      </w:tr>
      <w:tr>
        <w:trPr>
          <w:cantSplit/>
        </w:trPr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SCRAP_HANDOFF</w:t>
            </w:r>
          </w:p>
        </w:tc>
        <w:tc>
          <w:tcPr>
            <w:tcW w:type="dxa" w:w="680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Передача в controlled scrap/waste workflow.</w:t>
            </w:r>
          </w:p>
        </w:tc>
      </w:tr>
    </w:tbl>
    <w:p>
      <w:pPr>
        <w:pStyle w:val="Heading1"/>
        <w:keepNext/>
      </w:pPr>
      <w:r>
        <w:t>13. Outbound: reservation → picking → staging → loading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ShipmentOrderRef / Production Demand</w:t>
        <w:br/>
        <w:t xml:space="preserve">          ↓</w:t>
        <w:br/>
        <w:t>StockReservation</w:t>
        <w:br/>
        <w:t xml:space="preserve">          ↓</w:t>
        <w:br/>
        <w:t>AllocationPolicy (FEFO/FIFO/LOT/OWNER)</w:t>
        <w:br/>
        <w:t xml:space="preserve">          ↓</w:t>
        <w:br/>
        <w:t>PickingTask(s)</w:t>
        <w:br/>
        <w:t xml:space="preserve">          ↓</w:t>
        <w:br/>
        <w:t>StagingUnit / STAGING location</w:t>
        <w:br/>
        <w:t xml:space="preserve">          ↓</w:t>
        <w:br/>
        <w:t>Vehicle/Yard/Dock ready</w:t>
        <w:br/>
        <w:t xml:space="preserve">          ↓</w:t>
        <w:br/>
        <w:t>LoadingTask</w:t>
        <w:br/>
        <w:t xml:space="preserve">          ↓</w:t>
        <w:br/>
        <w:t>DispatchConfirm → StockMovement OUT</w:t>
        <w:br/>
        <w:t xml:space="preserve">          ↓</w:t>
        <w:br/>
        <w:t>InTransitPosition / TransportTrip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Allocation chooses candidates but does not alter stock until pick/dispatch confirmation.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FEFO uses expiry/bestBefore when material requires it; FIFO uses receipt timestamp/lot policy.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Manual lot substitution requires permission, reason and compatibility check.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Loading confirmation must validate cargo belongs to target Shipment/Trip and vehicle.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Staged cargo may be un-staged with audit; after dispatch correction uses reversal/amendment flow.</w:t>
      </w:r>
    </w:p>
    <w:p>
      <w:pPr>
        <w:pStyle w:val="Heading1"/>
        <w:keepNext/>
      </w:pPr>
      <w:r>
        <w:t>14. Cycle Count / Inventory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Cycle count may lock selected location/HU only; full warehouse shutdown not required.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Count modes: BLIND, EXPECTED_VISIBLE, HU_SCAN, LOT_QTY, SERIALIZED.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InventoryObservation immutable; repeated count creates second observation.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Variance thresholds drive AUTO_ACCEPT / SECOND_COUNT / SUPERVISOR_REVIEW.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Approved variance generates explicit InventoryAdjustment movement with reason/provenance.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count uses snapshot/version; stale baseline conflict requires review before adjustment.</w:t>
      </w:r>
    </w:p>
    <w:p>
      <w:pPr>
        <w:pStyle w:val="Heading1"/>
        <w:keepNext/>
      </w:pPr>
      <w:r>
        <w:t>15. TMS-lite: transport request and trip execution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TransportRequest</w:t>
        <w:br/>
        <w:t xml:space="preserve">   ↓ approve/plan</w:t>
        <w:br/>
        <w:t>PLANNED</w:t>
        <w:br/>
        <w:t xml:space="preserve">   ↓ assignment</w:t>
        <w:br/>
        <w:t>ASSIGNED</w:t>
        <w:br/>
        <w:t xml:space="preserve">   ↓ driver accepts / starts</w:t>
        <w:br/>
        <w:t>IN_PROGRESS</w:t>
        <w:br/>
        <w:t xml:space="preserve">   ↓ route stops</w:t>
        <w:br/>
        <w:t>PICKUP → EN_ROUTE → DELIVERY</w:t>
        <w:br/>
        <w:t xml:space="preserve">   ↓ proof / receipt</w:t>
        <w:br/>
        <w:t>DELIVERED</w:t>
        <w:br/>
        <w:t xml:space="preserve">   ↓ reconciliation</w:t>
        <w:br/>
        <w:t>COMPLETED</w:t>
        <w:br/>
        <w:br/>
        <w:t>Exceptions: ON_HOLD / CANCELLED / FAILED / NEEDS_REVIEW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TransportRequest минимально содержит origin, destination, cargo summary, required dates/windows, weight/volume, special constraints.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Assignment поддерживает own fleet, external carrier и manual external vehicle.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Vehicle/driver eligibility может проверяться через qualification/maintenance/availability hooks.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RoutePlan V1.5 — последовательность stops + planned windows; advanced optimisation — внешняя TMS.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Trip execution events могут идти от водителя, диспетчера, GPS/geofence или external carrier adapter с provenance.</w:t>
      </w:r>
    </w:p>
    <w:p>
      <w:pPr>
        <w:pStyle w:val="Heading1"/>
        <w:keepNext/>
      </w:pPr>
      <w:r>
        <w:t>16. Driver Mobile workspace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Мои рейсы: today/upcoming/offline-cached.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Рейс: груз, origin/destination, sequence, contacts, instructions, navigation handoff.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Actions: ACCEPT, START, ARRIVED, LOAD_CONFIRM, DEPART, DELIVER, EXCEPTION, PHOTO/POD.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QR scan для pickup/shipment/handling unit при необходимости.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Offline queue for all confirmations with UUID/idempotency.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GPS background telemetry optional and consent/policy-controlled; no continuous tracking if not configured.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Driver cannot edit canonical inventory quantity or weighing result.</w:t>
      </w:r>
    </w:p>
    <w:p>
      <w:pPr>
        <w:pStyle w:val="Heading1"/>
        <w:keepNext/>
      </w:pPr>
      <w:r>
        <w:t>17. ETA / geofence / exceptions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ETA inputs: planned route/time, current GPS, historical/traffic provider if available, stop service time.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ETAEstimate stores calculatedAt, algorithmVersion, sourceQuality, currentStop and etaAtDestination.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Exception rules: late arrival, route deviation, prolonged stop, no GPS, vehicle change, failed delivery, refused cargo.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No-GPS fallback: driver/manual checkpoint times continue workflow; ETA becomes UNKNOWN/MANUAL.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Notifications go through №16 Rules Engine; repeated GPS noise must be debounced.</w:t>
      </w:r>
    </w:p>
    <w:p>
      <w:pPr>
        <w:pStyle w:val="Heading1"/>
        <w:keepNext/>
      </w:pPr>
      <w:r>
        <w:t>18. Cross-domain choreography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04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Цепочка</w:t>
            </w:r>
          </w:p>
        </w:tc>
        <w:tc>
          <w:tcPr>
            <w:tcW w:type="dxa" w:w="368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Ключевое правило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Harvest inbound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№35 HarvestTrip → YardVisit → №36 Weigh/Lab/GrainReceipt → Grain storage.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 generic WMS movement if №36 grain ledger is authoritative for that storage.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Material inbound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ExpectedReceipt → YardVisit → Receiving → Quality hold/release → Putaway → Inventory.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1C plan/reference may initiate; platform owns execution.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Production supply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Production demand → Reservation → Pick → Line-side staging → MES MaterialConsumption.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Warehouse movement and MES consumption linked but distinct facts.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Finished goods outbound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MES Output → Warehouse receipt → ShipmentOrderRef → Pick/Stage/Load → Trip → POD.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Customer/accounting order may remain in 1C.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Cross-site transfer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Source pick/dispatch → InTransitPosition → TransportTrip → destination receipt/putaway.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Never one instant direct transfer across disconnected sites.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 spare part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WorkOrder demand → reserve/pick/issue to mechanic/equipment → unused return.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Maintenance №26/CMMS link in provenance.</w:t>
            </w:r>
          </w:p>
        </w:tc>
      </w:tr>
      <w:tr>
        <w:trPr>
          <w:cantSplit/>
        </w:trPr>
        <w:tc>
          <w:tcPr>
            <w:tcW w:type="dxa" w:w="204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logistics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Fuel supply may use Yard/TMS; fuel stock/accounting remains №35 fuel domain.</w:t>
            </w:r>
          </w:p>
        </w:tc>
        <w:tc>
          <w:tcPr>
            <w:tcW w:type="dxa" w:w="368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No duplicate fuel ledger.</w:t>
            </w:r>
          </w:p>
        </w:tc>
      </w:tr>
    </w:tbl>
    <w:p>
      <w:pPr>
        <w:pStyle w:val="Heading1"/>
        <w:keepNext/>
      </w:pPr>
      <w:r>
        <w:t>19. State machines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Aggregate</w:t>
            </w:r>
          </w:p>
        </w:tc>
        <w:tc>
          <w:tcPr>
            <w:tcW w:type="dxa" w:w="691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State model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DRAFT → CONFIRMED → ARRIVED → FULFILLED; CANCELLED/NO_SHOW.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ARRIVED → CHECKED_IN → QUEUED → ON_SITE → IN_PROCESS → READY_TO_EXIT → COMPLETED.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WarehouseTask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CREATED → ASSIGNED → IN_PROGRESS → READY_TO_CONFIRM → COMPLETED; BLOCKED/FAILED/CANCELLED.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HandlingUnit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OPEN → SEALED → IN_STORAGE → RESERVED/PICKED → STAGED → LOADED → IN_TRANSIT → RECEIVED/CLOSED.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StockReservation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ACTIVE → PARTIALLY_FULFILLED → FULFILLED; RELEASED/EXPIRED/CANCELLED.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DRAFT → APPROVED → PLANNED → ASSIGNED → EXECUTING → COMPLETED; CANCELLED.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TransportTrip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PLANNED → ASSIGNED → IN_PROGRESS → DELIVERED → COMPLETED; ON_HOLD/FAILED/CANCELLED.</w:t>
            </w:r>
          </w:p>
        </w:tc>
      </w:tr>
      <w:tr>
        <w:trPr>
          <w:cantSplit/>
        </w:trPr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InventoryCount</w:t>
            </w:r>
          </w:p>
        </w:tc>
        <w:tc>
          <w:tcPr>
            <w:tcW w:type="dxa" w:w="691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PLANNED → COUNTING → REVIEW → APPROVED → POSTED; CANCELLED.</w:t>
            </w:r>
          </w:p>
        </w:tc>
      </w:tr>
    </w:tbl>
    <w:p>
      <w:pPr>
        <w:pStyle w:val="Heading1"/>
        <w:keepNext/>
      </w:pPr>
      <w:r>
        <w:t>20.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3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Command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CreateAppointment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ConfirmAppointment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CheckInYardVisit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MatchVehicleEvidence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EnqueueYardVisit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CallForwardVehicle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EnterCheckpoint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CompleteCheckpoint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AssignYardRoute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AuthorizeGatePass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CompleteYardVisit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CreateWarehouseLocation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UpdateLocationCapability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CreateHandlingUnit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PackHandlingUnit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UnpackHandlingUnit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CreateExpectedReceipt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StartReceiving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ConfirmReceivedQuantity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CreatePutawayTask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AssignWarehouseTask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StartWarehouseTask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ConfirmTaskStep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CompleteWarehouseTask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ReserveStock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ReleaseReservation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CreatePickingTask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StageShipment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ConfirmLoading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DispatchShipment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CreateInventoryCount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RecordInventoryObservation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ApproveInventoryVariance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CreateTransportRequest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ApproveTransportRequest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AssignCarrierVehicleDriver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StartTransportTrip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ArriveRouteStop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CompletePickup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DepartRouteStop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ReportTripException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CompleteDelivery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AttachProofOfDelivery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CompleteTransportTrip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RecalculateETA</w:t>
            </w:r>
          </w:p>
        </w:tc>
      </w:tr>
    </w:tbl>
    <w:p>
      <w:pPr>
        <w:pStyle w:val="Heading1"/>
        <w:keepNext/>
      </w:pPr>
      <w:r>
        <w:t>21.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3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Event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AppointmentConfirmed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YardVisitArrived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YardVisitCheckedIn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VehicleIdentityMatched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YardQueueChanged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YardCheckpointEntered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YardCheckpointCompleted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GatePassAuthorized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YardVisitCompleted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YardExceptionRaised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HandlingUnitCreated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HandlingUnitPacked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WarehouseTaskCreated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WarehouseTaskAssigned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WarehouseTaskStarted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WarehouseTaskCompleted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StockReserved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ReservationReleased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GoodsReceived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PutawayCompleted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PickingCompleted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ShipmentStaged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ShipmentLoaded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ShipmentDispatched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InventoryCountObserved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InventoryVarianceApproved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TransportRequestApproved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TransportAssigned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TransportTripStarted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RouteStopArrived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PickupCompleted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ETAUpdated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TransportExceptionRaised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DeliveryCompleted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ProofOfDeliveryAttached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TransportTripCompleted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InTransitPositionCreated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DestinationReceiptConfirmed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LogisticsReconciliationIssueRaised</w:t>
            </w:r>
          </w:p>
        </w:tc>
      </w:tr>
    </w:tbl>
    <w:p>
      <w:pPr>
        <w:pStyle w:val="Heading1"/>
        <w:keepNext/>
      </w:pPr>
      <w:r>
        <w:t>22. API contract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247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52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28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/api/v1/yard/appointments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appointment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/api/v1/yard/appointments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Search windows/appointments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/api/v1/yard/visits/check-in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Create/check-in visit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/api/v1/yard/visits/{id}/queue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Enqueue/call-forward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/api/v1/yard/visits/{id}/checkpoints/{cp}/enter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Enter checkpoint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/api/v1/yard/visits/{id}/checkpoints/{cp}/complete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Complete checkpoint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/api/v1/yard/identity-evidence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ALPR/RFID/QR/manual evidence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/api/v1/warehouses/{id}/topology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Warehouse topology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/api/v1/warehouse/tasks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task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/api/v1/warehouse/tasks/my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Mobile worker tasks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/api/v1/warehouse/tasks/{id}/start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Start task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/api/v1/warehouse/tasks/{id}/steps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Confirm step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/api/v1/inventory/reservations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Reserve stock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/api/v1/receipts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Receiving session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/api/v1/shipments/{id}/stage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Stage shipment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/api/v1/shipments/{id}/load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Confirm load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/api/v1/inventory-counts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count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/api/v1/transport/requests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Create request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/api/v1/transport/requests/{id}/assign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Assign trip resources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/api/v1/transport/trips/my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Driver trips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/api/v1/transport/trips/{id}/events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Trip event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POST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/api/v1/transport/trips/{id}/pod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POD evidence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/api/v1/transport/trips/{id}/eta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Current ETA</w:t>
            </w:r>
          </w:p>
        </w:tc>
      </w:tr>
      <w:tr>
        <w:trPr>
          <w:cantSplit/>
        </w:trPr>
        <w:tc>
          <w:tcPr>
            <w:tcW w:type="dxa" w:w="1247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GET</w:t>
            </w:r>
          </w:p>
        </w:tc>
        <w:tc>
          <w:tcPr>
            <w:tcW w:type="dxa" w:w="521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/api/v1/logistics/control-tower</w:t>
            </w:r>
          </w:p>
        </w:tc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4"/>
              </w:rPr>
              <w:t>Operational exceptions/read model</w:t>
            </w:r>
          </w:p>
        </w:tc>
      </w:tr>
    </w:tbl>
    <w:p>
      <w:pPr>
        <w:pStyle w:val="Heading1"/>
        <w:keepNext/>
      </w:pPr>
      <w:r>
        <w:t>23. Permissions and segregation of duties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Permission</w:t>
            </w:r>
          </w:p>
        </w:tc>
        <w:tc>
          <w:tcPr>
            <w:tcW w:type="dxa" w:w="243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Типовая роль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yard.appointment.manage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Логист/диспетчер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Create/change/cancel appointment.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yard.visit.checkin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КПП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Check-in and identity confirm.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yard.gate.authorize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КПП/security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Authorize pass; control adapter separately protected.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yard.override.queue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Manual queue priority override with reason.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warehouse.topology.manage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admin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Locations/zones/capabilities.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warehouse.task.execute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Кладовщик/оператор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Execute assigned tasks.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warehouse.task.reassign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Supervisor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Reassign/priority.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inventory.reserve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Planning/warehouse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Reserve available stock.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inventory.adjust.approve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controller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Approve variance adjustment; executor cannot self-approve above threshold.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shipment.load.confirm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Warehouse/dispatch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 actual load.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transport.request.manage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Logistics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Create/plan requests.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transport.assign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Dispatcher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Assign carrier/vehicle/driver.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transport.trip.execute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 mobile events.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transport.exception.resolve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Dispatcher/Supervisor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Resolve trip exception.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pod.confirm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Driver/receiver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Submit/confirm delivery evidence.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logistics.admin</w:t>
            </w:r>
          </w:p>
        </w:tc>
        <w:tc>
          <w:tcPr>
            <w:tcW w:type="dxa" w:w="243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Admin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Configuration only; cannot silently edit business facts.</w:t>
            </w:r>
          </w:p>
        </w:tc>
      </w:tr>
    </w:tbl>
    <w:p>
      <w:pPr>
        <w:pStyle w:val="Heading1"/>
        <w:keepNext/>
      </w:pPr>
      <w:r>
        <w:t>24. Offline / synchronization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Warehouse mobile caches assigned tasks, location/QR dictionary, relevant item/lot/HU metadata and expected documents.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Driver mobile caches trip, route stops, cargo summary, contacts/instructions and QR identities.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Yard/gate Local Server remains operational without WAN; cloud and central ERP integrations queue asynchronously.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Every offline command has commandId UUID, aggregateId, expectedVersion, deviceTime, localSequence, user/device identity.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Conflicts: duplicate task confirmation → idempotent; stale source location/quantity → NEEDS_REVIEW; trip event out of order → event ordering/reconciliation; same HU scanned by two tasks → conflict block.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Attachments upload resumably; business command can sync before large photos, storing pendingAttachment refs where policy allows.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Cross-site transfers are independent local facts connected by transfer correlation ID; destination does not rely on live source DB connection.</w:t>
      </w:r>
    </w:p>
    <w:p>
      <w:pPr>
        <w:pStyle w:val="Heading1"/>
        <w:keepNext/>
      </w:pPr>
      <w:r>
        <w:t>25. Device / hardware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Device</w:t>
            </w:r>
          </w:p>
        </w:tc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Canonical input/output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 camera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VehicleIdentityEvidence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ONVIF/vendor adapter; confidence/raw image refs.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RFID reader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TagReadEvidence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 future; zone/reader/antenna timestamp.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QR/barcode scanner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ScanEvidence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Camera or rugged scanner; primary low-cost path.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Barrier/traffic light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AccessDeviceEvidence / control command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Control only through approved adapter, permissions and safety boundary.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Kiosk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SelfCheckInCommand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Optional; QR/plate/appointment code.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 sensor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DockEvidence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Optional; cannot replace loading confirmation.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Weighbridge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Existing WeightReading/Transaction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№35/36 owns weighing.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 tracker/mobile GPS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LocationEvidence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Fleet/TMS ETA and trip event candidate.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Rugged TSD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Mobile WMS client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Android/device-specific scanner integration via adapter.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Printer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Label/QR/route/pass printing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Local print service; retry/idempotent job.</w:t>
            </w:r>
          </w:p>
        </w:tc>
      </w:tr>
    </w:tbl>
    <w:p>
      <w:pPr>
        <w:pStyle w:val="Heading1"/>
        <w:keepNext/>
      </w:pPr>
      <w:r>
        <w:t>26.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Интеграция</w:t>
            </w:r>
          </w:p>
        </w:tc>
        <w:tc>
          <w:tcPr>
            <w:tcW w:type="dxa" w:w="408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Данные</w:t>
            </w:r>
          </w:p>
        </w:tc>
        <w:tc>
          <w:tcPr>
            <w:tcW w:type="dxa" w:w="300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Граница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1С ERP/АПК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 refs, ExpectedReceipt/ShipmentOrderRef, accounting document refs, status/reconciliation.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Platform owns execution; 1С owns configured accounting attributes.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 WMS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Topology/tasks/inventory depending integration mode.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Explicit SoT profile; no dual task execution.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 TMS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TransportRequest/Trip/status/ETA/POD.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TMS-lite can be disabled per site when external TMS is authoritative.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Maps/routing provider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Geocoding/route/ETA auxiliary data.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Cached/fallback; core trip works without provider.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Carrier API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Order/status/POD optional.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Connector SDK №44.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ALPR/RFID vendors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Raw evidence.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Device adapter; no direct DB writes.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MES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Production supply and finished goods staging.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Movement and consumption/output linked by IDs/events.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№36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Yard/weighing/dock orchestration.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Grain ledger remains authoritative for grain quantities.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Quality №39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Hold/release/specification.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allocation respects disposition.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Notification service</w:t>
            </w:r>
          </w:p>
        </w:tc>
        <w:tc>
          <w:tcPr>
            <w:tcW w:type="dxa" w:w="408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Queue call, delay, exception, task assignment.</w:t>
            </w:r>
          </w:p>
        </w:tc>
        <w:tc>
          <w:tcPr>
            <w:tcW w:type="dxa" w:w="300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Rules engine/debounce/escalation.</w:t>
            </w:r>
          </w:p>
        </w:tc>
      </w:tr>
    </w:tbl>
    <w:p>
      <w:pPr>
        <w:pStyle w:val="Heading1"/>
        <w:keepNext/>
      </w:pPr>
      <w:r>
        <w:t>27. KPI /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9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KPI</w:t>
            </w:r>
          </w:p>
        </w:tc>
        <w:tc>
          <w:tcPr>
            <w:tcW w:type="dxa" w:w="498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Формула/смысл</w:t>
            </w:r>
          </w:p>
        </w:tc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Контур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TruckTurnaroundTime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exitAt - arrivalAt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GateToDockTime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dockArriveAt - gateInAt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QueueWaitTime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callForwardAt - queuedAt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CheckpointDwell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checkpointExit - checkpointEnter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AppointmentOnTimeRate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visits within configured tolerance / scheduled visits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DockUtilization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occupied dock time / available dock time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InventoryAccuracy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1 - abs(counted-system)/system, aggregated per policy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PutawayLeadTime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putawayComplete - receiptComplete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PickAccuracy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correct lines / picked lines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PickProductivity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confirmed qty or lines / labor time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OrderCycleTime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shipment ready/dispatch - release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SpaceUtilization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used capacity / usable capacity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ReservationFillRate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fulfilled reservation qty / requested qty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OnTimePickup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pickups within tolerance / pickups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OnTimeDelivery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deliveries within tolerance / deliveries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OTIF operational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on-time and full deliveries / completed deliveries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TripLeadTime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deliveryComplete - tripStart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EmptyDistanceShare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empty km / total km where data available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ETAError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abs(actualArrival - last/selected ETA)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ExceptionRate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trips with exception / trips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TMS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InTransitAge</w:t>
            </w:r>
          </w:p>
        </w:tc>
        <w:tc>
          <w:tcPr>
            <w:tcW w:type="dxa" w:w="498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now - dispatchAt for open transfer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Cross-domain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Все KPI должны хранить calculationVersion, timezone, input references и период. Нельзя сохранять вручную введённый TruckTurnaroundTime или OTIF как authoritative факт.</w:t>
            </w:r>
          </w:p>
        </w:tc>
      </w:tr>
    </w:tbl>
    <w:p>
      <w:pPr>
        <w:pStyle w:val="Heading1"/>
        <w:keepNext/>
      </w:pPr>
      <w:r>
        <w:t>28. Documents / print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  <w:cantSplit/>
        </w:trPr>
        <w:tc>
          <w:tcPr>
            <w:tcW w:type="dxa" w:w="93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Форма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Appointment confirmation / QR pass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Gate pass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YardVisit sheet / checkpoint timeline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Warehouse task sheet (fallback print)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Receiving discrepancy act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Inventory variance act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Handling Unit / pallet label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Location label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Shipment staging/load sheet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Transport assignment / route sheet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Proof of Delivery package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Cross-site transfer manifest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Reconciliation report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Daily yard/warehouse/logistics summary</w:t>
            </w:r>
          </w:p>
        </w:tc>
      </w:tr>
    </w:tbl>
    <w:p>
      <w:pPr>
        <w:pStyle w:val="Heading1"/>
        <w:keepNext/>
      </w:pPr>
      <w:r>
        <w:t>29. Failure modes and degraded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Failure</w:t>
            </w:r>
          </w:p>
        </w:tc>
        <w:tc>
          <w:tcPr>
            <w:tcW w:type="dxa" w:w="652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WAN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Local Yard/WMS execution continues; ERP/cloud queue.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Manual/QR/RFID vehicle identification.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RFID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QR/barcode/manual.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Barrier integration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Manual security operation; event marked MANUAL.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TSD broken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Flutter mobile/printed task/manual workstation fallback.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Driver/manual route events; ETA UNKNOWN/MANUAL.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Maps provider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Cached route/manual navigation; no block to delivery.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 TMS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Queue connector; if platform execution mode, continue locally.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1С unavailable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Store outbound integration messages; do not block operational receipt/dispatch if policy allows.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 conflict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Block task/position; reconciliation workflow.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Duplicate scan/command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Idempotent response; no double movement.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Wrong vehicle at dock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Block loading, create Yard/Shipment exception.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Lost attachment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Business fact keeps missing/pending evidence status; re-upload task.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Clock drift on device</w:t>
            </w:r>
          </w:p>
        </w:tc>
        <w:tc>
          <w:tcPr>
            <w:tcW w:type="dxa" w:w="6520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Server ordering + device clock quality; warn/audit.</w:t>
            </w:r>
          </w:p>
        </w:tc>
      </w:tr>
    </w:tbl>
    <w:p>
      <w:pPr>
        <w:pStyle w:val="Heading1"/>
        <w:keepNext/>
      </w:pPr>
      <w:r>
        <w:t>30. Security / audit / privacy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Every entry/exit, queue override, gate authorization, task reassignment, stock adjustment, trip exception resolution and POD confirmation is audited.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Plate photos/driver evidence use retention policy and least-privilege access; raw media not exposed in general analytics.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Device credentials and scanner/kiosk tokens are per-device, revocable and rotateable.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No warehouse handheld can access arbitrary admin/API secrets.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External carrier sees only assigned trips/cargo data required for execution.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Gate/industrial control adapters are network-isolated from public cloud; commands go through Local Server policy layer.</w:t>
      </w:r>
    </w:p>
    <w:p>
      <w:pPr>
        <w:pStyle w:val="ListBullet"/>
      </w:pPr>
      <w:r>
        <w:rPr>
          <w:rFonts w:ascii="Arial" w:hAnsi="Arial" w:eastAsia="Arial" w:cs="Arial"/>
          <w:sz w:val="18"/>
        </w:rPr>
        <w:t>Exported reports inherit data-access restrictions; personal data fields are configurable/masked.</w:t>
      </w:r>
    </w:p>
    <w:p>
      <w:pPr>
        <w:pStyle w:val="Heading1"/>
        <w:keepNext/>
      </w:pPr>
      <w:r>
        <w:t>31. Release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7483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Scope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MVP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MASTER warehouse core: materials/lots/QR, receive/issue/move/return/balance, basic shipment/transfer references; no advanced Yard/TMS.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topology + locations, HandlingUnit/QR, warehouse tasks, receiving/putaway basic, reservation/picking/staging basic, audit/offline.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V1.5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YardVisit/appointments/queue/checkpoints, directed putaway, FEFO/FIFO, cycle count, TMS-lite requests/trips/ETA/exceptions, cross-site in-transit, ALPR optional.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V2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 POD rich workflow, self check-in kiosk, RFID, replenishment optimisation, advanced dock capacity, approved barrier/traffic-light control, external carrier adapters.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FUTURE/Integration</w:t>
            </w:r>
          </w:p>
        </w:tc>
        <w:tc>
          <w:tcPr>
            <w:tcW w:type="dxa" w:w="7483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AS/RS/robots, voice/pick-by-light orchestration, full 3PL billing, freight tendering/auctions, multimodal/network optimisation, enterprise WMS/TMS takeover mode.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64" w:right="964" w:bottom="850" w:left="964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32. Functional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  <w:cantSplit/>
        </w:trPr>
        <w:tc>
          <w:tcPr>
            <w:tcW w:type="dxa" w:w="136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2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Область</w:t>
            </w:r>
          </w:p>
        </w:tc>
        <w:tc>
          <w:tcPr>
            <w:tcW w:type="dxa" w:w="98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Требование</w:t>
            </w:r>
          </w:p>
        </w:tc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Release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System shall expose separate bounded contexts Yard, Warehouse/WMS-lite and TMS-lite with explicit APIs/events.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Ledger shall remain the only canonical owner of physical generic stock movements.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System shall support per-site feature flags for Yard, WMS-lite and TMS-lite.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External WMS/TMS authority mode shall be configurable without dual execution.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business commands shall support idempotency keys.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logistics timestamps shall be timezone-aware and store canonical UTC plus site timezone.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corrections shall use correction/reversal/amendment workflow.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Architecture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No device evidence shall write canonical business tables directly.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LOG-009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Create, confirm, cancel and search appointments by site and time window.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appointments with capacity constraints by dock/gate/resource/tonnage.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YardVisit with or without appointment.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Store visit purpose and links to trip/receipt/shipment/weighing.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vehicle, trailer, driver and carrier references.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Capture vehicle identity evidence from manual, QR, RFID and ALPR adapters.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Store ALPR confidence, raw value and image reference.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Require policy/operator confirmation for ambiguous vehicle matches.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gate-pass authorization and denial reasons.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Maintain electronic yard queue with configurable priority.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LOG-019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manual queue override with audit/reason.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call-forward notifications.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Model configurable checkpoint definitions and sequences.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Record checkpoint enter/exit timestamps and dwell.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route deviation exception.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dock/door assignment.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dock availability/capacity calendar.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self check-in via optional kiosk/mobile.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gate/barrier evidence integration.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controlled barrier/traffic-light command adapter only behind permission/safety policy.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LOG-029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manual fallback for every automated yard stage.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Link existing WeighingTransaction without duplicating weight fields.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Link lab/quality checkpoint without duplicating lab domain.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Compute truck turnaround and checkpoint dwell from canonical timestamps.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Detect no-show, early, late and prolonged dwell exceptions.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appointment/visit search by plate, driver, carrier, cargo and reference.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Retain visit timeline and device evidence provenance.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Prevent completed YardVisit from being silently reopened.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Model warehouse facilities, zones and uniquely addressed locations.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zone types receiving, quarantine, reserve, picking, staging, returns and production supply.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LOG-039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Store location capacity and compatibility attributes.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location states active/blocked/maintenance/inventory-lock/retired.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Version topology changes and prevent deletion of locations with stock/history.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Generate and print location QR/barcodes.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Model HandlingUnit with configurable type.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Generate and print HandlingUnit QR/barcodes.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Bind optional RFID tags to HandlingUnit.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nested HandlingUnits with acyclic hierarchy.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pack/unpack/repack with genealogy.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mixed-lot HU only when material policy allows.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LOG-049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Topology/HU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Expose real-time read model of HU current location/status.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WarehouseTask with type, priority, source, destination, due time and dependencies.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Assign tasks manually to worker/equipment.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rule-based assignment by zone/qualification/workload.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Execute task steps using mobile scan/confirm workflow.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Require source/destination scan according to task policy.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Prevent duplicate completion via idempotency and movement link.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block/fail/cancel/reassign states with reasons.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Record executor and actual task duration.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Link task completion atomically to resulting domain command where applicable.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LOG-059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Task Engine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supervisor task priority changes with audit.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Import/create ExpectedReceipt from 1C/Supply/manual.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Allow partial receipt and discrepancy tracking.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Start ReceivingSession linked to YardVisit/dock when available.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Receive by item/lot/HU/quantity and optional quality status.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Route quality-required goods to quarantine.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putaway tasks after receipt according to policy.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Directed putaway shall consider compatibility and capacity.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Directed putaway may consider lot/expiry/owner/proximity priorities.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Unknown item receipt shall require quarantine/manual review policy.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LOG-069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Receipt confirmation shall generate canonical inventory movement.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internal move tasks.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replenishment tasks based on min/max or demand.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production supply staging.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return-to-stock.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block/unblock stock via Quality/Security status.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Expose available quantity separately from on-hand and reserved.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Create/release StockReservation linked to demand.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Prevent reservation of blocked/unavailable stock.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lot-specific reservation.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LOG-079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Inventory/Reservation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reservation expiry/release rules.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Create/import ExpectedShipment/ShipmentOrderRef.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Allocate stock using configurable FIFO/FEFO/lot policies.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Generate picking tasks from allocation.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partial picking and shortage exception.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lot substitution only with permission/reason.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Move picked cargo to staging location/HU.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Validate staged cargo against target shipment/trip.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LoadingTask when vehicle/dock ready.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Confirm actual load by scan/quantity.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LOG-089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Dispatch confirmation shall generate canonical stock OUT movement.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InTransitPosition for cross-site shipment.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Outbound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destination receipt linked by transfer correlation ID.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cycle-count tasks for selected locations/HUs/items.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blind count mode.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Record immutable InventoryObservation.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Calculate variance without immediate stock update.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second-count threshold policy.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Require approval for variance adjustment according to threshold.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Generate explicit InventoryAdjustment after approval.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LOG-099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offline count with baseline version conflict detection.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TransportRequest with origin/destination/cargo/time constraints.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Approve and plan transport requests.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Assign own fleet vehicle/driver/trailer.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Assign external carrier/manual vehicle.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Validate vehicle/driver availability via Fleet hooks.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Create TransportTrip and ordered RouteStops.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Provide driver mobile workspace with offline trip data.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Driver shall accept/start trip.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Record arrived/departed/pickup/delivery events.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LOG-109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Accept GPS/geofence events as evidence candidates.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Calculate versioned ETA when location data available.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Fallback to manual events when GPS/maps unavailable.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Detect route deviation and late-stop exceptions.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Allow vehicle/driver replacement with audit/reason.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Attach POD photo/signature/QR/GPS evidence.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Complete DeliveryExecution without creating financial sales posting.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Reconcile dispatched versus delivered/received quantity.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multi-stop route execution.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Expose external TMS connector mode.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LOG-119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Keep freight tendering/auctions/network optimisation out of core.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Queue 1C outbound messages while integration unavailable.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Map external warehouse/item/lot/carrier/order IDs via provenance mapping.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Expose webhook/event integration for warehouse and trip lifecycle.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external WMS/TMS reconciliation jobs.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Keep maps/routing provider optional.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Store device adapter health separately from business state.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Mobile WMS shall operate offline for assigned tasks and scans.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Driver mobile shall operate offline for route events/POD queue.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Use UUID/idempotency for every offline command.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MVP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LOG-129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Detect conflicting HU/location/task confirmations.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Support resumable attachment upload.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 queue overrides, gate decisions, task reassignment, stock adjustments and trip exception resolution.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Provide warehouse operational dashboard.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Provide yard queue/checkpoint dashboard.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Provide transport execution dashboard.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LOG-135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Publish KPI read models with calculation version/provenance.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LOG-136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Search end-to-end by shipment/trip/vehicle/HU/lot/QR/reference.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V1.5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LOG-137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Cross-cutting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Preserve end-to-end trace links across Yard, WMS, TMS and Inventory.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LOG-138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flows shall work without ALPR.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LOG-139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flows shall work without RFID.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LOG-140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flows shall work without automated barrier control.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LOG-141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Core flows shall work without dedicated TSD using Flutter mobile/manual workstation.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LOG-142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Device adapters shall never receive database credentials.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V1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LOG-143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Active physical access control shall require local adapter health and explicit permission.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LOG-144</w:t>
            </w:r>
          </w:p>
        </w:tc>
        <w:tc>
          <w:tcPr>
            <w:tcW w:type="dxa" w:w="226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Hardware/Safety</w:t>
            </w:r>
          </w:p>
        </w:tc>
        <w:tc>
          <w:tcPr>
            <w:tcW w:type="dxa" w:w="98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Hardware control failure shall degrade to manual operation without corrupting visit state.</w:t>
            </w:r>
          </w:p>
        </w:tc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V2</w:t>
            </w:r>
          </w:p>
        </w:tc>
      </w:tr>
    </w:tbl>
    <w:p>
      <w:pPr>
        <w:pStyle w:val="Heading1"/>
        <w:keepNext/>
      </w:pPr>
      <w:r>
        <w:t>33. Acceptance Test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238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Область</w:t>
            </w:r>
          </w:p>
        </w:tc>
        <w:tc>
          <w:tcPr>
            <w:tcW w:type="dxa" w:w="1094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Appointment can be created and capacity conflict is detected.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Unscheduled vehicle can create YardVisit without appointment.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ALPR evidence with low confidence does not auto-bind vehicle.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Confirmed ALPR match links canonical Vehicle without overwriting raw evidence.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Queue priority override is audited with reason.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Call-forward does not fail YardVisit when notification channel is unavailable.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Checkpoint enter/exit creates dwell timestamps.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Invalid checkpoint sequence is blocked or requires authorized override.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AT37-009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YardVisit can link existing WeighingTransaction.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YardVisit completes only after required checkpoints.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Completed YardVisit cannot be silently reopened.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Manual gate process works with ALPR/RFID/barrier integrations disabled.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Unauthorized vehicle triggers exception and does not proceed automatically.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Duplicate check-in command is idempotent.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Late appointment produces configured exception.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 turnaround KPI equals canonical exit-arrival timestamps.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Warehouse location codes are unique within facility.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Location with stock cannot be deleted.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AT37-019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Blocked location cannot receive putaway task unless override policy allows.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HandlingUnit QR resolves correct HU.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Nested HandlingUnit cycle is rejected.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Repack preserves content genealogy.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Mixed-lot HU is rejected when material policy forbids it.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WarehouseTask can be assigned and completed by authorized worker.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Duplicate task completion does not create second stock movement.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Wrong source location scan is rejected.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Wrong destination scan is rejected.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Task reassignment records audit.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AT37-029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Task cannot be COMPLETED if resulting stock movement fails.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WMS Core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Mobile assigned tasks are available offline.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Partial ExpectedReceipt leaves remaining quantity open.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Over-receipt creates discrepancy according to policy.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Quality-required receipt goes to quarantine.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Putaway policy excludes incompatible location.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Putaway confirmation moves canonical stock to destination location.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Reservation reduces available but not on-hand quantity.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Blocked stock cannot be reserved.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FEFO chooses earliest valid expiry under configured policy.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AT37-039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FIFO ordering is reproducible from canonical receipt timestamps.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Picking shortage creates exception without negative stock.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Unauthorized lot substitution is rejected.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Staging links picked HU to shipment.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Loading wrong HU for shipment is rejected.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Dispatch creates OUT movement exactly once.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Cross-site dispatch creates InTransitPosition.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Inbound/Outbound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Destination receipt closes/reduces matching InTransitPosition.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Blind count hides expected quantity.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InventoryObservation is immutable.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AT37-049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Variance does not change stock before approval.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Above-threshold variance requires second count/supervisor per policy.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Approved variance creates explicit adjustment with reason.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Inventory Count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Offline stale-baseline count is routed to review instead of auto-adjustment.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TransportRequest creates planned trip only after approval/assignment.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Own fleet assignment reuses Vehicle/Driver master IDs.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External carrier trip works without internal vehicle master when policy permits.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Driver sees only assigned trips.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Driver can execute trip offline and sync events idempotently.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Out-of-order trip events are reconciled or rejected deterministically.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AT37-059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GPS loss does not block manual arrival/delivery.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ETA snapshot stores calculation version and timestamp.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Route deviation creates exception after configured threshold/debounce.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Vehicle replacement requires reason/audit.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POD evidence attaches to delivery without posting accounting sale.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Delivery quantity discrepancy creates reconciliation issue.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Trip completion does not alter stock without shipment/receipt domain commands.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TMS-lite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External TMS mode prevents duplicate platform execution if external system is SoT.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1C unavailable: operational receiving/dispatch continues per policy and messages queue.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Repeated 1C sync message does not duplicate business fact.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AT37-069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External ID mapping preserves provenance.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ALPR adapter failure degrades to manual identity.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RFID adapter failure degrades to QR/manual.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Barrier adapter failure degrades to manual security action.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Maps provider failure leaves trip executable.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TSD failure permits Flutter/manual fallback.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Offline warehouse command uses idempotency UUID.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Conflicting HU scans from two devices create conflict, not duplicate stock.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Attachment sync can complete after business command where policy allows.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Cloud replica cannot override local Yard/WMS/TMS execution state.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AT37-079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Unauthorized role cannot approve inventory adjustment.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Worker who counted cannot self-approve protected variance above threshold.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External carrier cannot browse unrelated trips or inventory.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Gate control adapter has no direct database write capability.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Audit contains actor, device, timestamp, old/new/correction linkage where applicable.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Integration/Security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End-to-end trace from shipment to HU/lot/trip/visit/vehicle remains navigable.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AT37-085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TruckTurnaroundTime is calculated from visit timestamps.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AT37-086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Pick productivity uses task facts and labor time.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AT37-087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OTIF calculation uses configured tolerance and delivery quantity rule.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AT37-088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Warehouse dashboard shows stale/data-quality status when inputs incomplete.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AT37-089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 queue remains usable on Local Server during WAN outage.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AT37-090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Warehouse mobile saves critical offline action locally within target responsiveness.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AT37-091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Search by QR/plate/trip/shipment returns correct cross-domain entity links.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AT37-092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High-volume scan burst does not create duplicate commands.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AT37-093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Location topology query respects permissions and site scope.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AT37-094</w:t>
            </w:r>
          </w:p>
        </w:tc>
        <w:tc>
          <w:tcPr>
            <w:tcW w:type="dxa" w:w="238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KPI/NFR</w:t>
            </w:r>
          </w:p>
        </w:tc>
        <w:tc>
          <w:tcPr>
            <w:tcW w:type="dxa" w:w="1094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All task/visit/trip APIs enforce optimistic/version conflict rules.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624" w:right="567" w:bottom="624" w:left="567" w:header="397" w:footer="397" w:gutter="0"/>
          <w:cols w:space="720"/>
          <w:docGrid w:linePitch="360"/>
        </w:sectPr>
      </w:pPr>
    </w:p>
    <w:p>
      <w:pPr>
        <w:pStyle w:val="Heading1"/>
        <w:keepNext/>
      </w:pPr>
      <w:r>
        <w:t>34.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47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Slice</w:t>
            </w:r>
          </w:p>
        </w:tc>
        <w:tc>
          <w:tcPr>
            <w:tcW w:type="dxa" w:w="272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Название</w:t>
            </w:r>
          </w:p>
        </w:tc>
        <w:tc>
          <w:tcPr>
            <w:tcW w:type="dxa" w:w="5102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S37-01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Logistics module skeleton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Create Yard/Warehouse/TMS module boundaries, contracts and dependency rules.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S37-02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topology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Facility/Zone/Location schema, APIs, permissions, QR labels.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S37-03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HandlingUnit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HU/contents/nesting/QR/repack genealogy.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S37-04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 task engine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Task states, assignment, mobile execution, idempotency.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S37-05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 Receipt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Inbound plan + receiving session + discrepancies.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S37-06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Putaway policy and tasks; simple rules first.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S37-07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Reservation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Available/on-hand/reserved model and APIs.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S37-08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Picking + staging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Allocation, pick tasks, staging units.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S37-09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Loading + dispatch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Load validation, canonical OUT movement, shipment event.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S37-10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Cross-site transfer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InTransitPosition and destination receipt correlation.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S37-11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Cycle count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Count tasks, observations, variance, approval/adjustment.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S37-12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YardVisit core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Visit lifecycle, vehicle refs, checkpoint timeline.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S37-13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Appointments + queue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Capacity windows, queue, call-forward, exceptions.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S37-14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ALPR/identity adapter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VehicleIdentityEvidence + matching policy; no direct auto-write.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S37-15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Dock/gate integration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Dock assignments and read-only access device evidence.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S37-16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TransportRequest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Request/approval/assignment using Fleet refs.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S37-17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TransportTrip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Trip/RouteStop/event state machine.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S37-18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Driver mobile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 trip workspace and event queue.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S37-19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ETA/exceptions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GPS evidence, derived ETA, late/deviation rules.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S37-20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POD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Photo/signature/QR evidence and DeliveryExecution.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S37-21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1C connector mappings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Expected receipt/shipment refs, warehouse/movement reconciliation.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S37-22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External WMS/TMS mode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Authority profile and connector contracts.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S37-23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Dashboards/KPI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Yard/Warehouse/Transport read models and formulas.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S37-24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Hardware future hooks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RFID/kiosk/barrier/traffic-light adapter interfaces; disabled by default.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S37-25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Demo/Test Farm fixtures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Extend №27 with yard, warehouse topology, trips and logistics exceptions.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S37-26</w:t>
            </w:r>
          </w:p>
        </w:tc>
        <w:tc>
          <w:tcPr>
            <w:tcW w:type="dxa" w:w="272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End-to-end acceptance</w:t>
            </w:r>
          </w:p>
        </w:tc>
        <w:tc>
          <w:tcPr>
            <w:tcW w:type="dxa" w:w="510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Inbound, outbound, harvest, production supply and cross-site scenarios.</w:t>
            </w:r>
          </w:p>
        </w:tc>
      </w:tr>
    </w:tbl>
    <w:p>
      <w:pPr>
        <w:pStyle w:val="Heading1"/>
        <w:keepNext/>
      </w:pPr>
      <w:r>
        <w:t>35. Codex Task Contract</w:t>
      </w:r>
    </w:p>
    <w:p>
      <w:pPr>
        <w:pStyle w:val="CodeBlock"/>
        <w:keepLines/>
      </w:pPr>
      <w:r>
        <w:rPr>
          <w:rFonts w:ascii="DejaVu Sans Mono" w:hAnsi="DejaVu Sans Mono" w:eastAsia="DejaVu Sans Mono" w:cs="DejaVu Sans Mono"/>
          <w:sz w:val="16"/>
        </w:rPr>
        <w:t>id: S37-XX</w:t>
        <w:br/>
        <w:t>specRefs:</w:t>
        <w:br/>
        <w:t xml:space="preserve">  - DOC37:&lt;sections&gt;</w:t>
        <w:br/>
        <w:t xml:space="preserve">  - MASTER:&lt;ids&gt;</w:t>
        <w:br/>
        <w:t xml:space="preserve">  - MD:&lt;ids&gt;</w:t>
        <w:br/>
        <w:t>prerequisites: [S37-..]</w:t>
        <w:br/>
        <w:t>allowedPaths:</w:t>
        <w:br/>
        <w:t xml:space="preserve">  - apps/api/src/modules/&lt;yard|warehouse|transport&gt;/...</w:t>
        <w:br/>
        <w:t xml:space="preserve">  - apps/mobile/lib/features/...</w:t>
        <w:br/>
        <w:t xml:space="preserve">  - database/migrations/...</w:t>
        <w:br/>
        <w:t xml:space="preserve">  - openapi/...</w:t>
        <w:br/>
        <w:t xml:space="preserve">  - events/...</w:t>
        <w:br/>
        <w:t xml:space="preserve">  - permissions/...</w:t>
        <w:br/>
        <w:t>required:</w:t>
        <w:br/>
        <w:t xml:space="preserve">  database: true/false</w:t>
        <w:br/>
        <w:t xml:space="preserve">  api: true/false</w:t>
        <w:br/>
        <w:t xml:space="preserve">  events: true/false</w:t>
        <w:br/>
        <w:t xml:space="preserve">  permissions: true</w:t>
        <w:br/>
        <w:t xml:space="preserve">  offline: true/false</w:t>
        <w:br/>
        <w:t xml:space="preserve">  audit: true</w:t>
        <w:br/>
        <w:t xml:space="preserve">  integration: true/false</w:t>
        <w:br/>
        <w:t>acceptance:</w:t>
        <w:br/>
        <w:t xml:space="preserve">  - AT37-...</w:t>
        <w:br/>
        <w:t>outOfScope:</w:t>
        <w:br/>
        <w:t xml:space="preserve">  - no silent cross-module DB writes</w:t>
        <w:br/>
        <w:t xml:space="preserve">  - no enterprise optimiser unless explicitly assigned</w:t>
        <w:br/>
        <w:t xml:space="preserve">  - no device-to-business-table direct write</w:t>
      </w:r>
    </w:p>
    <w:p>
      <w:pPr>
        <w:pStyle w:val="Heading1"/>
        <w:keepNext/>
      </w:pPr>
      <w:r>
        <w:t>36. Definition of Done №37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tblHeader w:val="true"/>
          <w:cantSplit/>
        </w:trPr>
        <w:tc>
          <w:tcPr>
            <w:tcW w:type="dxa" w:w="935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  <w:t>DoD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Yard/WMS/TMS bounded contexts physically separated in code and contracts.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MASTER-043..058 are preserved and strengthened, not replaced by a parallel stock subsystem.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MD-044..050 and MD-066..079 have explicit release/status and implementation mappings.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Inventory movement can be traced to task/receipt/shipment/user/device/provenance.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Cross-site transfer supports in-transit state and disconnected sites.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Offline duplicate commands are idempotent; conflicts are explicit.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Manual operation remains possible without ALPR/RFID/barrier/GPS/maps/TSD-special hardware.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1C integration does not block local operational work during WAN/external outage according to policy.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External WMS/TMS mode prevents dual source-of-truth execution.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YardVisit and TransportTrip never mutate stock directly.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Quality Hold is respected by reservation/picking/shipping.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All adjustments, queue overrides and trip exception resolutions are audited.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KPI formulas use canonical timestamps and versioned calculation logic.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All AT37 tests are automated where feasible and linked to Codex slices.</w:t>
            </w:r>
          </w:p>
        </w:tc>
      </w:tr>
      <w:tr>
        <w:trPr>
          <w:cantSplit/>
        </w:trPr>
        <w:tc>
          <w:tcPr>
            <w:tcW w:type="dxa" w:w="9354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6"/>
              </w:rPr>
              <w:t>Demo dataset covers normal, offline, conflict, hardware-failure and reconciliation scenarios.</w:t>
            </w:r>
          </w:p>
        </w:tc>
      </w:tr>
    </w:tbl>
    <w:p>
      <w:pPr>
        <w:pStyle w:val="Heading1"/>
        <w:keepNext/>
      </w:pPr>
      <w:r>
        <w:t>37. Required Demo/Test Farm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551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Fixture</w:t>
            </w:r>
          </w:p>
        </w:tc>
        <w:tc>
          <w:tcPr>
            <w:tcW w:type="dxa" w:w="487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Сценарий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Warehouse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WH-AGRO-01 topology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Receiving, quarantine, reserve, picking, staging, returns; 30+ locations.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Handling Units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HU-PAL-001..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Pallet/big-bag/box examples, nested and mixed-lot negative fixture.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Yard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SITE-PROD-01 yard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Gate, parking, WB-01, lab, docks D01/D02, route templates.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Visits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YV-001..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On-time, late, no appointment, wrong vehicle, ALPR low confidence.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Trips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TRIP-001..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Supplier inbound, finished-goods outbound, cross-site transfer, failed delivery.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Inventory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COUNT-001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Cycle count variance requiring second count.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Offline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OFF-LOG-001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Worker completes task offline and syncs once.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Conflict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CONFLICT-HU-001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Two devices try to move same HU.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Hardware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HW-FAIL-001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ALPR/barrier/RFID unavailable, manual fallback.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Reconciliation</w:t>
            </w:r>
          </w:p>
        </w:tc>
        <w:tc>
          <w:tcPr>
            <w:tcW w:type="dxa" w:w="2551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REC-LOG-001</w:t>
            </w:r>
          </w:p>
        </w:tc>
        <w:tc>
          <w:tcPr>
            <w:tcW w:type="dxa" w:w="487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5"/>
              </w:rPr>
              <w:t>Dispatched quantity differs from destination receipt.</w:t>
            </w:r>
          </w:p>
        </w:tc>
      </w:tr>
    </w:tbl>
    <w:p>
      <w:pPr>
        <w:pStyle w:val="Heading1"/>
        <w:keepNext/>
      </w:pPr>
      <w:r>
        <w:t>38. References / current commercial benchmark (26.09.2026)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Источник</w:t>
            </w:r>
          </w:p>
        </w:tc>
        <w:tc>
          <w:tcPr>
            <w:tcW w:type="dxa" w:w="5159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URL</w:t>
            </w:r>
          </w:p>
        </w:tc>
        <w:tc>
          <w:tcPr>
            <w:tcW w:type="dxa" w:w="2835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3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1С:WMS Логистика. Управление складом — возможности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https://solutions.1c.ru/catalog/wms4/features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Topology, warehouse tasks, Yard Management, gates, operational analytics; current release shown on official product page.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AXELOT TMS — functional capabilities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https://www.axelot.ru/product/axelot-tms/functionality/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Transport planning/execution, events, ETA-related integration, own/hired resources; used only as benchmark.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AXELOT YMS — product concept / webinar summary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https://www.axelot.ru/news/axelot-yms-polnoczennaya-komponenta-axelot-scm-itogi-vebinara/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Yard as separate component, queue and movement through site, participant notifications/mobile.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Solvo.WMS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https://www.solvo.ru/products/solvo-wms/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Topology, receiving, putaway, movement, replenishment, inventory, picking, loading/shipping.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Solvo — address storage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https://www.solvo.ru/about/press/adresnoe-khranenie-na-sklade-chto-eto-kak-organizovat-i-vnedrit/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Zones/locations, unique location identity, putaway rules and operator tasks.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AXELOT WMS X5 — functionality</w:t>
            </w:r>
          </w:p>
        </w:tc>
        <w:tc>
          <w:tcPr>
            <w:tcW w:type="dxa" w:w="5159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https://www.axelot.ru/product/axelot-wms-x5/functionality/</w:t>
            </w:r>
          </w:p>
        </w:tc>
        <w:tc>
          <w:tcPr>
            <w:tcW w:type="dxa" w:w="2835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rFonts w:ascii="Arial" w:hAnsi="Arial" w:eastAsia="Arial" w:cs="Arial"/>
                <w:sz w:val="13"/>
              </w:rPr>
              <w:t>Expected inbound, receiving, yard/dock planning, workforce/task patterns.</w:t>
            </w:r>
          </w:p>
        </w:tc>
      </w:tr>
    </w:tbl>
    <w:p>
      <w:pPr>
        <w:spacing w:after="80"/>
      </w:pPr>
      <w:r>
        <w:rPr>
          <w:rFonts w:ascii="Arial" w:hAnsi="Arial" w:eastAsia="Arial" w:cs="Arial"/>
          <w:b w:val="0"/>
          <w:sz w:val="17"/>
        </w:rPr>
        <w:t>Все внешние продукты приведены только как benchmark паттернов. Требования №37 формируются из Product Scope платформы, master-функционала и принятых Market Delta; реализация не должна зависеть от проприетарных API этих продуктов, если заказчик отдельно не подключает соответствующий connector.</w:t>
      </w:r>
    </w:p>
    <w:p>
      <w:pPr>
        <w:pStyle w:val="Heading1"/>
        <w:keepNext/>
      </w:pPr>
      <w:r>
        <w:t>39. Итог №37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keepLines/>
            </w:pPr>
            <w:r>
              <w:rPr>
                <w:rFonts w:ascii="Arial" w:hAnsi="Arial" w:eastAsia="Arial" w:cs="Arial"/>
                <w:b/>
                <w:color w:val="163A4A"/>
                <w:sz w:val="19"/>
              </w:rPr>
              <w:t>После №37 операционная цепочка платформы становится непрерывной не только до склада и производства, но и через физическое движение транспорта и груза: Trip → YardVisit → Receiving/Weighing/Lab → Warehouse Task → Inventory → Production/Shipment → Trip → Delivery. При этом каждый слой сохраняет собственный source of truth и может работать локально/offline.</w:t>
            </w:r>
          </w:p>
        </w:tc>
      </w:tr>
    </w:tbl>
    <w:p>
      <w:pPr>
        <w:spacing w:after="80"/>
      </w:pPr>
      <w:r>
        <w:rPr>
          <w:rFonts w:ascii="Arial" w:hAnsi="Arial" w:eastAsia="Arial" w:cs="Arial"/>
          <w:b w:val="0"/>
          <w:sz w:val="18"/>
        </w:rPr>
        <w:t>Следующий документ серии: №38 — Vertical Extensions Architecture: livestock, poultry, greenhouse, orchard/berry/vineyard extension boundaries. Он не расширяет core логистики, а определяет, как новые отраслевые вертикали подключаются к уже созданным Organization/GIS/Inventory/Quality/IoT/Logistics/MES контрактам.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22" w:right="879" w:bottom="822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6B7280"/>
        <w:sz w:val="14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№37 • Operational Logistics / Yard / WMS-lite / TMS-lite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№37 • Operational Logistics / Yard / WMS-lite / TMS-lite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6B7280"/>
        <w:sz w:val="14"/>
      </w:rPr>
      <w:t>№37 • Operational Logistics / Yard / WMS-lite / TMS-lite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5D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A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5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