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E3CA84" w14:textId="6FD294C0" w:rsidR="00E93131" w:rsidRPr="00AD5C53" w:rsidRDefault="008375A4" w:rsidP="00E93131">
      <w:pPr>
        <w:jc w:val="center"/>
        <w:rPr>
          <w:b/>
          <w:sz w:val="44"/>
        </w:rPr>
      </w:pPr>
      <w:r>
        <w:rPr>
          <w:b/>
          <w:sz w:val="44"/>
        </w:rPr>
        <w:t xml:space="preserve">Artinfuser </w:t>
      </w:r>
      <w:r w:rsidR="00DB56DC">
        <w:rPr>
          <w:b/>
          <w:sz w:val="44"/>
        </w:rPr>
        <w:t>Harmony</w:t>
      </w:r>
      <w:r w:rsidR="00D56C49">
        <w:rPr>
          <w:b/>
          <w:sz w:val="44"/>
        </w:rPr>
        <w:t xml:space="preserve"> rules</w:t>
      </w:r>
    </w:p>
    <w:sdt>
      <w:sdtPr>
        <w:rPr>
          <w:rFonts w:asciiTheme="minorHAnsi" w:eastAsiaTheme="minorHAnsi" w:hAnsiTheme="minorHAnsi" w:cstheme="minorBidi"/>
          <w:color w:val="auto"/>
          <w:sz w:val="22"/>
          <w:szCs w:val="22"/>
        </w:rPr>
        <w:id w:val="-1145586160"/>
        <w:docPartObj>
          <w:docPartGallery w:val="Table of Contents"/>
          <w:docPartUnique/>
        </w:docPartObj>
      </w:sdtPr>
      <w:sdtEndPr>
        <w:rPr>
          <w:b/>
          <w:bCs/>
        </w:rPr>
      </w:sdtEndPr>
      <w:sdtContent>
        <w:p w14:paraId="60533324" w14:textId="750B748A" w:rsidR="00181C4E" w:rsidRPr="00AD5C53" w:rsidRDefault="00181C4E" w:rsidP="00510288">
          <w:pPr>
            <w:pStyle w:val="TOCHeading"/>
            <w:spacing w:line="240" w:lineRule="auto"/>
          </w:pPr>
          <w:r w:rsidRPr="00AD5C53">
            <w:t>Contents</w:t>
          </w:r>
        </w:p>
        <w:p w14:paraId="5097EABC" w14:textId="0ACCBDF9" w:rsidR="00411EB1" w:rsidRDefault="00D07015">
          <w:pPr>
            <w:pStyle w:val="TOC1"/>
            <w:tabs>
              <w:tab w:val="right" w:pos="9679"/>
            </w:tabs>
            <w:rPr>
              <w:rFonts w:asciiTheme="minorHAnsi" w:eastAsiaTheme="minorEastAsia" w:hAnsiTheme="minorHAnsi" w:cstheme="minorBidi"/>
              <w:b w:val="0"/>
              <w:bCs w:val="0"/>
              <w:caps w:val="0"/>
              <w:noProof/>
              <w:sz w:val="22"/>
              <w:szCs w:val="22"/>
              <w:lang w:val="ru-RU" w:eastAsia="ru-RU"/>
            </w:rPr>
          </w:pPr>
          <w:r w:rsidRPr="00AD5C53">
            <w:fldChar w:fldCharType="begin"/>
          </w:r>
          <w:r w:rsidRPr="00AD5C53">
            <w:instrText xml:space="preserve"> TOC \o "1-3" \h \z \u </w:instrText>
          </w:r>
          <w:r w:rsidRPr="00AD5C53">
            <w:fldChar w:fldCharType="separate"/>
          </w:r>
          <w:hyperlink w:anchor="_Toc29169195" w:history="1">
            <w:r w:rsidR="00411EB1" w:rsidRPr="00554252">
              <w:rPr>
                <w:rStyle w:val="Hyperlink"/>
                <w:noProof/>
              </w:rPr>
              <w:t>Color legend</w:t>
            </w:r>
            <w:r w:rsidR="00411EB1">
              <w:rPr>
                <w:noProof/>
                <w:webHidden/>
              </w:rPr>
              <w:tab/>
            </w:r>
            <w:r w:rsidR="00411EB1">
              <w:rPr>
                <w:noProof/>
                <w:webHidden/>
              </w:rPr>
              <w:fldChar w:fldCharType="begin"/>
            </w:r>
            <w:r w:rsidR="00411EB1">
              <w:rPr>
                <w:noProof/>
                <w:webHidden/>
              </w:rPr>
              <w:instrText xml:space="preserve"> PAGEREF _Toc29169195 \h </w:instrText>
            </w:r>
            <w:r w:rsidR="00411EB1">
              <w:rPr>
                <w:noProof/>
                <w:webHidden/>
              </w:rPr>
            </w:r>
            <w:r w:rsidR="00411EB1">
              <w:rPr>
                <w:noProof/>
                <w:webHidden/>
              </w:rPr>
              <w:fldChar w:fldCharType="separate"/>
            </w:r>
            <w:r w:rsidR="00411EB1">
              <w:rPr>
                <w:noProof/>
                <w:webHidden/>
              </w:rPr>
              <w:t>1</w:t>
            </w:r>
            <w:r w:rsidR="00411EB1">
              <w:rPr>
                <w:noProof/>
                <w:webHidden/>
              </w:rPr>
              <w:fldChar w:fldCharType="end"/>
            </w:r>
          </w:hyperlink>
        </w:p>
        <w:p w14:paraId="6F150E47" w14:textId="40EF9A11" w:rsidR="00411EB1" w:rsidRDefault="007C6CA8">
          <w:pPr>
            <w:pStyle w:val="TOC1"/>
            <w:tabs>
              <w:tab w:val="right" w:pos="9679"/>
            </w:tabs>
            <w:rPr>
              <w:rFonts w:asciiTheme="minorHAnsi" w:eastAsiaTheme="minorEastAsia" w:hAnsiTheme="minorHAnsi" w:cstheme="minorBidi"/>
              <w:b w:val="0"/>
              <w:bCs w:val="0"/>
              <w:caps w:val="0"/>
              <w:noProof/>
              <w:sz w:val="22"/>
              <w:szCs w:val="22"/>
              <w:lang w:val="ru-RU" w:eastAsia="ru-RU"/>
            </w:rPr>
          </w:pPr>
          <w:hyperlink w:anchor="_Toc29169196" w:history="1">
            <w:r w:rsidR="00411EB1" w:rsidRPr="00554252">
              <w:rPr>
                <w:rStyle w:val="Hyperlink"/>
                <w:noProof/>
              </w:rPr>
              <w:t>Melodic rules</w:t>
            </w:r>
            <w:r w:rsidR="00411EB1">
              <w:rPr>
                <w:noProof/>
                <w:webHidden/>
              </w:rPr>
              <w:tab/>
            </w:r>
            <w:r w:rsidR="00411EB1">
              <w:rPr>
                <w:noProof/>
                <w:webHidden/>
              </w:rPr>
              <w:fldChar w:fldCharType="begin"/>
            </w:r>
            <w:r w:rsidR="00411EB1">
              <w:rPr>
                <w:noProof/>
                <w:webHidden/>
              </w:rPr>
              <w:instrText xml:space="preserve"> PAGEREF _Toc29169196 \h </w:instrText>
            </w:r>
            <w:r w:rsidR="00411EB1">
              <w:rPr>
                <w:noProof/>
                <w:webHidden/>
              </w:rPr>
            </w:r>
            <w:r w:rsidR="00411EB1">
              <w:rPr>
                <w:noProof/>
                <w:webHidden/>
              </w:rPr>
              <w:fldChar w:fldCharType="separate"/>
            </w:r>
            <w:r w:rsidR="00411EB1">
              <w:rPr>
                <w:noProof/>
                <w:webHidden/>
              </w:rPr>
              <w:t>2</w:t>
            </w:r>
            <w:r w:rsidR="00411EB1">
              <w:rPr>
                <w:noProof/>
                <w:webHidden/>
              </w:rPr>
              <w:fldChar w:fldCharType="end"/>
            </w:r>
          </w:hyperlink>
        </w:p>
        <w:p w14:paraId="15D1ADC9" w14:textId="0ED29CD8" w:rsidR="00411EB1" w:rsidRDefault="007C6CA8">
          <w:pPr>
            <w:pStyle w:val="TOC1"/>
            <w:tabs>
              <w:tab w:val="right" w:pos="9679"/>
            </w:tabs>
            <w:rPr>
              <w:rFonts w:asciiTheme="minorHAnsi" w:eastAsiaTheme="minorEastAsia" w:hAnsiTheme="minorHAnsi" w:cstheme="minorBidi"/>
              <w:b w:val="0"/>
              <w:bCs w:val="0"/>
              <w:caps w:val="0"/>
              <w:noProof/>
              <w:sz w:val="22"/>
              <w:szCs w:val="22"/>
              <w:lang w:val="ru-RU" w:eastAsia="ru-RU"/>
            </w:rPr>
          </w:pPr>
          <w:hyperlink w:anchor="_Toc29169197" w:history="1">
            <w:r w:rsidR="00411EB1" w:rsidRPr="00554252">
              <w:rPr>
                <w:rStyle w:val="Hyperlink"/>
                <w:noProof/>
              </w:rPr>
              <w:t>Harmonic rules</w:t>
            </w:r>
            <w:r w:rsidR="00411EB1">
              <w:rPr>
                <w:noProof/>
                <w:webHidden/>
              </w:rPr>
              <w:tab/>
            </w:r>
            <w:r w:rsidR="00411EB1">
              <w:rPr>
                <w:noProof/>
                <w:webHidden/>
              </w:rPr>
              <w:fldChar w:fldCharType="begin"/>
            </w:r>
            <w:r w:rsidR="00411EB1">
              <w:rPr>
                <w:noProof/>
                <w:webHidden/>
              </w:rPr>
              <w:instrText xml:space="preserve"> PAGEREF _Toc29169197 \h </w:instrText>
            </w:r>
            <w:r w:rsidR="00411EB1">
              <w:rPr>
                <w:noProof/>
                <w:webHidden/>
              </w:rPr>
            </w:r>
            <w:r w:rsidR="00411EB1">
              <w:rPr>
                <w:noProof/>
                <w:webHidden/>
              </w:rPr>
              <w:fldChar w:fldCharType="separate"/>
            </w:r>
            <w:r w:rsidR="00411EB1">
              <w:rPr>
                <w:noProof/>
                <w:webHidden/>
              </w:rPr>
              <w:t>2</w:t>
            </w:r>
            <w:r w:rsidR="00411EB1">
              <w:rPr>
                <w:noProof/>
                <w:webHidden/>
              </w:rPr>
              <w:fldChar w:fldCharType="end"/>
            </w:r>
          </w:hyperlink>
        </w:p>
        <w:p w14:paraId="2804B264" w14:textId="5182D734" w:rsidR="00411EB1" w:rsidRDefault="007C6CA8">
          <w:pPr>
            <w:pStyle w:val="TOC3"/>
            <w:tabs>
              <w:tab w:val="right" w:pos="9679"/>
            </w:tabs>
            <w:rPr>
              <w:rFonts w:eastAsiaTheme="minorEastAsia" w:cstheme="minorBidi"/>
              <w:noProof/>
              <w:sz w:val="22"/>
              <w:szCs w:val="22"/>
              <w:lang w:val="ru-RU" w:eastAsia="ru-RU"/>
            </w:rPr>
          </w:pPr>
          <w:hyperlink w:anchor="_Toc29169198" w:history="1">
            <w:r w:rsidR="00411EB1" w:rsidRPr="00554252">
              <w:rPr>
                <w:rStyle w:val="Hyperlink"/>
                <w:noProof/>
              </w:rPr>
              <w:t>Voices</w:t>
            </w:r>
            <w:r w:rsidR="00411EB1">
              <w:rPr>
                <w:noProof/>
                <w:webHidden/>
              </w:rPr>
              <w:tab/>
            </w:r>
            <w:r w:rsidR="00411EB1">
              <w:rPr>
                <w:noProof/>
                <w:webHidden/>
              </w:rPr>
              <w:fldChar w:fldCharType="begin"/>
            </w:r>
            <w:r w:rsidR="00411EB1">
              <w:rPr>
                <w:noProof/>
                <w:webHidden/>
              </w:rPr>
              <w:instrText xml:space="preserve"> PAGEREF _Toc29169198 \h </w:instrText>
            </w:r>
            <w:r w:rsidR="00411EB1">
              <w:rPr>
                <w:noProof/>
                <w:webHidden/>
              </w:rPr>
            </w:r>
            <w:r w:rsidR="00411EB1">
              <w:rPr>
                <w:noProof/>
                <w:webHidden/>
              </w:rPr>
              <w:fldChar w:fldCharType="separate"/>
            </w:r>
            <w:r w:rsidR="00411EB1">
              <w:rPr>
                <w:noProof/>
                <w:webHidden/>
              </w:rPr>
              <w:t>2</w:t>
            </w:r>
            <w:r w:rsidR="00411EB1">
              <w:rPr>
                <w:noProof/>
                <w:webHidden/>
              </w:rPr>
              <w:fldChar w:fldCharType="end"/>
            </w:r>
          </w:hyperlink>
        </w:p>
        <w:p w14:paraId="573C6CE9" w14:textId="7942CCA2" w:rsidR="00411EB1" w:rsidRDefault="007C6CA8">
          <w:pPr>
            <w:pStyle w:val="TOC3"/>
            <w:tabs>
              <w:tab w:val="right" w:pos="9679"/>
            </w:tabs>
            <w:rPr>
              <w:rFonts w:eastAsiaTheme="minorEastAsia" w:cstheme="minorBidi"/>
              <w:noProof/>
              <w:sz w:val="22"/>
              <w:szCs w:val="22"/>
              <w:lang w:val="ru-RU" w:eastAsia="ru-RU"/>
            </w:rPr>
          </w:pPr>
          <w:hyperlink w:anchor="_Toc29169199" w:history="1">
            <w:r w:rsidR="00411EB1" w:rsidRPr="00554252">
              <w:rPr>
                <w:rStyle w:val="Hyperlink"/>
                <w:noProof/>
              </w:rPr>
              <w:t>Voice range</w:t>
            </w:r>
            <w:r w:rsidR="00411EB1">
              <w:rPr>
                <w:noProof/>
                <w:webHidden/>
              </w:rPr>
              <w:tab/>
            </w:r>
            <w:r w:rsidR="00411EB1">
              <w:rPr>
                <w:noProof/>
                <w:webHidden/>
              </w:rPr>
              <w:fldChar w:fldCharType="begin"/>
            </w:r>
            <w:r w:rsidR="00411EB1">
              <w:rPr>
                <w:noProof/>
                <w:webHidden/>
              </w:rPr>
              <w:instrText xml:space="preserve"> PAGEREF _Toc29169199 \h </w:instrText>
            </w:r>
            <w:r w:rsidR="00411EB1">
              <w:rPr>
                <w:noProof/>
                <w:webHidden/>
              </w:rPr>
            </w:r>
            <w:r w:rsidR="00411EB1">
              <w:rPr>
                <w:noProof/>
                <w:webHidden/>
              </w:rPr>
              <w:fldChar w:fldCharType="separate"/>
            </w:r>
            <w:r w:rsidR="00411EB1">
              <w:rPr>
                <w:noProof/>
                <w:webHidden/>
              </w:rPr>
              <w:t>3</w:t>
            </w:r>
            <w:r w:rsidR="00411EB1">
              <w:rPr>
                <w:noProof/>
                <w:webHidden/>
              </w:rPr>
              <w:fldChar w:fldCharType="end"/>
            </w:r>
          </w:hyperlink>
        </w:p>
        <w:p w14:paraId="442B0488" w14:textId="60353AC3" w:rsidR="00411EB1" w:rsidRDefault="007C6CA8">
          <w:pPr>
            <w:pStyle w:val="TOC3"/>
            <w:tabs>
              <w:tab w:val="right" w:pos="9679"/>
            </w:tabs>
            <w:rPr>
              <w:rFonts w:eastAsiaTheme="minorEastAsia" w:cstheme="minorBidi"/>
              <w:noProof/>
              <w:sz w:val="22"/>
              <w:szCs w:val="22"/>
              <w:lang w:val="ru-RU" w:eastAsia="ru-RU"/>
            </w:rPr>
          </w:pPr>
          <w:hyperlink w:anchor="_Toc29169200" w:history="1">
            <w:r w:rsidR="00411EB1" w:rsidRPr="00554252">
              <w:rPr>
                <w:rStyle w:val="Hyperlink"/>
                <w:noProof/>
              </w:rPr>
              <w:t>Voice crossing</w:t>
            </w:r>
            <w:r w:rsidR="00411EB1">
              <w:rPr>
                <w:noProof/>
                <w:webHidden/>
              </w:rPr>
              <w:tab/>
            </w:r>
            <w:r w:rsidR="00411EB1">
              <w:rPr>
                <w:noProof/>
                <w:webHidden/>
              </w:rPr>
              <w:fldChar w:fldCharType="begin"/>
            </w:r>
            <w:r w:rsidR="00411EB1">
              <w:rPr>
                <w:noProof/>
                <w:webHidden/>
              </w:rPr>
              <w:instrText xml:space="preserve"> PAGEREF _Toc29169200 \h </w:instrText>
            </w:r>
            <w:r w:rsidR="00411EB1">
              <w:rPr>
                <w:noProof/>
                <w:webHidden/>
              </w:rPr>
            </w:r>
            <w:r w:rsidR="00411EB1">
              <w:rPr>
                <w:noProof/>
                <w:webHidden/>
              </w:rPr>
              <w:fldChar w:fldCharType="separate"/>
            </w:r>
            <w:r w:rsidR="00411EB1">
              <w:rPr>
                <w:noProof/>
                <w:webHidden/>
              </w:rPr>
              <w:t>3</w:t>
            </w:r>
            <w:r w:rsidR="00411EB1">
              <w:rPr>
                <w:noProof/>
                <w:webHidden/>
              </w:rPr>
              <w:fldChar w:fldCharType="end"/>
            </w:r>
          </w:hyperlink>
        </w:p>
        <w:p w14:paraId="41599FBC" w14:textId="7FC17C86" w:rsidR="00411EB1" w:rsidRDefault="007C6CA8">
          <w:pPr>
            <w:pStyle w:val="TOC3"/>
            <w:tabs>
              <w:tab w:val="right" w:pos="9679"/>
            </w:tabs>
            <w:rPr>
              <w:rFonts w:eastAsiaTheme="minorEastAsia" w:cstheme="minorBidi"/>
              <w:noProof/>
              <w:sz w:val="22"/>
              <w:szCs w:val="22"/>
              <w:lang w:val="ru-RU" w:eastAsia="ru-RU"/>
            </w:rPr>
          </w:pPr>
          <w:hyperlink w:anchor="_Toc29169201" w:history="1">
            <w:r w:rsidR="00411EB1" w:rsidRPr="00554252">
              <w:rPr>
                <w:rStyle w:val="Hyperlink"/>
                <w:noProof/>
              </w:rPr>
              <w:t>Voice overlapping</w:t>
            </w:r>
            <w:r w:rsidR="00411EB1">
              <w:rPr>
                <w:noProof/>
                <w:webHidden/>
              </w:rPr>
              <w:tab/>
            </w:r>
            <w:r w:rsidR="00411EB1">
              <w:rPr>
                <w:noProof/>
                <w:webHidden/>
              </w:rPr>
              <w:fldChar w:fldCharType="begin"/>
            </w:r>
            <w:r w:rsidR="00411EB1">
              <w:rPr>
                <w:noProof/>
                <w:webHidden/>
              </w:rPr>
              <w:instrText xml:space="preserve"> PAGEREF _Toc29169201 \h </w:instrText>
            </w:r>
            <w:r w:rsidR="00411EB1">
              <w:rPr>
                <w:noProof/>
                <w:webHidden/>
              </w:rPr>
            </w:r>
            <w:r w:rsidR="00411EB1">
              <w:rPr>
                <w:noProof/>
                <w:webHidden/>
              </w:rPr>
              <w:fldChar w:fldCharType="separate"/>
            </w:r>
            <w:r w:rsidR="00411EB1">
              <w:rPr>
                <w:noProof/>
                <w:webHidden/>
              </w:rPr>
              <w:t>3</w:t>
            </w:r>
            <w:r w:rsidR="00411EB1">
              <w:rPr>
                <w:noProof/>
                <w:webHidden/>
              </w:rPr>
              <w:fldChar w:fldCharType="end"/>
            </w:r>
          </w:hyperlink>
        </w:p>
        <w:p w14:paraId="2651D055" w14:textId="4E580501" w:rsidR="00411EB1" w:rsidRDefault="007C6CA8">
          <w:pPr>
            <w:pStyle w:val="TOC3"/>
            <w:tabs>
              <w:tab w:val="right" w:pos="9679"/>
            </w:tabs>
            <w:rPr>
              <w:rFonts w:eastAsiaTheme="minorEastAsia" w:cstheme="minorBidi"/>
              <w:noProof/>
              <w:sz w:val="22"/>
              <w:szCs w:val="22"/>
              <w:lang w:val="ru-RU" w:eastAsia="ru-RU"/>
            </w:rPr>
          </w:pPr>
          <w:hyperlink w:anchor="_Toc29169202" w:history="1">
            <w:r w:rsidR="00411EB1" w:rsidRPr="00554252">
              <w:rPr>
                <w:rStyle w:val="Hyperlink"/>
                <w:noProof/>
              </w:rPr>
              <w:t>Anticipation</w:t>
            </w:r>
            <w:r w:rsidR="00411EB1">
              <w:rPr>
                <w:noProof/>
                <w:webHidden/>
              </w:rPr>
              <w:tab/>
            </w:r>
            <w:r w:rsidR="00411EB1">
              <w:rPr>
                <w:noProof/>
                <w:webHidden/>
              </w:rPr>
              <w:fldChar w:fldCharType="begin"/>
            </w:r>
            <w:r w:rsidR="00411EB1">
              <w:rPr>
                <w:noProof/>
                <w:webHidden/>
              </w:rPr>
              <w:instrText xml:space="preserve"> PAGEREF _Toc29169202 \h </w:instrText>
            </w:r>
            <w:r w:rsidR="00411EB1">
              <w:rPr>
                <w:noProof/>
                <w:webHidden/>
              </w:rPr>
            </w:r>
            <w:r w:rsidR="00411EB1">
              <w:rPr>
                <w:noProof/>
                <w:webHidden/>
              </w:rPr>
              <w:fldChar w:fldCharType="separate"/>
            </w:r>
            <w:r w:rsidR="00411EB1">
              <w:rPr>
                <w:noProof/>
                <w:webHidden/>
              </w:rPr>
              <w:t>3</w:t>
            </w:r>
            <w:r w:rsidR="00411EB1">
              <w:rPr>
                <w:noProof/>
                <w:webHidden/>
              </w:rPr>
              <w:fldChar w:fldCharType="end"/>
            </w:r>
          </w:hyperlink>
        </w:p>
        <w:p w14:paraId="2BB208F9" w14:textId="66FD3B7D" w:rsidR="00411EB1" w:rsidRDefault="007C6CA8">
          <w:pPr>
            <w:pStyle w:val="TOC3"/>
            <w:tabs>
              <w:tab w:val="right" w:pos="9679"/>
            </w:tabs>
            <w:rPr>
              <w:rFonts w:eastAsiaTheme="minorEastAsia" w:cstheme="minorBidi"/>
              <w:noProof/>
              <w:sz w:val="22"/>
              <w:szCs w:val="22"/>
              <w:lang w:val="ru-RU" w:eastAsia="ru-RU"/>
            </w:rPr>
          </w:pPr>
          <w:hyperlink w:anchor="_Toc29169203" w:history="1">
            <w:r w:rsidR="00411EB1" w:rsidRPr="00554252">
              <w:rPr>
                <w:rStyle w:val="Hyperlink"/>
                <w:noProof/>
              </w:rPr>
              <w:t>Harmonic rhythm</w:t>
            </w:r>
            <w:r w:rsidR="00411EB1">
              <w:rPr>
                <w:noProof/>
                <w:webHidden/>
              </w:rPr>
              <w:tab/>
            </w:r>
            <w:r w:rsidR="00411EB1">
              <w:rPr>
                <w:noProof/>
                <w:webHidden/>
              </w:rPr>
              <w:fldChar w:fldCharType="begin"/>
            </w:r>
            <w:r w:rsidR="00411EB1">
              <w:rPr>
                <w:noProof/>
                <w:webHidden/>
              </w:rPr>
              <w:instrText xml:space="preserve"> PAGEREF _Toc29169203 \h </w:instrText>
            </w:r>
            <w:r w:rsidR="00411EB1">
              <w:rPr>
                <w:noProof/>
                <w:webHidden/>
              </w:rPr>
            </w:r>
            <w:r w:rsidR="00411EB1">
              <w:rPr>
                <w:noProof/>
                <w:webHidden/>
              </w:rPr>
              <w:fldChar w:fldCharType="separate"/>
            </w:r>
            <w:r w:rsidR="00411EB1">
              <w:rPr>
                <w:noProof/>
                <w:webHidden/>
              </w:rPr>
              <w:t>3</w:t>
            </w:r>
            <w:r w:rsidR="00411EB1">
              <w:rPr>
                <w:noProof/>
                <w:webHidden/>
              </w:rPr>
              <w:fldChar w:fldCharType="end"/>
            </w:r>
          </w:hyperlink>
        </w:p>
        <w:p w14:paraId="680F05DB" w14:textId="5927DD37" w:rsidR="00411EB1" w:rsidRDefault="007C6CA8">
          <w:pPr>
            <w:pStyle w:val="TOC3"/>
            <w:tabs>
              <w:tab w:val="right" w:pos="9679"/>
            </w:tabs>
            <w:rPr>
              <w:rFonts w:eastAsiaTheme="minorEastAsia" w:cstheme="minorBidi"/>
              <w:noProof/>
              <w:sz w:val="22"/>
              <w:szCs w:val="22"/>
              <w:lang w:val="ru-RU" w:eastAsia="ru-RU"/>
            </w:rPr>
          </w:pPr>
          <w:hyperlink w:anchor="_Toc29169204" w:history="1">
            <w:r w:rsidR="00411EB1" w:rsidRPr="00554252">
              <w:rPr>
                <w:rStyle w:val="Hyperlink"/>
                <w:noProof/>
              </w:rPr>
              <w:t>Harmonic tritone</w:t>
            </w:r>
            <w:r w:rsidR="00411EB1">
              <w:rPr>
                <w:noProof/>
                <w:webHidden/>
              </w:rPr>
              <w:tab/>
            </w:r>
            <w:r w:rsidR="00411EB1">
              <w:rPr>
                <w:noProof/>
                <w:webHidden/>
              </w:rPr>
              <w:fldChar w:fldCharType="begin"/>
            </w:r>
            <w:r w:rsidR="00411EB1">
              <w:rPr>
                <w:noProof/>
                <w:webHidden/>
              </w:rPr>
              <w:instrText xml:space="preserve"> PAGEREF _Toc29169204 \h </w:instrText>
            </w:r>
            <w:r w:rsidR="00411EB1">
              <w:rPr>
                <w:noProof/>
                <w:webHidden/>
              </w:rPr>
            </w:r>
            <w:r w:rsidR="00411EB1">
              <w:rPr>
                <w:noProof/>
                <w:webHidden/>
              </w:rPr>
              <w:fldChar w:fldCharType="separate"/>
            </w:r>
            <w:r w:rsidR="00411EB1">
              <w:rPr>
                <w:noProof/>
                <w:webHidden/>
              </w:rPr>
              <w:t>4</w:t>
            </w:r>
            <w:r w:rsidR="00411EB1">
              <w:rPr>
                <w:noProof/>
                <w:webHidden/>
              </w:rPr>
              <w:fldChar w:fldCharType="end"/>
            </w:r>
          </w:hyperlink>
        </w:p>
        <w:p w14:paraId="236094C0" w14:textId="4AC69397" w:rsidR="00411EB1" w:rsidRDefault="007C6CA8">
          <w:pPr>
            <w:pStyle w:val="TOC3"/>
            <w:tabs>
              <w:tab w:val="right" w:pos="9679"/>
            </w:tabs>
            <w:rPr>
              <w:rFonts w:eastAsiaTheme="minorEastAsia" w:cstheme="minorBidi"/>
              <w:noProof/>
              <w:sz w:val="22"/>
              <w:szCs w:val="22"/>
              <w:lang w:val="ru-RU" w:eastAsia="ru-RU"/>
            </w:rPr>
          </w:pPr>
          <w:hyperlink w:anchor="_Toc29169205" w:history="1">
            <w:r w:rsidR="00411EB1" w:rsidRPr="00554252">
              <w:rPr>
                <w:rStyle w:val="Hyperlink"/>
                <w:noProof/>
              </w:rPr>
              <w:t>First chord of exercise</w:t>
            </w:r>
            <w:r w:rsidR="00411EB1">
              <w:rPr>
                <w:noProof/>
                <w:webHidden/>
              </w:rPr>
              <w:tab/>
            </w:r>
            <w:r w:rsidR="00411EB1">
              <w:rPr>
                <w:noProof/>
                <w:webHidden/>
              </w:rPr>
              <w:fldChar w:fldCharType="begin"/>
            </w:r>
            <w:r w:rsidR="00411EB1">
              <w:rPr>
                <w:noProof/>
                <w:webHidden/>
              </w:rPr>
              <w:instrText xml:space="preserve"> PAGEREF _Toc29169205 \h </w:instrText>
            </w:r>
            <w:r w:rsidR="00411EB1">
              <w:rPr>
                <w:noProof/>
                <w:webHidden/>
              </w:rPr>
            </w:r>
            <w:r w:rsidR="00411EB1">
              <w:rPr>
                <w:noProof/>
                <w:webHidden/>
              </w:rPr>
              <w:fldChar w:fldCharType="separate"/>
            </w:r>
            <w:r w:rsidR="00411EB1">
              <w:rPr>
                <w:noProof/>
                <w:webHidden/>
              </w:rPr>
              <w:t>4</w:t>
            </w:r>
            <w:r w:rsidR="00411EB1">
              <w:rPr>
                <w:noProof/>
                <w:webHidden/>
              </w:rPr>
              <w:fldChar w:fldCharType="end"/>
            </w:r>
          </w:hyperlink>
        </w:p>
        <w:p w14:paraId="4B375CB2" w14:textId="7EE42A49" w:rsidR="00411EB1" w:rsidRDefault="007C6CA8">
          <w:pPr>
            <w:pStyle w:val="TOC3"/>
            <w:tabs>
              <w:tab w:val="right" w:pos="9679"/>
            </w:tabs>
            <w:rPr>
              <w:rFonts w:eastAsiaTheme="minorEastAsia" w:cstheme="minorBidi"/>
              <w:noProof/>
              <w:sz w:val="22"/>
              <w:szCs w:val="22"/>
              <w:lang w:val="ru-RU" w:eastAsia="ru-RU"/>
            </w:rPr>
          </w:pPr>
          <w:hyperlink w:anchor="_Toc29169206" w:history="1">
            <w:r w:rsidR="00411EB1" w:rsidRPr="00554252">
              <w:rPr>
                <w:rStyle w:val="Hyperlink"/>
                <w:noProof/>
              </w:rPr>
              <w:t>Last chord of exercise</w:t>
            </w:r>
            <w:r w:rsidR="00411EB1">
              <w:rPr>
                <w:noProof/>
                <w:webHidden/>
              </w:rPr>
              <w:tab/>
            </w:r>
            <w:r w:rsidR="00411EB1">
              <w:rPr>
                <w:noProof/>
                <w:webHidden/>
              </w:rPr>
              <w:fldChar w:fldCharType="begin"/>
            </w:r>
            <w:r w:rsidR="00411EB1">
              <w:rPr>
                <w:noProof/>
                <w:webHidden/>
              </w:rPr>
              <w:instrText xml:space="preserve"> PAGEREF _Toc29169206 \h </w:instrText>
            </w:r>
            <w:r w:rsidR="00411EB1">
              <w:rPr>
                <w:noProof/>
                <w:webHidden/>
              </w:rPr>
            </w:r>
            <w:r w:rsidR="00411EB1">
              <w:rPr>
                <w:noProof/>
                <w:webHidden/>
              </w:rPr>
              <w:fldChar w:fldCharType="separate"/>
            </w:r>
            <w:r w:rsidR="00411EB1">
              <w:rPr>
                <w:noProof/>
                <w:webHidden/>
              </w:rPr>
              <w:t>4</w:t>
            </w:r>
            <w:r w:rsidR="00411EB1">
              <w:rPr>
                <w:noProof/>
                <w:webHidden/>
              </w:rPr>
              <w:fldChar w:fldCharType="end"/>
            </w:r>
          </w:hyperlink>
        </w:p>
        <w:p w14:paraId="25EBF56D" w14:textId="0D766FC6" w:rsidR="00411EB1" w:rsidRDefault="007C6CA8">
          <w:pPr>
            <w:pStyle w:val="TOC3"/>
            <w:tabs>
              <w:tab w:val="right" w:pos="9679"/>
            </w:tabs>
            <w:rPr>
              <w:rFonts w:eastAsiaTheme="minorEastAsia" w:cstheme="minorBidi"/>
              <w:noProof/>
              <w:sz w:val="22"/>
              <w:szCs w:val="22"/>
              <w:lang w:val="ru-RU" w:eastAsia="ru-RU"/>
            </w:rPr>
          </w:pPr>
          <w:hyperlink w:anchor="_Toc29169207" w:history="1">
            <w:r w:rsidR="00411EB1" w:rsidRPr="00554252">
              <w:rPr>
                <w:rStyle w:val="Hyperlink"/>
                <w:noProof/>
              </w:rPr>
              <w:t>Chords progressions</w:t>
            </w:r>
            <w:r w:rsidR="00411EB1">
              <w:rPr>
                <w:noProof/>
                <w:webHidden/>
              </w:rPr>
              <w:tab/>
            </w:r>
            <w:r w:rsidR="00411EB1">
              <w:rPr>
                <w:noProof/>
                <w:webHidden/>
              </w:rPr>
              <w:fldChar w:fldCharType="begin"/>
            </w:r>
            <w:r w:rsidR="00411EB1">
              <w:rPr>
                <w:noProof/>
                <w:webHidden/>
              </w:rPr>
              <w:instrText xml:space="preserve"> PAGEREF _Toc29169207 \h </w:instrText>
            </w:r>
            <w:r w:rsidR="00411EB1">
              <w:rPr>
                <w:noProof/>
                <w:webHidden/>
              </w:rPr>
            </w:r>
            <w:r w:rsidR="00411EB1">
              <w:rPr>
                <w:noProof/>
                <w:webHidden/>
              </w:rPr>
              <w:fldChar w:fldCharType="separate"/>
            </w:r>
            <w:r w:rsidR="00411EB1">
              <w:rPr>
                <w:noProof/>
                <w:webHidden/>
              </w:rPr>
              <w:t>4</w:t>
            </w:r>
            <w:r w:rsidR="00411EB1">
              <w:rPr>
                <w:noProof/>
                <w:webHidden/>
              </w:rPr>
              <w:fldChar w:fldCharType="end"/>
            </w:r>
          </w:hyperlink>
        </w:p>
        <w:p w14:paraId="68332B7D" w14:textId="7AB4602B" w:rsidR="00411EB1" w:rsidRDefault="007C6CA8">
          <w:pPr>
            <w:pStyle w:val="TOC3"/>
            <w:tabs>
              <w:tab w:val="right" w:pos="9679"/>
            </w:tabs>
            <w:rPr>
              <w:rFonts w:eastAsiaTheme="minorEastAsia" w:cstheme="minorBidi"/>
              <w:noProof/>
              <w:sz w:val="22"/>
              <w:szCs w:val="22"/>
              <w:lang w:val="ru-RU" w:eastAsia="ru-RU"/>
            </w:rPr>
          </w:pPr>
          <w:hyperlink w:anchor="_Toc29169208" w:history="1">
            <w:r w:rsidR="00411EB1" w:rsidRPr="00554252">
              <w:rPr>
                <w:rStyle w:val="Hyperlink"/>
                <w:noProof/>
              </w:rPr>
              <w:t>Deceptive cadence</w:t>
            </w:r>
            <w:r w:rsidR="00411EB1">
              <w:rPr>
                <w:noProof/>
                <w:webHidden/>
              </w:rPr>
              <w:tab/>
            </w:r>
            <w:r w:rsidR="00411EB1">
              <w:rPr>
                <w:noProof/>
                <w:webHidden/>
              </w:rPr>
              <w:fldChar w:fldCharType="begin"/>
            </w:r>
            <w:r w:rsidR="00411EB1">
              <w:rPr>
                <w:noProof/>
                <w:webHidden/>
              </w:rPr>
              <w:instrText xml:space="preserve"> PAGEREF _Toc29169208 \h </w:instrText>
            </w:r>
            <w:r w:rsidR="00411EB1">
              <w:rPr>
                <w:noProof/>
                <w:webHidden/>
              </w:rPr>
            </w:r>
            <w:r w:rsidR="00411EB1">
              <w:rPr>
                <w:noProof/>
                <w:webHidden/>
              </w:rPr>
              <w:fldChar w:fldCharType="separate"/>
            </w:r>
            <w:r w:rsidR="00411EB1">
              <w:rPr>
                <w:noProof/>
                <w:webHidden/>
              </w:rPr>
              <w:t>5</w:t>
            </w:r>
            <w:r w:rsidR="00411EB1">
              <w:rPr>
                <w:noProof/>
                <w:webHidden/>
              </w:rPr>
              <w:fldChar w:fldCharType="end"/>
            </w:r>
          </w:hyperlink>
        </w:p>
        <w:p w14:paraId="0E1852E6" w14:textId="50E52505" w:rsidR="00411EB1" w:rsidRDefault="007C6CA8">
          <w:pPr>
            <w:pStyle w:val="TOC3"/>
            <w:tabs>
              <w:tab w:val="right" w:pos="9679"/>
            </w:tabs>
            <w:rPr>
              <w:rFonts w:eastAsiaTheme="minorEastAsia" w:cstheme="minorBidi"/>
              <w:noProof/>
              <w:sz w:val="22"/>
              <w:szCs w:val="22"/>
              <w:lang w:val="ru-RU" w:eastAsia="ru-RU"/>
            </w:rPr>
          </w:pPr>
          <w:hyperlink w:anchor="_Toc29169209" w:history="1">
            <w:r w:rsidR="00411EB1" w:rsidRPr="00554252">
              <w:rPr>
                <w:rStyle w:val="Hyperlink"/>
                <w:noProof/>
              </w:rPr>
              <w:t>Doubling</w:t>
            </w:r>
            <w:r w:rsidR="00411EB1">
              <w:rPr>
                <w:noProof/>
                <w:webHidden/>
              </w:rPr>
              <w:tab/>
            </w:r>
            <w:r w:rsidR="00411EB1">
              <w:rPr>
                <w:noProof/>
                <w:webHidden/>
              </w:rPr>
              <w:fldChar w:fldCharType="begin"/>
            </w:r>
            <w:r w:rsidR="00411EB1">
              <w:rPr>
                <w:noProof/>
                <w:webHidden/>
              </w:rPr>
              <w:instrText xml:space="preserve"> PAGEREF _Toc29169209 \h </w:instrText>
            </w:r>
            <w:r w:rsidR="00411EB1">
              <w:rPr>
                <w:noProof/>
                <w:webHidden/>
              </w:rPr>
            </w:r>
            <w:r w:rsidR="00411EB1">
              <w:rPr>
                <w:noProof/>
                <w:webHidden/>
              </w:rPr>
              <w:fldChar w:fldCharType="separate"/>
            </w:r>
            <w:r w:rsidR="00411EB1">
              <w:rPr>
                <w:noProof/>
                <w:webHidden/>
              </w:rPr>
              <w:t>5</w:t>
            </w:r>
            <w:r w:rsidR="00411EB1">
              <w:rPr>
                <w:noProof/>
                <w:webHidden/>
              </w:rPr>
              <w:fldChar w:fldCharType="end"/>
            </w:r>
          </w:hyperlink>
        </w:p>
        <w:p w14:paraId="5630F807" w14:textId="5ED59444" w:rsidR="00411EB1" w:rsidRDefault="007C6CA8">
          <w:pPr>
            <w:pStyle w:val="TOC3"/>
            <w:tabs>
              <w:tab w:val="right" w:pos="9679"/>
            </w:tabs>
            <w:rPr>
              <w:rFonts w:eastAsiaTheme="minorEastAsia" w:cstheme="minorBidi"/>
              <w:noProof/>
              <w:sz w:val="22"/>
              <w:szCs w:val="22"/>
              <w:lang w:val="ru-RU" w:eastAsia="ru-RU"/>
            </w:rPr>
          </w:pPr>
          <w:hyperlink w:anchor="_Toc29169210" w:history="1">
            <w:r w:rsidR="00411EB1" w:rsidRPr="00554252">
              <w:rPr>
                <w:rStyle w:val="Hyperlink"/>
                <w:noProof/>
              </w:rPr>
              <w:t>Doubling of a 3rd</w:t>
            </w:r>
            <w:r w:rsidR="00411EB1">
              <w:rPr>
                <w:noProof/>
                <w:webHidden/>
              </w:rPr>
              <w:tab/>
            </w:r>
            <w:r w:rsidR="00411EB1">
              <w:rPr>
                <w:noProof/>
                <w:webHidden/>
              </w:rPr>
              <w:fldChar w:fldCharType="begin"/>
            </w:r>
            <w:r w:rsidR="00411EB1">
              <w:rPr>
                <w:noProof/>
                <w:webHidden/>
              </w:rPr>
              <w:instrText xml:space="preserve"> PAGEREF _Toc29169210 \h </w:instrText>
            </w:r>
            <w:r w:rsidR="00411EB1">
              <w:rPr>
                <w:noProof/>
                <w:webHidden/>
              </w:rPr>
            </w:r>
            <w:r w:rsidR="00411EB1">
              <w:rPr>
                <w:noProof/>
                <w:webHidden/>
              </w:rPr>
              <w:fldChar w:fldCharType="separate"/>
            </w:r>
            <w:r w:rsidR="00411EB1">
              <w:rPr>
                <w:noProof/>
                <w:webHidden/>
              </w:rPr>
              <w:t>5</w:t>
            </w:r>
            <w:r w:rsidR="00411EB1">
              <w:rPr>
                <w:noProof/>
                <w:webHidden/>
              </w:rPr>
              <w:fldChar w:fldCharType="end"/>
            </w:r>
          </w:hyperlink>
        </w:p>
        <w:p w14:paraId="2FA80068" w14:textId="0E1A2A89" w:rsidR="00411EB1" w:rsidRDefault="007C6CA8">
          <w:pPr>
            <w:pStyle w:val="TOC3"/>
            <w:tabs>
              <w:tab w:val="right" w:pos="9679"/>
            </w:tabs>
            <w:rPr>
              <w:rFonts w:eastAsiaTheme="minorEastAsia" w:cstheme="minorBidi"/>
              <w:noProof/>
              <w:sz w:val="22"/>
              <w:szCs w:val="22"/>
              <w:lang w:val="ru-RU" w:eastAsia="ru-RU"/>
            </w:rPr>
          </w:pPr>
          <w:hyperlink w:anchor="_Toc29169211" w:history="1">
            <w:r w:rsidR="00411EB1" w:rsidRPr="00554252">
              <w:rPr>
                <w:rStyle w:val="Hyperlink"/>
                <w:noProof/>
              </w:rPr>
              <w:t>Second inversion chords</w:t>
            </w:r>
            <w:r w:rsidR="00411EB1">
              <w:rPr>
                <w:noProof/>
                <w:webHidden/>
              </w:rPr>
              <w:tab/>
            </w:r>
            <w:r w:rsidR="00411EB1">
              <w:rPr>
                <w:noProof/>
                <w:webHidden/>
              </w:rPr>
              <w:fldChar w:fldCharType="begin"/>
            </w:r>
            <w:r w:rsidR="00411EB1">
              <w:rPr>
                <w:noProof/>
                <w:webHidden/>
              </w:rPr>
              <w:instrText xml:space="preserve"> PAGEREF _Toc29169211 \h </w:instrText>
            </w:r>
            <w:r w:rsidR="00411EB1">
              <w:rPr>
                <w:noProof/>
                <w:webHidden/>
              </w:rPr>
            </w:r>
            <w:r w:rsidR="00411EB1">
              <w:rPr>
                <w:noProof/>
                <w:webHidden/>
              </w:rPr>
              <w:fldChar w:fldCharType="separate"/>
            </w:r>
            <w:r w:rsidR="00411EB1">
              <w:rPr>
                <w:noProof/>
                <w:webHidden/>
              </w:rPr>
              <w:t>6</w:t>
            </w:r>
            <w:r w:rsidR="00411EB1">
              <w:rPr>
                <w:noProof/>
                <w:webHidden/>
              </w:rPr>
              <w:fldChar w:fldCharType="end"/>
            </w:r>
          </w:hyperlink>
        </w:p>
        <w:p w14:paraId="5B2463C8" w14:textId="33F49E5B" w:rsidR="00411EB1" w:rsidRDefault="007C6CA8">
          <w:pPr>
            <w:pStyle w:val="TOC3"/>
            <w:tabs>
              <w:tab w:val="right" w:pos="9679"/>
            </w:tabs>
            <w:rPr>
              <w:rFonts w:eastAsiaTheme="minorEastAsia" w:cstheme="minorBidi"/>
              <w:noProof/>
              <w:sz w:val="22"/>
              <w:szCs w:val="22"/>
              <w:lang w:val="ru-RU" w:eastAsia="ru-RU"/>
            </w:rPr>
          </w:pPr>
          <w:hyperlink w:anchor="_Toc29169212" w:history="1">
            <w:r w:rsidR="00411EB1" w:rsidRPr="00554252">
              <w:rPr>
                <w:rStyle w:val="Hyperlink"/>
                <w:noProof/>
              </w:rPr>
              <w:t>Chords formed by non-chord tones</w:t>
            </w:r>
            <w:r w:rsidR="00411EB1">
              <w:rPr>
                <w:noProof/>
                <w:webHidden/>
              </w:rPr>
              <w:tab/>
            </w:r>
            <w:r w:rsidR="00411EB1">
              <w:rPr>
                <w:noProof/>
                <w:webHidden/>
              </w:rPr>
              <w:fldChar w:fldCharType="begin"/>
            </w:r>
            <w:r w:rsidR="00411EB1">
              <w:rPr>
                <w:noProof/>
                <w:webHidden/>
              </w:rPr>
              <w:instrText xml:space="preserve"> PAGEREF _Toc29169212 \h </w:instrText>
            </w:r>
            <w:r w:rsidR="00411EB1">
              <w:rPr>
                <w:noProof/>
                <w:webHidden/>
              </w:rPr>
            </w:r>
            <w:r w:rsidR="00411EB1">
              <w:rPr>
                <w:noProof/>
                <w:webHidden/>
              </w:rPr>
              <w:fldChar w:fldCharType="separate"/>
            </w:r>
            <w:r w:rsidR="00411EB1">
              <w:rPr>
                <w:noProof/>
                <w:webHidden/>
              </w:rPr>
              <w:t>6</w:t>
            </w:r>
            <w:r w:rsidR="00411EB1">
              <w:rPr>
                <w:noProof/>
                <w:webHidden/>
              </w:rPr>
              <w:fldChar w:fldCharType="end"/>
            </w:r>
          </w:hyperlink>
        </w:p>
        <w:p w14:paraId="1E14CCDF" w14:textId="07FC7F6D" w:rsidR="00411EB1" w:rsidRDefault="007C6CA8">
          <w:pPr>
            <w:pStyle w:val="TOC3"/>
            <w:tabs>
              <w:tab w:val="right" w:pos="9679"/>
            </w:tabs>
            <w:rPr>
              <w:rFonts w:eastAsiaTheme="minorEastAsia" w:cstheme="minorBidi"/>
              <w:noProof/>
              <w:sz w:val="22"/>
              <w:szCs w:val="22"/>
              <w:lang w:val="ru-RU" w:eastAsia="ru-RU"/>
            </w:rPr>
          </w:pPr>
          <w:hyperlink w:anchor="_Toc29169213" w:history="1">
            <w:r w:rsidR="00411EB1" w:rsidRPr="00554252">
              <w:rPr>
                <w:rStyle w:val="Hyperlink"/>
                <w:noProof/>
              </w:rPr>
              <w:t>Incomplete chords</w:t>
            </w:r>
            <w:r w:rsidR="00411EB1">
              <w:rPr>
                <w:noProof/>
                <w:webHidden/>
              </w:rPr>
              <w:tab/>
            </w:r>
            <w:r w:rsidR="00411EB1">
              <w:rPr>
                <w:noProof/>
                <w:webHidden/>
              </w:rPr>
              <w:fldChar w:fldCharType="begin"/>
            </w:r>
            <w:r w:rsidR="00411EB1">
              <w:rPr>
                <w:noProof/>
                <w:webHidden/>
              </w:rPr>
              <w:instrText xml:space="preserve"> PAGEREF _Toc29169213 \h </w:instrText>
            </w:r>
            <w:r w:rsidR="00411EB1">
              <w:rPr>
                <w:noProof/>
                <w:webHidden/>
              </w:rPr>
            </w:r>
            <w:r w:rsidR="00411EB1">
              <w:rPr>
                <w:noProof/>
                <w:webHidden/>
              </w:rPr>
              <w:fldChar w:fldCharType="separate"/>
            </w:r>
            <w:r w:rsidR="00411EB1">
              <w:rPr>
                <w:noProof/>
                <w:webHidden/>
              </w:rPr>
              <w:t>6</w:t>
            </w:r>
            <w:r w:rsidR="00411EB1">
              <w:rPr>
                <w:noProof/>
                <w:webHidden/>
              </w:rPr>
              <w:fldChar w:fldCharType="end"/>
            </w:r>
          </w:hyperlink>
        </w:p>
        <w:p w14:paraId="1F0438FE" w14:textId="7FC389A9" w:rsidR="00411EB1" w:rsidRDefault="007C6CA8">
          <w:pPr>
            <w:pStyle w:val="TOC3"/>
            <w:tabs>
              <w:tab w:val="right" w:pos="9679"/>
            </w:tabs>
            <w:rPr>
              <w:rFonts w:eastAsiaTheme="minorEastAsia" w:cstheme="minorBidi"/>
              <w:noProof/>
              <w:sz w:val="22"/>
              <w:szCs w:val="22"/>
              <w:lang w:val="ru-RU" w:eastAsia="ru-RU"/>
            </w:rPr>
          </w:pPr>
          <w:hyperlink w:anchor="_Toc29169214" w:history="1">
            <w:r w:rsidR="00411EB1" w:rsidRPr="00554252">
              <w:rPr>
                <w:rStyle w:val="Hyperlink"/>
                <w:noProof/>
              </w:rPr>
              <w:t>7th chord</w:t>
            </w:r>
            <w:r w:rsidR="00411EB1">
              <w:rPr>
                <w:noProof/>
                <w:webHidden/>
              </w:rPr>
              <w:tab/>
            </w:r>
            <w:r w:rsidR="00411EB1">
              <w:rPr>
                <w:noProof/>
                <w:webHidden/>
              </w:rPr>
              <w:fldChar w:fldCharType="begin"/>
            </w:r>
            <w:r w:rsidR="00411EB1">
              <w:rPr>
                <w:noProof/>
                <w:webHidden/>
              </w:rPr>
              <w:instrText xml:space="preserve"> PAGEREF _Toc29169214 \h </w:instrText>
            </w:r>
            <w:r w:rsidR="00411EB1">
              <w:rPr>
                <w:noProof/>
                <w:webHidden/>
              </w:rPr>
            </w:r>
            <w:r w:rsidR="00411EB1">
              <w:rPr>
                <w:noProof/>
                <w:webHidden/>
              </w:rPr>
              <w:fldChar w:fldCharType="separate"/>
            </w:r>
            <w:r w:rsidR="00411EB1">
              <w:rPr>
                <w:noProof/>
                <w:webHidden/>
              </w:rPr>
              <w:t>6</w:t>
            </w:r>
            <w:r w:rsidR="00411EB1">
              <w:rPr>
                <w:noProof/>
                <w:webHidden/>
              </w:rPr>
              <w:fldChar w:fldCharType="end"/>
            </w:r>
          </w:hyperlink>
        </w:p>
        <w:p w14:paraId="000B21AC" w14:textId="60C02E33" w:rsidR="00411EB1" w:rsidRDefault="007C6CA8">
          <w:pPr>
            <w:pStyle w:val="TOC3"/>
            <w:tabs>
              <w:tab w:val="right" w:pos="9679"/>
            </w:tabs>
            <w:rPr>
              <w:rFonts w:eastAsiaTheme="minorEastAsia" w:cstheme="minorBidi"/>
              <w:noProof/>
              <w:sz w:val="22"/>
              <w:szCs w:val="22"/>
              <w:lang w:val="ru-RU" w:eastAsia="ru-RU"/>
            </w:rPr>
          </w:pPr>
          <w:hyperlink w:anchor="_Toc29169215" w:history="1">
            <w:r w:rsidR="00411EB1" w:rsidRPr="00554252">
              <w:rPr>
                <w:rStyle w:val="Hyperlink"/>
                <w:noProof/>
              </w:rPr>
              <w:t>Preparation of a 7th tone of a 7th chord</w:t>
            </w:r>
            <w:r w:rsidR="00411EB1">
              <w:rPr>
                <w:noProof/>
                <w:webHidden/>
              </w:rPr>
              <w:tab/>
            </w:r>
            <w:r w:rsidR="00411EB1">
              <w:rPr>
                <w:noProof/>
                <w:webHidden/>
              </w:rPr>
              <w:fldChar w:fldCharType="begin"/>
            </w:r>
            <w:r w:rsidR="00411EB1">
              <w:rPr>
                <w:noProof/>
                <w:webHidden/>
              </w:rPr>
              <w:instrText xml:space="preserve"> PAGEREF _Toc29169215 \h </w:instrText>
            </w:r>
            <w:r w:rsidR="00411EB1">
              <w:rPr>
                <w:noProof/>
                <w:webHidden/>
              </w:rPr>
            </w:r>
            <w:r w:rsidR="00411EB1">
              <w:rPr>
                <w:noProof/>
                <w:webHidden/>
              </w:rPr>
              <w:fldChar w:fldCharType="separate"/>
            </w:r>
            <w:r w:rsidR="00411EB1">
              <w:rPr>
                <w:noProof/>
                <w:webHidden/>
              </w:rPr>
              <w:t>6</w:t>
            </w:r>
            <w:r w:rsidR="00411EB1">
              <w:rPr>
                <w:noProof/>
                <w:webHidden/>
              </w:rPr>
              <w:fldChar w:fldCharType="end"/>
            </w:r>
          </w:hyperlink>
        </w:p>
        <w:p w14:paraId="46177C34" w14:textId="1D174367" w:rsidR="00411EB1" w:rsidRDefault="007C6CA8">
          <w:pPr>
            <w:pStyle w:val="TOC3"/>
            <w:tabs>
              <w:tab w:val="right" w:pos="9679"/>
            </w:tabs>
            <w:rPr>
              <w:rFonts w:eastAsiaTheme="minorEastAsia" w:cstheme="minorBidi"/>
              <w:noProof/>
              <w:sz w:val="22"/>
              <w:szCs w:val="22"/>
              <w:lang w:val="ru-RU" w:eastAsia="ru-RU"/>
            </w:rPr>
          </w:pPr>
          <w:hyperlink w:anchor="_Toc29169216" w:history="1">
            <w:r w:rsidR="00411EB1" w:rsidRPr="00554252">
              <w:rPr>
                <w:rStyle w:val="Hyperlink"/>
                <w:noProof/>
              </w:rPr>
              <w:t>Resolution of a 7th tone of a 7th chord</w:t>
            </w:r>
            <w:r w:rsidR="00411EB1">
              <w:rPr>
                <w:noProof/>
                <w:webHidden/>
              </w:rPr>
              <w:tab/>
            </w:r>
            <w:r w:rsidR="00411EB1">
              <w:rPr>
                <w:noProof/>
                <w:webHidden/>
              </w:rPr>
              <w:fldChar w:fldCharType="begin"/>
            </w:r>
            <w:r w:rsidR="00411EB1">
              <w:rPr>
                <w:noProof/>
                <w:webHidden/>
              </w:rPr>
              <w:instrText xml:space="preserve"> PAGEREF _Toc29169216 \h </w:instrText>
            </w:r>
            <w:r w:rsidR="00411EB1">
              <w:rPr>
                <w:noProof/>
                <w:webHidden/>
              </w:rPr>
            </w:r>
            <w:r w:rsidR="00411EB1">
              <w:rPr>
                <w:noProof/>
                <w:webHidden/>
              </w:rPr>
              <w:fldChar w:fldCharType="separate"/>
            </w:r>
            <w:r w:rsidR="00411EB1">
              <w:rPr>
                <w:noProof/>
                <w:webHidden/>
              </w:rPr>
              <w:t>6</w:t>
            </w:r>
            <w:r w:rsidR="00411EB1">
              <w:rPr>
                <w:noProof/>
                <w:webHidden/>
              </w:rPr>
              <w:fldChar w:fldCharType="end"/>
            </w:r>
          </w:hyperlink>
        </w:p>
        <w:p w14:paraId="0E04C3FE" w14:textId="38BE0E15" w:rsidR="00411EB1" w:rsidRDefault="007C6CA8">
          <w:pPr>
            <w:pStyle w:val="TOC3"/>
            <w:tabs>
              <w:tab w:val="right" w:pos="9679"/>
            </w:tabs>
            <w:rPr>
              <w:rFonts w:eastAsiaTheme="minorEastAsia" w:cstheme="minorBidi"/>
              <w:noProof/>
              <w:sz w:val="22"/>
              <w:szCs w:val="22"/>
              <w:lang w:val="ru-RU" w:eastAsia="ru-RU"/>
            </w:rPr>
          </w:pPr>
          <w:hyperlink w:anchor="_Toc29169217" w:history="1">
            <w:r w:rsidR="00411EB1" w:rsidRPr="00554252">
              <w:rPr>
                <w:rStyle w:val="Hyperlink"/>
                <w:noProof/>
              </w:rPr>
              <w:t>9th chord</w:t>
            </w:r>
            <w:r w:rsidR="00411EB1">
              <w:rPr>
                <w:noProof/>
                <w:webHidden/>
              </w:rPr>
              <w:tab/>
            </w:r>
            <w:r w:rsidR="00411EB1">
              <w:rPr>
                <w:noProof/>
                <w:webHidden/>
              </w:rPr>
              <w:fldChar w:fldCharType="begin"/>
            </w:r>
            <w:r w:rsidR="00411EB1">
              <w:rPr>
                <w:noProof/>
                <w:webHidden/>
              </w:rPr>
              <w:instrText xml:space="preserve"> PAGEREF _Toc29169217 \h </w:instrText>
            </w:r>
            <w:r w:rsidR="00411EB1">
              <w:rPr>
                <w:noProof/>
                <w:webHidden/>
              </w:rPr>
            </w:r>
            <w:r w:rsidR="00411EB1">
              <w:rPr>
                <w:noProof/>
                <w:webHidden/>
              </w:rPr>
              <w:fldChar w:fldCharType="separate"/>
            </w:r>
            <w:r w:rsidR="00411EB1">
              <w:rPr>
                <w:noProof/>
                <w:webHidden/>
              </w:rPr>
              <w:t>6</w:t>
            </w:r>
            <w:r w:rsidR="00411EB1">
              <w:rPr>
                <w:noProof/>
                <w:webHidden/>
              </w:rPr>
              <w:fldChar w:fldCharType="end"/>
            </w:r>
          </w:hyperlink>
        </w:p>
        <w:p w14:paraId="67DF9401" w14:textId="24C91259" w:rsidR="00411EB1" w:rsidRDefault="007C6CA8">
          <w:pPr>
            <w:pStyle w:val="TOC3"/>
            <w:tabs>
              <w:tab w:val="right" w:pos="9679"/>
            </w:tabs>
            <w:rPr>
              <w:rFonts w:eastAsiaTheme="minorEastAsia" w:cstheme="minorBidi"/>
              <w:noProof/>
              <w:sz w:val="22"/>
              <w:szCs w:val="22"/>
              <w:lang w:val="ru-RU" w:eastAsia="ru-RU"/>
            </w:rPr>
          </w:pPr>
          <w:hyperlink w:anchor="_Toc29169218" w:history="1">
            <w:r w:rsidR="00411EB1" w:rsidRPr="00554252">
              <w:rPr>
                <w:rStyle w:val="Hyperlink"/>
                <w:noProof/>
              </w:rPr>
              <w:t>Phrases</w:t>
            </w:r>
            <w:r w:rsidR="00411EB1">
              <w:rPr>
                <w:noProof/>
                <w:webHidden/>
              </w:rPr>
              <w:tab/>
            </w:r>
            <w:r w:rsidR="00411EB1">
              <w:rPr>
                <w:noProof/>
                <w:webHidden/>
              </w:rPr>
              <w:fldChar w:fldCharType="begin"/>
            </w:r>
            <w:r w:rsidR="00411EB1">
              <w:rPr>
                <w:noProof/>
                <w:webHidden/>
              </w:rPr>
              <w:instrText xml:space="preserve"> PAGEREF _Toc29169218 \h </w:instrText>
            </w:r>
            <w:r w:rsidR="00411EB1">
              <w:rPr>
                <w:noProof/>
                <w:webHidden/>
              </w:rPr>
            </w:r>
            <w:r w:rsidR="00411EB1">
              <w:rPr>
                <w:noProof/>
                <w:webHidden/>
              </w:rPr>
              <w:fldChar w:fldCharType="separate"/>
            </w:r>
            <w:r w:rsidR="00411EB1">
              <w:rPr>
                <w:noProof/>
                <w:webHidden/>
              </w:rPr>
              <w:t>7</w:t>
            </w:r>
            <w:r w:rsidR="00411EB1">
              <w:rPr>
                <w:noProof/>
                <w:webHidden/>
              </w:rPr>
              <w:fldChar w:fldCharType="end"/>
            </w:r>
          </w:hyperlink>
        </w:p>
        <w:p w14:paraId="073DD511" w14:textId="45FE49A8" w:rsidR="00411EB1" w:rsidRDefault="007C6CA8">
          <w:pPr>
            <w:pStyle w:val="TOC3"/>
            <w:tabs>
              <w:tab w:val="right" w:pos="9679"/>
            </w:tabs>
            <w:rPr>
              <w:rFonts w:eastAsiaTheme="minorEastAsia" w:cstheme="minorBidi"/>
              <w:noProof/>
              <w:sz w:val="22"/>
              <w:szCs w:val="22"/>
              <w:lang w:val="ru-RU" w:eastAsia="ru-RU"/>
            </w:rPr>
          </w:pPr>
          <w:hyperlink w:anchor="_Toc29169219" w:history="1">
            <w:r w:rsidR="00411EB1" w:rsidRPr="00554252">
              <w:rPr>
                <w:rStyle w:val="Hyperlink"/>
                <w:noProof/>
              </w:rPr>
              <w:t>Cadence</w:t>
            </w:r>
            <w:r w:rsidR="00411EB1">
              <w:rPr>
                <w:noProof/>
                <w:webHidden/>
              </w:rPr>
              <w:tab/>
            </w:r>
            <w:r w:rsidR="00411EB1">
              <w:rPr>
                <w:noProof/>
                <w:webHidden/>
              </w:rPr>
              <w:fldChar w:fldCharType="begin"/>
            </w:r>
            <w:r w:rsidR="00411EB1">
              <w:rPr>
                <w:noProof/>
                <w:webHidden/>
              </w:rPr>
              <w:instrText xml:space="preserve"> PAGEREF _Toc29169219 \h </w:instrText>
            </w:r>
            <w:r w:rsidR="00411EB1">
              <w:rPr>
                <w:noProof/>
                <w:webHidden/>
              </w:rPr>
            </w:r>
            <w:r w:rsidR="00411EB1">
              <w:rPr>
                <w:noProof/>
                <w:webHidden/>
              </w:rPr>
              <w:fldChar w:fldCharType="separate"/>
            </w:r>
            <w:r w:rsidR="00411EB1">
              <w:rPr>
                <w:noProof/>
                <w:webHidden/>
              </w:rPr>
              <w:t>7</w:t>
            </w:r>
            <w:r w:rsidR="00411EB1">
              <w:rPr>
                <w:noProof/>
                <w:webHidden/>
              </w:rPr>
              <w:fldChar w:fldCharType="end"/>
            </w:r>
          </w:hyperlink>
        </w:p>
        <w:p w14:paraId="72DDCE28" w14:textId="6A239376" w:rsidR="00181C4E" w:rsidRPr="00AD5C53" w:rsidRDefault="00D07015" w:rsidP="00510288">
          <w:pPr>
            <w:spacing w:line="240" w:lineRule="auto"/>
          </w:pPr>
          <w:r w:rsidRPr="00AD5C53">
            <w:fldChar w:fldCharType="end"/>
          </w:r>
        </w:p>
      </w:sdtContent>
    </w:sdt>
    <w:p w14:paraId="11272EF3" w14:textId="77777777" w:rsidR="00D07015" w:rsidRPr="00AD5C53" w:rsidRDefault="00D07015" w:rsidP="00D07015"/>
    <w:p w14:paraId="1A7E6F72" w14:textId="0578F940" w:rsidR="003011A9" w:rsidRDefault="003011A9" w:rsidP="003011A9">
      <w:pPr>
        <w:pStyle w:val="Heading1"/>
        <w:rPr>
          <w:lang w:val="en-US"/>
        </w:rPr>
      </w:pPr>
      <w:bookmarkStart w:id="0" w:name="_Toc29169195"/>
      <w:r>
        <w:rPr>
          <w:lang w:val="en-US"/>
        </w:rPr>
        <w:t>Color legend</w:t>
      </w:r>
      <w:bookmarkEnd w:id="0"/>
    </w:p>
    <w:p w14:paraId="256CD368" w14:textId="1560403D" w:rsidR="002963A7" w:rsidRPr="007074FF" w:rsidRDefault="002963A7" w:rsidP="00507F8C">
      <w:pPr>
        <w:rPr>
          <w:u w:val="thick" w:color="FF0000"/>
        </w:rPr>
      </w:pPr>
      <w:r>
        <w:tab/>
      </w:r>
      <w:r w:rsidR="00C04BA1">
        <w:rPr>
          <w:u w:val="thick" w:color="FF0000"/>
        </w:rPr>
        <w:t>High priority</w:t>
      </w:r>
      <w:r w:rsidR="007074FF" w:rsidRPr="007074FF">
        <w:rPr>
          <w:u w:val="thick" w:color="FF0000"/>
        </w:rPr>
        <w:t xml:space="preserve"> rule</w:t>
      </w:r>
      <w:r w:rsidR="001F4C6D">
        <w:rPr>
          <w:u w:val="thick" w:color="FF0000"/>
        </w:rPr>
        <w:t xml:space="preserve"> – should not be violated.</w:t>
      </w:r>
    </w:p>
    <w:p w14:paraId="78084110" w14:textId="3F91E65C" w:rsidR="007074FF" w:rsidRPr="007074FF" w:rsidRDefault="007074FF" w:rsidP="00507F8C">
      <w:pPr>
        <w:rPr>
          <w:u w:val="thick" w:color="FFC000" w:themeColor="accent4"/>
        </w:rPr>
      </w:pPr>
      <w:r>
        <w:tab/>
      </w:r>
      <w:r w:rsidRPr="007074FF">
        <w:rPr>
          <w:u w:val="thick" w:color="FFC000" w:themeColor="accent4"/>
        </w:rPr>
        <w:t xml:space="preserve">Medium </w:t>
      </w:r>
      <w:r w:rsidR="00C04BA1">
        <w:rPr>
          <w:u w:val="thick" w:color="FFC000" w:themeColor="accent4"/>
        </w:rPr>
        <w:t xml:space="preserve">priority </w:t>
      </w:r>
      <w:r w:rsidRPr="007074FF">
        <w:rPr>
          <w:u w:val="thick" w:color="FFC000" w:themeColor="accent4"/>
        </w:rPr>
        <w:t>rule</w:t>
      </w:r>
      <w:r w:rsidR="001F4C6D">
        <w:rPr>
          <w:u w:val="thick" w:color="FFC000" w:themeColor="accent4"/>
        </w:rPr>
        <w:t xml:space="preserve"> – generally recommended not to violate, but special cases should be cons</w:t>
      </w:r>
      <w:r w:rsidR="00EB7BA2">
        <w:rPr>
          <w:u w:val="thick" w:color="FFC000" w:themeColor="accent4"/>
        </w:rPr>
        <w:t>u</w:t>
      </w:r>
      <w:r w:rsidR="001F4C6D">
        <w:rPr>
          <w:u w:val="thick" w:color="FFC000" w:themeColor="accent4"/>
        </w:rPr>
        <w:t>lted with professor.</w:t>
      </w:r>
    </w:p>
    <w:p w14:paraId="1858B8F8" w14:textId="4D065A1E" w:rsidR="007074FF" w:rsidRPr="001F4C6D" w:rsidRDefault="007074FF" w:rsidP="00507F8C">
      <w:pPr>
        <w:rPr>
          <w:u w:val="thick" w:color="00B050"/>
        </w:rPr>
      </w:pPr>
      <w:r>
        <w:tab/>
      </w:r>
      <w:r w:rsidR="00C04BA1">
        <w:rPr>
          <w:u w:val="thick" w:color="00B050"/>
        </w:rPr>
        <w:t>Low priority</w:t>
      </w:r>
      <w:r w:rsidRPr="007074FF">
        <w:rPr>
          <w:u w:val="thick" w:color="00B050"/>
        </w:rPr>
        <w:t xml:space="preserve"> rule</w:t>
      </w:r>
      <w:r w:rsidR="001F4C6D" w:rsidRPr="001F4C6D">
        <w:rPr>
          <w:u w:val="thick" w:color="00B050"/>
        </w:rPr>
        <w:t xml:space="preserve"> – </w:t>
      </w:r>
      <w:r w:rsidR="001F4C6D">
        <w:rPr>
          <w:u w:val="thick" w:color="00B050"/>
        </w:rPr>
        <w:t xml:space="preserve">sometimes following this rule can increase quality of </w:t>
      </w:r>
      <w:bookmarkStart w:id="1" w:name="_Hlk27948370"/>
      <w:r w:rsidR="00A358A1">
        <w:rPr>
          <w:u w:val="thick" w:color="00B050"/>
        </w:rPr>
        <w:t>ex</w:t>
      </w:r>
      <w:bookmarkEnd w:id="1"/>
      <w:r w:rsidR="00A358A1">
        <w:rPr>
          <w:u w:val="thick" w:color="00B050"/>
        </w:rPr>
        <w:t>ercise</w:t>
      </w:r>
      <w:r w:rsidR="001F4C6D">
        <w:rPr>
          <w:u w:val="thick" w:color="00B050"/>
        </w:rPr>
        <w:t>.</w:t>
      </w:r>
    </w:p>
    <w:p w14:paraId="0CFEBF48" w14:textId="558E8DF8" w:rsidR="003011A9" w:rsidRPr="002963A7" w:rsidRDefault="00533085" w:rsidP="003011A9">
      <w:pPr>
        <w:rPr>
          <w:highlight w:val="red"/>
        </w:rPr>
      </w:pPr>
      <w:r>
        <w:tab/>
      </w:r>
      <w:r w:rsidR="003D5BF9">
        <w:rPr>
          <w:highlight w:val="red"/>
        </w:rPr>
        <w:t>P</w:t>
      </w:r>
      <w:r w:rsidR="001F4C6D">
        <w:rPr>
          <w:highlight w:val="red"/>
        </w:rPr>
        <w:t>rohibited</w:t>
      </w:r>
      <w:r w:rsidR="002963A7" w:rsidRPr="002963A7">
        <w:rPr>
          <w:highlight w:val="red"/>
        </w:rPr>
        <w:t>.</w:t>
      </w:r>
    </w:p>
    <w:p w14:paraId="4D6A52DF" w14:textId="77777777" w:rsidR="001B74B7" w:rsidRDefault="001B74B7" w:rsidP="001B74B7">
      <w:r>
        <w:tab/>
      </w:r>
      <w:r>
        <w:rPr>
          <w:highlight w:val="yellow"/>
        </w:rPr>
        <w:t>Not recommended.</w:t>
      </w:r>
    </w:p>
    <w:p w14:paraId="6A284D6B" w14:textId="77777777" w:rsidR="001B74B7" w:rsidRDefault="001B74B7" w:rsidP="001B74B7">
      <w:r>
        <w:tab/>
      </w:r>
      <w:r w:rsidRPr="001F4C6D">
        <w:rPr>
          <w:highlight w:val="green"/>
        </w:rPr>
        <w:t>Allowed, but avoiding this can increase quality of counterpoint.</w:t>
      </w:r>
    </w:p>
    <w:p w14:paraId="7E438C0D" w14:textId="6E0084D0" w:rsidR="006B1119" w:rsidRPr="003011A9" w:rsidRDefault="006B1119" w:rsidP="003011A9">
      <w:r>
        <w:lastRenderedPageBreak/>
        <w:tab/>
      </w:r>
      <w:r w:rsidRPr="006B1119">
        <w:rPr>
          <w:highlight w:val="lightGray"/>
        </w:rPr>
        <w:t xml:space="preserve">This rule is </w:t>
      </w:r>
      <w:r w:rsidR="001F4C6D">
        <w:rPr>
          <w:highlight w:val="lightGray"/>
        </w:rPr>
        <w:t xml:space="preserve">considered not important and is </w:t>
      </w:r>
      <w:r w:rsidRPr="006B1119">
        <w:rPr>
          <w:highlight w:val="lightGray"/>
        </w:rPr>
        <w:t xml:space="preserve">not implemented in </w:t>
      </w:r>
      <w:r w:rsidR="00D51729">
        <w:rPr>
          <w:highlight w:val="lightGray"/>
        </w:rPr>
        <w:t xml:space="preserve">Artinfuser </w:t>
      </w:r>
      <w:r w:rsidR="00A358A1">
        <w:rPr>
          <w:highlight w:val="lightGray"/>
        </w:rPr>
        <w:t>Harmony</w:t>
      </w:r>
      <w:r w:rsidR="00332CF2">
        <w:rPr>
          <w:highlight w:val="lightGray"/>
        </w:rPr>
        <w:t xml:space="preserve"> yet.</w:t>
      </w:r>
    </w:p>
    <w:p w14:paraId="6492C370" w14:textId="2B42A177" w:rsidR="00142E60" w:rsidRPr="00854DF1" w:rsidRDefault="00142E60" w:rsidP="00142E60">
      <w:pPr>
        <w:pStyle w:val="Heading1"/>
      </w:pPr>
      <w:bookmarkStart w:id="2" w:name="_Toc29169196"/>
      <w:r>
        <w:rPr>
          <w:lang w:val="en-US"/>
        </w:rPr>
        <w:t>Melodic</w:t>
      </w:r>
      <w:r w:rsidRPr="00854DF1">
        <w:t xml:space="preserve"> </w:t>
      </w:r>
      <w:r>
        <w:rPr>
          <w:lang w:val="en-US"/>
        </w:rPr>
        <w:t>rules</w:t>
      </w:r>
      <w:bookmarkEnd w:id="2"/>
    </w:p>
    <w:p w14:paraId="3AD3E4D8" w14:textId="77777777" w:rsidR="00142E60" w:rsidRPr="00854DF1" w:rsidRDefault="00142E60" w:rsidP="00142E60">
      <w:pPr>
        <w:rPr>
          <w:i/>
          <w:iCs/>
          <w:lang w:val="ru-RU"/>
        </w:rPr>
      </w:pPr>
      <w:r w:rsidRPr="00854DF1">
        <w:rPr>
          <w:i/>
          <w:iCs/>
          <w:lang w:val="ru-RU"/>
        </w:rPr>
        <w:t>Желтые правила стагнации и разрешения скачков контрапункта в гармонии пропадают, а красные становятся желтыми, если в сопрано. В целом такой подход можно применить ко всем правилам, но некоторые правила можно вообще отключить.</w:t>
      </w:r>
    </w:p>
    <w:p w14:paraId="6DFF16DF" w14:textId="77777777" w:rsidR="00142E60" w:rsidRPr="00854DF1" w:rsidRDefault="00142E60" w:rsidP="00142E60">
      <w:pPr>
        <w:rPr>
          <w:i/>
          <w:iCs/>
          <w:lang w:val="ru-RU"/>
        </w:rPr>
      </w:pPr>
      <w:r w:rsidRPr="00854DF1">
        <w:rPr>
          <w:i/>
          <w:iCs/>
          <w:lang w:val="ru-RU"/>
        </w:rPr>
        <w:t>Количество тоник не важно, кроме как в сопрано.</w:t>
      </w:r>
    </w:p>
    <w:p w14:paraId="7B358E43" w14:textId="77777777" w:rsidR="00142E60" w:rsidRPr="00854DF1" w:rsidRDefault="00142E60" w:rsidP="00142E60">
      <w:pPr>
        <w:rPr>
          <w:i/>
          <w:iCs/>
          <w:lang w:val="ru-RU"/>
        </w:rPr>
      </w:pPr>
      <w:r w:rsidRPr="00854DF1">
        <w:rPr>
          <w:i/>
          <w:iCs/>
          <w:lang w:val="ru-RU"/>
        </w:rPr>
        <w:t>Повторы не важны, даже в сопрано.</w:t>
      </w:r>
    </w:p>
    <w:p w14:paraId="363918E4" w14:textId="13C0483F" w:rsidR="00142E60" w:rsidRPr="00854DF1" w:rsidRDefault="00142E60" w:rsidP="00142E60">
      <w:pPr>
        <w:rPr>
          <w:i/>
          <w:iCs/>
          <w:lang w:val="ru-RU"/>
        </w:rPr>
      </w:pPr>
      <w:r w:rsidRPr="00142E60">
        <w:rPr>
          <w:i/>
          <w:iCs/>
        </w:rPr>
        <w:t>VII</w:t>
      </w:r>
      <w:r w:rsidRPr="00854DF1">
        <w:rPr>
          <w:i/>
          <w:iCs/>
          <w:lang w:val="ru-RU"/>
        </w:rPr>
        <w:t>#-</w:t>
      </w:r>
      <w:r w:rsidRPr="00142E60">
        <w:rPr>
          <w:i/>
          <w:iCs/>
        </w:rPr>
        <w:t>III</w:t>
      </w:r>
      <w:r w:rsidRPr="00854DF1">
        <w:rPr>
          <w:i/>
          <w:iCs/>
          <w:lang w:val="ru-RU"/>
        </w:rPr>
        <w:t xml:space="preserve"> запрещено желтым. Не разрешенный вводный тон в гармонии красным (во всех тактах если после доминанты идет аккорд, содержащий тонику - более детально послушать в видео 2019-11-03 в конце), а в контрапункте желтым (в каденции).</w:t>
      </w:r>
    </w:p>
    <w:p w14:paraId="3579CE61" w14:textId="77777777" w:rsidR="00DB77A4" w:rsidRPr="00854DF1" w:rsidRDefault="00DB77A4" w:rsidP="00DB77A4">
      <w:pPr>
        <w:rPr>
          <w:i/>
          <w:iCs/>
          <w:lang w:val="ru-RU"/>
        </w:rPr>
      </w:pPr>
      <w:r w:rsidRPr="00854DF1">
        <w:rPr>
          <w:i/>
          <w:iCs/>
          <w:lang w:val="ru-RU"/>
        </w:rPr>
        <w:t>- Отличия правил гармонии от правил контрапункта:</w:t>
      </w:r>
    </w:p>
    <w:p w14:paraId="1CEF2A2B" w14:textId="77777777" w:rsidR="00DB77A4" w:rsidRPr="00DB77A4" w:rsidRDefault="00DB77A4" w:rsidP="00DB77A4">
      <w:pPr>
        <w:rPr>
          <w:i/>
          <w:iCs/>
        </w:rPr>
      </w:pPr>
      <w:r w:rsidRPr="00DB77A4">
        <w:rPr>
          <w:i/>
          <w:iCs/>
        </w:rPr>
        <w:t>+ Часть мелодических правил отключается</w:t>
      </w:r>
    </w:p>
    <w:p w14:paraId="1E317FAD" w14:textId="77777777" w:rsidR="00DB77A4" w:rsidRPr="00854DF1" w:rsidRDefault="00DB77A4" w:rsidP="00DB77A4">
      <w:pPr>
        <w:rPr>
          <w:i/>
          <w:iCs/>
          <w:lang w:val="ru-RU"/>
        </w:rPr>
      </w:pPr>
      <w:r w:rsidRPr="00854DF1">
        <w:rPr>
          <w:i/>
          <w:iCs/>
          <w:lang w:val="ru-RU"/>
        </w:rPr>
        <w:t xml:space="preserve">+ Первый и последний аккорды должны быть более пустыми в контрапункте, чтобы создать эффект начала и </w:t>
      </w:r>
      <w:proofErr w:type="gramStart"/>
      <w:r w:rsidRPr="00854DF1">
        <w:rPr>
          <w:i/>
          <w:iCs/>
          <w:lang w:val="ru-RU"/>
        </w:rPr>
        <w:t>конца</w:t>
      </w:r>
      <w:proofErr w:type="gramEnd"/>
      <w:r w:rsidRPr="00854DF1">
        <w:rPr>
          <w:i/>
          <w:iCs/>
          <w:lang w:val="ru-RU"/>
        </w:rPr>
        <w:t xml:space="preserve"> и устойчивости, а в гармонии они должны быть полными так же, как и остальные аккорды.</w:t>
      </w:r>
    </w:p>
    <w:p w14:paraId="6BFBD155" w14:textId="77777777" w:rsidR="00DB77A4" w:rsidRPr="00854DF1" w:rsidRDefault="00DB77A4" w:rsidP="00DB77A4">
      <w:pPr>
        <w:rPr>
          <w:i/>
          <w:iCs/>
          <w:u w:val="thick" w:color="FFC000" w:themeColor="accent4"/>
          <w:lang w:val="ru-RU"/>
        </w:rPr>
      </w:pPr>
      <w:r w:rsidRPr="00854DF1">
        <w:rPr>
          <w:i/>
          <w:iCs/>
          <w:u w:val="thick" w:color="FFC000" w:themeColor="accent4"/>
          <w:lang w:val="ru-RU"/>
        </w:rPr>
        <w:t xml:space="preserve">+ Удвоение терции нежелательно (можно удваивать тоники или квинты в определенных условиях по Способину или всегда по Пистону). </w:t>
      </w:r>
      <w:r w:rsidRPr="00DB77A4">
        <w:rPr>
          <w:i/>
          <w:iCs/>
          <w:u w:val="thick" w:color="FFC000" w:themeColor="accent4"/>
        </w:rPr>
        <w:t>V</w:t>
      </w:r>
      <w:r w:rsidRPr="00854DF1">
        <w:rPr>
          <w:i/>
          <w:iCs/>
          <w:u w:val="thick" w:color="FFC000" w:themeColor="accent4"/>
          <w:lang w:val="ru-RU"/>
        </w:rPr>
        <w:t>-</w:t>
      </w:r>
      <w:r w:rsidRPr="00DB77A4">
        <w:rPr>
          <w:i/>
          <w:iCs/>
          <w:u w:val="thick" w:color="FFC000" w:themeColor="accent4"/>
        </w:rPr>
        <w:t>VI</w:t>
      </w:r>
      <w:r w:rsidRPr="00854DF1">
        <w:rPr>
          <w:i/>
          <w:iCs/>
          <w:u w:val="thick" w:color="FFC000" w:themeColor="accent4"/>
          <w:lang w:val="ru-RU"/>
        </w:rPr>
        <w:t xml:space="preserve"> можно удваивать терцию только если </w:t>
      </w:r>
      <w:r w:rsidRPr="00DB77A4">
        <w:rPr>
          <w:i/>
          <w:iCs/>
          <w:u w:val="thick" w:color="FFC000" w:themeColor="accent4"/>
        </w:rPr>
        <w:t>VI</w:t>
      </w:r>
      <w:r w:rsidRPr="00854DF1">
        <w:rPr>
          <w:i/>
          <w:iCs/>
          <w:u w:val="thick" w:color="FFC000" w:themeColor="accent4"/>
          <w:lang w:val="ru-RU"/>
        </w:rPr>
        <w:t xml:space="preserve"> в основном положении.</w:t>
      </w:r>
    </w:p>
    <w:p w14:paraId="369AA0A4" w14:textId="77777777" w:rsidR="00DB77A4" w:rsidRPr="00854DF1" w:rsidRDefault="00DB77A4" w:rsidP="00DB77A4">
      <w:pPr>
        <w:rPr>
          <w:i/>
          <w:iCs/>
          <w:u w:val="thick" w:color="FFC000" w:themeColor="accent4"/>
          <w:lang w:val="ru-RU"/>
        </w:rPr>
      </w:pPr>
      <w:r w:rsidRPr="00854DF1">
        <w:rPr>
          <w:i/>
          <w:iCs/>
          <w:u w:val="thick" w:color="FFC000" w:themeColor="accent4"/>
          <w:lang w:val="ru-RU"/>
        </w:rPr>
        <w:t xml:space="preserve">+ После </w:t>
      </w:r>
      <w:r w:rsidRPr="00DB77A4">
        <w:rPr>
          <w:i/>
          <w:iCs/>
          <w:u w:val="thick" w:color="FFC000" w:themeColor="accent4"/>
        </w:rPr>
        <w:t>V</w:t>
      </w:r>
      <w:r w:rsidRPr="00854DF1">
        <w:rPr>
          <w:i/>
          <w:iCs/>
          <w:u w:val="thick" w:color="FFC000" w:themeColor="accent4"/>
          <w:lang w:val="ru-RU"/>
        </w:rPr>
        <w:t xml:space="preserve"> ступени </w:t>
      </w:r>
      <w:r w:rsidRPr="00DB77A4">
        <w:rPr>
          <w:i/>
          <w:iCs/>
          <w:u w:val="thick" w:color="FFC000" w:themeColor="accent4"/>
        </w:rPr>
        <w:t>VI</w:t>
      </w:r>
      <w:r w:rsidRPr="00854DF1">
        <w:rPr>
          <w:i/>
          <w:iCs/>
          <w:u w:val="thick" w:color="FFC000" w:themeColor="accent4"/>
          <w:lang w:val="ru-RU"/>
        </w:rPr>
        <w:t xml:space="preserve"> должна быть в основном положении.</w:t>
      </w:r>
    </w:p>
    <w:p w14:paraId="0B5CB1D7" w14:textId="708E7400" w:rsidR="00DB77A4" w:rsidRPr="00854DF1" w:rsidRDefault="00DB77A4" w:rsidP="00142E60">
      <w:pPr>
        <w:rPr>
          <w:i/>
          <w:iCs/>
          <w:lang w:val="ru-RU"/>
        </w:rPr>
      </w:pPr>
      <w:r w:rsidRPr="00854DF1">
        <w:rPr>
          <w:i/>
          <w:iCs/>
          <w:lang w:val="ru-RU"/>
        </w:rPr>
        <w:t>+ Как и в контрапункте, нельзя удваивать ноты тритона</w:t>
      </w:r>
    </w:p>
    <w:p w14:paraId="24050D93" w14:textId="791D76DB" w:rsidR="00205169" w:rsidRPr="00854DF1" w:rsidRDefault="00205169" w:rsidP="00205169">
      <w:pPr>
        <w:rPr>
          <w:i/>
          <w:iCs/>
          <w:lang w:val="ru-RU"/>
        </w:rPr>
      </w:pPr>
      <w:r w:rsidRPr="00854DF1">
        <w:rPr>
          <w:i/>
          <w:iCs/>
          <w:lang w:val="ru-RU"/>
        </w:rPr>
        <w:t xml:space="preserve">- В гармонии стоит показывать желтым цветом в басу ошибки, связанные с мелодией, </w:t>
      </w:r>
      <w:proofErr w:type="gramStart"/>
      <w:r w:rsidRPr="00854DF1">
        <w:rPr>
          <w:i/>
          <w:iCs/>
          <w:lang w:val="ru-RU"/>
        </w:rPr>
        <w:t>те</w:t>
      </w:r>
      <w:proofErr w:type="gramEnd"/>
      <w:r w:rsidRPr="00854DF1">
        <w:rPr>
          <w:i/>
          <w:iCs/>
          <w:lang w:val="ru-RU"/>
        </w:rPr>
        <w:t xml:space="preserve"> что были красные в контрапункте. </w:t>
      </w:r>
      <w:r w:rsidRPr="009E1E5F">
        <w:rPr>
          <w:i/>
          <w:iCs/>
          <w:lang w:val="ru-RU"/>
        </w:rPr>
        <w:t>А те</w:t>
      </w:r>
      <w:r w:rsidR="00F357AC">
        <w:rPr>
          <w:i/>
          <w:iCs/>
          <w:lang w:val="ru-RU"/>
        </w:rPr>
        <w:t>,</w:t>
      </w:r>
      <w:r w:rsidRPr="009E1E5F">
        <w:rPr>
          <w:i/>
          <w:iCs/>
          <w:lang w:val="ru-RU"/>
        </w:rPr>
        <w:t xml:space="preserve"> что были желтым цветом в контрапункте - в гармонии не показывать вообще. </w:t>
      </w:r>
      <w:r w:rsidRPr="00854DF1">
        <w:rPr>
          <w:i/>
          <w:iCs/>
          <w:lang w:val="ru-RU"/>
        </w:rPr>
        <w:t>В сопрано цвета менять не нужно - здесь анализ мелодии будет такой же как в контрапункте. Например, много тоник и много повторов нот (</w:t>
      </w:r>
      <w:r w:rsidRPr="00205169">
        <w:rPr>
          <w:i/>
          <w:iCs/>
        </w:rPr>
        <w:t>sp</w:t>
      </w:r>
      <w:r w:rsidRPr="00854DF1">
        <w:rPr>
          <w:i/>
          <w:iCs/>
          <w:lang w:val="ru-RU"/>
        </w:rPr>
        <w:t>1) в сопрано и в басу показывать можно, а в средних голосах не нужно.</w:t>
      </w:r>
    </w:p>
    <w:p w14:paraId="7A65A1F9" w14:textId="77B46883" w:rsidR="00854DF1" w:rsidRDefault="00854DF1" w:rsidP="00205169">
      <w:pPr>
        <w:rPr>
          <w:i/>
          <w:iCs/>
          <w:lang w:val="ru-RU"/>
        </w:rPr>
      </w:pPr>
      <w:r>
        <w:rPr>
          <w:i/>
          <w:iCs/>
          <w:lang w:val="ru-RU"/>
        </w:rPr>
        <w:t xml:space="preserve">Некоторые мелодические правила все-таки нужно учитывать во </w:t>
      </w:r>
      <w:commentRangeStart w:id="3"/>
      <w:r>
        <w:rPr>
          <w:i/>
          <w:iCs/>
          <w:lang w:val="ru-RU"/>
        </w:rPr>
        <w:t xml:space="preserve">всех </w:t>
      </w:r>
      <w:commentRangeEnd w:id="3"/>
      <w:r>
        <w:rPr>
          <w:rStyle w:val="CommentReference"/>
        </w:rPr>
        <w:commentReference w:id="3"/>
      </w:r>
      <w:r>
        <w:rPr>
          <w:i/>
          <w:iCs/>
          <w:lang w:val="ru-RU"/>
        </w:rPr>
        <w:t>голосах. Например, разрешение больших скачков, большое количество скачков подряд.</w:t>
      </w:r>
    </w:p>
    <w:p w14:paraId="5F1A5928" w14:textId="386C2C30" w:rsidR="00C91FA4" w:rsidRDefault="00C91FA4" w:rsidP="00205169">
      <w:pPr>
        <w:rPr>
          <w:i/>
          <w:iCs/>
          <w:lang w:val="ru-RU"/>
        </w:rPr>
      </w:pPr>
      <w:r>
        <w:rPr>
          <w:i/>
          <w:iCs/>
          <w:lang w:val="ru-RU"/>
        </w:rPr>
        <w:t>Правила по несоседним параллельным октавам оставляем как в контрапункте.</w:t>
      </w:r>
    </w:p>
    <w:p w14:paraId="072A82F6" w14:textId="68E162E7" w:rsidR="00CB62F0" w:rsidRPr="009744D3" w:rsidRDefault="00521662" w:rsidP="00564C7F">
      <w:pPr>
        <w:pStyle w:val="Heading1"/>
        <w:rPr>
          <w:lang w:val="en-US"/>
        </w:rPr>
      </w:pPr>
      <w:bookmarkStart w:id="4" w:name="_Toc29169197"/>
      <w:r>
        <w:rPr>
          <w:lang w:val="en-US"/>
        </w:rPr>
        <w:t>Harmonic</w:t>
      </w:r>
      <w:r w:rsidRPr="009744D3">
        <w:rPr>
          <w:lang w:val="en-US"/>
        </w:rPr>
        <w:t xml:space="preserve"> </w:t>
      </w:r>
      <w:r>
        <w:rPr>
          <w:lang w:val="en-US"/>
        </w:rPr>
        <w:t>rules</w:t>
      </w:r>
      <w:bookmarkEnd w:id="4"/>
    </w:p>
    <w:p w14:paraId="04384E6D" w14:textId="63D57D65" w:rsidR="004E58D5" w:rsidRDefault="000E6C5F" w:rsidP="007550A9">
      <w:pPr>
        <w:pStyle w:val="Heading3"/>
        <w:numPr>
          <w:ilvl w:val="0"/>
          <w:numId w:val="0"/>
        </w:numPr>
        <w:rPr>
          <w:lang w:val="en-US"/>
        </w:rPr>
      </w:pPr>
      <w:bookmarkStart w:id="5" w:name="_Toc29169198"/>
      <w:bookmarkStart w:id="6" w:name="OLE_LINK5"/>
      <w:bookmarkStart w:id="7" w:name="OLE_LINK6"/>
      <w:r>
        <w:rPr>
          <w:lang w:val="en-US"/>
        </w:rPr>
        <w:t>Voices</w:t>
      </w:r>
      <w:bookmarkEnd w:id="5"/>
    </w:p>
    <w:p w14:paraId="3AF2B711" w14:textId="10387B0A" w:rsidR="004E58D5" w:rsidRDefault="004E58D5" w:rsidP="004E58D5">
      <w:r>
        <w:tab/>
        <w:t>School harmony exercises are usually written for 4 voices.</w:t>
      </w:r>
    </w:p>
    <w:p w14:paraId="61D4DEF6" w14:textId="32002B15" w:rsidR="000E6C5F" w:rsidRDefault="000E6C5F" w:rsidP="004E58D5">
      <w:r>
        <w:tab/>
        <w:t>Lowest voice is called “bass”, while highest voice is called “melody”.</w:t>
      </w:r>
    </w:p>
    <w:p w14:paraId="4B818BCF" w14:textId="653C4A4B" w:rsidR="004A4A8C" w:rsidRDefault="004A4A8C" w:rsidP="004E58D5">
      <w:r>
        <w:tab/>
        <w:t xml:space="preserve">School harmony is not necessarily intended for vocals, but for convenience voices are often called the same </w:t>
      </w:r>
      <w:r w:rsidR="0029730C">
        <w:t xml:space="preserve">names </w:t>
      </w:r>
      <w:r>
        <w:t>as in a common choir:</w:t>
      </w:r>
    </w:p>
    <w:p w14:paraId="3DC1A8B3" w14:textId="2377C935" w:rsidR="004A4A8C" w:rsidRDefault="004A4A8C" w:rsidP="00172A6E">
      <w:pPr>
        <w:pStyle w:val="ListParagraph"/>
        <w:numPr>
          <w:ilvl w:val="0"/>
          <w:numId w:val="6"/>
        </w:numPr>
      </w:pPr>
      <w:r>
        <w:t>First (highest) voice is often called “soprano” or “melody”.</w:t>
      </w:r>
    </w:p>
    <w:p w14:paraId="1EC4C50B" w14:textId="456EC4B4" w:rsidR="004A4A8C" w:rsidRPr="004A4A8C" w:rsidRDefault="004A4A8C" w:rsidP="00172A6E">
      <w:pPr>
        <w:pStyle w:val="ListParagraph"/>
        <w:numPr>
          <w:ilvl w:val="0"/>
          <w:numId w:val="6"/>
        </w:numPr>
      </w:pPr>
      <w:r>
        <w:lastRenderedPageBreak/>
        <w:t>Second voice is often called “alto”.</w:t>
      </w:r>
    </w:p>
    <w:p w14:paraId="7DC7E752" w14:textId="7F3664F3" w:rsidR="004A4A8C" w:rsidRPr="004A4A8C" w:rsidRDefault="004A4A8C" w:rsidP="00172A6E">
      <w:pPr>
        <w:pStyle w:val="ListParagraph"/>
        <w:numPr>
          <w:ilvl w:val="0"/>
          <w:numId w:val="6"/>
        </w:numPr>
      </w:pPr>
      <w:r>
        <w:t>Third voice is often called “tenor”.</w:t>
      </w:r>
    </w:p>
    <w:p w14:paraId="49DC2D5A" w14:textId="270EE106" w:rsidR="004A4A8C" w:rsidRPr="004A4A8C" w:rsidRDefault="004A4A8C" w:rsidP="00172A6E">
      <w:pPr>
        <w:pStyle w:val="ListParagraph"/>
        <w:numPr>
          <w:ilvl w:val="0"/>
          <w:numId w:val="6"/>
        </w:numPr>
      </w:pPr>
      <w:r>
        <w:t>Fourth (lowest) voice is often called “bass”.</w:t>
      </w:r>
    </w:p>
    <w:p w14:paraId="7B02F9C0" w14:textId="7584D6FB" w:rsidR="007550A9" w:rsidRDefault="007550A9" w:rsidP="007550A9">
      <w:pPr>
        <w:pStyle w:val="Heading3"/>
        <w:numPr>
          <w:ilvl w:val="0"/>
          <w:numId w:val="0"/>
        </w:numPr>
        <w:rPr>
          <w:lang w:val="en-US"/>
        </w:rPr>
      </w:pPr>
      <w:bookmarkStart w:id="8" w:name="_Toc29169199"/>
      <w:r>
        <w:rPr>
          <w:lang w:val="en-US"/>
        </w:rPr>
        <w:t>Voice range</w:t>
      </w:r>
      <w:bookmarkEnd w:id="8"/>
    </w:p>
    <w:p w14:paraId="1B2AF1F0" w14:textId="22B92F23" w:rsidR="007550A9" w:rsidRDefault="007550A9" w:rsidP="007550A9">
      <w:r>
        <w:tab/>
        <w:t xml:space="preserve">Range of each voice in harmony exercise is not limited, but </w:t>
      </w:r>
      <w:r w:rsidRPr="006F0BCC">
        <w:rPr>
          <w:u w:val="thick" w:color="FFC000" w:themeColor="accent4"/>
        </w:rPr>
        <w:t>interval between adjacent voices should not exceed an octave</w:t>
      </w:r>
      <w:r w:rsidR="00B367A6" w:rsidRPr="006F0BCC">
        <w:rPr>
          <w:u w:val="thick" w:color="FFC000" w:themeColor="accent4"/>
        </w:rPr>
        <w:t xml:space="preserve"> (12 semitones)</w:t>
      </w:r>
      <w:r>
        <w:t xml:space="preserve">, </w:t>
      </w:r>
      <w:r w:rsidRPr="006F0BCC">
        <w:rPr>
          <w:u w:val="thick" w:color="FF0000"/>
        </w:rPr>
        <w:t xml:space="preserve">especially a </w:t>
      </w:r>
      <w:r w:rsidR="000B3E4B" w:rsidRPr="006F0BCC">
        <w:rPr>
          <w:u w:val="thick" w:color="FF0000"/>
        </w:rPr>
        <w:t xml:space="preserve">major </w:t>
      </w:r>
      <w:r w:rsidR="00446CA6" w:rsidRPr="006F0BCC">
        <w:rPr>
          <w:u w:val="thick" w:color="FF0000"/>
        </w:rPr>
        <w:t>tenth</w:t>
      </w:r>
      <w:r w:rsidRPr="006F0BCC">
        <w:rPr>
          <w:u w:val="thick" w:color="FF0000"/>
        </w:rPr>
        <w:t xml:space="preserve"> interval</w:t>
      </w:r>
      <w:r w:rsidR="00B367A6" w:rsidRPr="006F0BCC">
        <w:rPr>
          <w:u w:val="thick" w:color="FF0000"/>
        </w:rPr>
        <w:t xml:space="preserve"> (16 semitones)</w:t>
      </w:r>
      <w:r>
        <w:t>.</w:t>
      </w:r>
    </w:p>
    <w:p w14:paraId="355223FD" w14:textId="5C012B22" w:rsidR="006F0BCC" w:rsidRPr="007550A9" w:rsidRDefault="006F0BCC" w:rsidP="006F0BCC">
      <w:pPr>
        <w:ind w:firstLine="720"/>
      </w:pPr>
      <w:r w:rsidRPr="00E66F6C">
        <w:rPr>
          <w:b/>
          <w:noProof/>
          <w:position w:val="-6"/>
        </w:rPr>
        <w:drawing>
          <wp:inline distT="0" distB="0" distL="0" distR="0" wp14:anchorId="20AACE69" wp14:editId="53BD60E5">
            <wp:extent cx="739977" cy="187859"/>
            <wp:effectExtent l="0" t="0" r="3175" b="3175"/>
            <wp:docPr id="16" name="Picture 16" descr="s:\app\mgen\mgen\docs\button_excep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pp\mgen\mgen\docs\button_exception.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22166" cy="208724"/>
                    </a:xfrm>
                    <a:prstGeom prst="rect">
                      <a:avLst/>
                    </a:prstGeom>
                    <a:noFill/>
                    <a:ln>
                      <a:noFill/>
                    </a:ln>
                  </pic:spPr>
                </pic:pic>
              </a:graphicData>
            </a:graphic>
          </wp:inline>
        </w:drawing>
      </w:r>
      <w:r>
        <w:t xml:space="preserve"> Interval between bass and the next adjacent voice is not limited.</w:t>
      </w:r>
    </w:p>
    <w:p w14:paraId="4862985B" w14:textId="4E9CD58F" w:rsidR="00D87382" w:rsidRDefault="00D87382" w:rsidP="00D87382">
      <w:pPr>
        <w:pStyle w:val="Heading3"/>
        <w:numPr>
          <w:ilvl w:val="0"/>
          <w:numId w:val="0"/>
        </w:numPr>
        <w:rPr>
          <w:lang w:val="en-US"/>
        </w:rPr>
      </w:pPr>
      <w:bookmarkStart w:id="9" w:name="_Toc29169200"/>
      <w:r>
        <w:rPr>
          <w:lang w:val="en-US"/>
        </w:rPr>
        <w:t>Voice crossing</w:t>
      </w:r>
      <w:bookmarkEnd w:id="9"/>
    </w:p>
    <w:p w14:paraId="1448D00F" w14:textId="0658DBCA" w:rsidR="00D87382" w:rsidRDefault="00D87382" w:rsidP="00D87382">
      <w:pPr>
        <w:ind w:firstLine="720"/>
      </w:pPr>
      <w:r>
        <w:t xml:space="preserve">Voice crossing </w:t>
      </w:r>
      <w:r w:rsidRPr="00446539">
        <w:t xml:space="preserve">is the intersection of </w:t>
      </w:r>
      <w:r>
        <w:t>voices</w:t>
      </w:r>
      <w:r w:rsidRPr="00446539">
        <w:t xml:space="preserve"> in a composition, leaving a lower voice on a higher pitch than a higher voice (and vice versa). </w:t>
      </w:r>
      <w:r w:rsidRPr="00AD5C53">
        <w:t>Voice crossings are often justified by melodic development of the voices.</w:t>
      </w:r>
      <w:r>
        <w:t xml:space="preserve"> Yet, b</w:t>
      </w:r>
      <w:r w:rsidRPr="00446539">
        <w:t xml:space="preserve">ecause this can cause registral confusion and reduce the independence of the voices, it </w:t>
      </w:r>
      <w:r w:rsidRPr="00AD5C53">
        <w:t>should be avoided for good polyphonic balance</w:t>
      </w:r>
      <w:r w:rsidRPr="00446539">
        <w:t>.</w:t>
      </w:r>
      <w:r>
        <w:t xml:space="preserve"> </w:t>
      </w:r>
      <w:r w:rsidRPr="00D87382">
        <w:rPr>
          <w:u w:val="thick" w:color="FF0000"/>
        </w:rPr>
        <w:t xml:space="preserve">Voice crossing is prohibited in </w:t>
      </w:r>
      <w:commentRangeStart w:id="10"/>
      <w:r w:rsidRPr="00D87382">
        <w:rPr>
          <w:u w:val="thick" w:color="FF0000"/>
        </w:rPr>
        <w:t>harmony exercises</w:t>
      </w:r>
      <w:commentRangeEnd w:id="10"/>
      <w:r w:rsidRPr="00D87382">
        <w:rPr>
          <w:u w:val="thick" w:color="FF0000"/>
        </w:rPr>
        <w:commentReference w:id="10"/>
      </w:r>
      <w:r>
        <w:t>.</w:t>
      </w:r>
    </w:p>
    <w:p w14:paraId="479132D0" w14:textId="67892B23" w:rsidR="009A4D83" w:rsidRDefault="009A4D83" w:rsidP="00210F6B">
      <w:pPr>
        <w:pStyle w:val="Heading3"/>
        <w:numPr>
          <w:ilvl w:val="0"/>
          <w:numId w:val="0"/>
        </w:numPr>
        <w:rPr>
          <w:lang w:val="en-US"/>
        </w:rPr>
      </w:pPr>
      <w:bookmarkStart w:id="11" w:name="_Toc29169201"/>
      <w:r>
        <w:rPr>
          <w:lang w:val="en-US"/>
        </w:rPr>
        <w:t>Voice overlapping</w:t>
      </w:r>
      <w:bookmarkEnd w:id="11"/>
    </w:p>
    <w:p w14:paraId="4474D7A7" w14:textId="3868E37B" w:rsidR="009A4D83" w:rsidRPr="006052C4" w:rsidRDefault="009A4D83" w:rsidP="0009035E">
      <w:pPr>
        <w:ind w:firstLine="720"/>
      </w:pPr>
      <w:r>
        <w:t xml:space="preserve">Voice overlapping happens when two voices move together, and the lower voice </w:t>
      </w:r>
      <w:r w:rsidRPr="006052C4">
        <w:t xml:space="preserve">passes where the upper voice was (or vice versa). For example, if two voices sound G and B, and move up to C and E. The overlapping occurs because the second note (C) in the lower voice is higher than the first note (B) in the upper voice. </w:t>
      </w:r>
      <w:r w:rsidRPr="009A4D83">
        <w:rPr>
          <w:u w:val="thick" w:color="FFC000" w:themeColor="accent4"/>
        </w:rPr>
        <w:t xml:space="preserve">Voice overlapping leads to ambiguity, as the ear interprets the step from B to C in one voice, and is fairly consistently avoided in </w:t>
      </w:r>
      <w:r>
        <w:rPr>
          <w:u w:val="thick" w:color="FFC000" w:themeColor="accent4"/>
        </w:rPr>
        <w:t>harmon</w:t>
      </w:r>
      <w:r w:rsidR="004165D5">
        <w:rPr>
          <w:u w:val="thick" w:color="FFC000" w:themeColor="accent4"/>
        </w:rPr>
        <w:t>y</w:t>
      </w:r>
      <w:r>
        <w:rPr>
          <w:u w:val="thick" w:color="FFC000" w:themeColor="accent4"/>
        </w:rPr>
        <w:t xml:space="preserve"> exercises</w:t>
      </w:r>
      <w:r>
        <w:t>:</w:t>
      </w:r>
    </w:p>
    <w:p w14:paraId="5181EA93" w14:textId="77777777" w:rsidR="009A4D83" w:rsidRDefault="009A4D83" w:rsidP="009A4D83">
      <w:pPr>
        <w:jc w:val="center"/>
        <w:rPr>
          <w:lang w:val="ru-RU"/>
        </w:rPr>
      </w:pPr>
      <w:r>
        <w:rPr>
          <w:noProof/>
        </w:rPr>
        <w:drawing>
          <wp:inline distT="0" distB="0" distL="0" distR="0" wp14:anchorId="74FBE750" wp14:editId="7EE5DE12">
            <wp:extent cx="1216608" cy="557993"/>
            <wp:effectExtent l="0" t="0" r="3175" b="0"/>
            <wp:docPr id="287" name="Picture 2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265394" cy="580369"/>
                    </a:xfrm>
                    <a:prstGeom prst="rect">
                      <a:avLst/>
                    </a:prstGeom>
                  </pic:spPr>
                </pic:pic>
              </a:graphicData>
            </a:graphic>
          </wp:inline>
        </w:drawing>
      </w:r>
    </w:p>
    <w:p w14:paraId="0010D921" w14:textId="4AF76F78" w:rsidR="009A4D83" w:rsidRDefault="009A4D83" w:rsidP="0009035E">
      <w:pPr>
        <w:ind w:firstLine="720"/>
      </w:pPr>
      <w:r w:rsidRPr="00E66F6C">
        <w:rPr>
          <w:b/>
          <w:noProof/>
          <w:position w:val="-6"/>
        </w:rPr>
        <w:drawing>
          <wp:inline distT="0" distB="0" distL="0" distR="0" wp14:anchorId="53855C0A" wp14:editId="3E28BD15">
            <wp:extent cx="739977" cy="187859"/>
            <wp:effectExtent l="0" t="0" r="3175" b="3175"/>
            <wp:docPr id="288" name="Picture 288" descr="s:\app\mgen\mgen\docs\button_excep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pp\mgen\mgen\docs\button_exception.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22166" cy="208724"/>
                    </a:xfrm>
                    <a:prstGeom prst="rect">
                      <a:avLst/>
                    </a:prstGeom>
                    <a:noFill/>
                    <a:ln>
                      <a:noFill/>
                    </a:ln>
                  </pic:spPr>
                </pic:pic>
              </a:graphicData>
            </a:graphic>
          </wp:inline>
        </w:drawing>
      </w:r>
      <w:r>
        <w:t xml:space="preserve"> Voice overlapping is allowed between adjacent voices if there is no gap between voice pairs (lower voice of one of the note pairs has the same pitch as higher voice of another note pair).</w:t>
      </w:r>
    </w:p>
    <w:p w14:paraId="666F2E90" w14:textId="728F6079" w:rsidR="00305676" w:rsidRDefault="00305676" w:rsidP="00305676">
      <w:pPr>
        <w:pStyle w:val="Heading3"/>
        <w:numPr>
          <w:ilvl w:val="0"/>
          <w:numId w:val="0"/>
        </w:numPr>
        <w:rPr>
          <w:lang w:val="en-US"/>
        </w:rPr>
      </w:pPr>
      <w:bookmarkStart w:id="12" w:name="_Toc29169202"/>
      <w:r>
        <w:rPr>
          <w:lang w:val="en-US"/>
        </w:rPr>
        <w:t>Anticipation</w:t>
      </w:r>
      <w:bookmarkEnd w:id="12"/>
    </w:p>
    <w:p w14:paraId="5CF4F2D3" w14:textId="4D832612" w:rsidR="00E6231C" w:rsidRDefault="00305676" w:rsidP="00305676">
      <w:r>
        <w:tab/>
        <w:t>Anticipation is a non-harmonic tone at the end of current chord, which is repeated in the same voice with the start of the next chord (anticipation resolution). Anticipation can be approached by leap, while still staying non-harmonic.</w:t>
      </w:r>
      <w:r w:rsidR="001C5532">
        <w:t xml:space="preserve"> Anticipation should not be longer than </w:t>
      </w:r>
      <w:commentRangeStart w:id="13"/>
      <w:r w:rsidR="00E6231C">
        <w:t>half note</w:t>
      </w:r>
      <w:commentRangeEnd w:id="13"/>
      <w:r w:rsidR="00E6231C">
        <w:rPr>
          <w:rStyle w:val="CommentReference"/>
        </w:rPr>
        <w:commentReference w:id="13"/>
      </w:r>
      <w:r w:rsidR="00E6231C">
        <w:t xml:space="preserve"> or </w:t>
      </w:r>
      <w:r w:rsidR="001C5532">
        <w:t>anticipation resolution note.</w:t>
      </w:r>
      <w:r w:rsidR="00E6231C">
        <w:t xml:space="preserve"> Anticipation is allowed only before tonic chord in cadence (at the end of final or non-final phrase).</w:t>
      </w:r>
    </w:p>
    <w:p w14:paraId="3B586757" w14:textId="534BBF81" w:rsidR="00E6231C" w:rsidRPr="00E6231C" w:rsidRDefault="00E6231C" w:rsidP="00E6231C">
      <w:pPr>
        <w:ind w:firstLine="720"/>
      </w:pPr>
      <w:r w:rsidRPr="004E343B">
        <w:rPr>
          <w:b/>
          <w:noProof/>
          <w:position w:val="-6"/>
        </w:rPr>
        <w:drawing>
          <wp:inline distT="0" distB="0" distL="0" distR="0" wp14:anchorId="01E1AF1F" wp14:editId="4A07FA93">
            <wp:extent cx="739977" cy="187859"/>
            <wp:effectExtent l="0" t="0" r="3175" b="3175"/>
            <wp:docPr id="19" name="Picture 19" descr="s:\app\mgen\mgen\docs\button_excep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pp\mgen\mgen\docs\button_exception.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39977" cy="187859"/>
                    </a:xfrm>
                    <a:prstGeom prst="rect">
                      <a:avLst/>
                    </a:prstGeom>
                    <a:noFill/>
                    <a:ln>
                      <a:noFill/>
                    </a:ln>
                  </pic:spPr>
                </pic:pic>
              </a:graphicData>
            </a:graphic>
          </wp:inline>
        </w:drawing>
      </w:r>
      <w:r>
        <w:t xml:space="preserve"> </w:t>
      </w:r>
      <w:r w:rsidRPr="00E6231C">
        <w:rPr>
          <w:highlight w:val="green"/>
        </w:rPr>
        <w:t xml:space="preserve">Anticipation is allowed before any chord in </w:t>
      </w:r>
      <w:r w:rsidRPr="00A57752">
        <w:rPr>
          <w:highlight w:val="green"/>
        </w:rPr>
        <w:t>advanced mode (when using many seventh and ninth chords)</w:t>
      </w:r>
      <w:r>
        <w:t>.</w:t>
      </w:r>
    </w:p>
    <w:p w14:paraId="7DC7D548" w14:textId="4968765A" w:rsidR="00210F6B" w:rsidRDefault="005160A5" w:rsidP="00210F6B">
      <w:pPr>
        <w:pStyle w:val="Heading3"/>
        <w:numPr>
          <w:ilvl w:val="0"/>
          <w:numId w:val="0"/>
        </w:numPr>
        <w:rPr>
          <w:lang w:val="en-US"/>
        </w:rPr>
      </w:pPr>
      <w:bookmarkStart w:id="14" w:name="_Toc29169203"/>
      <w:r>
        <w:rPr>
          <w:lang w:val="en-US"/>
        </w:rPr>
        <w:t>Harmonic rhythm</w:t>
      </w:r>
      <w:bookmarkEnd w:id="14"/>
    </w:p>
    <w:p w14:paraId="08C2E119" w14:textId="77777777" w:rsidR="005160A5" w:rsidRDefault="005160A5" w:rsidP="005160A5">
      <w:pPr>
        <w:ind w:firstLine="720"/>
      </w:pPr>
      <w:bookmarkStart w:id="15" w:name="_Hlk28034598"/>
      <w:r w:rsidRPr="005160A5">
        <w:rPr>
          <w:u w:val="thick" w:color="FFC000" w:themeColor="accent4"/>
        </w:rPr>
        <w:t>Same chord should not repeat in the next measure</w:t>
      </w:r>
      <w:bookmarkEnd w:id="15"/>
      <w:r>
        <w:t>.</w:t>
      </w:r>
    </w:p>
    <w:p w14:paraId="374234CE" w14:textId="77777777" w:rsidR="005160A5" w:rsidRPr="005160A5" w:rsidRDefault="005160A5" w:rsidP="005160A5">
      <w:pPr>
        <w:ind w:firstLine="720"/>
      </w:pPr>
      <w:r w:rsidRPr="004E343B">
        <w:rPr>
          <w:b/>
          <w:noProof/>
          <w:position w:val="-6"/>
        </w:rPr>
        <w:drawing>
          <wp:inline distT="0" distB="0" distL="0" distR="0" wp14:anchorId="01F08993" wp14:editId="03DA6B80">
            <wp:extent cx="739977" cy="187859"/>
            <wp:effectExtent l="0" t="0" r="3175" b="3175"/>
            <wp:docPr id="11" name="Picture 11" descr="s:\app\mgen\mgen\docs\button_excep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pp\mgen\mgen\docs\button_exception.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22166" cy="208724"/>
                    </a:xfrm>
                    <a:prstGeom prst="rect">
                      <a:avLst/>
                    </a:prstGeom>
                    <a:noFill/>
                    <a:ln>
                      <a:noFill/>
                    </a:ln>
                  </pic:spPr>
                </pic:pic>
              </a:graphicData>
            </a:graphic>
          </wp:inline>
        </w:drawing>
      </w:r>
      <w:r w:rsidRPr="00F45A19">
        <w:t xml:space="preserve"> </w:t>
      </w:r>
      <w:r w:rsidRPr="00F25CA5">
        <w:rPr>
          <w:highlight w:val="green"/>
        </w:rPr>
        <w:t>Chord can repeat once, if its inversion changes</w:t>
      </w:r>
      <w:r>
        <w:t xml:space="preserve"> – </w:t>
      </w:r>
      <w:r w:rsidRPr="00F25CA5">
        <w:rPr>
          <w:highlight w:val="yellow"/>
        </w:rPr>
        <w:t>but not twice</w:t>
      </w:r>
      <w:r>
        <w:t>.</w:t>
      </w:r>
    </w:p>
    <w:p w14:paraId="6B064861" w14:textId="7B270B5D" w:rsidR="00CB6F4E" w:rsidRDefault="00CB6F4E" w:rsidP="00CB6F4E">
      <w:r>
        <w:tab/>
      </w:r>
      <w:r w:rsidRPr="00E14C3A">
        <w:rPr>
          <w:u w:val="thick" w:color="FFC000" w:themeColor="accent4"/>
        </w:rPr>
        <w:t xml:space="preserve">Chord should not be syncopated: </w:t>
      </w:r>
      <w:r w:rsidR="00247D3E" w:rsidRPr="00E14C3A">
        <w:rPr>
          <w:u w:val="thick" w:color="FFC000" w:themeColor="accent4"/>
        </w:rPr>
        <w:t>a chord should not start on a weaker beat</w:t>
      </w:r>
      <w:r w:rsidR="00110CAA">
        <w:rPr>
          <w:u w:val="thick" w:color="FFC000" w:themeColor="accent4"/>
        </w:rPr>
        <w:t xml:space="preserve"> and continue to a stroger beat</w:t>
      </w:r>
      <w:r w:rsidRPr="00CB6F4E">
        <w:t>.</w:t>
      </w:r>
    </w:p>
    <w:p w14:paraId="4D8BA982" w14:textId="02576DAF" w:rsidR="008F3700" w:rsidRDefault="008F3700" w:rsidP="00CB6F4E">
      <w:r>
        <w:tab/>
      </w:r>
      <w:r w:rsidRPr="004E343B">
        <w:rPr>
          <w:b/>
          <w:noProof/>
          <w:position w:val="-6"/>
        </w:rPr>
        <w:drawing>
          <wp:inline distT="0" distB="0" distL="0" distR="0" wp14:anchorId="32ED1D42" wp14:editId="4D883DAD">
            <wp:extent cx="739977" cy="187859"/>
            <wp:effectExtent l="0" t="0" r="3175" b="3175"/>
            <wp:docPr id="4" name="Picture 4" descr="s:\app\mgen\mgen\docs\button_excep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pp\mgen\mgen\docs\button_exception.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39977" cy="187859"/>
                    </a:xfrm>
                    <a:prstGeom prst="rect">
                      <a:avLst/>
                    </a:prstGeom>
                    <a:noFill/>
                    <a:ln>
                      <a:noFill/>
                    </a:ln>
                  </pic:spPr>
                </pic:pic>
              </a:graphicData>
            </a:graphic>
          </wp:inline>
        </w:drawing>
      </w:r>
      <w:r>
        <w:t xml:space="preserve"> Last chord of a phrase can be syncopated.</w:t>
      </w:r>
    </w:p>
    <w:p w14:paraId="74E5EDBD" w14:textId="01787B7D" w:rsidR="006235AD" w:rsidRPr="00854DF1" w:rsidRDefault="006235AD" w:rsidP="006235AD">
      <w:r>
        <w:tab/>
      </w:r>
      <w:r w:rsidRPr="004E343B">
        <w:rPr>
          <w:b/>
          <w:noProof/>
          <w:position w:val="-6"/>
        </w:rPr>
        <w:drawing>
          <wp:inline distT="0" distB="0" distL="0" distR="0" wp14:anchorId="33DE6139" wp14:editId="7544A165">
            <wp:extent cx="739977" cy="187859"/>
            <wp:effectExtent l="0" t="0" r="3175" b="3175"/>
            <wp:docPr id="18" name="Picture 18" descr="s:\app\mgen\mgen\docs\button_excep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pp\mgen\mgen\docs\button_exception.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39977" cy="187859"/>
                    </a:xfrm>
                    <a:prstGeom prst="rect">
                      <a:avLst/>
                    </a:prstGeom>
                    <a:noFill/>
                    <a:ln>
                      <a:noFill/>
                    </a:ln>
                  </pic:spPr>
                </pic:pic>
              </a:graphicData>
            </a:graphic>
          </wp:inline>
        </w:drawing>
      </w:r>
      <w:r>
        <w:t xml:space="preserve"> </w:t>
      </w:r>
      <w:r w:rsidR="003C170F">
        <w:t>Syncopated chords are allowed i</w:t>
      </w:r>
      <w:r>
        <w:t xml:space="preserve">f more than one chord in each 3 measures of a </w:t>
      </w:r>
      <w:commentRangeStart w:id="16"/>
      <w:r>
        <w:t xml:space="preserve">phrase </w:t>
      </w:r>
      <w:commentRangeEnd w:id="16"/>
      <w:r w:rsidR="00FF0076">
        <w:rPr>
          <w:rStyle w:val="CommentReference"/>
        </w:rPr>
        <w:commentReference w:id="16"/>
      </w:r>
      <w:r>
        <w:t>is syncopated.</w:t>
      </w:r>
    </w:p>
    <w:p w14:paraId="15945D3A" w14:textId="77777777" w:rsidR="008F3700" w:rsidRDefault="00CB6F4E" w:rsidP="00CB6F4E">
      <w:pPr>
        <w:ind w:firstLine="720"/>
      </w:pPr>
      <w:r w:rsidRPr="00E14C3A">
        <w:rPr>
          <w:u w:val="thick" w:color="FFC000" w:themeColor="accent4"/>
        </w:rPr>
        <w:lastRenderedPageBreak/>
        <w:t>Chords should not be more than 2 times longer than surrounding chords</w:t>
      </w:r>
      <w:r w:rsidR="008F3700">
        <w:t>.</w:t>
      </w:r>
    </w:p>
    <w:p w14:paraId="6FF42E9A" w14:textId="1CBF3C60" w:rsidR="00CB6F4E" w:rsidRPr="00CB6F4E" w:rsidRDefault="008F3700" w:rsidP="00CB6F4E">
      <w:pPr>
        <w:ind w:firstLine="720"/>
      </w:pPr>
      <w:r w:rsidRPr="004E343B">
        <w:rPr>
          <w:b/>
          <w:noProof/>
          <w:position w:val="-6"/>
        </w:rPr>
        <w:drawing>
          <wp:inline distT="0" distB="0" distL="0" distR="0" wp14:anchorId="7A80B590" wp14:editId="36C26181">
            <wp:extent cx="739977" cy="187859"/>
            <wp:effectExtent l="0" t="0" r="3175" b="3175"/>
            <wp:docPr id="5" name="Picture 5" descr="s:\app\mgen\mgen\docs\button_excep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pp\mgen\mgen\docs\button_exception.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39977" cy="187859"/>
                    </a:xfrm>
                    <a:prstGeom prst="rect">
                      <a:avLst/>
                    </a:prstGeom>
                    <a:noFill/>
                    <a:ln>
                      <a:noFill/>
                    </a:ln>
                  </pic:spPr>
                </pic:pic>
              </a:graphicData>
            </a:graphic>
          </wp:inline>
        </w:drawing>
      </w:r>
      <w:r>
        <w:t xml:space="preserve"> L</w:t>
      </w:r>
      <w:r w:rsidR="00CB6F4E">
        <w:t>ast chord of a phrase</w:t>
      </w:r>
      <w:r w:rsidR="00D6543E">
        <w:t xml:space="preserve"> can have any length</w:t>
      </w:r>
      <w:r w:rsidR="00CB6F4E">
        <w:t>.</w:t>
      </w:r>
    </w:p>
    <w:p w14:paraId="0326D33F" w14:textId="77777777" w:rsidR="00A55B9F" w:rsidRPr="003F611A" w:rsidRDefault="00A55B9F" w:rsidP="00A55B9F">
      <w:pPr>
        <w:pStyle w:val="Heading3"/>
        <w:numPr>
          <w:ilvl w:val="0"/>
          <w:numId w:val="0"/>
        </w:numPr>
        <w:rPr>
          <w:lang w:val="en-US"/>
        </w:rPr>
      </w:pPr>
      <w:bookmarkStart w:id="17" w:name="_Toc22511350"/>
      <w:bookmarkStart w:id="18" w:name="_Toc29169204"/>
      <w:bookmarkStart w:id="19" w:name="OLE_LINK86"/>
      <w:bookmarkStart w:id="20" w:name="OLE_LINK87"/>
      <w:r w:rsidRPr="003F611A">
        <w:rPr>
          <w:lang w:val="en-US"/>
        </w:rPr>
        <w:t>Harmonic tritone</w:t>
      </w:r>
      <w:bookmarkEnd w:id="17"/>
      <w:bookmarkEnd w:id="18"/>
    </w:p>
    <w:bookmarkEnd w:id="19"/>
    <w:bookmarkEnd w:id="20"/>
    <w:p w14:paraId="386B9393" w14:textId="4841B442" w:rsidR="00A55B9F" w:rsidRPr="00AD5C53" w:rsidRDefault="00516B91" w:rsidP="00516B91">
      <w:pPr>
        <w:ind w:firstLine="720"/>
      </w:pPr>
      <w:r w:rsidRPr="00516B91">
        <w:rPr>
          <w:u w:val="thick" w:color="FFC000" w:themeColor="accent4"/>
        </w:rPr>
        <w:t xml:space="preserve">Each </w:t>
      </w:r>
      <w:r w:rsidR="00A55B9F" w:rsidRPr="00516B91">
        <w:rPr>
          <w:u w:val="thick" w:color="FFC000" w:themeColor="accent4"/>
        </w:rPr>
        <w:t xml:space="preserve">of </w:t>
      </w:r>
      <w:r w:rsidRPr="00516B91">
        <w:rPr>
          <w:u w:val="thick" w:color="FFC000" w:themeColor="accent4"/>
        </w:rPr>
        <w:t xml:space="preserve">two </w:t>
      </w:r>
      <w:r w:rsidR="00A55B9F" w:rsidRPr="00516B91">
        <w:rPr>
          <w:u w:val="thick" w:color="FFC000" w:themeColor="accent4"/>
        </w:rPr>
        <w:t xml:space="preserve">notes </w:t>
      </w:r>
      <w:r w:rsidRPr="00516B91">
        <w:rPr>
          <w:u w:val="thick" w:color="FFC000" w:themeColor="accent4"/>
        </w:rPr>
        <w:t xml:space="preserve">of a harmonic tritone </w:t>
      </w:r>
      <w:commentRangeStart w:id="21"/>
      <w:r w:rsidR="00A55B9F" w:rsidRPr="00516B91">
        <w:rPr>
          <w:u w:val="thick" w:color="FFC000" w:themeColor="accent4"/>
        </w:rPr>
        <w:t xml:space="preserve">requires correct resolution </w:t>
      </w:r>
      <w:commentRangeEnd w:id="21"/>
      <w:r w:rsidRPr="00516B91">
        <w:rPr>
          <w:u w:val="thick" w:color="FFC000" w:themeColor="accent4"/>
        </w:rPr>
        <w:commentReference w:id="21"/>
      </w:r>
      <w:r w:rsidR="00A55B9F" w:rsidRPr="00516B91">
        <w:rPr>
          <w:u w:val="thick" w:color="FFC000" w:themeColor="accent4"/>
        </w:rPr>
        <w:t>in the same voice to chord tone in the next chord</w:t>
      </w:r>
      <w:r w:rsidR="00A55B9F" w:rsidRPr="00516B91">
        <w:rPr>
          <w:rStyle w:val="FootnoteReference"/>
        </w:rPr>
        <w:footnoteReference w:id="2"/>
      </w:r>
      <w:r w:rsidR="00A55B9F" w:rsidRPr="00516B91">
        <w:t>:</w:t>
      </w:r>
    </w:p>
    <w:p w14:paraId="12093669" w14:textId="77777777" w:rsidR="00A55B9F" w:rsidRPr="00AD5C53" w:rsidRDefault="00A55B9F" w:rsidP="00A55B9F">
      <w:pPr>
        <w:ind w:left="720"/>
      </w:pPr>
      <w:r w:rsidRPr="00AD5C53">
        <w:t>In major:</w:t>
      </w:r>
    </w:p>
    <w:tbl>
      <w:tblPr>
        <w:tblStyle w:val="TableGrid"/>
        <w:tblW w:w="0" w:type="auto"/>
        <w:jc w:val="center"/>
        <w:tblLook w:val="04A0" w:firstRow="1" w:lastRow="0" w:firstColumn="1" w:lastColumn="0" w:noHBand="0" w:noVBand="1"/>
      </w:tblPr>
      <w:tblGrid>
        <w:gridCol w:w="667"/>
        <w:gridCol w:w="1805"/>
      </w:tblGrid>
      <w:tr w:rsidR="00A55B9F" w:rsidRPr="00AD5C53" w14:paraId="52F3848D" w14:textId="77777777" w:rsidTr="00E33081">
        <w:trPr>
          <w:jc w:val="center"/>
        </w:trPr>
        <w:tc>
          <w:tcPr>
            <w:tcW w:w="0" w:type="auto"/>
            <w:shd w:val="clear" w:color="auto" w:fill="BFBFBF" w:themeFill="background1" w:themeFillShade="BF"/>
          </w:tcPr>
          <w:p w14:paraId="067922FB" w14:textId="77777777" w:rsidR="00A55B9F" w:rsidRPr="00AD5C53" w:rsidRDefault="00A55B9F" w:rsidP="00E33081">
            <w:pPr>
              <w:jc w:val="center"/>
              <w:rPr>
                <w:b/>
              </w:rPr>
            </w:pPr>
            <w:r w:rsidRPr="00AD5C53">
              <w:rPr>
                <w:b/>
              </w:rPr>
              <w:t>Note</w:t>
            </w:r>
          </w:p>
        </w:tc>
        <w:tc>
          <w:tcPr>
            <w:tcW w:w="0" w:type="auto"/>
            <w:shd w:val="clear" w:color="auto" w:fill="BFBFBF" w:themeFill="background1" w:themeFillShade="BF"/>
          </w:tcPr>
          <w:p w14:paraId="703F9993" w14:textId="77777777" w:rsidR="00A55B9F" w:rsidRPr="00AD5C53" w:rsidRDefault="00A55B9F" w:rsidP="00E33081">
            <w:pPr>
              <w:jc w:val="center"/>
              <w:rPr>
                <w:b/>
              </w:rPr>
            </w:pPr>
            <w:r w:rsidRPr="00AD5C53">
              <w:rPr>
                <w:b/>
              </w:rPr>
              <w:t>Should resolve to</w:t>
            </w:r>
          </w:p>
        </w:tc>
      </w:tr>
      <w:tr w:rsidR="00A55B9F" w:rsidRPr="00AD5C53" w14:paraId="58E5A552" w14:textId="77777777" w:rsidTr="00E33081">
        <w:trPr>
          <w:jc w:val="center"/>
        </w:trPr>
        <w:tc>
          <w:tcPr>
            <w:tcW w:w="0" w:type="auto"/>
          </w:tcPr>
          <w:p w14:paraId="633101A4" w14:textId="77777777" w:rsidR="00A55B9F" w:rsidRPr="00AD5C53" w:rsidRDefault="00A55B9F" w:rsidP="00E33081">
            <w:pPr>
              <w:jc w:val="center"/>
            </w:pPr>
            <w:r w:rsidRPr="00AD5C53">
              <w:t>IV</w:t>
            </w:r>
          </w:p>
        </w:tc>
        <w:tc>
          <w:tcPr>
            <w:tcW w:w="0" w:type="auto"/>
          </w:tcPr>
          <w:p w14:paraId="6A18EA69" w14:textId="77777777" w:rsidR="00A55B9F" w:rsidRPr="00AD5C53" w:rsidRDefault="00A55B9F" w:rsidP="00E33081">
            <w:pPr>
              <w:jc w:val="center"/>
            </w:pPr>
            <w:r w:rsidRPr="00AD5C53">
              <w:t>III</w:t>
            </w:r>
          </w:p>
        </w:tc>
      </w:tr>
      <w:tr w:rsidR="00A55B9F" w:rsidRPr="00AD5C53" w14:paraId="5129D7B0" w14:textId="77777777" w:rsidTr="00E33081">
        <w:trPr>
          <w:jc w:val="center"/>
        </w:trPr>
        <w:tc>
          <w:tcPr>
            <w:tcW w:w="0" w:type="auto"/>
          </w:tcPr>
          <w:p w14:paraId="7D041932" w14:textId="77777777" w:rsidR="00A55B9F" w:rsidRPr="00AD5C53" w:rsidRDefault="00A55B9F" w:rsidP="00E33081">
            <w:pPr>
              <w:jc w:val="center"/>
            </w:pPr>
            <w:r w:rsidRPr="00AD5C53">
              <w:t>VII</w:t>
            </w:r>
          </w:p>
        </w:tc>
        <w:tc>
          <w:tcPr>
            <w:tcW w:w="0" w:type="auto"/>
          </w:tcPr>
          <w:p w14:paraId="21478E46" w14:textId="77777777" w:rsidR="00A55B9F" w:rsidRPr="00AD5C53" w:rsidRDefault="00A55B9F" w:rsidP="00E33081">
            <w:pPr>
              <w:jc w:val="center"/>
            </w:pPr>
            <w:r w:rsidRPr="00AD5C53">
              <w:t>I</w:t>
            </w:r>
          </w:p>
        </w:tc>
      </w:tr>
    </w:tbl>
    <w:p w14:paraId="4D4466FC" w14:textId="77777777" w:rsidR="00A55B9F" w:rsidRPr="00AD5C53" w:rsidRDefault="00A55B9F" w:rsidP="00A55B9F">
      <w:pPr>
        <w:ind w:left="720" w:firstLine="360"/>
      </w:pPr>
    </w:p>
    <w:p w14:paraId="542FA88A" w14:textId="77777777" w:rsidR="00A55B9F" w:rsidRPr="00AD5C53" w:rsidRDefault="00A55B9F" w:rsidP="00A55B9F">
      <w:pPr>
        <w:ind w:left="720"/>
      </w:pPr>
      <w:r w:rsidRPr="00AD5C53">
        <w:t>In minor:</w:t>
      </w:r>
    </w:p>
    <w:tbl>
      <w:tblPr>
        <w:tblStyle w:val="TableGrid"/>
        <w:tblW w:w="0" w:type="auto"/>
        <w:jc w:val="center"/>
        <w:tblLook w:val="04A0" w:firstRow="1" w:lastRow="0" w:firstColumn="1" w:lastColumn="0" w:noHBand="0" w:noVBand="1"/>
      </w:tblPr>
      <w:tblGrid>
        <w:gridCol w:w="956"/>
        <w:gridCol w:w="1805"/>
      </w:tblGrid>
      <w:tr w:rsidR="00A55B9F" w:rsidRPr="00AD5C53" w14:paraId="224604D5" w14:textId="77777777" w:rsidTr="00E33081">
        <w:trPr>
          <w:jc w:val="center"/>
        </w:trPr>
        <w:tc>
          <w:tcPr>
            <w:tcW w:w="956" w:type="dxa"/>
            <w:shd w:val="clear" w:color="auto" w:fill="BFBFBF" w:themeFill="background1" w:themeFillShade="BF"/>
          </w:tcPr>
          <w:p w14:paraId="43618B8D" w14:textId="77777777" w:rsidR="00A55B9F" w:rsidRPr="00AD5C53" w:rsidRDefault="00A55B9F" w:rsidP="00E33081">
            <w:pPr>
              <w:jc w:val="center"/>
              <w:rPr>
                <w:b/>
              </w:rPr>
            </w:pPr>
            <w:r w:rsidRPr="00AD5C53">
              <w:rPr>
                <w:b/>
              </w:rPr>
              <w:t>Note</w:t>
            </w:r>
          </w:p>
        </w:tc>
        <w:tc>
          <w:tcPr>
            <w:tcW w:w="0" w:type="auto"/>
            <w:shd w:val="clear" w:color="auto" w:fill="BFBFBF" w:themeFill="background1" w:themeFillShade="BF"/>
          </w:tcPr>
          <w:p w14:paraId="10337CC3" w14:textId="77777777" w:rsidR="00A55B9F" w:rsidRPr="00AD5C53" w:rsidRDefault="00A55B9F" w:rsidP="00E33081">
            <w:pPr>
              <w:jc w:val="center"/>
              <w:rPr>
                <w:b/>
              </w:rPr>
            </w:pPr>
            <w:r w:rsidRPr="00AD5C53">
              <w:rPr>
                <w:b/>
              </w:rPr>
              <w:t>Should resolve to</w:t>
            </w:r>
          </w:p>
        </w:tc>
      </w:tr>
      <w:tr w:rsidR="00A55B9F" w:rsidRPr="00AD5C53" w14:paraId="4915AF0B" w14:textId="77777777" w:rsidTr="00E33081">
        <w:trPr>
          <w:jc w:val="center"/>
        </w:trPr>
        <w:tc>
          <w:tcPr>
            <w:tcW w:w="956" w:type="dxa"/>
          </w:tcPr>
          <w:p w14:paraId="7334177F" w14:textId="77777777" w:rsidR="00A55B9F" w:rsidRPr="00AD5C53" w:rsidRDefault="00A55B9F" w:rsidP="00E33081">
            <w:pPr>
              <w:jc w:val="center"/>
            </w:pPr>
            <w:r w:rsidRPr="00AD5C53">
              <w:t>II</w:t>
            </w:r>
          </w:p>
        </w:tc>
        <w:tc>
          <w:tcPr>
            <w:tcW w:w="0" w:type="auto"/>
          </w:tcPr>
          <w:p w14:paraId="30766537" w14:textId="77777777" w:rsidR="00A55B9F" w:rsidRPr="00AD5C53" w:rsidRDefault="00A55B9F" w:rsidP="00E33081">
            <w:pPr>
              <w:jc w:val="center"/>
            </w:pPr>
            <w:r w:rsidRPr="00AD5C53">
              <w:t>III</w:t>
            </w:r>
          </w:p>
        </w:tc>
      </w:tr>
      <w:tr w:rsidR="00A55B9F" w:rsidRPr="00AD5C53" w14:paraId="370871F3" w14:textId="77777777" w:rsidTr="00E33081">
        <w:trPr>
          <w:jc w:val="center"/>
        </w:trPr>
        <w:tc>
          <w:tcPr>
            <w:tcW w:w="956" w:type="dxa"/>
          </w:tcPr>
          <w:p w14:paraId="5FE91E73" w14:textId="77777777" w:rsidR="00A55B9F" w:rsidRPr="00AD5C53" w:rsidRDefault="00A55B9F" w:rsidP="00E33081">
            <w:pPr>
              <w:jc w:val="center"/>
            </w:pPr>
            <w:r w:rsidRPr="00AD5C53">
              <w:t>III</w:t>
            </w:r>
          </w:p>
        </w:tc>
        <w:tc>
          <w:tcPr>
            <w:tcW w:w="0" w:type="auto"/>
          </w:tcPr>
          <w:p w14:paraId="0D41F95F" w14:textId="77777777" w:rsidR="00A55B9F" w:rsidRPr="00AD5C53" w:rsidRDefault="00A55B9F" w:rsidP="00E33081">
            <w:pPr>
              <w:jc w:val="center"/>
            </w:pPr>
            <w:r w:rsidRPr="00AD5C53">
              <w:t>II</w:t>
            </w:r>
          </w:p>
        </w:tc>
      </w:tr>
      <w:tr w:rsidR="00A55B9F" w:rsidRPr="00AD5C53" w14:paraId="4B560F9F" w14:textId="77777777" w:rsidTr="00E33081">
        <w:trPr>
          <w:jc w:val="center"/>
        </w:trPr>
        <w:tc>
          <w:tcPr>
            <w:tcW w:w="956" w:type="dxa"/>
          </w:tcPr>
          <w:p w14:paraId="5A085935" w14:textId="77777777" w:rsidR="00A55B9F" w:rsidRPr="00AD5C53" w:rsidRDefault="00A55B9F" w:rsidP="00E33081">
            <w:pPr>
              <w:jc w:val="center"/>
            </w:pPr>
            <w:r w:rsidRPr="00AD5C53">
              <w:t>IV</w:t>
            </w:r>
          </w:p>
        </w:tc>
        <w:tc>
          <w:tcPr>
            <w:tcW w:w="0" w:type="auto"/>
          </w:tcPr>
          <w:p w14:paraId="0D532F9B" w14:textId="77777777" w:rsidR="00A55B9F" w:rsidRPr="00AD5C53" w:rsidRDefault="00A55B9F" w:rsidP="00E33081">
            <w:pPr>
              <w:jc w:val="center"/>
            </w:pPr>
            <w:r w:rsidRPr="00AD5C53">
              <w:t>III</w:t>
            </w:r>
          </w:p>
        </w:tc>
      </w:tr>
      <w:tr w:rsidR="00A55B9F" w:rsidRPr="00AD5C53" w14:paraId="1E294FAD" w14:textId="77777777" w:rsidTr="00E33081">
        <w:trPr>
          <w:jc w:val="center"/>
        </w:trPr>
        <w:tc>
          <w:tcPr>
            <w:tcW w:w="956" w:type="dxa"/>
          </w:tcPr>
          <w:p w14:paraId="3FA21716" w14:textId="77777777" w:rsidR="00A55B9F" w:rsidRPr="00AD5C53" w:rsidRDefault="00A55B9F" w:rsidP="00E33081">
            <w:pPr>
              <w:jc w:val="center"/>
            </w:pPr>
            <w:r w:rsidRPr="00AD5C53">
              <w:t>VI</w:t>
            </w:r>
          </w:p>
        </w:tc>
        <w:tc>
          <w:tcPr>
            <w:tcW w:w="0" w:type="auto"/>
          </w:tcPr>
          <w:p w14:paraId="485C760B" w14:textId="77777777" w:rsidR="00A55B9F" w:rsidRPr="00AD5C53" w:rsidRDefault="00A55B9F" w:rsidP="00E33081">
            <w:pPr>
              <w:jc w:val="center"/>
            </w:pPr>
            <w:r w:rsidRPr="00AD5C53">
              <w:t>V</w:t>
            </w:r>
          </w:p>
        </w:tc>
      </w:tr>
      <w:tr w:rsidR="00A55B9F" w:rsidRPr="00AD5C53" w14:paraId="2E560A75" w14:textId="77777777" w:rsidTr="00E33081">
        <w:trPr>
          <w:jc w:val="center"/>
        </w:trPr>
        <w:tc>
          <w:tcPr>
            <w:tcW w:w="956" w:type="dxa"/>
          </w:tcPr>
          <w:p w14:paraId="31E264DC" w14:textId="77777777" w:rsidR="00A55B9F" w:rsidRPr="00CC68BD" w:rsidRDefault="00A55B9F" w:rsidP="00E33081">
            <w:pPr>
              <w:jc w:val="center"/>
            </w:pPr>
            <w:r w:rsidRPr="00AD5C53">
              <w:t>VI#</w:t>
            </w:r>
          </w:p>
        </w:tc>
        <w:tc>
          <w:tcPr>
            <w:tcW w:w="0" w:type="auto"/>
          </w:tcPr>
          <w:p w14:paraId="55440A90" w14:textId="77777777" w:rsidR="00A55B9F" w:rsidRPr="00AD5C53" w:rsidRDefault="00A55B9F" w:rsidP="00E33081">
            <w:pPr>
              <w:jc w:val="center"/>
            </w:pPr>
            <w:r w:rsidRPr="00AD5C53">
              <w:t>VII</w:t>
            </w:r>
          </w:p>
        </w:tc>
      </w:tr>
      <w:tr w:rsidR="00A55B9F" w:rsidRPr="00AD5C53" w14:paraId="23F734F4" w14:textId="77777777" w:rsidTr="00E33081">
        <w:trPr>
          <w:jc w:val="center"/>
        </w:trPr>
        <w:tc>
          <w:tcPr>
            <w:tcW w:w="956" w:type="dxa"/>
          </w:tcPr>
          <w:p w14:paraId="35DC03AB" w14:textId="77777777" w:rsidR="00A55B9F" w:rsidRPr="00AD5C53" w:rsidRDefault="00A55B9F" w:rsidP="00E33081">
            <w:pPr>
              <w:jc w:val="center"/>
            </w:pPr>
            <w:r w:rsidRPr="00AD5C53">
              <w:t>VII#</w:t>
            </w:r>
          </w:p>
        </w:tc>
        <w:tc>
          <w:tcPr>
            <w:tcW w:w="0" w:type="auto"/>
          </w:tcPr>
          <w:p w14:paraId="548596CE" w14:textId="77777777" w:rsidR="00A55B9F" w:rsidRPr="00AD5C53" w:rsidRDefault="00A55B9F" w:rsidP="00E33081">
            <w:pPr>
              <w:jc w:val="center"/>
            </w:pPr>
            <w:r w:rsidRPr="00AD5C53">
              <w:t>I</w:t>
            </w:r>
          </w:p>
        </w:tc>
      </w:tr>
    </w:tbl>
    <w:p w14:paraId="5DB73F7E" w14:textId="6FCDF14F" w:rsidR="00A55B9F" w:rsidRPr="00516B91" w:rsidRDefault="00A55B9F" w:rsidP="00516B91">
      <w:pPr>
        <w:ind w:firstLine="709"/>
      </w:pPr>
      <w:r w:rsidRPr="00516B91">
        <w:rPr>
          <w:b/>
          <w:noProof/>
          <w:position w:val="-6"/>
        </w:rPr>
        <w:drawing>
          <wp:inline distT="0" distB="0" distL="0" distR="0" wp14:anchorId="677279DF" wp14:editId="2DBA6037">
            <wp:extent cx="739977" cy="187859"/>
            <wp:effectExtent l="0" t="0" r="3175" b="3175"/>
            <wp:docPr id="195" name="Picture 195" descr="s:\app\mgen\mgen\docs\button_excep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pp\mgen\mgen\docs\button_exception.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22166" cy="208724"/>
                    </a:xfrm>
                    <a:prstGeom prst="rect">
                      <a:avLst/>
                    </a:prstGeom>
                    <a:noFill/>
                    <a:ln>
                      <a:noFill/>
                    </a:ln>
                  </pic:spPr>
                </pic:pic>
              </a:graphicData>
            </a:graphic>
          </wp:inline>
        </w:drawing>
      </w:r>
      <w:r w:rsidRPr="00516B91">
        <w:t xml:space="preserve"> Each tritone note, which does not continue until the end of current </w:t>
      </w:r>
      <w:r w:rsidR="00516B91" w:rsidRPr="00516B91">
        <w:t>chord</w:t>
      </w:r>
      <w:r w:rsidRPr="00516B91">
        <w:t>, will not require resolution.</w:t>
      </w:r>
    </w:p>
    <w:p w14:paraId="5A0BB038" w14:textId="77777777" w:rsidR="00A55B9F" w:rsidRPr="00C7652C" w:rsidRDefault="00A55B9F" w:rsidP="00516B91">
      <w:pPr>
        <w:ind w:firstLine="709"/>
      </w:pPr>
      <w:r w:rsidRPr="00516B91">
        <w:rPr>
          <w:b/>
          <w:noProof/>
          <w:position w:val="-6"/>
        </w:rPr>
        <w:drawing>
          <wp:inline distT="0" distB="0" distL="0" distR="0" wp14:anchorId="6209EFA7" wp14:editId="323BB30F">
            <wp:extent cx="739977" cy="187859"/>
            <wp:effectExtent l="0" t="0" r="3175" b="3175"/>
            <wp:docPr id="196" name="Picture 196" descr="s:\app\mgen\mgen\docs\button_excep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pp\mgen\mgen\docs\button_exception.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22166" cy="208724"/>
                    </a:xfrm>
                    <a:prstGeom prst="rect">
                      <a:avLst/>
                    </a:prstGeom>
                    <a:noFill/>
                    <a:ln>
                      <a:noFill/>
                    </a:ln>
                  </pic:spPr>
                </pic:pic>
              </a:graphicData>
            </a:graphic>
          </wp:inline>
        </w:drawing>
      </w:r>
      <w:r w:rsidRPr="00516B91">
        <w:t xml:space="preserve"> If next chord does not contain notes that resolve tritone, then tritone resolution is not required.</w:t>
      </w:r>
    </w:p>
    <w:p w14:paraId="24A0340B" w14:textId="3EEF2F65" w:rsidR="00D62582" w:rsidRDefault="00D62582" w:rsidP="00210F6B">
      <w:pPr>
        <w:pStyle w:val="Heading3"/>
        <w:numPr>
          <w:ilvl w:val="0"/>
          <w:numId w:val="0"/>
        </w:numPr>
        <w:rPr>
          <w:lang w:val="en-US"/>
        </w:rPr>
      </w:pPr>
      <w:bookmarkStart w:id="22" w:name="_Toc29169205"/>
      <w:r>
        <w:rPr>
          <w:lang w:val="en-US"/>
        </w:rPr>
        <w:t>First chord</w:t>
      </w:r>
      <w:r w:rsidR="00C24078">
        <w:rPr>
          <w:lang w:val="en-US"/>
        </w:rPr>
        <w:t xml:space="preserve"> of exercise</w:t>
      </w:r>
      <w:bookmarkEnd w:id="22"/>
    </w:p>
    <w:p w14:paraId="3BB45EC0" w14:textId="34E070AE" w:rsidR="00D62582" w:rsidRPr="00D62582" w:rsidRDefault="00D62582" w:rsidP="00D62582">
      <w:r>
        <w:tab/>
        <w:t xml:space="preserve">First chord </w:t>
      </w:r>
      <w:r w:rsidR="0064121B" w:rsidRPr="005B4DA1">
        <w:t xml:space="preserve">of exercise </w:t>
      </w:r>
      <w:r>
        <w:t xml:space="preserve">can be </w:t>
      </w:r>
      <w:commentRangeStart w:id="23"/>
      <w:r>
        <w:t>any chord</w:t>
      </w:r>
      <w:commentRangeEnd w:id="23"/>
      <w:r w:rsidRPr="005B4DA1">
        <w:commentReference w:id="23"/>
      </w:r>
      <w:r w:rsidR="0046204A">
        <w:t xml:space="preserve"> if other rules are not violated (unlike in counterpoint exercises, where first chord </w:t>
      </w:r>
      <w:r w:rsidR="006832E9">
        <w:t>should be tonic chord and can be incomplete)</w:t>
      </w:r>
      <w:r>
        <w:t>.</w:t>
      </w:r>
    </w:p>
    <w:p w14:paraId="615526F8" w14:textId="6F1A5E4E" w:rsidR="00C24078" w:rsidRDefault="00C24078" w:rsidP="00C24078">
      <w:pPr>
        <w:pStyle w:val="Heading3"/>
        <w:numPr>
          <w:ilvl w:val="0"/>
          <w:numId w:val="0"/>
        </w:numPr>
        <w:rPr>
          <w:lang w:val="en-US"/>
        </w:rPr>
      </w:pPr>
      <w:bookmarkStart w:id="24" w:name="_Toc29169206"/>
      <w:r>
        <w:rPr>
          <w:lang w:val="en-US"/>
        </w:rPr>
        <w:t>Last chord of exercise</w:t>
      </w:r>
      <w:bookmarkEnd w:id="24"/>
    </w:p>
    <w:p w14:paraId="1AC4EABD" w14:textId="65C4FE43" w:rsidR="00C24078" w:rsidRPr="00D62582" w:rsidRDefault="00C24078" w:rsidP="00C24078">
      <w:r>
        <w:tab/>
      </w:r>
      <w:r w:rsidRPr="00B17510">
        <w:rPr>
          <w:u w:val="thick" w:color="FFC000" w:themeColor="accent4"/>
        </w:rPr>
        <w:t xml:space="preserve">Last chord </w:t>
      </w:r>
      <w:r w:rsidR="0064121B">
        <w:rPr>
          <w:u w:val="thick" w:color="FFC000" w:themeColor="accent4"/>
        </w:rPr>
        <w:t xml:space="preserve">of exercise </w:t>
      </w:r>
      <w:r w:rsidRPr="00B17510">
        <w:rPr>
          <w:u w:val="thick" w:color="FFC000" w:themeColor="accent4"/>
        </w:rPr>
        <w:t>should be tonic chord</w:t>
      </w:r>
      <w:r>
        <w:t xml:space="preserve"> (unlike in counterpoint exercises, where last chord should be tonic chord and can be incomplete).</w:t>
      </w:r>
    </w:p>
    <w:p w14:paraId="4E5B1C37" w14:textId="36D85777" w:rsidR="00210F6B" w:rsidRDefault="005160A5" w:rsidP="00210F6B">
      <w:pPr>
        <w:pStyle w:val="Heading3"/>
        <w:numPr>
          <w:ilvl w:val="0"/>
          <w:numId w:val="0"/>
        </w:numPr>
        <w:rPr>
          <w:lang w:val="en-US"/>
        </w:rPr>
      </w:pPr>
      <w:bookmarkStart w:id="25" w:name="_Toc29169207"/>
      <w:r>
        <w:rPr>
          <w:lang w:val="en-US"/>
        </w:rPr>
        <w:t>Chords progression</w:t>
      </w:r>
      <w:r w:rsidR="000E57A8">
        <w:rPr>
          <w:lang w:val="en-US"/>
        </w:rPr>
        <w:t>s</w:t>
      </w:r>
      <w:bookmarkEnd w:id="25"/>
    </w:p>
    <w:p w14:paraId="2ABD9CCF" w14:textId="0D73187E" w:rsidR="009C3F94" w:rsidRDefault="00210F6B" w:rsidP="00210F6B">
      <w:r>
        <w:tab/>
      </w:r>
      <w:r w:rsidR="009C3F94">
        <w:t xml:space="preserve">Chord progressions are listed in the </w:t>
      </w:r>
      <w:commentRangeStart w:id="26"/>
      <w:r w:rsidR="009C3F94">
        <w:t>following table</w:t>
      </w:r>
      <w:commentRangeEnd w:id="26"/>
      <w:r w:rsidR="007F0D6C">
        <w:rPr>
          <w:rStyle w:val="CommentReference"/>
        </w:rPr>
        <w:commentReference w:id="26"/>
      </w:r>
    </w:p>
    <w:p w14:paraId="488CA635" w14:textId="23D6B67C" w:rsidR="005160A5" w:rsidRDefault="009C3F94" w:rsidP="009C3F94">
      <w:pPr>
        <w:jc w:val="center"/>
      </w:pPr>
      <w:r>
        <w:rPr>
          <w:noProof/>
        </w:rPr>
        <w:lastRenderedPageBreak/>
        <w:drawing>
          <wp:inline distT="0" distB="0" distL="0" distR="0" wp14:anchorId="7F237FD8" wp14:editId="2EE7124C">
            <wp:extent cx="2699657" cy="1569333"/>
            <wp:effectExtent l="0" t="0" r="571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63910" cy="1606684"/>
                    </a:xfrm>
                    <a:prstGeom prst="rect">
                      <a:avLst/>
                    </a:prstGeom>
                  </pic:spPr>
                </pic:pic>
              </a:graphicData>
            </a:graphic>
          </wp:inline>
        </w:drawing>
      </w:r>
    </w:p>
    <w:p w14:paraId="50FD6ECF" w14:textId="71840954" w:rsidR="009C3F94" w:rsidRDefault="009C3F94" w:rsidP="00210F6B">
      <w:r>
        <w:tab/>
        <w:t>In the table above:</w:t>
      </w:r>
    </w:p>
    <w:p w14:paraId="7166C157" w14:textId="76945A3B" w:rsidR="009C3F94" w:rsidRDefault="009C3F94" w:rsidP="00172A6E">
      <w:pPr>
        <w:pStyle w:val="ListParagraph"/>
        <w:numPr>
          <w:ilvl w:val="0"/>
          <w:numId w:val="5"/>
        </w:numPr>
      </w:pPr>
      <w:r>
        <w:t>Chord progressions not highlighted are allowed without limitations.</w:t>
      </w:r>
    </w:p>
    <w:p w14:paraId="102CA41F" w14:textId="2196BF85" w:rsidR="009C3F94" w:rsidRDefault="009C3F94" w:rsidP="00172A6E">
      <w:pPr>
        <w:pStyle w:val="ListParagraph"/>
        <w:numPr>
          <w:ilvl w:val="0"/>
          <w:numId w:val="5"/>
        </w:numPr>
      </w:pPr>
      <w:r w:rsidRPr="009C3F94">
        <w:rPr>
          <w:highlight w:val="green"/>
        </w:rPr>
        <w:t>Chord progressions highlighted with green are allowed in difficult cases</w:t>
      </w:r>
      <w:r>
        <w:t xml:space="preserve">. </w:t>
      </w:r>
      <w:r w:rsidRPr="009C3F94">
        <w:rPr>
          <w:u w:val="thick" w:color="FFC000" w:themeColor="accent4"/>
        </w:rPr>
        <w:t>There should not be more than 2 such chord progressions among 5 sequential chords</w:t>
      </w:r>
      <w:r>
        <w:t>.</w:t>
      </w:r>
    </w:p>
    <w:p w14:paraId="2F3E0AB6" w14:textId="2A062A54" w:rsidR="009C3F94" w:rsidRDefault="009C3F94" w:rsidP="00172A6E">
      <w:pPr>
        <w:pStyle w:val="ListParagraph"/>
        <w:numPr>
          <w:ilvl w:val="0"/>
          <w:numId w:val="5"/>
        </w:numPr>
      </w:pPr>
      <w:r w:rsidRPr="009C3F94">
        <w:rPr>
          <w:highlight w:val="yellow"/>
        </w:rPr>
        <w:t>Chord progressions highlighted with yellow are not recommended</w:t>
      </w:r>
      <w:r>
        <w:t>.</w:t>
      </w:r>
    </w:p>
    <w:p w14:paraId="2375FCEB" w14:textId="66430434" w:rsidR="000E57A8" w:rsidRPr="000E57A8" w:rsidRDefault="000E57A8" w:rsidP="000E57A8">
      <w:pPr>
        <w:pStyle w:val="Heading3"/>
        <w:numPr>
          <w:ilvl w:val="0"/>
          <w:numId w:val="0"/>
        </w:numPr>
        <w:rPr>
          <w:lang w:val="en-US"/>
        </w:rPr>
      </w:pPr>
      <w:bookmarkStart w:id="27" w:name="_Toc29169208"/>
      <w:r>
        <w:rPr>
          <w:lang w:val="en-US"/>
        </w:rPr>
        <w:t>D</w:t>
      </w:r>
      <w:r w:rsidRPr="000E57A8">
        <w:rPr>
          <w:lang w:val="en-US"/>
        </w:rPr>
        <w:t>eceptive cadence</w:t>
      </w:r>
      <w:bookmarkEnd w:id="27"/>
    </w:p>
    <w:p w14:paraId="68411253" w14:textId="0FDA7D9E" w:rsidR="00210F6B" w:rsidRPr="00210F6B" w:rsidRDefault="00210F6B" w:rsidP="00210F6B">
      <w:r>
        <w:tab/>
      </w:r>
      <w:r w:rsidRPr="005542DD">
        <w:rPr>
          <w:u w:val="thick" w:color="FFC000" w:themeColor="accent4"/>
        </w:rPr>
        <w:t xml:space="preserve">Both chords in V-VI chord </w:t>
      </w:r>
      <w:r w:rsidR="004A5D4E">
        <w:rPr>
          <w:u w:val="thick" w:color="FFC000" w:themeColor="accent4"/>
        </w:rPr>
        <w:t>progression</w:t>
      </w:r>
      <w:r w:rsidRPr="005542DD">
        <w:rPr>
          <w:u w:val="thick" w:color="FFC000" w:themeColor="accent4"/>
        </w:rPr>
        <w:t xml:space="preserve"> </w:t>
      </w:r>
      <w:r w:rsidR="00F53540" w:rsidRPr="005542DD">
        <w:rPr>
          <w:u w:val="thick" w:color="FFC000" w:themeColor="accent4"/>
        </w:rPr>
        <w:t>(</w:t>
      </w:r>
      <w:r w:rsidR="003A35AF">
        <w:rPr>
          <w:u w:val="thick" w:color="FFC000" w:themeColor="accent4"/>
        </w:rPr>
        <w:t xml:space="preserve">called </w:t>
      </w:r>
      <w:r w:rsidR="00BC7E89">
        <w:rPr>
          <w:u w:val="thick" w:color="FFC000" w:themeColor="accent4"/>
        </w:rPr>
        <w:t xml:space="preserve">“deceptive cadence” or </w:t>
      </w:r>
      <w:r w:rsidR="00F53540" w:rsidRPr="005542DD">
        <w:rPr>
          <w:u w:val="thick" w:color="FFC000" w:themeColor="accent4"/>
        </w:rPr>
        <w:t xml:space="preserve">“interrupted </w:t>
      </w:r>
      <w:r w:rsidR="003910F0" w:rsidRPr="005542DD">
        <w:rPr>
          <w:u w:val="thick" w:color="FFC000" w:themeColor="accent4"/>
        </w:rPr>
        <w:t>cadence</w:t>
      </w:r>
      <w:r w:rsidR="00F53540" w:rsidRPr="005542DD">
        <w:rPr>
          <w:u w:val="thick" w:color="FFC000" w:themeColor="accent4"/>
        </w:rPr>
        <w:t xml:space="preserve">”) </w:t>
      </w:r>
      <w:commentRangeStart w:id="28"/>
      <w:r w:rsidRPr="005542DD">
        <w:rPr>
          <w:u w:val="thick" w:color="FFC000" w:themeColor="accent4"/>
        </w:rPr>
        <w:t xml:space="preserve">have to be in root position </w:t>
      </w:r>
      <w:commentRangeEnd w:id="28"/>
      <w:r w:rsidR="00B77CB9">
        <w:rPr>
          <w:rStyle w:val="CommentReference"/>
        </w:rPr>
        <w:commentReference w:id="28"/>
      </w:r>
      <w:r w:rsidRPr="005542DD">
        <w:rPr>
          <w:u w:val="thick" w:color="FFC000" w:themeColor="accent4"/>
        </w:rPr>
        <w:t xml:space="preserve">and 3rd chord tone should be doubled in VI chord (to avoid </w:t>
      </w:r>
      <w:r w:rsidR="0042387A">
        <w:rPr>
          <w:u w:val="thick" w:color="FFC000" w:themeColor="accent4"/>
        </w:rPr>
        <w:t>consecutive</w:t>
      </w:r>
      <w:r w:rsidRPr="005542DD">
        <w:rPr>
          <w:u w:val="thick" w:color="FFC000" w:themeColor="accent4"/>
        </w:rPr>
        <w:t xml:space="preserve"> 5ths)</w:t>
      </w:r>
      <w:r>
        <w:t>.</w:t>
      </w:r>
    </w:p>
    <w:p w14:paraId="6F003C6D" w14:textId="25B2ACA2" w:rsidR="009E5F74" w:rsidRDefault="009E5F74" w:rsidP="009E5F74">
      <w:pPr>
        <w:pStyle w:val="Heading3"/>
        <w:numPr>
          <w:ilvl w:val="0"/>
          <w:numId w:val="0"/>
        </w:numPr>
        <w:rPr>
          <w:lang w:val="en-US"/>
        </w:rPr>
      </w:pPr>
      <w:bookmarkStart w:id="29" w:name="_Toc29169209"/>
      <w:r>
        <w:rPr>
          <w:lang w:val="en-US"/>
        </w:rPr>
        <w:t>Doubling</w:t>
      </w:r>
      <w:bookmarkEnd w:id="29"/>
    </w:p>
    <w:p w14:paraId="17020AE7" w14:textId="77777777" w:rsidR="009E5F74" w:rsidRPr="002072DF" w:rsidRDefault="009E5F74" w:rsidP="009E5F74">
      <w:pPr>
        <w:pStyle w:val="ListParagraph"/>
        <w:ind w:left="0" w:firstLine="357"/>
        <w:contextualSpacing w:val="0"/>
      </w:pPr>
      <w:r>
        <w:t xml:space="preserve">Doubling of a </w:t>
      </w:r>
      <w:commentRangeStart w:id="30"/>
      <w:r>
        <w:t>suspension tone is prohibited</w:t>
      </w:r>
      <w:commentRangeEnd w:id="30"/>
      <w:r>
        <w:rPr>
          <w:rStyle w:val="CommentReference"/>
        </w:rPr>
        <w:commentReference w:id="30"/>
      </w:r>
      <w:r>
        <w:t>.</w:t>
      </w:r>
    </w:p>
    <w:p w14:paraId="44690680" w14:textId="77777777" w:rsidR="009E5F74" w:rsidRDefault="009E5F74" w:rsidP="009E5F74">
      <w:pPr>
        <w:pStyle w:val="ListParagraph"/>
        <w:ind w:left="0" w:firstLine="357"/>
        <w:contextualSpacing w:val="0"/>
      </w:pPr>
      <w:r w:rsidRPr="00EC1DCC">
        <w:rPr>
          <w:u w:val="thick" w:color="FF0000"/>
        </w:rPr>
        <w:t>Doubling of a leading tone in major or melodic minor key is prohibited</w:t>
      </w:r>
      <w:r>
        <w:rPr>
          <w:rStyle w:val="FootnoteReference"/>
        </w:rPr>
        <w:footnoteReference w:id="3"/>
      </w:r>
      <w:r>
        <w:t>.</w:t>
      </w:r>
    </w:p>
    <w:p w14:paraId="0C2B3A63" w14:textId="77777777" w:rsidR="009E5F74" w:rsidRDefault="009E5F74" w:rsidP="009E5F74">
      <w:pPr>
        <w:pStyle w:val="ListParagraph"/>
        <w:ind w:left="0" w:firstLine="357"/>
        <w:contextualSpacing w:val="0"/>
      </w:pPr>
      <w:r w:rsidRPr="000D129D">
        <w:rPr>
          <w:u w:val="thick" w:color="FFC000" w:themeColor="accent4"/>
        </w:rPr>
        <w:t>Doubling of any note of harmonic tritone is prohibited if both notes of tritone are chord tones</w:t>
      </w:r>
      <w:r>
        <w:rPr>
          <w:rStyle w:val="FootnoteReference"/>
        </w:rPr>
        <w:footnoteReference w:id="4"/>
      </w:r>
      <w:r w:rsidRPr="00AD5C53">
        <w:t>.</w:t>
      </w:r>
    </w:p>
    <w:p w14:paraId="572ADAAD" w14:textId="5FC5DB55" w:rsidR="0072347A" w:rsidRPr="00D64C90" w:rsidRDefault="00FF39F7" w:rsidP="00521662">
      <w:pPr>
        <w:pStyle w:val="Heading3"/>
        <w:numPr>
          <w:ilvl w:val="0"/>
          <w:numId w:val="0"/>
        </w:numPr>
        <w:rPr>
          <w:lang w:val="en-US"/>
        </w:rPr>
      </w:pPr>
      <w:bookmarkStart w:id="31" w:name="_Toc29169210"/>
      <w:r>
        <w:rPr>
          <w:lang w:val="en-US"/>
        </w:rPr>
        <w:t>Doubling of a 3rd</w:t>
      </w:r>
      <w:bookmarkEnd w:id="31"/>
    </w:p>
    <w:p w14:paraId="230CEEC3" w14:textId="68A18E0C" w:rsidR="00521662" w:rsidRPr="002177C3" w:rsidRDefault="00521662" w:rsidP="00521662">
      <w:r>
        <w:tab/>
      </w:r>
      <w:r w:rsidR="002A40C6" w:rsidRPr="00BD4285">
        <w:rPr>
          <w:u w:val="thick" w:color="FFC000" w:themeColor="accent4"/>
        </w:rPr>
        <w:t>3rd tone of the chord should not be doubled until chord tones in all voices are introduced and chord tones are moved</w:t>
      </w:r>
      <w:r w:rsidR="00B6790B">
        <w:rPr>
          <w:rStyle w:val="FootnoteReference"/>
          <w:u w:val="thick" w:color="FFC000" w:themeColor="accent4"/>
        </w:rPr>
        <w:footnoteReference w:id="5"/>
      </w:r>
      <w:r w:rsidR="002A40C6">
        <w:t>.</w:t>
      </w:r>
    </w:p>
    <w:p w14:paraId="08D2A268" w14:textId="5AA17884" w:rsidR="00BD4285" w:rsidRDefault="00BD4285" w:rsidP="00BD4285">
      <w:pPr>
        <w:ind w:firstLine="720"/>
      </w:pPr>
      <w:r w:rsidRPr="004E343B">
        <w:rPr>
          <w:b/>
          <w:noProof/>
          <w:position w:val="-6"/>
        </w:rPr>
        <w:drawing>
          <wp:inline distT="0" distB="0" distL="0" distR="0" wp14:anchorId="13AD225C" wp14:editId="3F6C678A">
            <wp:extent cx="739977" cy="187859"/>
            <wp:effectExtent l="0" t="0" r="3175" b="3175"/>
            <wp:docPr id="291" name="Picture 291" descr="s:\app\mgen\mgen\docs\button_excep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pp\mgen\mgen\docs\button_exception.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39977" cy="187859"/>
                    </a:xfrm>
                    <a:prstGeom prst="rect">
                      <a:avLst/>
                    </a:prstGeom>
                    <a:noFill/>
                    <a:ln>
                      <a:noFill/>
                    </a:ln>
                  </pic:spPr>
                </pic:pic>
              </a:graphicData>
            </a:graphic>
          </wp:inline>
        </w:drawing>
      </w:r>
      <w:r w:rsidRPr="00F45A19">
        <w:t xml:space="preserve"> </w:t>
      </w:r>
      <w:r w:rsidR="006F6DCA">
        <w:t xml:space="preserve">3rd </w:t>
      </w:r>
      <w:r w:rsidR="001F5143">
        <w:t xml:space="preserve">chord </w:t>
      </w:r>
      <w:r w:rsidR="006F6DCA">
        <w:t xml:space="preserve">tone of VI chord </w:t>
      </w:r>
      <w:r w:rsidR="001F5143">
        <w:t>should</w:t>
      </w:r>
      <w:r w:rsidR="006F6DCA">
        <w:t xml:space="preserve"> be doubled in V-VI chord progression</w:t>
      </w:r>
      <w:r w:rsidR="001F5143">
        <w:t xml:space="preserve"> (to avoid </w:t>
      </w:r>
      <w:r w:rsidR="005E5C67">
        <w:t>consecutive</w:t>
      </w:r>
      <w:r w:rsidR="001F5143">
        <w:t xml:space="preserve"> 5ths, because V-VI progression is allowed only in root position of both chords)</w:t>
      </w:r>
      <w:r>
        <w:t>.</w:t>
      </w:r>
    </w:p>
    <w:p w14:paraId="213B763C" w14:textId="4232E0E3" w:rsidR="001F5143" w:rsidRDefault="001F5143" w:rsidP="001F5143">
      <w:pPr>
        <w:ind w:firstLine="720"/>
      </w:pPr>
      <w:r w:rsidRPr="004E343B">
        <w:rPr>
          <w:b/>
          <w:noProof/>
          <w:position w:val="-6"/>
        </w:rPr>
        <w:drawing>
          <wp:inline distT="0" distB="0" distL="0" distR="0" wp14:anchorId="013399C4" wp14:editId="339EAFFF">
            <wp:extent cx="739977" cy="187859"/>
            <wp:effectExtent l="0" t="0" r="3175" b="3175"/>
            <wp:docPr id="1" name="Picture 1" descr="s:\app\mgen\mgen\docs\button_excep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pp\mgen\mgen\docs\button_exception.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22166" cy="208724"/>
                    </a:xfrm>
                    <a:prstGeom prst="rect">
                      <a:avLst/>
                    </a:prstGeom>
                    <a:noFill/>
                    <a:ln>
                      <a:noFill/>
                    </a:ln>
                  </pic:spPr>
                </pic:pic>
              </a:graphicData>
            </a:graphic>
          </wp:inline>
        </w:drawing>
      </w:r>
      <w:r w:rsidRPr="00F45A19">
        <w:t xml:space="preserve"> </w:t>
      </w:r>
      <w:r>
        <w:t xml:space="preserve">3rd chord tone of VII chord should be doubled if VII chord </w:t>
      </w:r>
      <w:r w:rsidR="00BB344E">
        <w:t xml:space="preserve">when it </w:t>
      </w:r>
      <w:r>
        <w:t>contains a leading tone (to avoid doubling of tritone notes)</w:t>
      </w:r>
      <w:r w:rsidR="00BB344E">
        <w:t xml:space="preserve"> – which happens in major and melodic minor</w:t>
      </w:r>
      <w:r w:rsidR="00966917">
        <w:t xml:space="preserve"> modes</w:t>
      </w:r>
      <w:r>
        <w:t>.</w:t>
      </w:r>
    </w:p>
    <w:p w14:paraId="30EF89CA" w14:textId="038A0B1D" w:rsidR="0042387A" w:rsidRDefault="0042387A" w:rsidP="0042387A">
      <w:pPr>
        <w:ind w:firstLine="720"/>
      </w:pPr>
      <w:r w:rsidRPr="004E343B">
        <w:rPr>
          <w:b/>
          <w:noProof/>
          <w:position w:val="-6"/>
        </w:rPr>
        <w:drawing>
          <wp:inline distT="0" distB="0" distL="0" distR="0" wp14:anchorId="7085DF6C" wp14:editId="5AD938A8">
            <wp:extent cx="739977" cy="187859"/>
            <wp:effectExtent l="0" t="0" r="3175" b="3175"/>
            <wp:docPr id="20" name="Picture 20" descr="s:\app\mgen\mgen\docs\button_excep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pp\mgen\mgen\docs\button_exception.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22166" cy="208724"/>
                    </a:xfrm>
                    <a:prstGeom prst="rect">
                      <a:avLst/>
                    </a:prstGeom>
                    <a:noFill/>
                    <a:ln>
                      <a:noFill/>
                    </a:ln>
                  </pic:spPr>
                </pic:pic>
              </a:graphicData>
            </a:graphic>
          </wp:inline>
        </w:drawing>
      </w:r>
      <w:r w:rsidRPr="00F45A19">
        <w:t xml:space="preserve"> </w:t>
      </w:r>
      <w:r>
        <w:t>3rd chord tone of tonic chord should be doubled in VIIo-I chord progression (to avoid consecutive 5ths).</w:t>
      </w:r>
    </w:p>
    <w:p w14:paraId="435FE5DA" w14:textId="795D648B" w:rsidR="00966917" w:rsidRDefault="00966917" w:rsidP="00966917">
      <w:pPr>
        <w:ind w:firstLine="720"/>
      </w:pPr>
      <w:r w:rsidRPr="004E343B">
        <w:rPr>
          <w:b/>
          <w:noProof/>
          <w:position w:val="-6"/>
        </w:rPr>
        <w:drawing>
          <wp:inline distT="0" distB="0" distL="0" distR="0" wp14:anchorId="5101AE04" wp14:editId="487DB6C7">
            <wp:extent cx="739977" cy="187859"/>
            <wp:effectExtent l="0" t="0" r="3175" b="3175"/>
            <wp:docPr id="2" name="Picture 2" descr="s:\app\mgen\mgen\docs\button_excep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pp\mgen\mgen\docs\button_exception.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22166" cy="208724"/>
                    </a:xfrm>
                    <a:prstGeom prst="rect">
                      <a:avLst/>
                    </a:prstGeom>
                    <a:noFill/>
                    <a:ln>
                      <a:noFill/>
                    </a:ln>
                  </pic:spPr>
                </pic:pic>
              </a:graphicData>
            </a:graphic>
          </wp:inline>
        </w:drawing>
      </w:r>
      <w:r w:rsidRPr="00F45A19">
        <w:t xml:space="preserve"> </w:t>
      </w:r>
      <w:r>
        <w:t>3rd chord tone of II</w:t>
      </w:r>
      <w:r w:rsidRPr="00966917">
        <w:rPr>
          <w:vertAlign w:val="superscript"/>
        </w:rPr>
        <w:t>6</w:t>
      </w:r>
      <w:r>
        <w:t xml:space="preserve"> diminished chord (in minor mode) should be doubled </w:t>
      </w:r>
      <w:r w:rsidR="00FF39F7" w:rsidRPr="00FF39F7">
        <w:t>(</w:t>
      </w:r>
      <w:r w:rsidR="00FF39F7">
        <w:t>to avoid doubling of tritone notes)</w:t>
      </w:r>
      <w:r>
        <w:t>.</w:t>
      </w:r>
    </w:p>
    <w:p w14:paraId="47205966" w14:textId="36818A44" w:rsidR="00FF39F7" w:rsidRDefault="00FF39F7" w:rsidP="00FF39F7">
      <w:pPr>
        <w:ind w:firstLine="720"/>
      </w:pPr>
      <w:r w:rsidRPr="004E343B">
        <w:rPr>
          <w:b/>
          <w:noProof/>
          <w:position w:val="-6"/>
        </w:rPr>
        <w:lastRenderedPageBreak/>
        <w:drawing>
          <wp:inline distT="0" distB="0" distL="0" distR="0" wp14:anchorId="3F12896D" wp14:editId="452EFF9A">
            <wp:extent cx="739977" cy="187859"/>
            <wp:effectExtent l="0" t="0" r="3175" b="3175"/>
            <wp:docPr id="3" name="Picture 3" descr="s:\app\mgen\mgen\docs\button_excep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pp\mgen\mgen\docs\button_exception.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22166" cy="208724"/>
                    </a:xfrm>
                    <a:prstGeom prst="rect">
                      <a:avLst/>
                    </a:prstGeom>
                    <a:noFill/>
                    <a:ln>
                      <a:noFill/>
                    </a:ln>
                  </pic:spPr>
                </pic:pic>
              </a:graphicData>
            </a:graphic>
          </wp:inline>
        </w:drawing>
      </w:r>
      <w:r w:rsidRPr="00F45A19">
        <w:t xml:space="preserve"> </w:t>
      </w:r>
      <w:commentRangeStart w:id="32"/>
      <w:r>
        <w:t>3rd chord tone of II</w:t>
      </w:r>
      <w:r w:rsidRPr="00966917">
        <w:rPr>
          <w:vertAlign w:val="superscript"/>
        </w:rPr>
        <w:t>6</w:t>
      </w:r>
      <w:r>
        <w:t xml:space="preserve"> minor chord (in major mode) </w:t>
      </w:r>
      <w:r w:rsidR="000E6021">
        <w:t>in II</w:t>
      </w:r>
      <w:r w:rsidR="000E6021" w:rsidRPr="000E6021">
        <w:rPr>
          <w:vertAlign w:val="superscript"/>
        </w:rPr>
        <w:t>6</w:t>
      </w:r>
      <w:r w:rsidR="000E6021">
        <w:t xml:space="preserve">-V progression </w:t>
      </w:r>
      <w:r>
        <w:t xml:space="preserve">can be doubled </w:t>
      </w:r>
      <w:r w:rsidRPr="00FF39F7">
        <w:t>(</w:t>
      </w:r>
      <w:r>
        <w:t xml:space="preserve">to avoid </w:t>
      </w:r>
      <w:r w:rsidR="0042387A">
        <w:t xml:space="preserve">consecutive </w:t>
      </w:r>
      <w:r w:rsidR="006E586D">
        <w:t>5ths</w:t>
      </w:r>
      <w:r>
        <w:t>).</w:t>
      </w:r>
      <w:commentRangeEnd w:id="32"/>
      <w:r w:rsidR="000E6021">
        <w:rPr>
          <w:rStyle w:val="CommentReference"/>
        </w:rPr>
        <w:commentReference w:id="32"/>
      </w:r>
    </w:p>
    <w:p w14:paraId="6611EB5D" w14:textId="6255C035" w:rsidR="00633041" w:rsidRPr="001B265E" w:rsidRDefault="00633041" w:rsidP="00633041">
      <w:pPr>
        <w:pStyle w:val="Heading3"/>
        <w:numPr>
          <w:ilvl w:val="0"/>
          <w:numId w:val="0"/>
        </w:numPr>
        <w:rPr>
          <w:lang w:val="en-US"/>
        </w:rPr>
      </w:pPr>
      <w:bookmarkStart w:id="33" w:name="_Toc29169211"/>
      <w:r>
        <w:rPr>
          <w:lang w:val="en-US"/>
        </w:rPr>
        <w:t xml:space="preserve">Second inversion </w:t>
      </w:r>
      <w:bookmarkEnd w:id="33"/>
      <w:r w:rsidR="007C6CA8">
        <w:rPr>
          <w:lang w:val="en-US"/>
        </w:rPr>
        <w:t>triad</w:t>
      </w:r>
    </w:p>
    <w:p w14:paraId="531AF16B" w14:textId="1C8FE458" w:rsidR="00CB6F4E" w:rsidRDefault="00633041" w:rsidP="00521662">
      <w:r>
        <w:tab/>
      </w:r>
      <w:r w:rsidRPr="00C6762E">
        <w:rPr>
          <w:u w:val="thick" w:color="FFC000" w:themeColor="accent4"/>
        </w:rPr>
        <w:t xml:space="preserve">Second inversion </w:t>
      </w:r>
      <w:r w:rsidR="007C6CA8">
        <w:rPr>
          <w:u w:val="thick" w:color="FFC000" w:themeColor="accent4"/>
        </w:rPr>
        <w:t>triad</w:t>
      </w:r>
      <w:r w:rsidRPr="00C6762E">
        <w:rPr>
          <w:u w:val="thick" w:color="FFC000" w:themeColor="accent4"/>
        </w:rPr>
        <w:t xml:space="preserve"> is </w:t>
      </w:r>
      <w:commentRangeStart w:id="34"/>
      <w:r w:rsidRPr="00C6762E">
        <w:rPr>
          <w:u w:val="thick" w:color="FFC000" w:themeColor="accent4"/>
        </w:rPr>
        <w:t xml:space="preserve">only allowed </w:t>
      </w:r>
      <w:commentRangeEnd w:id="34"/>
      <w:r w:rsidR="001224B6">
        <w:rPr>
          <w:u w:val="thick" w:color="FFC000" w:themeColor="accent4"/>
        </w:rPr>
        <w:t xml:space="preserve">of root chord and only </w:t>
      </w:r>
      <w:r w:rsidR="00DC706C">
        <w:rPr>
          <w:rStyle w:val="CommentReference"/>
        </w:rPr>
        <w:commentReference w:id="34"/>
      </w:r>
      <w:r w:rsidRPr="00C6762E">
        <w:rPr>
          <w:u w:val="thick" w:color="FFC000" w:themeColor="accent4"/>
        </w:rPr>
        <w:t>in authentic cadence (</w:t>
      </w:r>
      <w:r w:rsidR="007C6CA8">
        <w:rPr>
          <w:u w:val="thick" w:color="FFC000" w:themeColor="accent4"/>
        </w:rPr>
        <w:t>PAC, IAC, HC</w:t>
      </w:r>
      <w:r w:rsidRPr="00C6762E">
        <w:rPr>
          <w:u w:val="thick" w:color="FFC000" w:themeColor="accent4"/>
        </w:rPr>
        <w:t>) before V chord (as a double appoggiatura</w:t>
      </w:r>
      <w:r w:rsidR="007C6CA8">
        <w:rPr>
          <w:u w:val="thick" w:color="FFC000" w:themeColor="accent4"/>
        </w:rPr>
        <w:t xml:space="preserve"> of notes VII and II</w:t>
      </w:r>
      <w:r w:rsidRPr="00C6762E">
        <w:rPr>
          <w:u w:val="thick" w:color="FFC000" w:themeColor="accent4"/>
        </w:rPr>
        <w:t>)</w:t>
      </w:r>
      <w:r w:rsidR="007C6CA8">
        <w:rPr>
          <w:rStyle w:val="FootnoteReference"/>
          <w:u w:val="thick" w:color="FFC000" w:themeColor="accent4"/>
        </w:rPr>
        <w:footnoteReference w:id="6"/>
      </w:r>
      <w:r>
        <w:t>.</w:t>
      </w:r>
    </w:p>
    <w:p w14:paraId="6C5E7E51" w14:textId="267B138A" w:rsidR="007C6CA8" w:rsidRDefault="00A81D99" w:rsidP="007C6CA8">
      <w:pPr>
        <w:ind w:firstLine="720"/>
      </w:pPr>
      <w:r w:rsidRPr="00C6762E">
        <w:rPr>
          <w:u w:val="thick" w:color="FFC000" w:themeColor="accent4"/>
        </w:rPr>
        <w:t xml:space="preserve">Second inversion </w:t>
      </w:r>
      <w:r w:rsidR="003907EB">
        <w:rPr>
          <w:u w:val="thick" w:color="FFC000" w:themeColor="accent4"/>
        </w:rPr>
        <w:t xml:space="preserve">triad </w:t>
      </w:r>
      <w:r>
        <w:rPr>
          <w:u w:val="thick" w:color="FFC000" w:themeColor="accent4"/>
        </w:rPr>
        <w:t>should always have 5th tone doubled</w:t>
      </w:r>
      <w:r>
        <w:t>.</w:t>
      </w:r>
    </w:p>
    <w:p w14:paraId="60E901EF" w14:textId="7A8364A9" w:rsidR="005B21B6" w:rsidRPr="00125266" w:rsidRDefault="005B21B6" w:rsidP="007C6CA8">
      <w:pPr>
        <w:ind w:firstLine="720"/>
        <w:rPr>
          <w:lang w:val="ru-RU"/>
        </w:rPr>
      </w:pPr>
      <w:r w:rsidRPr="00C94EEB">
        <w:rPr>
          <w:u w:val="thick" w:color="FFC000" w:themeColor="accent4"/>
        </w:rPr>
        <w:t>Second inversion triad resolution should not move 5th tone in bass.</w:t>
      </w:r>
      <w:r w:rsidR="000926CF" w:rsidRPr="00C94EEB">
        <w:rPr>
          <w:u w:val="thick" w:color="FFC000" w:themeColor="accent4"/>
        </w:rPr>
        <w:t xml:space="preserve"> 5th tone in non-bass voice can move during second inversion triad resolution only in PAC or IAC</w:t>
      </w:r>
      <w:r w:rsidR="000926CF">
        <w:t>.</w:t>
      </w:r>
    </w:p>
    <w:p w14:paraId="2FD2CDDD" w14:textId="546E8A28" w:rsidR="0008211C" w:rsidRDefault="0008211C" w:rsidP="00C4238F">
      <w:pPr>
        <w:pStyle w:val="Heading3"/>
        <w:numPr>
          <w:ilvl w:val="0"/>
          <w:numId w:val="0"/>
        </w:numPr>
        <w:rPr>
          <w:lang w:val="en-US"/>
        </w:rPr>
      </w:pPr>
      <w:bookmarkStart w:id="35" w:name="_Toc29169212"/>
      <w:r>
        <w:rPr>
          <w:lang w:val="en-US"/>
        </w:rPr>
        <w:t>Dominant of the dominant</w:t>
      </w:r>
    </w:p>
    <w:p w14:paraId="2FB7162C" w14:textId="1FA9B48F" w:rsidR="0008211C" w:rsidRPr="0008211C" w:rsidRDefault="0008211C" w:rsidP="0008211C">
      <w:r>
        <w:tab/>
      </w:r>
      <w:r w:rsidRPr="00055303">
        <w:rPr>
          <w:u w:val="thick" w:color="FFC000" w:themeColor="accent4"/>
        </w:rPr>
        <w:t>Dominant of the do</w:t>
      </w:r>
      <w:bookmarkStart w:id="36" w:name="_GoBack"/>
      <w:bookmarkEnd w:id="36"/>
      <w:r w:rsidRPr="00055303">
        <w:rPr>
          <w:u w:val="thick" w:color="FFC000" w:themeColor="accent4"/>
        </w:rPr>
        <w:t>minant (V of V) has to resolve to V, VII or second inversion triad</w:t>
      </w:r>
      <w:r>
        <w:t>.</w:t>
      </w:r>
    </w:p>
    <w:p w14:paraId="75A643EF" w14:textId="64446B3C" w:rsidR="00C4238F" w:rsidRDefault="00C4238F" w:rsidP="00C4238F">
      <w:pPr>
        <w:pStyle w:val="Heading3"/>
        <w:numPr>
          <w:ilvl w:val="0"/>
          <w:numId w:val="0"/>
        </w:numPr>
        <w:rPr>
          <w:lang w:val="en-US"/>
        </w:rPr>
      </w:pPr>
      <w:r>
        <w:rPr>
          <w:lang w:val="en-US"/>
        </w:rPr>
        <w:t>Chords formed by non-chord tones</w:t>
      </w:r>
      <w:bookmarkEnd w:id="35"/>
    </w:p>
    <w:p w14:paraId="081AC720" w14:textId="124590D0" w:rsidR="00C4238F" w:rsidRPr="00C4238F" w:rsidRDefault="00C4238F" w:rsidP="00C4238F">
      <w:r>
        <w:tab/>
        <w:t>Any chords that are formed by non-chord tones are allowed.</w:t>
      </w:r>
      <w:r w:rsidR="004A1F44">
        <w:t xml:space="preserve"> These chords can be ignored and not analyzed.</w:t>
      </w:r>
    </w:p>
    <w:p w14:paraId="0822ADD9" w14:textId="2586F576" w:rsidR="003078B6" w:rsidRDefault="003078B6" w:rsidP="003078B6">
      <w:pPr>
        <w:pStyle w:val="Heading3"/>
        <w:numPr>
          <w:ilvl w:val="0"/>
          <w:numId w:val="0"/>
        </w:numPr>
        <w:rPr>
          <w:lang w:val="en-US"/>
        </w:rPr>
      </w:pPr>
      <w:bookmarkStart w:id="37" w:name="_Toc29169213"/>
      <w:r>
        <w:rPr>
          <w:lang w:val="en-US"/>
        </w:rPr>
        <w:t>Incomplete chords</w:t>
      </w:r>
      <w:bookmarkEnd w:id="37"/>
    </w:p>
    <w:p w14:paraId="4583679D" w14:textId="2AA26903" w:rsidR="003078B6" w:rsidRDefault="003078B6" w:rsidP="003078B6">
      <w:r>
        <w:tab/>
      </w:r>
      <w:r w:rsidR="00603188" w:rsidRPr="00404808">
        <w:rPr>
          <w:u w:val="thick" w:color="FF0000"/>
        </w:rPr>
        <w:t>Any chord should have at least one chord tone starting on the first beat of this chord (not tied with the previous chord and not a non-harmonic tone)</w:t>
      </w:r>
      <w:r w:rsidR="00603188" w:rsidRPr="00AD273A">
        <w:rPr>
          <w:rStyle w:val="FootnoteReference"/>
          <w:u w:color="FFC000" w:themeColor="accent4"/>
        </w:rPr>
        <w:footnoteReference w:id="7"/>
      </w:r>
      <w:r w:rsidR="00603188" w:rsidRPr="00AD273A">
        <w:t xml:space="preserve">. </w:t>
      </w:r>
      <w:r w:rsidR="00603188" w:rsidRPr="00404808">
        <w:rPr>
          <w:u w:val="thick" w:color="FF0000"/>
        </w:rPr>
        <w:t>If not, this chord is considered ambiguous</w:t>
      </w:r>
      <w:r w:rsidR="00603188" w:rsidRPr="0054356E">
        <w:t>.</w:t>
      </w:r>
    </w:p>
    <w:p w14:paraId="45AB536E" w14:textId="30037CFE" w:rsidR="0054356E" w:rsidRDefault="0054356E" w:rsidP="003078B6">
      <w:r>
        <w:tab/>
      </w:r>
      <w:r w:rsidR="001B3AC4" w:rsidRPr="00404808">
        <w:rPr>
          <w:u w:val="thick" w:color="FFC000" w:themeColor="accent4"/>
        </w:rPr>
        <w:t>3rd chord tone and at least one other tone (root tone or 5th tone) are required on the first beat of any chord</w:t>
      </w:r>
      <w:r w:rsidR="00404808" w:rsidRPr="00AD273A">
        <w:rPr>
          <w:rStyle w:val="FootnoteReference"/>
        </w:rPr>
        <w:footnoteReference w:id="8"/>
      </w:r>
      <w:r w:rsidR="003444F9" w:rsidRPr="00AD273A">
        <w:t>.</w:t>
      </w:r>
      <w:r w:rsidR="00404808" w:rsidRPr="00AD273A">
        <w:t xml:space="preserve"> </w:t>
      </w:r>
      <w:r w:rsidR="00404808" w:rsidRPr="00404808">
        <w:rPr>
          <w:u w:val="thick" w:color="FFC000" w:themeColor="accent4"/>
        </w:rPr>
        <w:t>If not, this chord is considered incomplete</w:t>
      </w:r>
      <w:r w:rsidR="00404808" w:rsidRPr="00404808">
        <w:t xml:space="preserve">. </w:t>
      </w:r>
      <w:commentRangeStart w:id="38"/>
      <w:r w:rsidR="00404808" w:rsidRPr="00404808">
        <w:rPr>
          <w:u w:val="thick" w:color="00B050"/>
        </w:rPr>
        <w:t xml:space="preserve">All three chord tones </w:t>
      </w:r>
      <w:commentRangeEnd w:id="38"/>
      <w:r w:rsidR="003A54D0">
        <w:rPr>
          <w:rStyle w:val="CommentReference"/>
        </w:rPr>
        <w:commentReference w:id="38"/>
      </w:r>
      <w:r w:rsidR="000052B3">
        <w:rPr>
          <w:u w:val="thick" w:color="00B050"/>
        </w:rPr>
        <w:t xml:space="preserve">(root, 3rd, 5th) </w:t>
      </w:r>
      <w:r w:rsidR="00404808" w:rsidRPr="00404808">
        <w:rPr>
          <w:u w:val="thick" w:color="00B050"/>
        </w:rPr>
        <w:t>are recommended on the first beat of any chord for rich sound, if possible</w:t>
      </w:r>
      <w:r w:rsidR="00404808" w:rsidRPr="00404808">
        <w:t>.</w:t>
      </w:r>
    </w:p>
    <w:p w14:paraId="10DEF0CC" w14:textId="202EA076" w:rsidR="004812DB" w:rsidRDefault="004812DB" w:rsidP="004812DB">
      <w:pPr>
        <w:ind w:firstLine="720"/>
      </w:pPr>
      <w:commentRangeStart w:id="39"/>
      <w:r w:rsidRPr="004812DB">
        <w:rPr>
          <w:u w:val="thick" w:color="FFC000" w:themeColor="accent4"/>
        </w:rPr>
        <w:t xml:space="preserve">Any chord </w:t>
      </w:r>
      <w:r>
        <w:rPr>
          <w:u w:val="thick" w:color="FFC000" w:themeColor="accent4"/>
        </w:rPr>
        <w:t>before ultimate tonic chord</w:t>
      </w:r>
      <w:r w:rsidRPr="004812DB">
        <w:rPr>
          <w:u w:val="thick" w:color="FFC000" w:themeColor="accent4"/>
        </w:rPr>
        <w:t xml:space="preserve"> should have all three chord tones on its first beat</w:t>
      </w:r>
      <w:commentRangeEnd w:id="39"/>
      <w:r>
        <w:rPr>
          <w:rStyle w:val="CommentReference"/>
        </w:rPr>
        <w:commentReference w:id="39"/>
      </w:r>
      <w:r w:rsidRPr="004812DB">
        <w:t>.</w:t>
      </w:r>
    </w:p>
    <w:p w14:paraId="7BD68323" w14:textId="60499B54" w:rsidR="001F5F2A" w:rsidRDefault="001F5F2A" w:rsidP="001F5F2A">
      <w:pPr>
        <w:pStyle w:val="Heading3"/>
        <w:numPr>
          <w:ilvl w:val="0"/>
          <w:numId w:val="0"/>
        </w:numPr>
        <w:rPr>
          <w:lang w:val="en-US"/>
        </w:rPr>
      </w:pPr>
      <w:bookmarkStart w:id="40" w:name="_Toc29169214"/>
      <w:r>
        <w:rPr>
          <w:lang w:val="en-US"/>
        </w:rPr>
        <w:t>7th chord</w:t>
      </w:r>
      <w:bookmarkEnd w:id="40"/>
    </w:p>
    <w:p w14:paraId="16ABC7C0" w14:textId="78BC0E04" w:rsidR="001F5F2A" w:rsidRPr="001F5F2A" w:rsidRDefault="001F5F2A" w:rsidP="001F5F2A">
      <w:r>
        <w:tab/>
        <w:t>7th chords are allowed in any inversions</w:t>
      </w:r>
      <w:r w:rsidR="003078B6">
        <w:t xml:space="preserve"> (root position, first inversion, second inversion, </w:t>
      </w:r>
      <w:r w:rsidR="003078B6" w:rsidRPr="00F536DF">
        <w:rPr>
          <w:highlight w:val="green"/>
        </w:rPr>
        <w:t>third inversion</w:t>
      </w:r>
      <w:r w:rsidR="003078B6">
        <w:t>)</w:t>
      </w:r>
      <w:r>
        <w:t>.</w:t>
      </w:r>
    </w:p>
    <w:p w14:paraId="4F4B632D" w14:textId="2545E9BA" w:rsidR="00C4238F" w:rsidRPr="001B265E" w:rsidRDefault="005460D9" w:rsidP="00C4238F">
      <w:pPr>
        <w:pStyle w:val="Heading3"/>
        <w:numPr>
          <w:ilvl w:val="0"/>
          <w:numId w:val="0"/>
        </w:numPr>
        <w:rPr>
          <w:lang w:val="en-US"/>
        </w:rPr>
      </w:pPr>
      <w:bookmarkStart w:id="41" w:name="_Toc29169215"/>
      <w:r>
        <w:rPr>
          <w:lang w:val="en-US"/>
        </w:rPr>
        <w:t xml:space="preserve">Preparation of a 7th </w:t>
      </w:r>
      <w:r w:rsidR="00B36AF8">
        <w:rPr>
          <w:lang w:val="en-US"/>
        </w:rPr>
        <w:t>tone</w:t>
      </w:r>
      <w:r>
        <w:rPr>
          <w:lang w:val="en-US"/>
        </w:rPr>
        <w:t xml:space="preserve"> </w:t>
      </w:r>
      <w:r w:rsidR="00B36AF8">
        <w:rPr>
          <w:lang w:val="en-US"/>
        </w:rPr>
        <w:t xml:space="preserve">of </w:t>
      </w:r>
      <w:r>
        <w:rPr>
          <w:lang w:val="en-US"/>
        </w:rPr>
        <w:t xml:space="preserve">a </w:t>
      </w:r>
      <w:r w:rsidR="00B36AF8">
        <w:rPr>
          <w:lang w:val="en-US"/>
        </w:rPr>
        <w:t xml:space="preserve">7th </w:t>
      </w:r>
      <w:r w:rsidR="00C4238F">
        <w:rPr>
          <w:lang w:val="en-US"/>
        </w:rPr>
        <w:t>chord</w:t>
      </w:r>
      <w:bookmarkEnd w:id="41"/>
    </w:p>
    <w:p w14:paraId="76CF603A" w14:textId="2FA91E9C" w:rsidR="00C4238F" w:rsidRDefault="00C4238F" w:rsidP="00521662">
      <w:r>
        <w:tab/>
      </w:r>
      <w:r w:rsidRPr="00C6762E">
        <w:rPr>
          <w:u w:val="thick" w:color="FFC000" w:themeColor="accent4"/>
        </w:rPr>
        <w:t xml:space="preserve">7th degree of a seventh chord should be prepared: it should be </w:t>
      </w:r>
      <w:commentRangeStart w:id="42"/>
      <w:r w:rsidRPr="00C6762E">
        <w:rPr>
          <w:u w:val="thick" w:color="FFC000" w:themeColor="accent4"/>
        </w:rPr>
        <w:t>used as a chord tone in the previous chord</w:t>
      </w:r>
      <w:commentRangeEnd w:id="42"/>
      <w:r w:rsidR="00274049" w:rsidRPr="00C6762E">
        <w:rPr>
          <w:u w:val="thick" w:color="FFC000" w:themeColor="accent4"/>
        </w:rPr>
        <w:commentReference w:id="42"/>
      </w:r>
      <w:r>
        <w:t>.</w:t>
      </w:r>
    </w:p>
    <w:p w14:paraId="06081F51" w14:textId="7C247883" w:rsidR="000A6593" w:rsidRDefault="000A6593" w:rsidP="00521662">
      <w:r>
        <w:tab/>
      </w:r>
      <w:r w:rsidRPr="004E343B">
        <w:rPr>
          <w:b/>
          <w:noProof/>
          <w:position w:val="-6"/>
        </w:rPr>
        <w:drawing>
          <wp:inline distT="0" distB="0" distL="0" distR="0" wp14:anchorId="08F032EB" wp14:editId="01DE2449">
            <wp:extent cx="739977" cy="187859"/>
            <wp:effectExtent l="0" t="0" r="3175" b="3175"/>
            <wp:docPr id="6" name="Picture 6" descr="s:\app\mgen\mgen\docs\button_excep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pp\mgen\mgen\docs\button_exception.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22166" cy="208724"/>
                    </a:xfrm>
                    <a:prstGeom prst="rect">
                      <a:avLst/>
                    </a:prstGeom>
                    <a:noFill/>
                    <a:ln>
                      <a:noFill/>
                    </a:ln>
                  </pic:spPr>
                </pic:pic>
              </a:graphicData>
            </a:graphic>
          </wp:inline>
        </w:drawing>
      </w:r>
      <w:r w:rsidRPr="00F45A19">
        <w:t xml:space="preserve"> </w:t>
      </w:r>
      <w:r>
        <w:t>7th degree of a dominant seventh chord does not need to be prepared.</w:t>
      </w:r>
    </w:p>
    <w:p w14:paraId="1E303FA4" w14:textId="23E43751" w:rsidR="00E66739" w:rsidRDefault="00E66739" w:rsidP="00521662">
      <w:r>
        <w:tab/>
      </w:r>
      <w:r w:rsidRPr="004E343B">
        <w:rPr>
          <w:b/>
          <w:noProof/>
          <w:position w:val="-6"/>
        </w:rPr>
        <w:drawing>
          <wp:inline distT="0" distB="0" distL="0" distR="0" wp14:anchorId="5C221969" wp14:editId="2335C403">
            <wp:extent cx="739977" cy="187859"/>
            <wp:effectExtent l="0" t="0" r="3175" b="3175"/>
            <wp:docPr id="7" name="Picture 7" descr="s:\app\mgen\mgen\docs\button_excep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pp\mgen\mgen\docs\button_exception.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22166" cy="208724"/>
                    </a:xfrm>
                    <a:prstGeom prst="rect">
                      <a:avLst/>
                    </a:prstGeom>
                    <a:noFill/>
                    <a:ln>
                      <a:noFill/>
                    </a:ln>
                  </pic:spPr>
                </pic:pic>
              </a:graphicData>
            </a:graphic>
          </wp:inline>
        </w:drawing>
      </w:r>
      <w:r w:rsidRPr="00F45A19">
        <w:t xml:space="preserve"> </w:t>
      </w:r>
      <w:r>
        <w:t xml:space="preserve">If the previous chord does not contain a chord tone that is equal to the 7th degree of the current seventh chord, the 7th degree can be prepared by </w:t>
      </w:r>
      <w:commentRangeStart w:id="43"/>
      <w:r>
        <w:t>stepwise motion from a chord tone</w:t>
      </w:r>
      <w:commentRangeEnd w:id="43"/>
      <w:r>
        <w:rPr>
          <w:rStyle w:val="CommentReference"/>
        </w:rPr>
        <w:commentReference w:id="43"/>
      </w:r>
      <w:r>
        <w:t>.</w:t>
      </w:r>
    </w:p>
    <w:p w14:paraId="052AD9FF" w14:textId="4EF9D4BB" w:rsidR="00A57752" w:rsidRDefault="00A57752" w:rsidP="00521662">
      <w:r>
        <w:tab/>
      </w:r>
      <w:r w:rsidRPr="004E343B">
        <w:rPr>
          <w:b/>
          <w:noProof/>
          <w:position w:val="-6"/>
        </w:rPr>
        <w:drawing>
          <wp:inline distT="0" distB="0" distL="0" distR="0" wp14:anchorId="36F87924" wp14:editId="754C25C1">
            <wp:extent cx="739977" cy="187859"/>
            <wp:effectExtent l="0" t="0" r="3175" b="3175"/>
            <wp:docPr id="13" name="Picture 13" descr="s:\app\mgen\mgen\docs\button_excep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pp\mgen\mgen\docs\button_exception.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22166" cy="208724"/>
                    </a:xfrm>
                    <a:prstGeom prst="rect">
                      <a:avLst/>
                    </a:prstGeom>
                    <a:noFill/>
                    <a:ln>
                      <a:noFill/>
                    </a:ln>
                  </pic:spPr>
                </pic:pic>
              </a:graphicData>
            </a:graphic>
          </wp:inline>
        </w:drawing>
      </w:r>
      <w:r w:rsidRPr="00F45A19">
        <w:t xml:space="preserve"> </w:t>
      </w:r>
      <w:r w:rsidRPr="00A57752">
        <w:rPr>
          <w:highlight w:val="green"/>
        </w:rPr>
        <w:t>7th degree of a seventh chord does not need to be prepared in advanced mode (when using many seventh and ninth chords)</w:t>
      </w:r>
      <w:r>
        <w:t>.</w:t>
      </w:r>
    </w:p>
    <w:p w14:paraId="6700BA38" w14:textId="69717C0B" w:rsidR="005460D9" w:rsidRPr="001B265E" w:rsidRDefault="005460D9" w:rsidP="005460D9">
      <w:pPr>
        <w:pStyle w:val="Heading3"/>
        <w:numPr>
          <w:ilvl w:val="0"/>
          <w:numId w:val="0"/>
        </w:numPr>
        <w:rPr>
          <w:lang w:val="en-US"/>
        </w:rPr>
      </w:pPr>
      <w:bookmarkStart w:id="44" w:name="_Toc29169216"/>
      <w:r>
        <w:rPr>
          <w:lang w:val="en-US"/>
        </w:rPr>
        <w:lastRenderedPageBreak/>
        <w:t xml:space="preserve">Resolution of a 7th </w:t>
      </w:r>
      <w:r w:rsidR="00B36AF8">
        <w:rPr>
          <w:lang w:val="en-US"/>
        </w:rPr>
        <w:t>tone</w:t>
      </w:r>
      <w:r>
        <w:rPr>
          <w:lang w:val="en-US"/>
        </w:rPr>
        <w:t xml:space="preserve"> </w:t>
      </w:r>
      <w:r w:rsidR="00B36AF8">
        <w:rPr>
          <w:lang w:val="en-US"/>
        </w:rPr>
        <w:t xml:space="preserve">of </w:t>
      </w:r>
      <w:r>
        <w:rPr>
          <w:lang w:val="en-US"/>
        </w:rPr>
        <w:t xml:space="preserve">a </w:t>
      </w:r>
      <w:r w:rsidR="00B36AF8">
        <w:rPr>
          <w:lang w:val="en-US"/>
        </w:rPr>
        <w:t xml:space="preserve">7th </w:t>
      </w:r>
      <w:r>
        <w:rPr>
          <w:lang w:val="en-US"/>
        </w:rPr>
        <w:t>chord</w:t>
      </w:r>
      <w:bookmarkEnd w:id="44"/>
    </w:p>
    <w:p w14:paraId="03D6BD40" w14:textId="7C82B2C1" w:rsidR="00F536DF" w:rsidRDefault="00274049" w:rsidP="00521662">
      <w:r>
        <w:tab/>
      </w:r>
      <w:r w:rsidR="000A6593" w:rsidRPr="00A57752">
        <w:rPr>
          <w:u w:val="thick" w:color="FF0000"/>
        </w:rPr>
        <w:t xml:space="preserve">7th degree of a seventh chord </w:t>
      </w:r>
      <w:commentRangeStart w:id="45"/>
      <w:r w:rsidR="000A6593" w:rsidRPr="00A57752">
        <w:rPr>
          <w:u w:val="thick" w:color="FF0000"/>
        </w:rPr>
        <w:t>should resolve</w:t>
      </w:r>
      <w:r w:rsidR="00F536DF" w:rsidRPr="00A57752">
        <w:rPr>
          <w:u w:val="thick" w:color="FF0000"/>
        </w:rPr>
        <w:t xml:space="preserve"> down </w:t>
      </w:r>
      <w:r w:rsidR="00514B21" w:rsidRPr="00A57752">
        <w:rPr>
          <w:u w:val="thick" w:color="FF0000"/>
        </w:rPr>
        <w:t>stepwise</w:t>
      </w:r>
      <w:r w:rsidR="000A6593" w:rsidRPr="00A57752">
        <w:rPr>
          <w:u w:val="thick" w:color="FF0000"/>
        </w:rPr>
        <w:t xml:space="preserve"> </w:t>
      </w:r>
      <w:commentRangeEnd w:id="45"/>
      <w:r w:rsidR="00514B21" w:rsidRPr="00A57752">
        <w:rPr>
          <w:u w:val="thick" w:color="FF0000"/>
        </w:rPr>
        <w:t xml:space="preserve">to a chord tone </w:t>
      </w:r>
      <w:r w:rsidR="000A6593" w:rsidRPr="00A57752">
        <w:rPr>
          <w:u w:val="thick" w:color="FF0000"/>
        </w:rPr>
        <w:commentReference w:id="45"/>
      </w:r>
      <w:r w:rsidR="000A6593" w:rsidRPr="00A57752">
        <w:rPr>
          <w:u w:val="thick" w:color="FF0000"/>
        </w:rPr>
        <w:t>in the next chord</w:t>
      </w:r>
      <w:r w:rsidR="00514B21" w:rsidRPr="00A57752">
        <w:rPr>
          <w:u w:val="thick" w:color="FF0000"/>
        </w:rPr>
        <w:t xml:space="preserve"> in the same voice</w:t>
      </w:r>
      <w:r w:rsidR="00F536DF" w:rsidRPr="00A57752">
        <w:rPr>
          <w:u w:val="thick" w:color="FF0000"/>
        </w:rPr>
        <w:t>, if the next chord contains resolution note</w:t>
      </w:r>
      <w:r w:rsidR="000A6593">
        <w:t>.</w:t>
      </w:r>
    </w:p>
    <w:p w14:paraId="0E72C495" w14:textId="03A7082E" w:rsidR="002D054C" w:rsidRDefault="002D054C" w:rsidP="00A517E2">
      <w:pPr>
        <w:pStyle w:val="Heading3"/>
        <w:numPr>
          <w:ilvl w:val="0"/>
          <w:numId w:val="0"/>
        </w:numPr>
        <w:rPr>
          <w:lang w:val="en-US"/>
        </w:rPr>
      </w:pPr>
      <w:bookmarkStart w:id="46" w:name="_Toc29169217"/>
      <w:r>
        <w:rPr>
          <w:lang w:val="en-US"/>
        </w:rPr>
        <w:t>9th chord</w:t>
      </w:r>
      <w:bookmarkEnd w:id="46"/>
    </w:p>
    <w:p w14:paraId="39F18B80" w14:textId="6C17F77F" w:rsidR="002D054C" w:rsidRPr="00AC30BF" w:rsidRDefault="002D054C" w:rsidP="002D054C">
      <w:r>
        <w:tab/>
      </w:r>
      <w:r w:rsidRPr="0090285A">
        <w:rPr>
          <w:u w:val="thick" w:color="FFC000" w:themeColor="accent4"/>
        </w:rPr>
        <w:t>Only dominant 9th chord is allowed</w:t>
      </w:r>
      <w:r>
        <w:t xml:space="preserve">. 9th chords are allowed </w:t>
      </w:r>
      <w:r w:rsidR="00AC30BF">
        <w:t xml:space="preserve">in any inversions (root position, first inversion, second inversion, </w:t>
      </w:r>
      <w:r w:rsidR="00AC30BF" w:rsidRPr="00E657AF">
        <w:rPr>
          <w:highlight w:val="green"/>
        </w:rPr>
        <w:t>third inversion</w:t>
      </w:r>
      <w:r w:rsidR="00E657AF" w:rsidRPr="00E657AF">
        <w:rPr>
          <w:highlight w:val="green"/>
        </w:rPr>
        <w:t>, fourth inversion</w:t>
      </w:r>
      <w:r w:rsidR="00AC30BF">
        <w:t>)</w:t>
      </w:r>
      <w:r w:rsidR="00AC30BF" w:rsidRPr="00AC30BF">
        <w:t>.</w:t>
      </w:r>
    </w:p>
    <w:p w14:paraId="68E405F4" w14:textId="6A09D116" w:rsidR="002D054C" w:rsidRDefault="002D054C" w:rsidP="002D054C">
      <w:pPr>
        <w:ind w:firstLine="720"/>
      </w:pPr>
      <w:r w:rsidRPr="004E343B">
        <w:rPr>
          <w:b/>
          <w:noProof/>
          <w:position w:val="-6"/>
        </w:rPr>
        <w:drawing>
          <wp:inline distT="0" distB="0" distL="0" distR="0" wp14:anchorId="4219F1BD" wp14:editId="785BC868">
            <wp:extent cx="739977" cy="187859"/>
            <wp:effectExtent l="0" t="0" r="3175" b="3175"/>
            <wp:docPr id="14" name="Picture 14" descr="s:\app\mgen\mgen\docs\button_excep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pp\mgen\mgen\docs\button_exception.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22166" cy="208724"/>
                    </a:xfrm>
                    <a:prstGeom prst="rect">
                      <a:avLst/>
                    </a:prstGeom>
                    <a:noFill/>
                    <a:ln>
                      <a:noFill/>
                    </a:ln>
                  </pic:spPr>
                </pic:pic>
              </a:graphicData>
            </a:graphic>
          </wp:inline>
        </w:drawing>
      </w:r>
      <w:r w:rsidRPr="00F45A19">
        <w:t xml:space="preserve"> </w:t>
      </w:r>
      <w:r w:rsidRPr="002D054C">
        <w:rPr>
          <w:highlight w:val="green"/>
        </w:rPr>
        <w:t>IV and II 9th chords are allowed in difficult cases</w:t>
      </w:r>
      <w:r>
        <w:t>.</w:t>
      </w:r>
    </w:p>
    <w:p w14:paraId="15A72BEF" w14:textId="4F2444D3" w:rsidR="005B21B6" w:rsidRPr="002D054C" w:rsidRDefault="005B21B6" w:rsidP="002D054C">
      <w:pPr>
        <w:ind w:firstLine="720"/>
      </w:pPr>
      <w:r>
        <w:rPr>
          <w:u w:val="thick" w:color="FFC000" w:themeColor="accent4"/>
        </w:rPr>
        <w:t>9th chord</w:t>
      </w:r>
      <w:r w:rsidRPr="00527701">
        <w:rPr>
          <w:u w:val="thick" w:color="FFC000" w:themeColor="accent4"/>
        </w:rPr>
        <w:t xml:space="preserve"> should </w:t>
      </w:r>
      <w:commentRangeStart w:id="47"/>
      <w:r w:rsidRPr="00527701">
        <w:rPr>
          <w:u w:val="thick" w:color="FFC000" w:themeColor="accent4"/>
        </w:rPr>
        <w:t>start with at least three harmonic tones</w:t>
      </w:r>
      <w:commentRangeEnd w:id="47"/>
      <w:r w:rsidRPr="00527701">
        <w:rPr>
          <w:u w:val="thick" w:color="FFC000" w:themeColor="accent4"/>
        </w:rPr>
        <w:commentReference w:id="47"/>
      </w:r>
      <w:r w:rsidRPr="00527701">
        <w:rPr>
          <w:u w:val="thick" w:color="FFC000" w:themeColor="accent4"/>
        </w:rPr>
        <w:t>: root, 3rd and 9th</w:t>
      </w:r>
      <w:r>
        <w:t xml:space="preserve">. 7th </w:t>
      </w:r>
      <w:r>
        <w:t xml:space="preserve">tone </w:t>
      </w:r>
      <w:r>
        <w:t>is also often used.</w:t>
      </w:r>
    </w:p>
    <w:p w14:paraId="5835A061" w14:textId="7502FB62" w:rsidR="00A517E2" w:rsidRPr="001B265E" w:rsidRDefault="00A517E2" w:rsidP="00A517E2">
      <w:pPr>
        <w:pStyle w:val="Heading3"/>
        <w:numPr>
          <w:ilvl w:val="0"/>
          <w:numId w:val="0"/>
        </w:numPr>
        <w:rPr>
          <w:lang w:val="en-US"/>
        </w:rPr>
      </w:pPr>
      <w:bookmarkStart w:id="48" w:name="_Toc29169218"/>
      <w:r>
        <w:rPr>
          <w:lang w:val="en-US"/>
        </w:rPr>
        <w:t>Phrases</w:t>
      </w:r>
      <w:bookmarkEnd w:id="48"/>
    </w:p>
    <w:p w14:paraId="1C56810F" w14:textId="77777777" w:rsidR="00A517E2" w:rsidRDefault="00A517E2" w:rsidP="00A517E2">
      <w:pPr>
        <w:ind w:firstLine="720"/>
      </w:pPr>
      <w:r>
        <w:t>Usually a harmonic exercise contains one or two phrases</w:t>
      </w:r>
      <w:r w:rsidRPr="000B738B">
        <w:t xml:space="preserve"> (</w:t>
      </w:r>
      <w:r>
        <w:t xml:space="preserve">sometimes more). Phrases can overlap in real-world music, but overlapping of phrases is not allowed in harmonic exercises. </w:t>
      </w:r>
    </w:p>
    <w:p w14:paraId="09C050AE" w14:textId="44F022F7" w:rsidR="00081630" w:rsidRDefault="00A517E2" w:rsidP="00081630">
      <w:pPr>
        <w:ind w:firstLine="720"/>
      </w:pPr>
      <w:r>
        <w:t xml:space="preserve">Phrases are usually separated with a pause or phrase ending is marked by </w:t>
      </w:r>
      <w:r w:rsidR="00081630">
        <w:t>chord that is syncopated or is more than 2 times longer than surrounding chords</w:t>
      </w:r>
      <w:r>
        <w:t>.</w:t>
      </w:r>
      <w:r w:rsidR="00081630" w:rsidRPr="00081630">
        <w:t xml:space="preserve"> </w:t>
      </w:r>
      <w:r w:rsidR="00081630" w:rsidRPr="00465D5E">
        <w:rPr>
          <w:u w:val="thick" w:color="FFC000" w:themeColor="accent4"/>
        </w:rPr>
        <w:t xml:space="preserve">Phrase should not contain a pause or a syncopated note or a chord that is </w:t>
      </w:r>
      <w:commentRangeStart w:id="49"/>
      <w:r w:rsidR="00081630" w:rsidRPr="00465D5E">
        <w:rPr>
          <w:u w:val="thick" w:color="FFC000" w:themeColor="accent4"/>
        </w:rPr>
        <w:t xml:space="preserve">more than 2 times </w:t>
      </w:r>
      <w:commentRangeEnd w:id="49"/>
      <w:r w:rsidR="006B5E07">
        <w:rPr>
          <w:rStyle w:val="CommentReference"/>
        </w:rPr>
        <w:commentReference w:id="49"/>
      </w:r>
      <w:r w:rsidR="00081630" w:rsidRPr="00465D5E">
        <w:rPr>
          <w:u w:val="thick" w:color="FFC000" w:themeColor="accent4"/>
        </w:rPr>
        <w:t>longer than surrounding chords</w:t>
      </w:r>
      <w:r w:rsidR="00081630">
        <w:t>.</w:t>
      </w:r>
    </w:p>
    <w:p w14:paraId="4B7A4548" w14:textId="1601D640" w:rsidR="00465D5E" w:rsidRDefault="00465D5E" w:rsidP="00081630">
      <w:pPr>
        <w:ind w:firstLine="720"/>
      </w:pPr>
      <w:r w:rsidRPr="004E343B">
        <w:rPr>
          <w:b/>
          <w:noProof/>
          <w:position w:val="-6"/>
        </w:rPr>
        <w:drawing>
          <wp:inline distT="0" distB="0" distL="0" distR="0" wp14:anchorId="7814AA7F" wp14:editId="4BDDB68F">
            <wp:extent cx="739977" cy="187859"/>
            <wp:effectExtent l="0" t="0" r="3175" b="3175"/>
            <wp:docPr id="17" name="Picture 17" descr="s:\app\mgen\mgen\docs\button_excep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pp\mgen\mgen\docs\button_exception.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22166" cy="208724"/>
                    </a:xfrm>
                    <a:prstGeom prst="rect">
                      <a:avLst/>
                    </a:prstGeom>
                    <a:noFill/>
                    <a:ln>
                      <a:noFill/>
                    </a:ln>
                  </pic:spPr>
                </pic:pic>
              </a:graphicData>
            </a:graphic>
          </wp:inline>
        </w:drawing>
      </w:r>
      <w:r>
        <w:t xml:space="preserve"> Phrase can contain syncopated chords if there </w:t>
      </w:r>
      <w:r w:rsidR="00286DAE">
        <w:t>is</w:t>
      </w:r>
      <w:r>
        <w:t xml:space="preserve"> more than one syncopated chord in each three measures.</w:t>
      </w:r>
    </w:p>
    <w:p w14:paraId="03061088" w14:textId="77777777" w:rsidR="00A517E2" w:rsidRDefault="00A517E2" w:rsidP="00A517E2">
      <w:r>
        <w:tab/>
        <w:t>Each phrase in an exercise should end with a cadence:</w:t>
      </w:r>
    </w:p>
    <w:p w14:paraId="1AB4F585" w14:textId="77777777" w:rsidR="00A517E2" w:rsidRDefault="00A517E2" w:rsidP="00A517E2">
      <w:pPr>
        <w:pStyle w:val="ListParagraph"/>
        <w:numPr>
          <w:ilvl w:val="0"/>
          <w:numId w:val="4"/>
        </w:numPr>
      </w:pPr>
      <w:r w:rsidRPr="00C9474C">
        <w:rPr>
          <w:u w:val="thick" w:color="FFC000" w:themeColor="accent4"/>
        </w:rPr>
        <w:t xml:space="preserve">Non-last phrase </w:t>
      </w:r>
      <w:r>
        <w:rPr>
          <w:u w:val="thick" w:color="FFC000" w:themeColor="accent4"/>
        </w:rPr>
        <w:t>should</w:t>
      </w:r>
      <w:r w:rsidRPr="00C9474C">
        <w:rPr>
          <w:u w:val="thick" w:color="FFC000" w:themeColor="accent4"/>
        </w:rPr>
        <w:t xml:space="preserve"> end with one of the following perfect or imperfect (</w:t>
      </w:r>
      <w:r>
        <w:rPr>
          <w:u w:val="thick" w:color="FFC000" w:themeColor="accent4"/>
        </w:rPr>
        <w:t xml:space="preserve">first chord </w:t>
      </w:r>
      <w:r w:rsidRPr="00C9474C">
        <w:rPr>
          <w:u w:val="thick" w:color="FFC000" w:themeColor="accent4"/>
        </w:rPr>
        <w:t>in root position but non-root melodic position) cadence</w:t>
      </w:r>
      <w:r>
        <w:rPr>
          <w:u w:val="thick" w:color="FFC000" w:themeColor="accent4"/>
        </w:rPr>
        <w:t>s</w:t>
      </w:r>
      <w:r>
        <w:t>:</w:t>
      </w:r>
    </w:p>
    <w:p w14:paraId="2B3BA711" w14:textId="77777777" w:rsidR="00A517E2" w:rsidRDefault="00A517E2" w:rsidP="00A517E2">
      <w:pPr>
        <w:pStyle w:val="ListParagraph"/>
        <w:numPr>
          <w:ilvl w:val="1"/>
          <w:numId w:val="4"/>
        </w:numPr>
      </w:pPr>
      <w:r>
        <w:t>authentic half-cadence (</w:t>
      </w:r>
      <w:commentRangeStart w:id="50"/>
      <w:r>
        <w:t>V</w:t>
      </w:r>
      <w:commentRangeEnd w:id="50"/>
      <w:r>
        <w:rPr>
          <w:rStyle w:val="CommentReference"/>
        </w:rPr>
        <w:commentReference w:id="50"/>
      </w:r>
      <w:r>
        <w:t>)</w:t>
      </w:r>
    </w:p>
    <w:p w14:paraId="2A85070D" w14:textId="77777777" w:rsidR="00A517E2" w:rsidRDefault="00A517E2" w:rsidP="00A517E2">
      <w:pPr>
        <w:pStyle w:val="ListParagraph"/>
        <w:numPr>
          <w:ilvl w:val="1"/>
          <w:numId w:val="4"/>
        </w:numPr>
      </w:pPr>
      <w:r>
        <w:t>plagal half-cadence (</w:t>
      </w:r>
      <w:commentRangeStart w:id="51"/>
      <w:r>
        <w:t>IV</w:t>
      </w:r>
      <w:commentRangeEnd w:id="51"/>
      <w:r>
        <w:rPr>
          <w:rStyle w:val="CommentReference"/>
        </w:rPr>
        <w:commentReference w:id="51"/>
      </w:r>
      <w:r>
        <w:t>)</w:t>
      </w:r>
    </w:p>
    <w:p w14:paraId="4C6C4953" w14:textId="77777777" w:rsidR="00A517E2" w:rsidRDefault="00A517E2" w:rsidP="00A517E2">
      <w:pPr>
        <w:pStyle w:val="ListParagraph"/>
        <w:numPr>
          <w:ilvl w:val="1"/>
          <w:numId w:val="4"/>
        </w:numPr>
      </w:pPr>
      <w:r>
        <w:t>deceptive (interrupted) cadence (V-</w:t>
      </w:r>
      <w:commentRangeStart w:id="52"/>
      <w:r>
        <w:t>VI</w:t>
      </w:r>
      <w:commentRangeEnd w:id="52"/>
      <w:r>
        <w:rPr>
          <w:rStyle w:val="CommentReference"/>
        </w:rPr>
        <w:commentReference w:id="52"/>
      </w:r>
      <w:r>
        <w:t>)</w:t>
      </w:r>
    </w:p>
    <w:p w14:paraId="7145D98E" w14:textId="77777777" w:rsidR="00A517E2" w:rsidRDefault="00A517E2" w:rsidP="00A517E2">
      <w:pPr>
        <w:pStyle w:val="ListParagraph"/>
        <w:numPr>
          <w:ilvl w:val="1"/>
          <w:numId w:val="4"/>
        </w:numPr>
      </w:pPr>
      <w:r>
        <w:t>plagal cadence (IV-</w:t>
      </w:r>
      <w:commentRangeStart w:id="53"/>
      <w:r>
        <w:t>I</w:t>
      </w:r>
      <w:commentRangeEnd w:id="53"/>
      <w:r>
        <w:rPr>
          <w:rStyle w:val="CommentReference"/>
        </w:rPr>
        <w:commentReference w:id="53"/>
      </w:r>
      <w:r>
        <w:t>)</w:t>
      </w:r>
    </w:p>
    <w:p w14:paraId="1FB805B6" w14:textId="77777777" w:rsidR="00A517E2" w:rsidRPr="00C9474C" w:rsidRDefault="00A517E2" w:rsidP="00A517E2">
      <w:pPr>
        <w:pStyle w:val="ListParagraph"/>
        <w:numPr>
          <w:ilvl w:val="0"/>
          <w:numId w:val="4"/>
        </w:numPr>
      </w:pPr>
      <w:r w:rsidRPr="00C9474C">
        <w:rPr>
          <w:u w:val="thick" w:color="FFC000" w:themeColor="accent4"/>
        </w:rPr>
        <w:t xml:space="preserve">Last phrase </w:t>
      </w:r>
      <w:r>
        <w:rPr>
          <w:u w:val="thick" w:color="FFC000" w:themeColor="accent4"/>
        </w:rPr>
        <w:t xml:space="preserve">should </w:t>
      </w:r>
      <w:r w:rsidRPr="00C9474C">
        <w:rPr>
          <w:u w:val="thick" w:color="FFC000" w:themeColor="accent4"/>
        </w:rPr>
        <w:t xml:space="preserve">end with </w:t>
      </w:r>
      <w:r>
        <w:rPr>
          <w:u w:val="thick" w:color="FFC000" w:themeColor="accent4"/>
        </w:rPr>
        <w:t xml:space="preserve">one of the following </w:t>
      </w:r>
      <w:r w:rsidRPr="00C9474C">
        <w:rPr>
          <w:u w:val="thick" w:color="FFC000" w:themeColor="accent4"/>
        </w:rPr>
        <w:t>perfect cadence</w:t>
      </w:r>
      <w:r>
        <w:rPr>
          <w:u w:val="thick" w:color="FFC000" w:themeColor="accent4"/>
        </w:rPr>
        <w:t>s</w:t>
      </w:r>
      <w:r>
        <w:rPr>
          <w:rStyle w:val="FootnoteReference"/>
          <w:u w:val="thick" w:color="FFC000" w:themeColor="accent4"/>
        </w:rPr>
        <w:footnoteReference w:id="9"/>
      </w:r>
      <w:r w:rsidRPr="00C9474C">
        <w:rPr>
          <w:u w:val="thick" w:color="FFC000" w:themeColor="accent4"/>
        </w:rPr>
        <w:t>:</w:t>
      </w:r>
    </w:p>
    <w:p w14:paraId="71BFEAF6" w14:textId="77777777" w:rsidR="00A517E2" w:rsidRPr="00C9474C" w:rsidRDefault="00A517E2" w:rsidP="00A517E2">
      <w:pPr>
        <w:pStyle w:val="ListParagraph"/>
        <w:numPr>
          <w:ilvl w:val="1"/>
          <w:numId w:val="4"/>
        </w:numPr>
      </w:pPr>
      <w:r w:rsidRPr="008D0996">
        <w:t>authentic</w:t>
      </w:r>
      <w:r>
        <w:t xml:space="preserve"> (V-I)</w:t>
      </w:r>
    </w:p>
    <w:p w14:paraId="6AA5C305" w14:textId="77777777" w:rsidR="00A517E2" w:rsidRDefault="00A517E2" w:rsidP="00A517E2">
      <w:pPr>
        <w:pStyle w:val="ListParagraph"/>
        <w:numPr>
          <w:ilvl w:val="1"/>
          <w:numId w:val="4"/>
        </w:numPr>
      </w:pPr>
      <w:r>
        <w:t>plagal (</w:t>
      </w:r>
      <w:commentRangeStart w:id="54"/>
      <w:r>
        <w:t>IV</w:t>
      </w:r>
      <w:commentRangeEnd w:id="54"/>
      <w:r>
        <w:rPr>
          <w:rStyle w:val="CommentReference"/>
        </w:rPr>
        <w:commentReference w:id="54"/>
      </w:r>
      <w:r>
        <w:t>-I)</w:t>
      </w:r>
    </w:p>
    <w:p w14:paraId="1005E848" w14:textId="14479FF1" w:rsidR="00953833" w:rsidRDefault="0071065D" w:rsidP="00953833">
      <w:pPr>
        <w:pStyle w:val="Heading3"/>
        <w:numPr>
          <w:ilvl w:val="0"/>
          <w:numId w:val="0"/>
        </w:numPr>
        <w:rPr>
          <w:lang w:val="en-US"/>
        </w:rPr>
      </w:pPr>
      <w:bookmarkStart w:id="55" w:name="_Toc29169219"/>
      <w:r>
        <w:rPr>
          <w:lang w:val="en-US"/>
        </w:rPr>
        <w:t>C</w:t>
      </w:r>
      <w:r w:rsidR="00953833">
        <w:rPr>
          <w:lang w:val="en-US"/>
        </w:rPr>
        <w:t>adence</w:t>
      </w:r>
      <w:bookmarkEnd w:id="55"/>
    </w:p>
    <w:p w14:paraId="08D94735" w14:textId="7D6BE8F4" w:rsidR="00953833" w:rsidRPr="00E33081" w:rsidRDefault="00953833" w:rsidP="00953833">
      <w:r>
        <w:tab/>
        <w:t>After tonic chord of a</w:t>
      </w:r>
      <w:r w:rsidR="00E33081">
        <w:t xml:space="preserve">n authentic </w:t>
      </w:r>
      <w:r>
        <w:t>cadence there can be an auxiliary plagal cadence</w:t>
      </w:r>
      <w:r w:rsidR="0071065D">
        <w:t>…</w:t>
      </w:r>
    </w:p>
    <w:tbl>
      <w:tblPr>
        <w:tblStyle w:val="TableGrid"/>
        <w:tblW w:w="0" w:type="auto"/>
        <w:tblLook w:val="04A0" w:firstRow="1" w:lastRow="0" w:firstColumn="1" w:lastColumn="0" w:noHBand="0" w:noVBand="1"/>
      </w:tblPr>
      <w:tblGrid>
        <w:gridCol w:w="3256"/>
        <w:gridCol w:w="1842"/>
        <w:gridCol w:w="1560"/>
        <w:gridCol w:w="1984"/>
      </w:tblGrid>
      <w:tr w:rsidR="00967CAE" w14:paraId="38F230D6" w14:textId="041F66AE" w:rsidTr="0088333D">
        <w:tc>
          <w:tcPr>
            <w:tcW w:w="3256" w:type="dxa"/>
            <w:shd w:val="clear" w:color="auto" w:fill="BFBFBF" w:themeFill="background1" w:themeFillShade="BF"/>
          </w:tcPr>
          <w:p w14:paraId="351B3E5A" w14:textId="0968E138" w:rsidR="00967CAE" w:rsidRPr="00172A6E" w:rsidRDefault="00967CAE" w:rsidP="00521662">
            <w:pPr>
              <w:rPr>
                <w:b/>
                <w:bCs/>
              </w:rPr>
            </w:pPr>
            <w:r w:rsidRPr="00172A6E">
              <w:rPr>
                <w:b/>
                <w:bCs/>
              </w:rPr>
              <w:t>Cadence</w:t>
            </w:r>
          </w:p>
        </w:tc>
        <w:tc>
          <w:tcPr>
            <w:tcW w:w="1842" w:type="dxa"/>
            <w:shd w:val="clear" w:color="auto" w:fill="BFBFBF" w:themeFill="background1" w:themeFillShade="BF"/>
          </w:tcPr>
          <w:p w14:paraId="7133CDEC" w14:textId="2AB755A3" w:rsidR="00967CAE" w:rsidRPr="00172A6E" w:rsidRDefault="00967CAE" w:rsidP="00521662">
            <w:pPr>
              <w:rPr>
                <w:b/>
                <w:bCs/>
              </w:rPr>
            </w:pPr>
            <w:r w:rsidRPr="00172A6E">
              <w:rPr>
                <w:b/>
                <w:bCs/>
              </w:rPr>
              <w:t>Non-last phrase</w:t>
            </w:r>
          </w:p>
        </w:tc>
        <w:tc>
          <w:tcPr>
            <w:tcW w:w="1560" w:type="dxa"/>
            <w:shd w:val="clear" w:color="auto" w:fill="BFBFBF" w:themeFill="background1" w:themeFillShade="BF"/>
          </w:tcPr>
          <w:p w14:paraId="6B6FBEA8" w14:textId="33DCCF77" w:rsidR="00967CAE" w:rsidRPr="00172A6E" w:rsidRDefault="00967CAE" w:rsidP="00521662">
            <w:pPr>
              <w:rPr>
                <w:b/>
                <w:bCs/>
              </w:rPr>
            </w:pPr>
            <w:r w:rsidRPr="00172A6E">
              <w:rPr>
                <w:b/>
                <w:bCs/>
              </w:rPr>
              <w:t>Last phrase</w:t>
            </w:r>
          </w:p>
        </w:tc>
        <w:tc>
          <w:tcPr>
            <w:tcW w:w="1984" w:type="dxa"/>
            <w:shd w:val="clear" w:color="auto" w:fill="BFBFBF" w:themeFill="background1" w:themeFillShade="BF"/>
          </w:tcPr>
          <w:p w14:paraId="43B2E060" w14:textId="0A6C4905" w:rsidR="00967CAE" w:rsidRPr="00172A6E" w:rsidRDefault="00967CAE" w:rsidP="00521662">
            <w:pPr>
              <w:rPr>
                <w:b/>
                <w:bCs/>
              </w:rPr>
            </w:pPr>
            <w:r w:rsidRPr="00172A6E">
              <w:rPr>
                <w:b/>
                <w:bCs/>
              </w:rPr>
              <w:t>Auxiliary cadence</w:t>
            </w:r>
          </w:p>
        </w:tc>
      </w:tr>
      <w:tr w:rsidR="00967CAE" w14:paraId="655EAB26" w14:textId="4056A16F" w:rsidTr="0088333D">
        <w:tc>
          <w:tcPr>
            <w:tcW w:w="3256" w:type="dxa"/>
            <w:shd w:val="clear" w:color="auto" w:fill="BFBFBF" w:themeFill="background1" w:themeFillShade="BF"/>
          </w:tcPr>
          <w:p w14:paraId="3E485AAF" w14:textId="5D135CDA" w:rsidR="00967CAE" w:rsidRPr="00172A6E" w:rsidRDefault="00967CAE" w:rsidP="00521662">
            <w:pPr>
              <w:rPr>
                <w:b/>
                <w:bCs/>
              </w:rPr>
            </w:pPr>
            <w:r w:rsidRPr="00172A6E">
              <w:rPr>
                <w:b/>
                <w:bCs/>
              </w:rPr>
              <w:t>Authentic</w:t>
            </w:r>
            <w:r w:rsidR="0088333D">
              <w:rPr>
                <w:b/>
                <w:bCs/>
              </w:rPr>
              <w:t xml:space="preserve"> V-I</w:t>
            </w:r>
          </w:p>
        </w:tc>
        <w:tc>
          <w:tcPr>
            <w:tcW w:w="1842" w:type="dxa"/>
          </w:tcPr>
          <w:p w14:paraId="78CBB659" w14:textId="24B4817D" w:rsidR="00967CAE" w:rsidRDefault="0088333D" w:rsidP="00521662">
            <w:r w:rsidRPr="00E33081">
              <w:t>PR</w:t>
            </w:r>
            <w:r w:rsidRPr="00E33081">
              <w:rPr>
                <w:highlight w:val="yellow"/>
              </w:rPr>
              <w:t>I</w:t>
            </w:r>
          </w:p>
        </w:tc>
        <w:tc>
          <w:tcPr>
            <w:tcW w:w="1560" w:type="dxa"/>
          </w:tcPr>
          <w:p w14:paraId="3A1F7F2D" w14:textId="2BC1358B" w:rsidR="00967CAE" w:rsidRDefault="00172A6E" w:rsidP="00521662">
            <w:r>
              <w:t>P</w:t>
            </w:r>
            <w:r w:rsidR="0088333D" w:rsidRPr="0088333D">
              <w:rPr>
                <w:highlight w:val="red"/>
              </w:rPr>
              <w:t>RI</w:t>
            </w:r>
          </w:p>
        </w:tc>
        <w:tc>
          <w:tcPr>
            <w:tcW w:w="1984" w:type="dxa"/>
          </w:tcPr>
          <w:p w14:paraId="567C0201" w14:textId="2446CFE9" w:rsidR="00967CAE" w:rsidRDefault="0088333D" w:rsidP="00521662">
            <w:r w:rsidRPr="00E33081">
              <w:t>PR</w:t>
            </w:r>
            <w:r w:rsidRPr="00E33081">
              <w:rPr>
                <w:highlight w:val="yellow"/>
              </w:rPr>
              <w:t>I</w:t>
            </w:r>
          </w:p>
        </w:tc>
      </w:tr>
      <w:tr w:rsidR="0088333D" w14:paraId="157E9E83" w14:textId="77777777" w:rsidTr="0088333D">
        <w:tc>
          <w:tcPr>
            <w:tcW w:w="3256" w:type="dxa"/>
            <w:shd w:val="clear" w:color="auto" w:fill="BFBFBF" w:themeFill="background1" w:themeFillShade="BF"/>
          </w:tcPr>
          <w:p w14:paraId="052E17F9" w14:textId="4220D929" w:rsidR="0088333D" w:rsidRPr="00172A6E" w:rsidRDefault="0088333D" w:rsidP="00A222F5">
            <w:pPr>
              <w:rPr>
                <w:b/>
                <w:bCs/>
              </w:rPr>
            </w:pPr>
            <w:r w:rsidRPr="00172A6E">
              <w:rPr>
                <w:b/>
                <w:bCs/>
              </w:rPr>
              <w:t>Authentic</w:t>
            </w:r>
            <w:r>
              <w:rPr>
                <w:b/>
                <w:bCs/>
              </w:rPr>
              <w:t xml:space="preserve"> VII-I</w:t>
            </w:r>
          </w:p>
        </w:tc>
        <w:tc>
          <w:tcPr>
            <w:tcW w:w="1842" w:type="dxa"/>
          </w:tcPr>
          <w:p w14:paraId="545A6AD8" w14:textId="77777777" w:rsidR="0088333D" w:rsidRDefault="0088333D" w:rsidP="00A222F5">
            <w:r w:rsidRPr="00E33081">
              <w:t>PR</w:t>
            </w:r>
            <w:r w:rsidRPr="00E33081">
              <w:rPr>
                <w:highlight w:val="yellow"/>
              </w:rPr>
              <w:t>I</w:t>
            </w:r>
          </w:p>
        </w:tc>
        <w:tc>
          <w:tcPr>
            <w:tcW w:w="1560" w:type="dxa"/>
          </w:tcPr>
          <w:p w14:paraId="2BC1D3EF" w14:textId="77777777" w:rsidR="0088333D" w:rsidRDefault="0088333D" w:rsidP="00A222F5">
            <w:r>
              <w:t>P</w:t>
            </w:r>
            <w:r w:rsidRPr="0088333D">
              <w:rPr>
                <w:highlight w:val="red"/>
              </w:rPr>
              <w:t>RI</w:t>
            </w:r>
          </w:p>
        </w:tc>
        <w:tc>
          <w:tcPr>
            <w:tcW w:w="1984" w:type="dxa"/>
          </w:tcPr>
          <w:p w14:paraId="45EC4E24" w14:textId="77777777" w:rsidR="0088333D" w:rsidRDefault="0088333D" w:rsidP="00A222F5">
            <w:r w:rsidRPr="00E33081">
              <w:t>PR</w:t>
            </w:r>
            <w:r w:rsidRPr="00E33081">
              <w:rPr>
                <w:highlight w:val="yellow"/>
              </w:rPr>
              <w:t>I</w:t>
            </w:r>
          </w:p>
        </w:tc>
      </w:tr>
      <w:tr w:rsidR="00967CAE" w14:paraId="738A47CA" w14:textId="6E65C2AB" w:rsidTr="0088333D">
        <w:tc>
          <w:tcPr>
            <w:tcW w:w="3256" w:type="dxa"/>
            <w:shd w:val="clear" w:color="auto" w:fill="BFBFBF" w:themeFill="background1" w:themeFillShade="BF"/>
          </w:tcPr>
          <w:p w14:paraId="7BD8CDC8" w14:textId="582F8908" w:rsidR="00967CAE" w:rsidRPr="00172A6E" w:rsidRDefault="00967CAE" w:rsidP="00521662">
            <w:pPr>
              <w:rPr>
                <w:b/>
                <w:bCs/>
              </w:rPr>
            </w:pPr>
            <w:r w:rsidRPr="00172A6E">
              <w:rPr>
                <w:b/>
                <w:bCs/>
              </w:rPr>
              <w:t>Plagal</w:t>
            </w:r>
            <w:r w:rsidR="0088333D">
              <w:rPr>
                <w:b/>
                <w:bCs/>
              </w:rPr>
              <w:t xml:space="preserve"> II-I</w:t>
            </w:r>
          </w:p>
        </w:tc>
        <w:tc>
          <w:tcPr>
            <w:tcW w:w="1842" w:type="dxa"/>
          </w:tcPr>
          <w:p w14:paraId="475B70F6" w14:textId="7905BA08" w:rsidR="00967CAE" w:rsidRDefault="0088333D" w:rsidP="00521662">
            <w:r w:rsidRPr="00E33081">
              <w:t>PR</w:t>
            </w:r>
            <w:r w:rsidRPr="00E33081">
              <w:rPr>
                <w:highlight w:val="yellow"/>
              </w:rPr>
              <w:t>I</w:t>
            </w:r>
          </w:p>
        </w:tc>
        <w:tc>
          <w:tcPr>
            <w:tcW w:w="1560" w:type="dxa"/>
          </w:tcPr>
          <w:p w14:paraId="1A095839" w14:textId="1B65CEF4" w:rsidR="00967CAE" w:rsidRDefault="00172A6E" w:rsidP="00521662">
            <w:r>
              <w:t>P</w:t>
            </w:r>
            <w:r w:rsidR="0088333D" w:rsidRPr="0088333D">
              <w:rPr>
                <w:highlight w:val="red"/>
              </w:rPr>
              <w:t>RI</w:t>
            </w:r>
          </w:p>
        </w:tc>
        <w:tc>
          <w:tcPr>
            <w:tcW w:w="1984" w:type="dxa"/>
          </w:tcPr>
          <w:p w14:paraId="50E9FFF3" w14:textId="423D0CEA" w:rsidR="00967CAE" w:rsidRDefault="0088333D" w:rsidP="00521662">
            <w:r w:rsidRPr="00E33081">
              <w:t>PR</w:t>
            </w:r>
            <w:r w:rsidRPr="00E33081">
              <w:rPr>
                <w:highlight w:val="yellow"/>
              </w:rPr>
              <w:t>I</w:t>
            </w:r>
          </w:p>
        </w:tc>
      </w:tr>
      <w:tr w:rsidR="0088333D" w14:paraId="09E61338" w14:textId="77777777" w:rsidTr="0088333D">
        <w:tc>
          <w:tcPr>
            <w:tcW w:w="3256" w:type="dxa"/>
            <w:shd w:val="clear" w:color="auto" w:fill="BFBFBF" w:themeFill="background1" w:themeFillShade="BF"/>
          </w:tcPr>
          <w:p w14:paraId="00F46745" w14:textId="1606F589" w:rsidR="0088333D" w:rsidRPr="00172A6E" w:rsidRDefault="0088333D" w:rsidP="0088333D">
            <w:pPr>
              <w:rPr>
                <w:b/>
                <w:bCs/>
              </w:rPr>
            </w:pPr>
            <w:r w:rsidRPr="00172A6E">
              <w:rPr>
                <w:b/>
                <w:bCs/>
              </w:rPr>
              <w:t>Plagal</w:t>
            </w:r>
            <w:r>
              <w:rPr>
                <w:b/>
                <w:bCs/>
              </w:rPr>
              <w:t xml:space="preserve"> IV-I</w:t>
            </w:r>
          </w:p>
        </w:tc>
        <w:tc>
          <w:tcPr>
            <w:tcW w:w="1842" w:type="dxa"/>
          </w:tcPr>
          <w:p w14:paraId="3B2A7279" w14:textId="0E49DC91" w:rsidR="0088333D" w:rsidRPr="00E33081" w:rsidRDefault="0088333D" w:rsidP="0088333D">
            <w:r w:rsidRPr="00E33081">
              <w:t>PR</w:t>
            </w:r>
            <w:r w:rsidRPr="00E33081">
              <w:rPr>
                <w:highlight w:val="yellow"/>
              </w:rPr>
              <w:t>I</w:t>
            </w:r>
          </w:p>
        </w:tc>
        <w:tc>
          <w:tcPr>
            <w:tcW w:w="1560" w:type="dxa"/>
            <w:shd w:val="clear" w:color="auto" w:fill="auto"/>
          </w:tcPr>
          <w:p w14:paraId="66764C78" w14:textId="429F62D8" w:rsidR="0088333D" w:rsidRPr="0088333D" w:rsidRDefault="0088333D" w:rsidP="0088333D">
            <w:pPr>
              <w:rPr>
                <w:highlight w:val="red"/>
              </w:rPr>
            </w:pPr>
            <w:r>
              <w:t>P</w:t>
            </w:r>
            <w:r w:rsidRPr="0088333D">
              <w:rPr>
                <w:highlight w:val="red"/>
              </w:rPr>
              <w:t>RI</w:t>
            </w:r>
          </w:p>
        </w:tc>
        <w:tc>
          <w:tcPr>
            <w:tcW w:w="1984" w:type="dxa"/>
            <w:shd w:val="clear" w:color="auto" w:fill="auto"/>
          </w:tcPr>
          <w:p w14:paraId="63608BF5" w14:textId="779FCCD6" w:rsidR="0088333D" w:rsidRPr="00E33081" w:rsidRDefault="0088333D" w:rsidP="0088333D">
            <w:r w:rsidRPr="00E33081">
              <w:t>PR</w:t>
            </w:r>
            <w:r w:rsidRPr="00E33081">
              <w:rPr>
                <w:highlight w:val="yellow"/>
              </w:rPr>
              <w:t>I</w:t>
            </w:r>
          </w:p>
        </w:tc>
      </w:tr>
      <w:tr w:rsidR="00E33081" w14:paraId="594391AC" w14:textId="3C0CE16C" w:rsidTr="0088333D">
        <w:tc>
          <w:tcPr>
            <w:tcW w:w="3256" w:type="dxa"/>
            <w:shd w:val="clear" w:color="auto" w:fill="BFBFBF" w:themeFill="background1" w:themeFillShade="BF"/>
          </w:tcPr>
          <w:p w14:paraId="1AF0FC5B" w14:textId="25211CE6" w:rsidR="00E33081" w:rsidRPr="00172A6E" w:rsidRDefault="00E33081" w:rsidP="00E33081">
            <w:pPr>
              <w:rPr>
                <w:b/>
                <w:bCs/>
              </w:rPr>
            </w:pPr>
            <w:r w:rsidRPr="00172A6E">
              <w:rPr>
                <w:b/>
                <w:bCs/>
              </w:rPr>
              <w:t>Half authentic</w:t>
            </w:r>
            <w:r w:rsidR="0088333D">
              <w:rPr>
                <w:b/>
                <w:bCs/>
              </w:rPr>
              <w:t xml:space="preserve"> V</w:t>
            </w:r>
          </w:p>
        </w:tc>
        <w:tc>
          <w:tcPr>
            <w:tcW w:w="1842" w:type="dxa"/>
          </w:tcPr>
          <w:p w14:paraId="2A0DFF29" w14:textId="0A5B0C87" w:rsidR="00E33081" w:rsidRDefault="00E33081" w:rsidP="00E33081">
            <w:r w:rsidRPr="00E33081">
              <w:t>PR</w:t>
            </w:r>
            <w:r w:rsidRPr="00E33081">
              <w:rPr>
                <w:highlight w:val="yellow"/>
              </w:rPr>
              <w:t>I</w:t>
            </w:r>
          </w:p>
        </w:tc>
        <w:tc>
          <w:tcPr>
            <w:tcW w:w="1560" w:type="dxa"/>
            <w:shd w:val="clear" w:color="auto" w:fill="auto"/>
          </w:tcPr>
          <w:p w14:paraId="76028209" w14:textId="2F4B08D2" w:rsidR="00E33081" w:rsidRDefault="0088333D" w:rsidP="00E33081">
            <w:r w:rsidRPr="0088333D">
              <w:rPr>
                <w:highlight w:val="red"/>
              </w:rPr>
              <w:t>PRI</w:t>
            </w:r>
          </w:p>
        </w:tc>
        <w:tc>
          <w:tcPr>
            <w:tcW w:w="1984" w:type="dxa"/>
            <w:shd w:val="clear" w:color="auto" w:fill="auto"/>
          </w:tcPr>
          <w:p w14:paraId="5530C566" w14:textId="1F584D4D" w:rsidR="00E33081" w:rsidRDefault="0088333D" w:rsidP="00E33081">
            <w:r w:rsidRPr="00E33081">
              <w:t>PR</w:t>
            </w:r>
            <w:r w:rsidRPr="00E33081">
              <w:rPr>
                <w:highlight w:val="yellow"/>
              </w:rPr>
              <w:t>I</w:t>
            </w:r>
          </w:p>
        </w:tc>
      </w:tr>
      <w:tr w:rsidR="0088333D" w14:paraId="661C97E8" w14:textId="77777777" w:rsidTr="0088333D">
        <w:tc>
          <w:tcPr>
            <w:tcW w:w="3256" w:type="dxa"/>
            <w:shd w:val="clear" w:color="auto" w:fill="BFBFBF" w:themeFill="background1" w:themeFillShade="BF"/>
          </w:tcPr>
          <w:p w14:paraId="75742606" w14:textId="77777777" w:rsidR="0088333D" w:rsidRPr="00172A6E" w:rsidRDefault="0088333D" w:rsidP="00A222F5">
            <w:pPr>
              <w:rPr>
                <w:b/>
                <w:bCs/>
              </w:rPr>
            </w:pPr>
            <w:r w:rsidRPr="00172A6E">
              <w:rPr>
                <w:b/>
                <w:bCs/>
              </w:rPr>
              <w:t>Half authentic</w:t>
            </w:r>
            <w:r>
              <w:rPr>
                <w:b/>
                <w:bCs/>
              </w:rPr>
              <w:t xml:space="preserve"> V</w:t>
            </w:r>
          </w:p>
        </w:tc>
        <w:tc>
          <w:tcPr>
            <w:tcW w:w="1842" w:type="dxa"/>
          </w:tcPr>
          <w:p w14:paraId="03E39930" w14:textId="77777777" w:rsidR="0088333D" w:rsidRDefault="0088333D" w:rsidP="00A222F5">
            <w:r w:rsidRPr="00E33081">
              <w:t>PR</w:t>
            </w:r>
            <w:r w:rsidRPr="00E33081">
              <w:rPr>
                <w:highlight w:val="yellow"/>
              </w:rPr>
              <w:t>I</w:t>
            </w:r>
          </w:p>
        </w:tc>
        <w:tc>
          <w:tcPr>
            <w:tcW w:w="1560" w:type="dxa"/>
            <w:shd w:val="clear" w:color="auto" w:fill="auto"/>
          </w:tcPr>
          <w:p w14:paraId="4D787438" w14:textId="77777777" w:rsidR="0088333D" w:rsidRDefault="0088333D" w:rsidP="00A222F5">
            <w:r w:rsidRPr="0088333D">
              <w:rPr>
                <w:highlight w:val="red"/>
              </w:rPr>
              <w:t>PRI</w:t>
            </w:r>
          </w:p>
        </w:tc>
        <w:tc>
          <w:tcPr>
            <w:tcW w:w="1984" w:type="dxa"/>
            <w:shd w:val="clear" w:color="auto" w:fill="auto"/>
          </w:tcPr>
          <w:p w14:paraId="210F6183" w14:textId="77777777" w:rsidR="0088333D" w:rsidRDefault="0088333D" w:rsidP="00A222F5">
            <w:r w:rsidRPr="00E33081">
              <w:t>PR</w:t>
            </w:r>
            <w:r w:rsidRPr="00E33081">
              <w:rPr>
                <w:highlight w:val="yellow"/>
              </w:rPr>
              <w:t>I</w:t>
            </w:r>
          </w:p>
        </w:tc>
      </w:tr>
      <w:tr w:rsidR="0088333D" w14:paraId="18AD82D5" w14:textId="4B11B9BD" w:rsidTr="0088333D">
        <w:tc>
          <w:tcPr>
            <w:tcW w:w="3256" w:type="dxa"/>
            <w:shd w:val="clear" w:color="auto" w:fill="BFBFBF" w:themeFill="background1" w:themeFillShade="BF"/>
          </w:tcPr>
          <w:p w14:paraId="10385DD0" w14:textId="708DB1BA" w:rsidR="0088333D" w:rsidRPr="00172A6E" w:rsidRDefault="0088333D" w:rsidP="0088333D">
            <w:pPr>
              <w:rPr>
                <w:b/>
                <w:bCs/>
              </w:rPr>
            </w:pPr>
            <w:r w:rsidRPr="00172A6E">
              <w:rPr>
                <w:b/>
                <w:bCs/>
              </w:rPr>
              <w:t>Half plagal</w:t>
            </w:r>
            <w:r>
              <w:rPr>
                <w:b/>
                <w:bCs/>
              </w:rPr>
              <w:t xml:space="preserve"> II</w:t>
            </w:r>
          </w:p>
        </w:tc>
        <w:tc>
          <w:tcPr>
            <w:tcW w:w="1842" w:type="dxa"/>
          </w:tcPr>
          <w:p w14:paraId="5D739E5F" w14:textId="2B67CE4B" w:rsidR="0088333D" w:rsidRDefault="0088333D" w:rsidP="0088333D">
            <w:r w:rsidRPr="00E33081">
              <w:t>PR</w:t>
            </w:r>
            <w:r w:rsidRPr="00E33081">
              <w:rPr>
                <w:highlight w:val="yellow"/>
              </w:rPr>
              <w:t>I</w:t>
            </w:r>
          </w:p>
        </w:tc>
        <w:tc>
          <w:tcPr>
            <w:tcW w:w="1560" w:type="dxa"/>
            <w:shd w:val="clear" w:color="auto" w:fill="auto"/>
          </w:tcPr>
          <w:p w14:paraId="378F89FD" w14:textId="4C8F2C69" w:rsidR="0088333D" w:rsidRDefault="0088333D" w:rsidP="0088333D">
            <w:r w:rsidRPr="007A1D5F">
              <w:rPr>
                <w:highlight w:val="red"/>
              </w:rPr>
              <w:t>PRI</w:t>
            </w:r>
          </w:p>
        </w:tc>
        <w:tc>
          <w:tcPr>
            <w:tcW w:w="1984" w:type="dxa"/>
            <w:shd w:val="clear" w:color="auto" w:fill="auto"/>
          </w:tcPr>
          <w:p w14:paraId="020F5FC8" w14:textId="4DD6D80D" w:rsidR="0088333D" w:rsidRDefault="0088333D" w:rsidP="0088333D">
            <w:r w:rsidRPr="00E33081">
              <w:t>PR</w:t>
            </w:r>
            <w:r w:rsidRPr="00E33081">
              <w:rPr>
                <w:highlight w:val="yellow"/>
              </w:rPr>
              <w:t>I</w:t>
            </w:r>
          </w:p>
        </w:tc>
      </w:tr>
      <w:tr w:rsidR="0088333D" w14:paraId="667C7C89" w14:textId="77777777" w:rsidTr="0088333D">
        <w:tc>
          <w:tcPr>
            <w:tcW w:w="3256" w:type="dxa"/>
            <w:shd w:val="clear" w:color="auto" w:fill="BFBFBF" w:themeFill="background1" w:themeFillShade="BF"/>
          </w:tcPr>
          <w:p w14:paraId="77108E56" w14:textId="61372D44" w:rsidR="0088333D" w:rsidRPr="00172A6E" w:rsidRDefault="0088333D" w:rsidP="0088333D">
            <w:pPr>
              <w:rPr>
                <w:b/>
                <w:bCs/>
              </w:rPr>
            </w:pPr>
            <w:r w:rsidRPr="00172A6E">
              <w:rPr>
                <w:b/>
                <w:bCs/>
              </w:rPr>
              <w:t>Half plagal</w:t>
            </w:r>
            <w:r>
              <w:rPr>
                <w:b/>
                <w:bCs/>
              </w:rPr>
              <w:t xml:space="preserve"> IV</w:t>
            </w:r>
          </w:p>
        </w:tc>
        <w:tc>
          <w:tcPr>
            <w:tcW w:w="1842" w:type="dxa"/>
          </w:tcPr>
          <w:p w14:paraId="51317074" w14:textId="2B67912C" w:rsidR="0088333D" w:rsidRPr="00E33081" w:rsidRDefault="0088333D" w:rsidP="0088333D">
            <w:r w:rsidRPr="00E33081">
              <w:t>PR</w:t>
            </w:r>
            <w:r w:rsidRPr="00E33081">
              <w:rPr>
                <w:highlight w:val="yellow"/>
              </w:rPr>
              <w:t>I</w:t>
            </w:r>
          </w:p>
        </w:tc>
        <w:tc>
          <w:tcPr>
            <w:tcW w:w="1560" w:type="dxa"/>
            <w:shd w:val="clear" w:color="auto" w:fill="auto"/>
          </w:tcPr>
          <w:p w14:paraId="70B3EBAD" w14:textId="3F3900ED" w:rsidR="0088333D" w:rsidRPr="007A1D5F" w:rsidRDefault="0088333D" w:rsidP="0088333D">
            <w:pPr>
              <w:rPr>
                <w:highlight w:val="red"/>
              </w:rPr>
            </w:pPr>
            <w:r w:rsidRPr="007A1D5F">
              <w:rPr>
                <w:highlight w:val="red"/>
              </w:rPr>
              <w:t>PRI</w:t>
            </w:r>
          </w:p>
        </w:tc>
        <w:tc>
          <w:tcPr>
            <w:tcW w:w="1984" w:type="dxa"/>
            <w:shd w:val="clear" w:color="auto" w:fill="auto"/>
          </w:tcPr>
          <w:p w14:paraId="41654E5F" w14:textId="08E569EE" w:rsidR="0088333D" w:rsidRPr="00E33081" w:rsidRDefault="0088333D" w:rsidP="0088333D">
            <w:r w:rsidRPr="00E33081">
              <w:t>PR</w:t>
            </w:r>
            <w:r w:rsidRPr="00E33081">
              <w:rPr>
                <w:highlight w:val="yellow"/>
              </w:rPr>
              <w:t>I</w:t>
            </w:r>
          </w:p>
        </w:tc>
      </w:tr>
      <w:tr w:rsidR="0088333D" w14:paraId="0463BD4D" w14:textId="22DA2026" w:rsidTr="0088333D">
        <w:tc>
          <w:tcPr>
            <w:tcW w:w="3256" w:type="dxa"/>
            <w:shd w:val="clear" w:color="auto" w:fill="BFBFBF" w:themeFill="background1" w:themeFillShade="BF"/>
          </w:tcPr>
          <w:p w14:paraId="5380E9A3" w14:textId="491985FE" w:rsidR="0088333D" w:rsidRPr="00172A6E" w:rsidRDefault="0088333D" w:rsidP="0088333D">
            <w:pPr>
              <w:rPr>
                <w:b/>
                <w:bCs/>
              </w:rPr>
            </w:pPr>
            <w:r w:rsidRPr="00172A6E">
              <w:rPr>
                <w:b/>
                <w:bCs/>
              </w:rPr>
              <w:t>Deceptive</w:t>
            </w:r>
            <w:r>
              <w:rPr>
                <w:b/>
                <w:bCs/>
              </w:rPr>
              <w:t xml:space="preserve"> authentic V-VI</w:t>
            </w:r>
          </w:p>
        </w:tc>
        <w:tc>
          <w:tcPr>
            <w:tcW w:w="1842" w:type="dxa"/>
          </w:tcPr>
          <w:p w14:paraId="138FFE44" w14:textId="037B57DD" w:rsidR="0088333D" w:rsidRDefault="0088333D" w:rsidP="0088333D">
            <w:r w:rsidRPr="00E33081">
              <w:t>PR</w:t>
            </w:r>
            <w:r w:rsidRPr="00E33081">
              <w:rPr>
                <w:highlight w:val="yellow"/>
              </w:rPr>
              <w:t>I</w:t>
            </w:r>
          </w:p>
        </w:tc>
        <w:tc>
          <w:tcPr>
            <w:tcW w:w="1560" w:type="dxa"/>
            <w:shd w:val="clear" w:color="auto" w:fill="auto"/>
          </w:tcPr>
          <w:p w14:paraId="161A2756" w14:textId="56F71DF3" w:rsidR="0088333D" w:rsidRDefault="0088333D" w:rsidP="0088333D">
            <w:r w:rsidRPr="007A1D5F">
              <w:rPr>
                <w:highlight w:val="red"/>
              </w:rPr>
              <w:t>PRI</w:t>
            </w:r>
          </w:p>
        </w:tc>
        <w:tc>
          <w:tcPr>
            <w:tcW w:w="1984" w:type="dxa"/>
            <w:shd w:val="clear" w:color="auto" w:fill="auto"/>
          </w:tcPr>
          <w:p w14:paraId="251016E5" w14:textId="043A2244" w:rsidR="0088333D" w:rsidRDefault="0088333D" w:rsidP="0088333D">
            <w:r w:rsidRPr="00E33081">
              <w:t>PR</w:t>
            </w:r>
            <w:r w:rsidRPr="00E33081">
              <w:rPr>
                <w:highlight w:val="yellow"/>
              </w:rPr>
              <w:t>I</w:t>
            </w:r>
          </w:p>
        </w:tc>
      </w:tr>
      <w:tr w:rsidR="0088333D" w14:paraId="722606D0" w14:textId="77777777" w:rsidTr="0088333D">
        <w:tc>
          <w:tcPr>
            <w:tcW w:w="3256" w:type="dxa"/>
            <w:shd w:val="clear" w:color="auto" w:fill="BFBFBF" w:themeFill="background1" w:themeFillShade="BF"/>
          </w:tcPr>
          <w:p w14:paraId="26A3F62E" w14:textId="1B5A6A09" w:rsidR="0088333D" w:rsidRPr="00172A6E" w:rsidRDefault="0088333D" w:rsidP="0088333D">
            <w:pPr>
              <w:rPr>
                <w:b/>
                <w:bCs/>
              </w:rPr>
            </w:pPr>
            <w:r w:rsidRPr="0044566E">
              <w:rPr>
                <w:b/>
                <w:bCs/>
              </w:rPr>
              <w:lastRenderedPageBreak/>
              <w:t>Deceptive authentic V</w:t>
            </w:r>
            <w:r>
              <w:rPr>
                <w:b/>
                <w:bCs/>
              </w:rPr>
              <w:t>II-VI</w:t>
            </w:r>
          </w:p>
        </w:tc>
        <w:tc>
          <w:tcPr>
            <w:tcW w:w="1842" w:type="dxa"/>
          </w:tcPr>
          <w:p w14:paraId="7B280698" w14:textId="115AE3ED" w:rsidR="0088333D" w:rsidRPr="00E33081" w:rsidRDefault="0088333D" w:rsidP="0088333D">
            <w:r w:rsidRPr="00E33081">
              <w:t>PR</w:t>
            </w:r>
            <w:r w:rsidRPr="00E33081">
              <w:rPr>
                <w:highlight w:val="yellow"/>
              </w:rPr>
              <w:t>I</w:t>
            </w:r>
          </w:p>
        </w:tc>
        <w:tc>
          <w:tcPr>
            <w:tcW w:w="1560" w:type="dxa"/>
            <w:shd w:val="clear" w:color="auto" w:fill="auto"/>
          </w:tcPr>
          <w:p w14:paraId="4991E4C9" w14:textId="66E6BBAF" w:rsidR="0088333D" w:rsidRPr="007A1D5F" w:rsidRDefault="0088333D" w:rsidP="0088333D">
            <w:pPr>
              <w:rPr>
                <w:highlight w:val="red"/>
              </w:rPr>
            </w:pPr>
            <w:r w:rsidRPr="007A1D5F">
              <w:rPr>
                <w:highlight w:val="red"/>
              </w:rPr>
              <w:t>PRI</w:t>
            </w:r>
          </w:p>
        </w:tc>
        <w:tc>
          <w:tcPr>
            <w:tcW w:w="1984" w:type="dxa"/>
            <w:shd w:val="clear" w:color="auto" w:fill="auto"/>
          </w:tcPr>
          <w:p w14:paraId="7D02DEB0" w14:textId="3CBB1871" w:rsidR="0088333D" w:rsidRPr="00E33081" w:rsidRDefault="0088333D" w:rsidP="0088333D">
            <w:r w:rsidRPr="00E33081">
              <w:t>PR</w:t>
            </w:r>
            <w:r w:rsidRPr="00E33081">
              <w:rPr>
                <w:highlight w:val="yellow"/>
              </w:rPr>
              <w:t>I</w:t>
            </w:r>
          </w:p>
        </w:tc>
      </w:tr>
      <w:tr w:rsidR="0088333D" w14:paraId="760034D5" w14:textId="77777777" w:rsidTr="0088333D">
        <w:tc>
          <w:tcPr>
            <w:tcW w:w="3256" w:type="dxa"/>
            <w:shd w:val="clear" w:color="auto" w:fill="BFBFBF" w:themeFill="background1" w:themeFillShade="BF"/>
          </w:tcPr>
          <w:p w14:paraId="1C0E77FE" w14:textId="76A29902" w:rsidR="0088333D" w:rsidRPr="00172A6E" w:rsidRDefault="0088333D" w:rsidP="0088333D">
            <w:pPr>
              <w:rPr>
                <w:b/>
                <w:bCs/>
              </w:rPr>
            </w:pPr>
            <w:r w:rsidRPr="0044566E">
              <w:rPr>
                <w:b/>
                <w:bCs/>
              </w:rPr>
              <w:t xml:space="preserve">Deceptive </w:t>
            </w:r>
            <w:r w:rsidRPr="00172A6E">
              <w:rPr>
                <w:b/>
                <w:bCs/>
              </w:rPr>
              <w:t>plagal</w:t>
            </w:r>
            <w:r>
              <w:rPr>
                <w:b/>
                <w:bCs/>
              </w:rPr>
              <w:t xml:space="preserve"> II-VI</w:t>
            </w:r>
          </w:p>
        </w:tc>
        <w:tc>
          <w:tcPr>
            <w:tcW w:w="1842" w:type="dxa"/>
          </w:tcPr>
          <w:p w14:paraId="721E0484" w14:textId="70A58828" w:rsidR="0088333D" w:rsidRPr="00E33081" w:rsidRDefault="0088333D" w:rsidP="0088333D">
            <w:r w:rsidRPr="00E33081">
              <w:t>PR</w:t>
            </w:r>
            <w:r w:rsidRPr="00E33081">
              <w:rPr>
                <w:highlight w:val="yellow"/>
              </w:rPr>
              <w:t>I</w:t>
            </w:r>
          </w:p>
        </w:tc>
        <w:tc>
          <w:tcPr>
            <w:tcW w:w="1560" w:type="dxa"/>
            <w:shd w:val="clear" w:color="auto" w:fill="auto"/>
          </w:tcPr>
          <w:p w14:paraId="04A03378" w14:textId="19654FF5" w:rsidR="0088333D" w:rsidRPr="007A1D5F" w:rsidRDefault="0088333D" w:rsidP="0088333D">
            <w:pPr>
              <w:rPr>
                <w:highlight w:val="red"/>
              </w:rPr>
            </w:pPr>
            <w:r w:rsidRPr="007A1D5F">
              <w:rPr>
                <w:highlight w:val="red"/>
              </w:rPr>
              <w:t>PRI</w:t>
            </w:r>
          </w:p>
        </w:tc>
        <w:tc>
          <w:tcPr>
            <w:tcW w:w="1984" w:type="dxa"/>
            <w:shd w:val="clear" w:color="auto" w:fill="auto"/>
          </w:tcPr>
          <w:p w14:paraId="10E32B48" w14:textId="5EB9335B" w:rsidR="0088333D" w:rsidRPr="00E33081" w:rsidRDefault="0088333D" w:rsidP="0088333D">
            <w:r w:rsidRPr="00E33081">
              <w:t>PR</w:t>
            </w:r>
            <w:r w:rsidRPr="00E33081">
              <w:rPr>
                <w:highlight w:val="yellow"/>
              </w:rPr>
              <w:t>I</w:t>
            </w:r>
          </w:p>
        </w:tc>
      </w:tr>
      <w:tr w:rsidR="0088333D" w14:paraId="6F59F55D" w14:textId="77777777" w:rsidTr="0088333D">
        <w:tc>
          <w:tcPr>
            <w:tcW w:w="3256" w:type="dxa"/>
            <w:shd w:val="clear" w:color="auto" w:fill="BFBFBF" w:themeFill="background1" w:themeFillShade="BF"/>
          </w:tcPr>
          <w:p w14:paraId="56CFFB18" w14:textId="56D4D557" w:rsidR="0088333D" w:rsidRPr="00172A6E" w:rsidRDefault="0088333D" w:rsidP="0088333D">
            <w:pPr>
              <w:rPr>
                <w:b/>
                <w:bCs/>
              </w:rPr>
            </w:pPr>
            <w:r w:rsidRPr="0044566E">
              <w:rPr>
                <w:b/>
                <w:bCs/>
              </w:rPr>
              <w:t xml:space="preserve">Deceptive </w:t>
            </w:r>
            <w:r w:rsidRPr="00172A6E">
              <w:rPr>
                <w:b/>
                <w:bCs/>
              </w:rPr>
              <w:t>plagal</w:t>
            </w:r>
            <w:r>
              <w:rPr>
                <w:b/>
                <w:bCs/>
              </w:rPr>
              <w:t xml:space="preserve"> IV-VI</w:t>
            </w:r>
          </w:p>
        </w:tc>
        <w:tc>
          <w:tcPr>
            <w:tcW w:w="1842" w:type="dxa"/>
          </w:tcPr>
          <w:p w14:paraId="03E0B112" w14:textId="01F42399" w:rsidR="0088333D" w:rsidRPr="00E33081" w:rsidRDefault="0088333D" w:rsidP="0088333D">
            <w:r w:rsidRPr="00E33081">
              <w:t>PR</w:t>
            </w:r>
            <w:r w:rsidRPr="00E33081">
              <w:rPr>
                <w:highlight w:val="yellow"/>
              </w:rPr>
              <w:t>I</w:t>
            </w:r>
          </w:p>
        </w:tc>
        <w:tc>
          <w:tcPr>
            <w:tcW w:w="1560" w:type="dxa"/>
            <w:shd w:val="clear" w:color="auto" w:fill="auto"/>
          </w:tcPr>
          <w:p w14:paraId="5DF5C1D9" w14:textId="0E064986" w:rsidR="0088333D" w:rsidRPr="007A1D5F" w:rsidRDefault="0088333D" w:rsidP="0088333D">
            <w:pPr>
              <w:rPr>
                <w:highlight w:val="red"/>
              </w:rPr>
            </w:pPr>
            <w:r w:rsidRPr="007A1D5F">
              <w:rPr>
                <w:highlight w:val="red"/>
              </w:rPr>
              <w:t>PRI</w:t>
            </w:r>
          </w:p>
        </w:tc>
        <w:tc>
          <w:tcPr>
            <w:tcW w:w="1984" w:type="dxa"/>
            <w:shd w:val="clear" w:color="auto" w:fill="auto"/>
          </w:tcPr>
          <w:p w14:paraId="381A9885" w14:textId="223F6237" w:rsidR="0088333D" w:rsidRPr="00E33081" w:rsidRDefault="0088333D" w:rsidP="0088333D">
            <w:r w:rsidRPr="00E33081">
              <w:t>PR</w:t>
            </w:r>
            <w:r w:rsidRPr="00E33081">
              <w:rPr>
                <w:highlight w:val="yellow"/>
              </w:rPr>
              <w:t>I</w:t>
            </w:r>
          </w:p>
        </w:tc>
      </w:tr>
      <w:tr w:rsidR="0088333D" w14:paraId="35A5997C" w14:textId="754B0570" w:rsidTr="0088333D">
        <w:tc>
          <w:tcPr>
            <w:tcW w:w="3256" w:type="dxa"/>
            <w:shd w:val="clear" w:color="auto" w:fill="BFBFBF" w:themeFill="background1" w:themeFillShade="BF"/>
          </w:tcPr>
          <w:p w14:paraId="159B9129" w14:textId="78EA6D00" w:rsidR="0088333D" w:rsidRPr="00172A6E" w:rsidRDefault="0088333D" w:rsidP="0088333D">
            <w:pPr>
              <w:rPr>
                <w:b/>
                <w:bCs/>
              </w:rPr>
            </w:pPr>
            <w:r>
              <w:rPr>
                <w:b/>
                <w:bCs/>
              </w:rPr>
              <w:t>Evaded V42-I6</w:t>
            </w:r>
          </w:p>
        </w:tc>
        <w:tc>
          <w:tcPr>
            <w:tcW w:w="1842" w:type="dxa"/>
          </w:tcPr>
          <w:p w14:paraId="0C1C8AD8" w14:textId="2DE665DE" w:rsidR="0088333D" w:rsidRDefault="0088333D" w:rsidP="0088333D">
            <w:r w:rsidRPr="00E33081">
              <w:t>PR</w:t>
            </w:r>
            <w:r w:rsidRPr="00E33081">
              <w:rPr>
                <w:highlight w:val="yellow"/>
              </w:rPr>
              <w:t>I</w:t>
            </w:r>
          </w:p>
        </w:tc>
        <w:tc>
          <w:tcPr>
            <w:tcW w:w="1560" w:type="dxa"/>
          </w:tcPr>
          <w:p w14:paraId="3E0735BE" w14:textId="2A0A4C37" w:rsidR="0088333D" w:rsidRDefault="0088333D" w:rsidP="0088333D">
            <w:r w:rsidRPr="007A1D5F">
              <w:rPr>
                <w:highlight w:val="red"/>
              </w:rPr>
              <w:t>PRI</w:t>
            </w:r>
          </w:p>
        </w:tc>
        <w:tc>
          <w:tcPr>
            <w:tcW w:w="1984" w:type="dxa"/>
          </w:tcPr>
          <w:p w14:paraId="5A1C8702" w14:textId="7232056F" w:rsidR="0088333D" w:rsidRDefault="0088333D" w:rsidP="0088333D">
            <w:r w:rsidRPr="00E33081">
              <w:t>PR</w:t>
            </w:r>
            <w:r w:rsidRPr="00E33081">
              <w:rPr>
                <w:highlight w:val="yellow"/>
              </w:rPr>
              <w:t>I</w:t>
            </w:r>
          </w:p>
        </w:tc>
      </w:tr>
      <w:tr w:rsidR="0088333D" w14:paraId="5AD0FD65" w14:textId="77777777" w:rsidTr="0088333D">
        <w:tc>
          <w:tcPr>
            <w:tcW w:w="3256" w:type="dxa"/>
            <w:shd w:val="clear" w:color="auto" w:fill="BFBFBF" w:themeFill="background1" w:themeFillShade="BF"/>
          </w:tcPr>
          <w:p w14:paraId="34CCAD42" w14:textId="77777777" w:rsidR="0088333D" w:rsidRDefault="0088333D" w:rsidP="0088333D">
            <w:pPr>
              <w:rPr>
                <w:b/>
                <w:bCs/>
              </w:rPr>
            </w:pPr>
          </w:p>
        </w:tc>
        <w:tc>
          <w:tcPr>
            <w:tcW w:w="1842" w:type="dxa"/>
          </w:tcPr>
          <w:p w14:paraId="2B1F8357" w14:textId="77777777" w:rsidR="0088333D" w:rsidRDefault="0088333D" w:rsidP="0088333D"/>
        </w:tc>
        <w:tc>
          <w:tcPr>
            <w:tcW w:w="1560" w:type="dxa"/>
          </w:tcPr>
          <w:p w14:paraId="72FE5A39" w14:textId="77777777" w:rsidR="0088333D" w:rsidRDefault="0088333D" w:rsidP="0088333D"/>
        </w:tc>
        <w:tc>
          <w:tcPr>
            <w:tcW w:w="1984" w:type="dxa"/>
          </w:tcPr>
          <w:p w14:paraId="22D830B3" w14:textId="77777777" w:rsidR="0088333D" w:rsidRDefault="0088333D" w:rsidP="0088333D"/>
        </w:tc>
      </w:tr>
    </w:tbl>
    <w:p w14:paraId="0A9594C5" w14:textId="27790E6D" w:rsidR="00172A6E" w:rsidRDefault="00172A6E" w:rsidP="00521662"/>
    <w:p w14:paraId="001B9479" w14:textId="111A0150" w:rsidR="00B160C7" w:rsidRDefault="00B160C7" w:rsidP="00521662"/>
    <w:p w14:paraId="2DB105D2" w14:textId="7B39261F" w:rsidR="009744D3" w:rsidRDefault="009744D3" w:rsidP="00521662"/>
    <w:p w14:paraId="5A78757C" w14:textId="77777777" w:rsidR="009744D3" w:rsidRDefault="009744D3" w:rsidP="00521662"/>
    <w:tbl>
      <w:tblPr>
        <w:tblStyle w:val="TableGrid"/>
        <w:tblW w:w="0" w:type="auto"/>
        <w:tblLook w:val="04A0" w:firstRow="1" w:lastRow="0" w:firstColumn="1" w:lastColumn="0" w:noHBand="0" w:noVBand="1"/>
      </w:tblPr>
      <w:tblGrid>
        <w:gridCol w:w="1413"/>
        <w:gridCol w:w="932"/>
        <w:gridCol w:w="1165"/>
        <w:gridCol w:w="1288"/>
        <w:gridCol w:w="1188"/>
        <w:gridCol w:w="1191"/>
        <w:gridCol w:w="1214"/>
      </w:tblGrid>
      <w:tr w:rsidR="00276FA7" w14:paraId="50BC68AB" w14:textId="77777777" w:rsidTr="009744D3">
        <w:tc>
          <w:tcPr>
            <w:tcW w:w="1413" w:type="dxa"/>
            <w:shd w:val="clear" w:color="auto" w:fill="BFBFBF" w:themeFill="background1" w:themeFillShade="BF"/>
          </w:tcPr>
          <w:p w14:paraId="01E5D51E" w14:textId="77777777" w:rsidR="00276FA7" w:rsidRPr="003C0B26" w:rsidRDefault="00276FA7" w:rsidP="00A8393F">
            <w:pPr>
              <w:rPr>
                <w:b/>
                <w:bCs/>
              </w:rPr>
            </w:pPr>
          </w:p>
        </w:tc>
        <w:tc>
          <w:tcPr>
            <w:tcW w:w="932" w:type="dxa"/>
            <w:shd w:val="clear" w:color="auto" w:fill="BFBFBF" w:themeFill="background1" w:themeFillShade="BF"/>
          </w:tcPr>
          <w:p w14:paraId="6CBB9274" w14:textId="7B45DBB3" w:rsidR="00276FA7" w:rsidRPr="003C0B26" w:rsidRDefault="00276FA7" w:rsidP="00A8393F">
            <w:pPr>
              <w:rPr>
                <w:b/>
                <w:bCs/>
              </w:rPr>
            </w:pPr>
            <w:r w:rsidRPr="003C0B26">
              <w:rPr>
                <w:b/>
                <w:bCs/>
              </w:rPr>
              <w:t>-</w:t>
            </w:r>
          </w:p>
        </w:tc>
        <w:tc>
          <w:tcPr>
            <w:tcW w:w="1165" w:type="dxa"/>
            <w:shd w:val="clear" w:color="auto" w:fill="BFBFBF" w:themeFill="background1" w:themeFillShade="BF"/>
          </w:tcPr>
          <w:p w14:paraId="692D9F6F" w14:textId="54EC1195" w:rsidR="00276FA7" w:rsidRPr="009744D3" w:rsidRDefault="00276FA7" w:rsidP="00A8393F">
            <w:pPr>
              <w:rPr>
                <w:b/>
                <w:bCs/>
              </w:rPr>
            </w:pPr>
            <w:r w:rsidRPr="003C0B26">
              <w:rPr>
                <w:b/>
                <w:bCs/>
              </w:rPr>
              <w:t>I</w:t>
            </w:r>
            <w:r>
              <w:rPr>
                <w:b/>
                <w:bCs/>
                <w:lang w:val="ru-RU"/>
              </w:rPr>
              <w:t xml:space="preserve"> </w:t>
            </w:r>
            <w:r>
              <w:rPr>
                <w:b/>
                <w:bCs/>
              </w:rPr>
              <w:t>TIS</w:t>
            </w:r>
          </w:p>
        </w:tc>
        <w:tc>
          <w:tcPr>
            <w:tcW w:w="1288" w:type="dxa"/>
            <w:shd w:val="clear" w:color="auto" w:fill="BFBFBF" w:themeFill="background1" w:themeFillShade="BF"/>
          </w:tcPr>
          <w:p w14:paraId="164A66BB" w14:textId="08CA78B8" w:rsidR="00276FA7" w:rsidRPr="003C0B26" w:rsidRDefault="00276FA7" w:rsidP="00A8393F">
            <w:pPr>
              <w:rPr>
                <w:b/>
                <w:bCs/>
              </w:rPr>
            </w:pPr>
            <w:r w:rsidRPr="003C0B26">
              <w:rPr>
                <w:b/>
                <w:bCs/>
              </w:rPr>
              <w:t xml:space="preserve">I </w:t>
            </w:r>
            <w:r>
              <w:rPr>
                <w:b/>
                <w:bCs/>
              </w:rPr>
              <w:t>nTIS</w:t>
            </w:r>
          </w:p>
        </w:tc>
        <w:tc>
          <w:tcPr>
            <w:tcW w:w="1188" w:type="dxa"/>
            <w:shd w:val="clear" w:color="auto" w:fill="BFBFBF" w:themeFill="background1" w:themeFillShade="BF"/>
          </w:tcPr>
          <w:p w14:paraId="3F53D2A6" w14:textId="1A500234" w:rsidR="00276FA7" w:rsidRPr="003C0B26" w:rsidRDefault="00276FA7" w:rsidP="00A8393F">
            <w:pPr>
              <w:rPr>
                <w:b/>
                <w:bCs/>
              </w:rPr>
            </w:pPr>
            <w:r w:rsidRPr="003C0B26">
              <w:rPr>
                <w:b/>
                <w:bCs/>
              </w:rPr>
              <w:t>I6</w:t>
            </w:r>
          </w:p>
        </w:tc>
        <w:tc>
          <w:tcPr>
            <w:tcW w:w="1191" w:type="dxa"/>
            <w:shd w:val="clear" w:color="auto" w:fill="BFBFBF" w:themeFill="background1" w:themeFillShade="BF"/>
          </w:tcPr>
          <w:p w14:paraId="0DC5056C" w14:textId="0A7155BE" w:rsidR="00276FA7" w:rsidRPr="003C0B26" w:rsidRDefault="00276FA7" w:rsidP="00A8393F">
            <w:pPr>
              <w:rPr>
                <w:b/>
                <w:bCs/>
              </w:rPr>
            </w:pPr>
            <w:r w:rsidRPr="003C0B26">
              <w:rPr>
                <w:b/>
                <w:bCs/>
              </w:rPr>
              <w:t>VI</w:t>
            </w:r>
          </w:p>
        </w:tc>
        <w:tc>
          <w:tcPr>
            <w:tcW w:w="1214" w:type="dxa"/>
            <w:shd w:val="clear" w:color="auto" w:fill="BFBFBF" w:themeFill="background1" w:themeFillShade="BF"/>
          </w:tcPr>
          <w:p w14:paraId="3CDC2711" w14:textId="6D24EDE9" w:rsidR="00276FA7" w:rsidRPr="003C0B26" w:rsidRDefault="00276FA7" w:rsidP="00A8393F">
            <w:pPr>
              <w:rPr>
                <w:b/>
                <w:bCs/>
              </w:rPr>
            </w:pPr>
            <w:r w:rsidRPr="003C0B26">
              <w:rPr>
                <w:b/>
                <w:bCs/>
              </w:rPr>
              <w:t>VI6</w:t>
            </w:r>
          </w:p>
        </w:tc>
      </w:tr>
      <w:tr w:rsidR="00276FA7" w14:paraId="7365311E" w14:textId="77777777" w:rsidTr="009744D3">
        <w:tc>
          <w:tcPr>
            <w:tcW w:w="1413" w:type="dxa"/>
            <w:shd w:val="clear" w:color="auto" w:fill="BFBFBF" w:themeFill="background1" w:themeFillShade="BF"/>
          </w:tcPr>
          <w:p w14:paraId="6708427C" w14:textId="6A5CD566" w:rsidR="00276FA7" w:rsidRPr="003C0B26" w:rsidRDefault="00276FA7" w:rsidP="003C0B26">
            <w:pPr>
              <w:rPr>
                <w:b/>
                <w:bCs/>
              </w:rPr>
            </w:pPr>
            <w:r w:rsidRPr="003C0B26">
              <w:rPr>
                <w:b/>
                <w:bCs/>
              </w:rPr>
              <w:t>V</w:t>
            </w:r>
          </w:p>
        </w:tc>
        <w:tc>
          <w:tcPr>
            <w:tcW w:w="932" w:type="dxa"/>
          </w:tcPr>
          <w:p w14:paraId="3B0DB3C6" w14:textId="28273604" w:rsidR="00276FA7" w:rsidRDefault="00276FA7" w:rsidP="003C0B26">
            <w:r>
              <w:t>HC</w:t>
            </w:r>
          </w:p>
        </w:tc>
        <w:tc>
          <w:tcPr>
            <w:tcW w:w="1165" w:type="dxa"/>
          </w:tcPr>
          <w:p w14:paraId="42EB6B22" w14:textId="4CDF526C" w:rsidR="00276FA7" w:rsidRPr="009744D3" w:rsidRDefault="00276FA7" w:rsidP="003C0B26">
            <w:r>
              <w:t>PAC</w:t>
            </w:r>
          </w:p>
        </w:tc>
        <w:tc>
          <w:tcPr>
            <w:tcW w:w="1288" w:type="dxa"/>
          </w:tcPr>
          <w:p w14:paraId="5C79DA41" w14:textId="30AE5B31" w:rsidR="00276FA7" w:rsidRDefault="00276FA7" w:rsidP="003C0B26">
            <w:r>
              <w:t>IAC</w:t>
            </w:r>
          </w:p>
        </w:tc>
        <w:tc>
          <w:tcPr>
            <w:tcW w:w="1188" w:type="dxa"/>
          </w:tcPr>
          <w:p w14:paraId="49B6E6D3" w14:textId="7066EB52" w:rsidR="00276FA7" w:rsidRDefault="00276FA7" w:rsidP="003C0B26">
            <w:r>
              <w:t>+</w:t>
            </w:r>
          </w:p>
        </w:tc>
        <w:tc>
          <w:tcPr>
            <w:tcW w:w="1191" w:type="dxa"/>
          </w:tcPr>
          <w:p w14:paraId="08C2061F" w14:textId="122EA09F" w:rsidR="00276FA7" w:rsidRDefault="00276FA7" w:rsidP="003C0B26">
            <w:r>
              <w:t>DC</w:t>
            </w:r>
          </w:p>
        </w:tc>
        <w:tc>
          <w:tcPr>
            <w:tcW w:w="1214" w:type="dxa"/>
          </w:tcPr>
          <w:p w14:paraId="1B989A5A" w14:textId="7201192F" w:rsidR="00276FA7" w:rsidRDefault="00DD7ED1" w:rsidP="003C0B26">
            <w:r>
              <w:t>+</w:t>
            </w:r>
          </w:p>
        </w:tc>
      </w:tr>
      <w:tr w:rsidR="00276FA7" w14:paraId="5BB1FE6A" w14:textId="77777777" w:rsidTr="009744D3">
        <w:tc>
          <w:tcPr>
            <w:tcW w:w="1413" w:type="dxa"/>
            <w:shd w:val="clear" w:color="auto" w:fill="BFBFBF" w:themeFill="background1" w:themeFillShade="BF"/>
          </w:tcPr>
          <w:p w14:paraId="0C1A49C8" w14:textId="219F10A0" w:rsidR="00276FA7" w:rsidRPr="003C0B26" w:rsidRDefault="00276FA7" w:rsidP="00A8393F">
            <w:pPr>
              <w:rPr>
                <w:b/>
                <w:bCs/>
              </w:rPr>
            </w:pPr>
            <w:r w:rsidRPr="003C0B26">
              <w:rPr>
                <w:b/>
                <w:bCs/>
              </w:rPr>
              <w:t>V6</w:t>
            </w:r>
          </w:p>
        </w:tc>
        <w:tc>
          <w:tcPr>
            <w:tcW w:w="932" w:type="dxa"/>
          </w:tcPr>
          <w:p w14:paraId="2A6ACB28" w14:textId="05E1AB0F" w:rsidR="00276FA7" w:rsidRDefault="00276FA7" w:rsidP="00A8393F">
            <w:r>
              <w:t>+</w:t>
            </w:r>
          </w:p>
        </w:tc>
        <w:tc>
          <w:tcPr>
            <w:tcW w:w="1165" w:type="dxa"/>
          </w:tcPr>
          <w:p w14:paraId="678D3720" w14:textId="1E4098E7" w:rsidR="00276FA7" w:rsidRDefault="00276FA7" w:rsidP="00A8393F">
            <w:r>
              <w:t>+</w:t>
            </w:r>
          </w:p>
        </w:tc>
        <w:tc>
          <w:tcPr>
            <w:tcW w:w="1288" w:type="dxa"/>
          </w:tcPr>
          <w:p w14:paraId="2F88ACAE" w14:textId="4F00E015" w:rsidR="00276FA7" w:rsidRDefault="00276FA7" w:rsidP="00A8393F">
            <w:r>
              <w:t>+</w:t>
            </w:r>
          </w:p>
        </w:tc>
        <w:tc>
          <w:tcPr>
            <w:tcW w:w="1188" w:type="dxa"/>
          </w:tcPr>
          <w:p w14:paraId="295551D3" w14:textId="74095761" w:rsidR="00276FA7" w:rsidRDefault="00276FA7" w:rsidP="00A8393F">
            <w:r>
              <w:t>-</w:t>
            </w:r>
          </w:p>
        </w:tc>
        <w:tc>
          <w:tcPr>
            <w:tcW w:w="1191" w:type="dxa"/>
          </w:tcPr>
          <w:p w14:paraId="4930D17C" w14:textId="789EB147" w:rsidR="00276FA7" w:rsidRDefault="00276FA7" w:rsidP="00A8393F">
            <w:r>
              <w:t>+</w:t>
            </w:r>
          </w:p>
        </w:tc>
        <w:tc>
          <w:tcPr>
            <w:tcW w:w="1214" w:type="dxa"/>
          </w:tcPr>
          <w:p w14:paraId="12385200" w14:textId="77777777" w:rsidR="00276FA7" w:rsidRDefault="00276FA7" w:rsidP="00A8393F"/>
        </w:tc>
      </w:tr>
      <w:tr w:rsidR="00276FA7" w14:paraId="6EA4368A" w14:textId="77777777" w:rsidTr="009744D3">
        <w:tc>
          <w:tcPr>
            <w:tcW w:w="1413" w:type="dxa"/>
            <w:shd w:val="clear" w:color="auto" w:fill="BFBFBF" w:themeFill="background1" w:themeFillShade="BF"/>
          </w:tcPr>
          <w:p w14:paraId="567A08B7" w14:textId="56B4BA86" w:rsidR="00276FA7" w:rsidRPr="003C0B26" w:rsidRDefault="00276FA7" w:rsidP="00A8393F">
            <w:pPr>
              <w:rPr>
                <w:b/>
                <w:bCs/>
              </w:rPr>
            </w:pPr>
            <w:r w:rsidRPr="003C0B26">
              <w:rPr>
                <w:b/>
                <w:bCs/>
              </w:rPr>
              <w:t>V7</w:t>
            </w:r>
          </w:p>
        </w:tc>
        <w:tc>
          <w:tcPr>
            <w:tcW w:w="932" w:type="dxa"/>
          </w:tcPr>
          <w:p w14:paraId="52D6A192" w14:textId="3D6C2269" w:rsidR="00276FA7" w:rsidRDefault="00276FA7" w:rsidP="00A8393F">
            <w:r>
              <w:t>+</w:t>
            </w:r>
          </w:p>
        </w:tc>
        <w:tc>
          <w:tcPr>
            <w:tcW w:w="1165" w:type="dxa"/>
          </w:tcPr>
          <w:p w14:paraId="22AD3703" w14:textId="7D3D3A23" w:rsidR="00276FA7" w:rsidRDefault="00276FA7" w:rsidP="00A8393F">
            <w:r>
              <w:t>PAC</w:t>
            </w:r>
          </w:p>
        </w:tc>
        <w:tc>
          <w:tcPr>
            <w:tcW w:w="1288" w:type="dxa"/>
          </w:tcPr>
          <w:p w14:paraId="6A244275" w14:textId="60B3D9B9" w:rsidR="00276FA7" w:rsidRDefault="00276FA7" w:rsidP="00A8393F">
            <w:r>
              <w:t>IAC</w:t>
            </w:r>
          </w:p>
        </w:tc>
        <w:tc>
          <w:tcPr>
            <w:tcW w:w="1188" w:type="dxa"/>
          </w:tcPr>
          <w:p w14:paraId="0C167094" w14:textId="162EADD5" w:rsidR="00276FA7" w:rsidRDefault="00276FA7" w:rsidP="00A8393F">
            <w:r>
              <w:t>+</w:t>
            </w:r>
          </w:p>
        </w:tc>
        <w:tc>
          <w:tcPr>
            <w:tcW w:w="1191" w:type="dxa"/>
          </w:tcPr>
          <w:p w14:paraId="53E98AB9" w14:textId="77777777" w:rsidR="00276FA7" w:rsidRDefault="00276FA7" w:rsidP="00A8393F"/>
        </w:tc>
        <w:tc>
          <w:tcPr>
            <w:tcW w:w="1214" w:type="dxa"/>
          </w:tcPr>
          <w:p w14:paraId="41C66011" w14:textId="77777777" w:rsidR="00276FA7" w:rsidRDefault="00276FA7" w:rsidP="00A8393F"/>
        </w:tc>
      </w:tr>
      <w:tr w:rsidR="00276FA7" w14:paraId="5DFE1F5E" w14:textId="77777777" w:rsidTr="009744D3">
        <w:tc>
          <w:tcPr>
            <w:tcW w:w="1413" w:type="dxa"/>
            <w:shd w:val="clear" w:color="auto" w:fill="BFBFBF" w:themeFill="background1" w:themeFillShade="BF"/>
          </w:tcPr>
          <w:p w14:paraId="49F00797" w14:textId="23035930" w:rsidR="00276FA7" w:rsidRPr="003C0B26" w:rsidRDefault="00276FA7" w:rsidP="00A8393F">
            <w:pPr>
              <w:rPr>
                <w:b/>
                <w:bCs/>
              </w:rPr>
            </w:pPr>
            <w:r w:rsidRPr="003C0B26">
              <w:rPr>
                <w:b/>
                <w:bCs/>
              </w:rPr>
              <w:t>V65</w:t>
            </w:r>
          </w:p>
        </w:tc>
        <w:tc>
          <w:tcPr>
            <w:tcW w:w="932" w:type="dxa"/>
          </w:tcPr>
          <w:p w14:paraId="18601AAD" w14:textId="77777777" w:rsidR="00276FA7" w:rsidRDefault="00276FA7" w:rsidP="00A8393F"/>
        </w:tc>
        <w:tc>
          <w:tcPr>
            <w:tcW w:w="1165" w:type="dxa"/>
          </w:tcPr>
          <w:p w14:paraId="39EC2B20" w14:textId="5898D0D0" w:rsidR="00276FA7" w:rsidRPr="00AB3D32" w:rsidRDefault="00276FA7" w:rsidP="00A8393F">
            <w:r>
              <w:t>+</w:t>
            </w:r>
          </w:p>
        </w:tc>
        <w:tc>
          <w:tcPr>
            <w:tcW w:w="1288" w:type="dxa"/>
          </w:tcPr>
          <w:p w14:paraId="343F4105" w14:textId="77777777" w:rsidR="00276FA7" w:rsidRDefault="00276FA7" w:rsidP="00A8393F"/>
        </w:tc>
        <w:tc>
          <w:tcPr>
            <w:tcW w:w="1188" w:type="dxa"/>
          </w:tcPr>
          <w:p w14:paraId="79AE20D9" w14:textId="45FBB0A0" w:rsidR="00276FA7" w:rsidRDefault="00276FA7" w:rsidP="00A8393F">
            <w:r>
              <w:t>-</w:t>
            </w:r>
          </w:p>
        </w:tc>
        <w:tc>
          <w:tcPr>
            <w:tcW w:w="1191" w:type="dxa"/>
          </w:tcPr>
          <w:p w14:paraId="282F2257" w14:textId="77777777" w:rsidR="00276FA7" w:rsidRDefault="00276FA7" w:rsidP="00A8393F"/>
        </w:tc>
        <w:tc>
          <w:tcPr>
            <w:tcW w:w="1214" w:type="dxa"/>
          </w:tcPr>
          <w:p w14:paraId="7E0341BE" w14:textId="77777777" w:rsidR="00276FA7" w:rsidRDefault="00276FA7" w:rsidP="00A8393F"/>
        </w:tc>
      </w:tr>
      <w:tr w:rsidR="00276FA7" w14:paraId="41E7BE11" w14:textId="77777777" w:rsidTr="007C6CA8">
        <w:tc>
          <w:tcPr>
            <w:tcW w:w="1413" w:type="dxa"/>
            <w:shd w:val="clear" w:color="auto" w:fill="BFBFBF" w:themeFill="background1" w:themeFillShade="BF"/>
          </w:tcPr>
          <w:p w14:paraId="63084C35" w14:textId="5384A6E4" w:rsidR="00276FA7" w:rsidRPr="003C0B26" w:rsidRDefault="00276FA7" w:rsidP="007C6CA8">
            <w:pPr>
              <w:rPr>
                <w:b/>
                <w:bCs/>
              </w:rPr>
            </w:pPr>
            <w:r w:rsidRPr="003C0B26">
              <w:rPr>
                <w:b/>
                <w:bCs/>
              </w:rPr>
              <w:t>V</w:t>
            </w:r>
            <w:r>
              <w:rPr>
                <w:b/>
                <w:bCs/>
              </w:rPr>
              <w:t>43</w:t>
            </w:r>
          </w:p>
        </w:tc>
        <w:tc>
          <w:tcPr>
            <w:tcW w:w="932" w:type="dxa"/>
          </w:tcPr>
          <w:p w14:paraId="50606764" w14:textId="77777777" w:rsidR="00276FA7" w:rsidRDefault="00276FA7" w:rsidP="007C6CA8"/>
        </w:tc>
        <w:tc>
          <w:tcPr>
            <w:tcW w:w="1165" w:type="dxa"/>
          </w:tcPr>
          <w:p w14:paraId="1D6B54E0" w14:textId="21E53D48" w:rsidR="00276FA7" w:rsidRDefault="00276FA7" w:rsidP="007C6CA8">
            <w:r>
              <w:t>+</w:t>
            </w:r>
          </w:p>
        </w:tc>
        <w:tc>
          <w:tcPr>
            <w:tcW w:w="1288" w:type="dxa"/>
          </w:tcPr>
          <w:p w14:paraId="39A3DE48" w14:textId="77777777" w:rsidR="00276FA7" w:rsidRDefault="00276FA7" w:rsidP="007C6CA8"/>
        </w:tc>
        <w:tc>
          <w:tcPr>
            <w:tcW w:w="1188" w:type="dxa"/>
          </w:tcPr>
          <w:p w14:paraId="5E933FE1" w14:textId="77777777" w:rsidR="00276FA7" w:rsidRDefault="00276FA7" w:rsidP="007C6CA8">
            <w:r>
              <w:t>+</w:t>
            </w:r>
          </w:p>
        </w:tc>
        <w:tc>
          <w:tcPr>
            <w:tcW w:w="1191" w:type="dxa"/>
          </w:tcPr>
          <w:p w14:paraId="52067EC4" w14:textId="77777777" w:rsidR="00276FA7" w:rsidRDefault="00276FA7" w:rsidP="007C6CA8"/>
        </w:tc>
        <w:tc>
          <w:tcPr>
            <w:tcW w:w="1214" w:type="dxa"/>
          </w:tcPr>
          <w:p w14:paraId="74CB9A34" w14:textId="77777777" w:rsidR="00276FA7" w:rsidRDefault="00276FA7" w:rsidP="007C6CA8"/>
        </w:tc>
      </w:tr>
      <w:tr w:rsidR="00276FA7" w14:paraId="702CE9E2" w14:textId="77777777" w:rsidTr="007C6CA8">
        <w:tc>
          <w:tcPr>
            <w:tcW w:w="1413" w:type="dxa"/>
            <w:shd w:val="clear" w:color="auto" w:fill="BFBFBF" w:themeFill="background1" w:themeFillShade="BF"/>
          </w:tcPr>
          <w:p w14:paraId="0A331C17" w14:textId="70368863" w:rsidR="00276FA7" w:rsidRPr="003C0B26" w:rsidRDefault="00276FA7" w:rsidP="007C6CA8">
            <w:pPr>
              <w:rPr>
                <w:b/>
                <w:bCs/>
              </w:rPr>
            </w:pPr>
            <w:r>
              <w:rPr>
                <w:b/>
                <w:bCs/>
              </w:rPr>
              <w:t>V42</w:t>
            </w:r>
          </w:p>
        </w:tc>
        <w:tc>
          <w:tcPr>
            <w:tcW w:w="932" w:type="dxa"/>
          </w:tcPr>
          <w:p w14:paraId="65C957F9" w14:textId="77777777" w:rsidR="00276FA7" w:rsidRDefault="00276FA7" w:rsidP="007C6CA8"/>
        </w:tc>
        <w:tc>
          <w:tcPr>
            <w:tcW w:w="1165" w:type="dxa"/>
          </w:tcPr>
          <w:p w14:paraId="7840DF71" w14:textId="3762AF3B" w:rsidR="00276FA7" w:rsidRDefault="00276FA7" w:rsidP="007C6CA8">
            <w:r>
              <w:t>-</w:t>
            </w:r>
          </w:p>
        </w:tc>
        <w:tc>
          <w:tcPr>
            <w:tcW w:w="1288" w:type="dxa"/>
          </w:tcPr>
          <w:p w14:paraId="6BC8F925" w14:textId="77777777" w:rsidR="00276FA7" w:rsidRDefault="00276FA7" w:rsidP="007C6CA8"/>
        </w:tc>
        <w:tc>
          <w:tcPr>
            <w:tcW w:w="1188" w:type="dxa"/>
          </w:tcPr>
          <w:p w14:paraId="180AED77" w14:textId="63B3B294" w:rsidR="00276FA7" w:rsidRDefault="00276FA7" w:rsidP="007C6CA8">
            <w:r>
              <w:t>+</w:t>
            </w:r>
          </w:p>
        </w:tc>
        <w:tc>
          <w:tcPr>
            <w:tcW w:w="1191" w:type="dxa"/>
          </w:tcPr>
          <w:p w14:paraId="7644ACCB" w14:textId="77777777" w:rsidR="00276FA7" w:rsidRDefault="00276FA7" w:rsidP="007C6CA8"/>
        </w:tc>
        <w:tc>
          <w:tcPr>
            <w:tcW w:w="1214" w:type="dxa"/>
          </w:tcPr>
          <w:p w14:paraId="4CDA5CF4" w14:textId="77777777" w:rsidR="00276FA7" w:rsidRDefault="00276FA7" w:rsidP="007C6CA8"/>
        </w:tc>
      </w:tr>
      <w:tr w:rsidR="00276FA7" w14:paraId="072B443D" w14:textId="77777777" w:rsidTr="009744D3">
        <w:tc>
          <w:tcPr>
            <w:tcW w:w="1413" w:type="dxa"/>
            <w:shd w:val="clear" w:color="auto" w:fill="BFBFBF" w:themeFill="background1" w:themeFillShade="BF"/>
          </w:tcPr>
          <w:p w14:paraId="2CCD49F0" w14:textId="47F41E2E" w:rsidR="00276FA7" w:rsidRPr="003C0B26" w:rsidRDefault="00276FA7" w:rsidP="00A8393F">
            <w:pPr>
              <w:rPr>
                <w:b/>
                <w:bCs/>
              </w:rPr>
            </w:pPr>
            <w:r w:rsidRPr="003C0B26">
              <w:rPr>
                <w:b/>
                <w:bCs/>
              </w:rPr>
              <w:t>VII6</w:t>
            </w:r>
          </w:p>
        </w:tc>
        <w:tc>
          <w:tcPr>
            <w:tcW w:w="932" w:type="dxa"/>
          </w:tcPr>
          <w:p w14:paraId="3BC6D00D" w14:textId="77777777" w:rsidR="00276FA7" w:rsidRDefault="00276FA7" w:rsidP="00A8393F"/>
        </w:tc>
        <w:tc>
          <w:tcPr>
            <w:tcW w:w="1165" w:type="dxa"/>
          </w:tcPr>
          <w:p w14:paraId="5A9A5520" w14:textId="2EB3DCDB" w:rsidR="00276FA7" w:rsidRDefault="00276FA7" w:rsidP="00A8393F">
            <w:r>
              <w:t>+</w:t>
            </w:r>
          </w:p>
        </w:tc>
        <w:tc>
          <w:tcPr>
            <w:tcW w:w="1288" w:type="dxa"/>
          </w:tcPr>
          <w:p w14:paraId="6DC09DC4" w14:textId="77777777" w:rsidR="00276FA7" w:rsidRDefault="00276FA7" w:rsidP="00A8393F"/>
        </w:tc>
        <w:tc>
          <w:tcPr>
            <w:tcW w:w="1188" w:type="dxa"/>
          </w:tcPr>
          <w:p w14:paraId="11714CAF" w14:textId="0CABE471" w:rsidR="00276FA7" w:rsidRDefault="00276FA7" w:rsidP="00A8393F">
            <w:r>
              <w:t>+</w:t>
            </w:r>
          </w:p>
        </w:tc>
        <w:tc>
          <w:tcPr>
            <w:tcW w:w="1191" w:type="dxa"/>
          </w:tcPr>
          <w:p w14:paraId="42979F61" w14:textId="77777777" w:rsidR="00276FA7" w:rsidRDefault="00276FA7" w:rsidP="00A8393F"/>
        </w:tc>
        <w:tc>
          <w:tcPr>
            <w:tcW w:w="1214" w:type="dxa"/>
          </w:tcPr>
          <w:p w14:paraId="5EA8047F" w14:textId="77777777" w:rsidR="00276FA7" w:rsidRDefault="00276FA7" w:rsidP="00A8393F"/>
        </w:tc>
      </w:tr>
      <w:tr w:rsidR="00276FA7" w14:paraId="701FA161" w14:textId="77777777" w:rsidTr="009744D3">
        <w:tc>
          <w:tcPr>
            <w:tcW w:w="1413" w:type="dxa"/>
            <w:shd w:val="clear" w:color="auto" w:fill="BFBFBF" w:themeFill="background1" w:themeFillShade="BF"/>
          </w:tcPr>
          <w:p w14:paraId="21E5886B" w14:textId="0ECC6E02" w:rsidR="00276FA7" w:rsidRPr="003C0B26" w:rsidRDefault="00276FA7" w:rsidP="00A8393F">
            <w:pPr>
              <w:rPr>
                <w:b/>
                <w:bCs/>
              </w:rPr>
            </w:pPr>
            <w:r w:rsidRPr="003C0B26">
              <w:rPr>
                <w:b/>
                <w:bCs/>
              </w:rPr>
              <w:t>VII7</w:t>
            </w:r>
          </w:p>
        </w:tc>
        <w:tc>
          <w:tcPr>
            <w:tcW w:w="932" w:type="dxa"/>
          </w:tcPr>
          <w:p w14:paraId="0679E8C0" w14:textId="77777777" w:rsidR="00276FA7" w:rsidRDefault="00276FA7" w:rsidP="00A8393F"/>
        </w:tc>
        <w:tc>
          <w:tcPr>
            <w:tcW w:w="1165" w:type="dxa"/>
          </w:tcPr>
          <w:p w14:paraId="7DAF2372" w14:textId="55284F60" w:rsidR="00276FA7" w:rsidRDefault="00276FA7" w:rsidP="00A8393F"/>
        </w:tc>
        <w:tc>
          <w:tcPr>
            <w:tcW w:w="1288" w:type="dxa"/>
          </w:tcPr>
          <w:p w14:paraId="42EFBD8E" w14:textId="77777777" w:rsidR="00276FA7" w:rsidRDefault="00276FA7" w:rsidP="00A8393F"/>
        </w:tc>
        <w:tc>
          <w:tcPr>
            <w:tcW w:w="1188" w:type="dxa"/>
          </w:tcPr>
          <w:p w14:paraId="0247D538" w14:textId="730ABFF9" w:rsidR="00276FA7" w:rsidRDefault="00276FA7" w:rsidP="00A8393F">
            <w:r>
              <w:t>-</w:t>
            </w:r>
          </w:p>
        </w:tc>
        <w:tc>
          <w:tcPr>
            <w:tcW w:w="1191" w:type="dxa"/>
          </w:tcPr>
          <w:p w14:paraId="18CB76A6" w14:textId="77777777" w:rsidR="00276FA7" w:rsidRDefault="00276FA7" w:rsidP="00A8393F"/>
        </w:tc>
        <w:tc>
          <w:tcPr>
            <w:tcW w:w="1214" w:type="dxa"/>
          </w:tcPr>
          <w:p w14:paraId="467D8BEE" w14:textId="77777777" w:rsidR="00276FA7" w:rsidRDefault="00276FA7" w:rsidP="00A8393F"/>
        </w:tc>
      </w:tr>
      <w:tr w:rsidR="00276FA7" w14:paraId="4F1D9567" w14:textId="77777777" w:rsidTr="009744D3">
        <w:tc>
          <w:tcPr>
            <w:tcW w:w="1413" w:type="dxa"/>
            <w:shd w:val="clear" w:color="auto" w:fill="BFBFBF" w:themeFill="background1" w:themeFillShade="BF"/>
          </w:tcPr>
          <w:p w14:paraId="5CEA7BCB" w14:textId="1AAA2BE6" w:rsidR="00276FA7" w:rsidRPr="003C0B26" w:rsidRDefault="00276FA7" w:rsidP="00A8393F">
            <w:pPr>
              <w:rPr>
                <w:b/>
                <w:bCs/>
              </w:rPr>
            </w:pPr>
            <w:r w:rsidRPr="003C0B26">
              <w:rPr>
                <w:b/>
                <w:bCs/>
              </w:rPr>
              <w:t>VII65, VII43</w:t>
            </w:r>
          </w:p>
        </w:tc>
        <w:tc>
          <w:tcPr>
            <w:tcW w:w="932" w:type="dxa"/>
          </w:tcPr>
          <w:p w14:paraId="2A9C0885" w14:textId="77777777" w:rsidR="00276FA7" w:rsidRDefault="00276FA7" w:rsidP="00A8393F"/>
        </w:tc>
        <w:tc>
          <w:tcPr>
            <w:tcW w:w="1165" w:type="dxa"/>
          </w:tcPr>
          <w:p w14:paraId="3EFF8DC4" w14:textId="77777777" w:rsidR="00276FA7" w:rsidRDefault="00276FA7" w:rsidP="00A8393F"/>
        </w:tc>
        <w:tc>
          <w:tcPr>
            <w:tcW w:w="1288" w:type="dxa"/>
          </w:tcPr>
          <w:p w14:paraId="6CEE5B90" w14:textId="77777777" w:rsidR="00276FA7" w:rsidRDefault="00276FA7" w:rsidP="00A8393F"/>
        </w:tc>
        <w:tc>
          <w:tcPr>
            <w:tcW w:w="1188" w:type="dxa"/>
          </w:tcPr>
          <w:p w14:paraId="0F3B8878" w14:textId="520FA125" w:rsidR="00276FA7" w:rsidRDefault="00276FA7" w:rsidP="00A8393F">
            <w:r>
              <w:t>+</w:t>
            </w:r>
          </w:p>
        </w:tc>
        <w:tc>
          <w:tcPr>
            <w:tcW w:w="1191" w:type="dxa"/>
          </w:tcPr>
          <w:p w14:paraId="79EF1F75" w14:textId="77777777" w:rsidR="00276FA7" w:rsidRDefault="00276FA7" w:rsidP="00A8393F"/>
        </w:tc>
        <w:tc>
          <w:tcPr>
            <w:tcW w:w="1214" w:type="dxa"/>
          </w:tcPr>
          <w:p w14:paraId="65D247E9" w14:textId="77777777" w:rsidR="00276FA7" w:rsidRDefault="00276FA7" w:rsidP="00A8393F"/>
        </w:tc>
      </w:tr>
      <w:tr w:rsidR="00276FA7" w14:paraId="7E6C1BF0" w14:textId="77777777" w:rsidTr="009744D3">
        <w:tc>
          <w:tcPr>
            <w:tcW w:w="1413" w:type="dxa"/>
            <w:shd w:val="clear" w:color="auto" w:fill="BFBFBF" w:themeFill="background1" w:themeFillShade="BF"/>
          </w:tcPr>
          <w:p w14:paraId="4166780D" w14:textId="0D62D20D" w:rsidR="00276FA7" w:rsidRPr="003C0B26" w:rsidRDefault="00276FA7" w:rsidP="00A8393F">
            <w:pPr>
              <w:rPr>
                <w:b/>
                <w:bCs/>
              </w:rPr>
            </w:pPr>
            <w:r w:rsidRPr="003C0B26">
              <w:rPr>
                <w:b/>
                <w:bCs/>
              </w:rPr>
              <w:t>VII42</w:t>
            </w:r>
          </w:p>
        </w:tc>
        <w:tc>
          <w:tcPr>
            <w:tcW w:w="932" w:type="dxa"/>
          </w:tcPr>
          <w:p w14:paraId="13185C19" w14:textId="77777777" w:rsidR="00276FA7" w:rsidRDefault="00276FA7" w:rsidP="00A8393F"/>
        </w:tc>
        <w:tc>
          <w:tcPr>
            <w:tcW w:w="1165" w:type="dxa"/>
          </w:tcPr>
          <w:p w14:paraId="2891E89A" w14:textId="77777777" w:rsidR="00276FA7" w:rsidRDefault="00276FA7" w:rsidP="00A8393F"/>
        </w:tc>
        <w:tc>
          <w:tcPr>
            <w:tcW w:w="1288" w:type="dxa"/>
          </w:tcPr>
          <w:p w14:paraId="0095144C" w14:textId="77777777" w:rsidR="00276FA7" w:rsidRDefault="00276FA7" w:rsidP="00A8393F"/>
        </w:tc>
        <w:tc>
          <w:tcPr>
            <w:tcW w:w="1188" w:type="dxa"/>
          </w:tcPr>
          <w:p w14:paraId="72384B7F" w14:textId="2320F8BE" w:rsidR="00276FA7" w:rsidRDefault="00276FA7" w:rsidP="00A8393F">
            <w:r>
              <w:t>-</w:t>
            </w:r>
          </w:p>
        </w:tc>
        <w:tc>
          <w:tcPr>
            <w:tcW w:w="1191" w:type="dxa"/>
          </w:tcPr>
          <w:p w14:paraId="74B54790" w14:textId="77777777" w:rsidR="00276FA7" w:rsidRDefault="00276FA7" w:rsidP="00A8393F"/>
        </w:tc>
        <w:tc>
          <w:tcPr>
            <w:tcW w:w="1214" w:type="dxa"/>
          </w:tcPr>
          <w:p w14:paraId="074BB504" w14:textId="77777777" w:rsidR="00276FA7" w:rsidRDefault="00276FA7" w:rsidP="00A8393F"/>
        </w:tc>
      </w:tr>
      <w:tr w:rsidR="00276FA7" w14:paraId="335065C5" w14:textId="77777777" w:rsidTr="009744D3">
        <w:tc>
          <w:tcPr>
            <w:tcW w:w="1413" w:type="dxa"/>
            <w:shd w:val="clear" w:color="auto" w:fill="BFBFBF" w:themeFill="background1" w:themeFillShade="BF"/>
          </w:tcPr>
          <w:p w14:paraId="087EF68F" w14:textId="4538C67A" w:rsidR="00276FA7" w:rsidRPr="003C0B26" w:rsidRDefault="00276FA7" w:rsidP="00A8393F">
            <w:pPr>
              <w:rPr>
                <w:b/>
                <w:bCs/>
              </w:rPr>
            </w:pPr>
            <w:r w:rsidRPr="003C0B26">
              <w:rPr>
                <w:b/>
                <w:bCs/>
              </w:rPr>
              <w:t>IV</w:t>
            </w:r>
          </w:p>
        </w:tc>
        <w:tc>
          <w:tcPr>
            <w:tcW w:w="932" w:type="dxa"/>
          </w:tcPr>
          <w:p w14:paraId="4E8066BA" w14:textId="56CAE2FD" w:rsidR="00276FA7" w:rsidRDefault="00276FA7" w:rsidP="00A8393F">
            <w:r>
              <w:t>+</w:t>
            </w:r>
          </w:p>
        </w:tc>
        <w:tc>
          <w:tcPr>
            <w:tcW w:w="1165" w:type="dxa"/>
          </w:tcPr>
          <w:p w14:paraId="09C58A38" w14:textId="2A7F7FD3" w:rsidR="00276FA7" w:rsidRDefault="00276FA7" w:rsidP="00A8393F">
            <w:r>
              <w:t>PC</w:t>
            </w:r>
          </w:p>
        </w:tc>
        <w:tc>
          <w:tcPr>
            <w:tcW w:w="1288" w:type="dxa"/>
          </w:tcPr>
          <w:p w14:paraId="7A5437A5" w14:textId="32E2A7C3" w:rsidR="00276FA7" w:rsidRDefault="00276FA7" w:rsidP="00A8393F">
            <w:r>
              <w:t>PC</w:t>
            </w:r>
          </w:p>
        </w:tc>
        <w:tc>
          <w:tcPr>
            <w:tcW w:w="1188" w:type="dxa"/>
          </w:tcPr>
          <w:p w14:paraId="0BE7A2B7" w14:textId="3CA5E3C8" w:rsidR="00276FA7" w:rsidRDefault="00276FA7" w:rsidP="00A8393F">
            <w:r>
              <w:t>+</w:t>
            </w:r>
          </w:p>
        </w:tc>
        <w:tc>
          <w:tcPr>
            <w:tcW w:w="1191" w:type="dxa"/>
          </w:tcPr>
          <w:p w14:paraId="5059FE00" w14:textId="77777777" w:rsidR="00276FA7" w:rsidRDefault="00276FA7" w:rsidP="00A8393F"/>
        </w:tc>
        <w:tc>
          <w:tcPr>
            <w:tcW w:w="1214" w:type="dxa"/>
          </w:tcPr>
          <w:p w14:paraId="63A90555" w14:textId="77777777" w:rsidR="00276FA7" w:rsidRDefault="00276FA7" w:rsidP="00A8393F"/>
        </w:tc>
      </w:tr>
      <w:tr w:rsidR="00276FA7" w14:paraId="5AC79BB8" w14:textId="77777777" w:rsidTr="009744D3">
        <w:tc>
          <w:tcPr>
            <w:tcW w:w="1413" w:type="dxa"/>
            <w:shd w:val="clear" w:color="auto" w:fill="BFBFBF" w:themeFill="background1" w:themeFillShade="BF"/>
          </w:tcPr>
          <w:p w14:paraId="2E5D0983" w14:textId="20CCC46C" w:rsidR="00276FA7" w:rsidRPr="003C0B26" w:rsidRDefault="00276FA7" w:rsidP="00A8393F">
            <w:pPr>
              <w:rPr>
                <w:b/>
                <w:bCs/>
              </w:rPr>
            </w:pPr>
            <w:r w:rsidRPr="003C0B26">
              <w:rPr>
                <w:b/>
                <w:bCs/>
              </w:rPr>
              <w:t>IV6</w:t>
            </w:r>
          </w:p>
        </w:tc>
        <w:tc>
          <w:tcPr>
            <w:tcW w:w="932" w:type="dxa"/>
          </w:tcPr>
          <w:p w14:paraId="080952C2" w14:textId="77777777" w:rsidR="00276FA7" w:rsidRDefault="00276FA7" w:rsidP="00A8393F"/>
        </w:tc>
        <w:tc>
          <w:tcPr>
            <w:tcW w:w="1165" w:type="dxa"/>
          </w:tcPr>
          <w:p w14:paraId="4242C35A" w14:textId="78578D2D" w:rsidR="00276FA7" w:rsidRDefault="00276FA7" w:rsidP="00A8393F">
            <w:r>
              <w:t>+</w:t>
            </w:r>
          </w:p>
        </w:tc>
        <w:tc>
          <w:tcPr>
            <w:tcW w:w="1288" w:type="dxa"/>
          </w:tcPr>
          <w:p w14:paraId="164D2898" w14:textId="3C4ABE34" w:rsidR="00276FA7" w:rsidRDefault="00276FA7" w:rsidP="00A8393F">
            <w:r>
              <w:t>+</w:t>
            </w:r>
          </w:p>
        </w:tc>
        <w:tc>
          <w:tcPr>
            <w:tcW w:w="1188" w:type="dxa"/>
          </w:tcPr>
          <w:p w14:paraId="291AFAFB" w14:textId="455AA538" w:rsidR="00276FA7" w:rsidRDefault="00276FA7" w:rsidP="00A8393F">
            <w:r>
              <w:t>+</w:t>
            </w:r>
          </w:p>
        </w:tc>
        <w:tc>
          <w:tcPr>
            <w:tcW w:w="1191" w:type="dxa"/>
          </w:tcPr>
          <w:p w14:paraId="0B1B25A9" w14:textId="77777777" w:rsidR="00276FA7" w:rsidRDefault="00276FA7" w:rsidP="00A8393F"/>
        </w:tc>
        <w:tc>
          <w:tcPr>
            <w:tcW w:w="1214" w:type="dxa"/>
          </w:tcPr>
          <w:p w14:paraId="7AD11430" w14:textId="77777777" w:rsidR="00276FA7" w:rsidRDefault="00276FA7" w:rsidP="00A8393F"/>
        </w:tc>
      </w:tr>
      <w:tr w:rsidR="00276FA7" w14:paraId="53A3A752" w14:textId="77777777" w:rsidTr="009744D3">
        <w:tc>
          <w:tcPr>
            <w:tcW w:w="1413" w:type="dxa"/>
            <w:shd w:val="clear" w:color="auto" w:fill="BFBFBF" w:themeFill="background1" w:themeFillShade="BF"/>
          </w:tcPr>
          <w:p w14:paraId="23935C6D" w14:textId="411E17A2" w:rsidR="00276FA7" w:rsidRPr="003C0B26" w:rsidRDefault="00276FA7" w:rsidP="00A8393F">
            <w:pPr>
              <w:rPr>
                <w:b/>
                <w:bCs/>
              </w:rPr>
            </w:pPr>
            <w:r w:rsidRPr="003C0B26">
              <w:rPr>
                <w:b/>
                <w:bCs/>
              </w:rPr>
              <w:t>IV7</w:t>
            </w:r>
          </w:p>
        </w:tc>
        <w:tc>
          <w:tcPr>
            <w:tcW w:w="932" w:type="dxa"/>
          </w:tcPr>
          <w:p w14:paraId="08DC7ED2" w14:textId="77777777" w:rsidR="00276FA7" w:rsidRDefault="00276FA7" w:rsidP="00A8393F"/>
        </w:tc>
        <w:tc>
          <w:tcPr>
            <w:tcW w:w="1165" w:type="dxa"/>
          </w:tcPr>
          <w:p w14:paraId="674D93A4" w14:textId="68B87E91" w:rsidR="00276FA7" w:rsidRDefault="00276FA7" w:rsidP="00A8393F"/>
        </w:tc>
        <w:tc>
          <w:tcPr>
            <w:tcW w:w="1288" w:type="dxa"/>
          </w:tcPr>
          <w:p w14:paraId="2625F6D0" w14:textId="77777777" w:rsidR="00276FA7" w:rsidRDefault="00276FA7" w:rsidP="00A8393F"/>
        </w:tc>
        <w:tc>
          <w:tcPr>
            <w:tcW w:w="1188" w:type="dxa"/>
          </w:tcPr>
          <w:p w14:paraId="197A432F" w14:textId="41812B10" w:rsidR="00276FA7" w:rsidRDefault="00276FA7" w:rsidP="00A8393F">
            <w:r>
              <w:t>+</w:t>
            </w:r>
          </w:p>
        </w:tc>
        <w:tc>
          <w:tcPr>
            <w:tcW w:w="1191" w:type="dxa"/>
          </w:tcPr>
          <w:p w14:paraId="02702FB4" w14:textId="77777777" w:rsidR="00276FA7" w:rsidRDefault="00276FA7" w:rsidP="00A8393F"/>
        </w:tc>
        <w:tc>
          <w:tcPr>
            <w:tcW w:w="1214" w:type="dxa"/>
          </w:tcPr>
          <w:p w14:paraId="2AEFED6D" w14:textId="77777777" w:rsidR="00276FA7" w:rsidRDefault="00276FA7" w:rsidP="00A8393F"/>
        </w:tc>
      </w:tr>
      <w:tr w:rsidR="00276FA7" w14:paraId="52FAA087" w14:textId="77777777" w:rsidTr="009744D3">
        <w:tc>
          <w:tcPr>
            <w:tcW w:w="1413" w:type="dxa"/>
            <w:shd w:val="clear" w:color="auto" w:fill="BFBFBF" w:themeFill="background1" w:themeFillShade="BF"/>
          </w:tcPr>
          <w:p w14:paraId="0760C900" w14:textId="73ED4D61" w:rsidR="00276FA7" w:rsidRPr="003C0B26" w:rsidRDefault="00276FA7" w:rsidP="00A8393F">
            <w:pPr>
              <w:rPr>
                <w:b/>
                <w:bCs/>
              </w:rPr>
            </w:pPr>
            <w:r w:rsidRPr="003C0B26">
              <w:rPr>
                <w:b/>
                <w:bCs/>
              </w:rPr>
              <w:t>IV65, IV43, IV42</w:t>
            </w:r>
          </w:p>
        </w:tc>
        <w:tc>
          <w:tcPr>
            <w:tcW w:w="932" w:type="dxa"/>
          </w:tcPr>
          <w:p w14:paraId="270BA9A4" w14:textId="77777777" w:rsidR="00276FA7" w:rsidRDefault="00276FA7" w:rsidP="00A8393F"/>
        </w:tc>
        <w:tc>
          <w:tcPr>
            <w:tcW w:w="1165" w:type="dxa"/>
          </w:tcPr>
          <w:p w14:paraId="0577CB9A" w14:textId="77777777" w:rsidR="00276FA7" w:rsidRDefault="00276FA7" w:rsidP="00A8393F"/>
        </w:tc>
        <w:tc>
          <w:tcPr>
            <w:tcW w:w="1288" w:type="dxa"/>
          </w:tcPr>
          <w:p w14:paraId="5FCA904F" w14:textId="77777777" w:rsidR="00276FA7" w:rsidRDefault="00276FA7" w:rsidP="00A8393F"/>
        </w:tc>
        <w:tc>
          <w:tcPr>
            <w:tcW w:w="1188" w:type="dxa"/>
          </w:tcPr>
          <w:p w14:paraId="790F1DD5" w14:textId="135DD6DD" w:rsidR="00276FA7" w:rsidRDefault="00276FA7" w:rsidP="00A8393F">
            <w:r>
              <w:t>+</w:t>
            </w:r>
          </w:p>
        </w:tc>
        <w:tc>
          <w:tcPr>
            <w:tcW w:w="1191" w:type="dxa"/>
          </w:tcPr>
          <w:p w14:paraId="53F86D3D" w14:textId="77777777" w:rsidR="00276FA7" w:rsidRDefault="00276FA7" w:rsidP="00A8393F"/>
        </w:tc>
        <w:tc>
          <w:tcPr>
            <w:tcW w:w="1214" w:type="dxa"/>
          </w:tcPr>
          <w:p w14:paraId="5F336D72" w14:textId="77777777" w:rsidR="00276FA7" w:rsidRDefault="00276FA7" w:rsidP="00A8393F"/>
        </w:tc>
      </w:tr>
      <w:tr w:rsidR="00276FA7" w14:paraId="178AC1D6" w14:textId="77777777" w:rsidTr="009744D3">
        <w:tc>
          <w:tcPr>
            <w:tcW w:w="1413" w:type="dxa"/>
            <w:shd w:val="clear" w:color="auto" w:fill="BFBFBF" w:themeFill="background1" w:themeFillShade="BF"/>
          </w:tcPr>
          <w:p w14:paraId="7D74786F" w14:textId="68CA8652" w:rsidR="00276FA7" w:rsidRPr="003C0B26" w:rsidRDefault="00276FA7" w:rsidP="00A8393F">
            <w:pPr>
              <w:rPr>
                <w:b/>
                <w:bCs/>
              </w:rPr>
            </w:pPr>
            <w:r w:rsidRPr="003C0B26">
              <w:rPr>
                <w:b/>
                <w:bCs/>
              </w:rPr>
              <w:t>II</w:t>
            </w:r>
          </w:p>
        </w:tc>
        <w:tc>
          <w:tcPr>
            <w:tcW w:w="932" w:type="dxa"/>
          </w:tcPr>
          <w:p w14:paraId="4A690A9B" w14:textId="78182422" w:rsidR="00276FA7" w:rsidRDefault="00276FA7" w:rsidP="00A8393F"/>
        </w:tc>
        <w:tc>
          <w:tcPr>
            <w:tcW w:w="1165" w:type="dxa"/>
          </w:tcPr>
          <w:p w14:paraId="783D3295" w14:textId="0DF9FCEF" w:rsidR="00276FA7" w:rsidRDefault="00276FA7" w:rsidP="00A8393F"/>
        </w:tc>
        <w:tc>
          <w:tcPr>
            <w:tcW w:w="1288" w:type="dxa"/>
          </w:tcPr>
          <w:p w14:paraId="5ECA6C7F" w14:textId="77777777" w:rsidR="00276FA7" w:rsidRDefault="00276FA7" w:rsidP="00A8393F"/>
        </w:tc>
        <w:tc>
          <w:tcPr>
            <w:tcW w:w="1188" w:type="dxa"/>
          </w:tcPr>
          <w:p w14:paraId="16B13368" w14:textId="12088BCB" w:rsidR="00276FA7" w:rsidRDefault="00276FA7" w:rsidP="00A8393F">
            <w:r>
              <w:t>+</w:t>
            </w:r>
          </w:p>
        </w:tc>
        <w:tc>
          <w:tcPr>
            <w:tcW w:w="1191" w:type="dxa"/>
          </w:tcPr>
          <w:p w14:paraId="270DEC82" w14:textId="77777777" w:rsidR="00276FA7" w:rsidRDefault="00276FA7" w:rsidP="00A8393F"/>
        </w:tc>
        <w:tc>
          <w:tcPr>
            <w:tcW w:w="1214" w:type="dxa"/>
          </w:tcPr>
          <w:p w14:paraId="435DBB79" w14:textId="77777777" w:rsidR="00276FA7" w:rsidRDefault="00276FA7" w:rsidP="00A8393F"/>
        </w:tc>
      </w:tr>
      <w:tr w:rsidR="00276FA7" w14:paraId="62016127" w14:textId="77777777" w:rsidTr="009744D3">
        <w:tc>
          <w:tcPr>
            <w:tcW w:w="1413" w:type="dxa"/>
            <w:shd w:val="clear" w:color="auto" w:fill="BFBFBF" w:themeFill="background1" w:themeFillShade="BF"/>
          </w:tcPr>
          <w:p w14:paraId="122550FA" w14:textId="04D767AB" w:rsidR="00276FA7" w:rsidRPr="003C0B26" w:rsidRDefault="00276FA7" w:rsidP="00A8393F">
            <w:pPr>
              <w:rPr>
                <w:b/>
                <w:bCs/>
              </w:rPr>
            </w:pPr>
            <w:r w:rsidRPr="003C0B26">
              <w:rPr>
                <w:b/>
                <w:bCs/>
              </w:rPr>
              <w:t>II6</w:t>
            </w:r>
          </w:p>
        </w:tc>
        <w:tc>
          <w:tcPr>
            <w:tcW w:w="932" w:type="dxa"/>
          </w:tcPr>
          <w:p w14:paraId="1609A885" w14:textId="77777777" w:rsidR="00276FA7" w:rsidRDefault="00276FA7" w:rsidP="00A8393F"/>
        </w:tc>
        <w:tc>
          <w:tcPr>
            <w:tcW w:w="1165" w:type="dxa"/>
          </w:tcPr>
          <w:p w14:paraId="3CA054F9" w14:textId="494BD5BA" w:rsidR="00276FA7" w:rsidRDefault="00276FA7" w:rsidP="00A8393F">
            <w:r>
              <w:t>PC</w:t>
            </w:r>
          </w:p>
        </w:tc>
        <w:tc>
          <w:tcPr>
            <w:tcW w:w="1288" w:type="dxa"/>
          </w:tcPr>
          <w:p w14:paraId="6DE8993D" w14:textId="77777777" w:rsidR="00276FA7" w:rsidRDefault="00276FA7" w:rsidP="00A8393F"/>
        </w:tc>
        <w:tc>
          <w:tcPr>
            <w:tcW w:w="1188" w:type="dxa"/>
          </w:tcPr>
          <w:p w14:paraId="0F4BAFA0" w14:textId="0D9977C7" w:rsidR="00276FA7" w:rsidRDefault="00276FA7" w:rsidP="00A8393F">
            <w:r>
              <w:t>+</w:t>
            </w:r>
          </w:p>
        </w:tc>
        <w:tc>
          <w:tcPr>
            <w:tcW w:w="1191" w:type="dxa"/>
          </w:tcPr>
          <w:p w14:paraId="659D4758" w14:textId="77777777" w:rsidR="00276FA7" w:rsidRDefault="00276FA7" w:rsidP="00A8393F"/>
        </w:tc>
        <w:tc>
          <w:tcPr>
            <w:tcW w:w="1214" w:type="dxa"/>
          </w:tcPr>
          <w:p w14:paraId="30A531F3" w14:textId="77777777" w:rsidR="00276FA7" w:rsidRDefault="00276FA7" w:rsidP="00A8393F"/>
        </w:tc>
      </w:tr>
      <w:tr w:rsidR="00276FA7" w14:paraId="79570667" w14:textId="77777777" w:rsidTr="009744D3">
        <w:tc>
          <w:tcPr>
            <w:tcW w:w="1413" w:type="dxa"/>
            <w:shd w:val="clear" w:color="auto" w:fill="BFBFBF" w:themeFill="background1" w:themeFillShade="BF"/>
          </w:tcPr>
          <w:p w14:paraId="17950F44" w14:textId="229A12BC" w:rsidR="00276FA7" w:rsidRPr="003C0B26" w:rsidRDefault="00276FA7" w:rsidP="00A8393F">
            <w:pPr>
              <w:rPr>
                <w:b/>
                <w:bCs/>
              </w:rPr>
            </w:pPr>
            <w:r w:rsidRPr="003C0B26">
              <w:rPr>
                <w:b/>
                <w:bCs/>
              </w:rPr>
              <w:t>II7</w:t>
            </w:r>
          </w:p>
        </w:tc>
        <w:tc>
          <w:tcPr>
            <w:tcW w:w="932" w:type="dxa"/>
          </w:tcPr>
          <w:p w14:paraId="172F03E6" w14:textId="77777777" w:rsidR="00276FA7" w:rsidRDefault="00276FA7" w:rsidP="00A8393F"/>
        </w:tc>
        <w:tc>
          <w:tcPr>
            <w:tcW w:w="1165" w:type="dxa"/>
          </w:tcPr>
          <w:p w14:paraId="4C7772AD" w14:textId="0B92BB7B" w:rsidR="00276FA7" w:rsidRDefault="00276FA7" w:rsidP="00A8393F"/>
        </w:tc>
        <w:tc>
          <w:tcPr>
            <w:tcW w:w="1288" w:type="dxa"/>
          </w:tcPr>
          <w:p w14:paraId="1D7741EC" w14:textId="77777777" w:rsidR="00276FA7" w:rsidRDefault="00276FA7" w:rsidP="00A8393F"/>
        </w:tc>
        <w:tc>
          <w:tcPr>
            <w:tcW w:w="1188" w:type="dxa"/>
          </w:tcPr>
          <w:p w14:paraId="0328C3DE" w14:textId="5394C7A9" w:rsidR="00276FA7" w:rsidRDefault="00276FA7" w:rsidP="00A8393F">
            <w:r>
              <w:t>+</w:t>
            </w:r>
          </w:p>
        </w:tc>
        <w:tc>
          <w:tcPr>
            <w:tcW w:w="1191" w:type="dxa"/>
          </w:tcPr>
          <w:p w14:paraId="4DEED9EA" w14:textId="77777777" w:rsidR="00276FA7" w:rsidRDefault="00276FA7" w:rsidP="00A8393F"/>
        </w:tc>
        <w:tc>
          <w:tcPr>
            <w:tcW w:w="1214" w:type="dxa"/>
          </w:tcPr>
          <w:p w14:paraId="05BB7443" w14:textId="77777777" w:rsidR="00276FA7" w:rsidRDefault="00276FA7" w:rsidP="00A8393F"/>
        </w:tc>
      </w:tr>
      <w:tr w:rsidR="00276FA7" w14:paraId="1D4F7B03" w14:textId="77777777" w:rsidTr="009744D3">
        <w:tc>
          <w:tcPr>
            <w:tcW w:w="1413" w:type="dxa"/>
            <w:shd w:val="clear" w:color="auto" w:fill="BFBFBF" w:themeFill="background1" w:themeFillShade="BF"/>
          </w:tcPr>
          <w:p w14:paraId="34E1CF2B" w14:textId="6A5F9C0A" w:rsidR="00276FA7" w:rsidRPr="003C0B26" w:rsidRDefault="00276FA7" w:rsidP="00A8393F">
            <w:pPr>
              <w:rPr>
                <w:b/>
                <w:bCs/>
              </w:rPr>
            </w:pPr>
            <w:r w:rsidRPr="003C0B26">
              <w:rPr>
                <w:b/>
                <w:bCs/>
              </w:rPr>
              <w:t>II65</w:t>
            </w:r>
          </w:p>
        </w:tc>
        <w:tc>
          <w:tcPr>
            <w:tcW w:w="932" w:type="dxa"/>
          </w:tcPr>
          <w:p w14:paraId="55D57E02" w14:textId="77777777" w:rsidR="00276FA7" w:rsidRDefault="00276FA7" w:rsidP="00A8393F"/>
        </w:tc>
        <w:tc>
          <w:tcPr>
            <w:tcW w:w="1165" w:type="dxa"/>
          </w:tcPr>
          <w:p w14:paraId="7A500750" w14:textId="14BC6B99" w:rsidR="00276FA7" w:rsidRDefault="00276FA7" w:rsidP="00A8393F">
            <w:r>
              <w:t>PC</w:t>
            </w:r>
          </w:p>
        </w:tc>
        <w:tc>
          <w:tcPr>
            <w:tcW w:w="1288" w:type="dxa"/>
          </w:tcPr>
          <w:p w14:paraId="6B357A2D" w14:textId="77777777" w:rsidR="00276FA7" w:rsidRDefault="00276FA7" w:rsidP="00A8393F"/>
        </w:tc>
        <w:tc>
          <w:tcPr>
            <w:tcW w:w="1188" w:type="dxa"/>
          </w:tcPr>
          <w:p w14:paraId="7D9D02C2" w14:textId="0DBC8B58" w:rsidR="00276FA7" w:rsidRDefault="00276FA7" w:rsidP="00A8393F">
            <w:r>
              <w:t>+</w:t>
            </w:r>
          </w:p>
        </w:tc>
        <w:tc>
          <w:tcPr>
            <w:tcW w:w="1191" w:type="dxa"/>
          </w:tcPr>
          <w:p w14:paraId="0B7FDAC5" w14:textId="77777777" w:rsidR="00276FA7" w:rsidRDefault="00276FA7" w:rsidP="00A8393F"/>
        </w:tc>
        <w:tc>
          <w:tcPr>
            <w:tcW w:w="1214" w:type="dxa"/>
          </w:tcPr>
          <w:p w14:paraId="4ED35ACE" w14:textId="77777777" w:rsidR="00276FA7" w:rsidRDefault="00276FA7" w:rsidP="00A8393F"/>
        </w:tc>
      </w:tr>
      <w:tr w:rsidR="00276FA7" w14:paraId="55073BAC" w14:textId="77777777" w:rsidTr="009744D3">
        <w:tc>
          <w:tcPr>
            <w:tcW w:w="1413" w:type="dxa"/>
            <w:shd w:val="clear" w:color="auto" w:fill="BFBFBF" w:themeFill="background1" w:themeFillShade="BF"/>
          </w:tcPr>
          <w:p w14:paraId="04626DD4" w14:textId="5FBE3A1E" w:rsidR="00276FA7" w:rsidRPr="003C0B26" w:rsidRDefault="00276FA7" w:rsidP="00A8393F">
            <w:pPr>
              <w:rPr>
                <w:b/>
                <w:bCs/>
              </w:rPr>
            </w:pPr>
            <w:r w:rsidRPr="003C0B26">
              <w:rPr>
                <w:b/>
                <w:bCs/>
              </w:rPr>
              <w:t>II43</w:t>
            </w:r>
          </w:p>
        </w:tc>
        <w:tc>
          <w:tcPr>
            <w:tcW w:w="932" w:type="dxa"/>
          </w:tcPr>
          <w:p w14:paraId="4F1C2319" w14:textId="77777777" w:rsidR="00276FA7" w:rsidRDefault="00276FA7" w:rsidP="00A8393F"/>
        </w:tc>
        <w:tc>
          <w:tcPr>
            <w:tcW w:w="1165" w:type="dxa"/>
          </w:tcPr>
          <w:p w14:paraId="057B620F" w14:textId="77777777" w:rsidR="00276FA7" w:rsidRDefault="00276FA7" w:rsidP="00A8393F"/>
        </w:tc>
        <w:tc>
          <w:tcPr>
            <w:tcW w:w="1288" w:type="dxa"/>
          </w:tcPr>
          <w:p w14:paraId="696D831B" w14:textId="77777777" w:rsidR="00276FA7" w:rsidRDefault="00276FA7" w:rsidP="00A8393F"/>
        </w:tc>
        <w:tc>
          <w:tcPr>
            <w:tcW w:w="1188" w:type="dxa"/>
          </w:tcPr>
          <w:p w14:paraId="294BA2B7" w14:textId="77777777" w:rsidR="00276FA7" w:rsidRDefault="00276FA7" w:rsidP="00A8393F"/>
        </w:tc>
        <w:tc>
          <w:tcPr>
            <w:tcW w:w="1191" w:type="dxa"/>
          </w:tcPr>
          <w:p w14:paraId="55ADFC47" w14:textId="77777777" w:rsidR="00276FA7" w:rsidRDefault="00276FA7" w:rsidP="00A8393F"/>
        </w:tc>
        <w:tc>
          <w:tcPr>
            <w:tcW w:w="1214" w:type="dxa"/>
          </w:tcPr>
          <w:p w14:paraId="2E4981D9" w14:textId="77777777" w:rsidR="00276FA7" w:rsidRDefault="00276FA7" w:rsidP="00A8393F"/>
        </w:tc>
      </w:tr>
      <w:tr w:rsidR="00276FA7" w14:paraId="471A1A55" w14:textId="77777777" w:rsidTr="009744D3">
        <w:tc>
          <w:tcPr>
            <w:tcW w:w="1413" w:type="dxa"/>
            <w:shd w:val="clear" w:color="auto" w:fill="BFBFBF" w:themeFill="background1" w:themeFillShade="BF"/>
          </w:tcPr>
          <w:p w14:paraId="79C3CC53" w14:textId="4F7106CE" w:rsidR="00276FA7" w:rsidRPr="003C0B26" w:rsidRDefault="00276FA7" w:rsidP="00A8393F">
            <w:pPr>
              <w:rPr>
                <w:b/>
                <w:bCs/>
              </w:rPr>
            </w:pPr>
            <w:r w:rsidRPr="003C0B26">
              <w:rPr>
                <w:b/>
                <w:bCs/>
              </w:rPr>
              <w:t>II42</w:t>
            </w:r>
          </w:p>
        </w:tc>
        <w:tc>
          <w:tcPr>
            <w:tcW w:w="932" w:type="dxa"/>
          </w:tcPr>
          <w:p w14:paraId="67829711" w14:textId="77777777" w:rsidR="00276FA7" w:rsidRDefault="00276FA7" w:rsidP="00A8393F"/>
        </w:tc>
        <w:tc>
          <w:tcPr>
            <w:tcW w:w="1165" w:type="dxa"/>
          </w:tcPr>
          <w:p w14:paraId="17EA5E64" w14:textId="77777777" w:rsidR="00276FA7" w:rsidRDefault="00276FA7" w:rsidP="00A8393F"/>
        </w:tc>
        <w:tc>
          <w:tcPr>
            <w:tcW w:w="1288" w:type="dxa"/>
          </w:tcPr>
          <w:p w14:paraId="1533D56F" w14:textId="77777777" w:rsidR="00276FA7" w:rsidRDefault="00276FA7" w:rsidP="00A8393F"/>
        </w:tc>
        <w:tc>
          <w:tcPr>
            <w:tcW w:w="1188" w:type="dxa"/>
          </w:tcPr>
          <w:p w14:paraId="008FB229" w14:textId="3E1EFFC7" w:rsidR="00276FA7" w:rsidRDefault="00276FA7" w:rsidP="00A8393F">
            <w:r>
              <w:t>-</w:t>
            </w:r>
          </w:p>
        </w:tc>
        <w:tc>
          <w:tcPr>
            <w:tcW w:w="1191" w:type="dxa"/>
          </w:tcPr>
          <w:p w14:paraId="23B2702A" w14:textId="77777777" w:rsidR="00276FA7" w:rsidRDefault="00276FA7" w:rsidP="00A8393F"/>
        </w:tc>
        <w:tc>
          <w:tcPr>
            <w:tcW w:w="1214" w:type="dxa"/>
          </w:tcPr>
          <w:p w14:paraId="1A479489" w14:textId="77777777" w:rsidR="00276FA7" w:rsidRDefault="00276FA7" w:rsidP="00A8393F"/>
        </w:tc>
      </w:tr>
    </w:tbl>
    <w:p w14:paraId="0087A5C9" w14:textId="49FD9187" w:rsidR="00B160C7" w:rsidRDefault="00B160C7" w:rsidP="00521662"/>
    <w:tbl>
      <w:tblPr>
        <w:tblStyle w:val="TableGrid"/>
        <w:tblW w:w="0" w:type="auto"/>
        <w:tblLook w:val="04A0" w:firstRow="1" w:lastRow="0" w:firstColumn="1" w:lastColumn="0" w:noHBand="0" w:noVBand="1"/>
      </w:tblPr>
      <w:tblGrid>
        <w:gridCol w:w="1935"/>
        <w:gridCol w:w="1936"/>
        <w:gridCol w:w="1936"/>
        <w:gridCol w:w="1936"/>
        <w:gridCol w:w="1936"/>
      </w:tblGrid>
      <w:tr w:rsidR="00060736" w:rsidRPr="000E1197" w14:paraId="71402362" w14:textId="77777777" w:rsidTr="000E1197">
        <w:tc>
          <w:tcPr>
            <w:tcW w:w="1935" w:type="dxa"/>
            <w:shd w:val="clear" w:color="auto" w:fill="D9D9D9" w:themeFill="background1" w:themeFillShade="D9"/>
          </w:tcPr>
          <w:p w14:paraId="12F58250" w14:textId="1A7D63E7" w:rsidR="00060736" w:rsidRPr="000E1197" w:rsidRDefault="000E1197" w:rsidP="00521662">
            <w:pPr>
              <w:rPr>
                <w:b/>
                <w:bCs/>
              </w:rPr>
            </w:pPr>
            <w:r w:rsidRPr="000E1197">
              <w:rPr>
                <w:b/>
                <w:bCs/>
              </w:rPr>
              <w:t>Cadence</w:t>
            </w:r>
          </w:p>
        </w:tc>
        <w:tc>
          <w:tcPr>
            <w:tcW w:w="1936" w:type="dxa"/>
            <w:shd w:val="clear" w:color="auto" w:fill="D9D9D9" w:themeFill="background1" w:themeFillShade="D9"/>
          </w:tcPr>
          <w:p w14:paraId="6F94F57A" w14:textId="098CA387" w:rsidR="00060736" w:rsidRPr="000E1197" w:rsidRDefault="00060736" w:rsidP="00060736">
            <w:pPr>
              <w:jc w:val="center"/>
              <w:rPr>
                <w:b/>
                <w:bCs/>
              </w:rPr>
            </w:pPr>
            <w:r w:rsidRPr="000E1197">
              <w:rPr>
                <w:b/>
                <w:bCs/>
              </w:rPr>
              <w:t>Single phrase</w:t>
            </w:r>
          </w:p>
        </w:tc>
        <w:tc>
          <w:tcPr>
            <w:tcW w:w="1936" w:type="dxa"/>
            <w:shd w:val="clear" w:color="auto" w:fill="D9D9D9" w:themeFill="background1" w:themeFillShade="D9"/>
          </w:tcPr>
          <w:p w14:paraId="409A2EEC" w14:textId="2C0CC127" w:rsidR="00060736" w:rsidRPr="000E1197" w:rsidRDefault="00060736" w:rsidP="00060736">
            <w:pPr>
              <w:jc w:val="center"/>
              <w:rPr>
                <w:b/>
                <w:bCs/>
              </w:rPr>
            </w:pPr>
            <w:r w:rsidRPr="000E1197">
              <w:rPr>
                <w:b/>
                <w:bCs/>
              </w:rPr>
              <w:t>Nonfinal phrase</w:t>
            </w:r>
          </w:p>
        </w:tc>
        <w:tc>
          <w:tcPr>
            <w:tcW w:w="1936" w:type="dxa"/>
            <w:shd w:val="clear" w:color="auto" w:fill="D9D9D9" w:themeFill="background1" w:themeFillShade="D9"/>
          </w:tcPr>
          <w:p w14:paraId="7606F942" w14:textId="5A3731D5" w:rsidR="00060736" w:rsidRPr="000E1197" w:rsidRDefault="00060736" w:rsidP="00060736">
            <w:pPr>
              <w:jc w:val="center"/>
              <w:rPr>
                <w:b/>
                <w:bCs/>
              </w:rPr>
            </w:pPr>
            <w:r w:rsidRPr="000E1197">
              <w:rPr>
                <w:b/>
                <w:bCs/>
              </w:rPr>
              <w:t>Final phrase</w:t>
            </w:r>
          </w:p>
        </w:tc>
        <w:tc>
          <w:tcPr>
            <w:tcW w:w="1936" w:type="dxa"/>
            <w:shd w:val="clear" w:color="auto" w:fill="D9D9D9" w:themeFill="background1" w:themeFillShade="D9"/>
          </w:tcPr>
          <w:p w14:paraId="04955DE7" w14:textId="1F9B1175" w:rsidR="00060736" w:rsidRPr="000E1197" w:rsidRDefault="00060736" w:rsidP="00060736">
            <w:pPr>
              <w:jc w:val="center"/>
              <w:rPr>
                <w:b/>
                <w:bCs/>
              </w:rPr>
            </w:pPr>
            <w:r w:rsidRPr="000E1197">
              <w:rPr>
                <w:b/>
                <w:bCs/>
              </w:rPr>
              <w:t>Inside phrase</w:t>
            </w:r>
          </w:p>
        </w:tc>
      </w:tr>
      <w:tr w:rsidR="00060736" w14:paraId="1E89412A" w14:textId="77777777" w:rsidTr="000E1197">
        <w:tc>
          <w:tcPr>
            <w:tcW w:w="1935" w:type="dxa"/>
            <w:shd w:val="clear" w:color="auto" w:fill="D9D9D9" w:themeFill="background1" w:themeFillShade="D9"/>
          </w:tcPr>
          <w:p w14:paraId="449A56D8" w14:textId="059288CA" w:rsidR="00060736" w:rsidRPr="000E1197" w:rsidRDefault="00060736" w:rsidP="00060736">
            <w:pPr>
              <w:rPr>
                <w:b/>
                <w:bCs/>
              </w:rPr>
            </w:pPr>
            <w:r w:rsidRPr="000E1197">
              <w:rPr>
                <w:b/>
                <w:bCs/>
              </w:rPr>
              <w:t>PAC</w:t>
            </w:r>
          </w:p>
        </w:tc>
        <w:tc>
          <w:tcPr>
            <w:tcW w:w="1936" w:type="dxa"/>
          </w:tcPr>
          <w:p w14:paraId="70027A34" w14:textId="7C61E92F" w:rsidR="00060736" w:rsidRDefault="00060736" w:rsidP="00060736">
            <w:pPr>
              <w:jc w:val="center"/>
            </w:pPr>
            <w:r w:rsidRPr="000B3237">
              <w:t>+</w:t>
            </w:r>
          </w:p>
        </w:tc>
        <w:tc>
          <w:tcPr>
            <w:tcW w:w="1936" w:type="dxa"/>
          </w:tcPr>
          <w:p w14:paraId="2A16FFA6" w14:textId="0D69E885" w:rsidR="00060736" w:rsidRDefault="00060736" w:rsidP="00060736">
            <w:pPr>
              <w:jc w:val="center"/>
            </w:pPr>
            <w:r w:rsidRPr="000B3237">
              <w:t>+</w:t>
            </w:r>
          </w:p>
        </w:tc>
        <w:tc>
          <w:tcPr>
            <w:tcW w:w="1936" w:type="dxa"/>
          </w:tcPr>
          <w:p w14:paraId="4F5A465D" w14:textId="6FCDA5D4" w:rsidR="00060736" w:rsidRDefault="00060736" w:rsidP="00060736">
            <w:pPr>
              <w:jc w:val="center"/>
            </w:pPr>
            <w:r w:rsidRPr="000B3237">
              <w:t>+</w:t>
            </w:r>
          </w:p>
        </w:tc>
        <w:tc>
          <w:tcPr>
            <w:tcW w:w="1936" w:type="dxa"/>
            <w:shd w:val="clear" w:color="auto" w:fill="FFFF00"/>
          </w:tcPr>
          <w:p w14:paraId="554A4D6D" w14:textId="0327E781" w:rsidR="00060736" w:rsidRDefault="00060736" w:rsidP="00060736">
            <w:pPr>
              <w:jc w:val="center"/>
            </w:pPr>
            <w:r>
              <w:t>-</w:t>
            </w:r>
          </w:p>
        </w:tc>
      </w:tr>
      <w:tr w:rsidR="00060736" w14:paraId="03058E07" w14:textId="77777777" w:rsidTr="000E1197">
        <w:tc>
          <w:tcPr>
            <w:tcW w:w="1935" w:type="dxa"/>
            <w:shd w:val="clear" w:color="auto" w:fill="D9D9D9" w:themeFill="background1" w:themeFillShade="D9"/>
          </w:tcPr>
          <w:p w14:paraId="1295B7AF" w14:textId="15F65DFF" w:rsidR="00060736" w:rsidRPr="000E1197" w:rsidRDefault="00060736" w:rsidP="00060736">
            <w:pPr>
              <w:rPr>
                <w:b/>
                <w:bCs/>
              </w:rPr>
            </w:pPr>
            <w:r w:rsidRPr="000E1197">
              <w:rPr>
                <w:b/>
                <w:bCs/>
              </w:rPr>
              <w:t>IAC</w:t>
            </w:r>
          </w:p>
        </w:tc>
        <w:tc>
          <w:tcPr>
            <w:tcW w:w="1936" w:type="dxa"/>
          </w:tcPr>
          <w:p w14:paraId="14B47CBC" w14:textId="533BA509" w:rsidR="00060736" w:rsidRDefault="00060736" w:rsidP="00060736">
            <w:pPr>
              <w:jc w:val="center"/>
            </w:pPr>
            <w:r w:rsidRPr="000B3237">
              <w:t>+</w:t>
            </w:r>
          </w:p>
        </w:tc>
        <w:tc>
          <w:tcPr>
            <w:tcW w:w="1936" w:type="dxa"/>
          </w:tcPr>
          <w:p w14:paraId="6B21E8B3" w14:textId="3309EE24" w:rsidR="00060736" w:rsidRDefault="00060736" w:rsidP="00060736">
            <w:pPr>
              <w:jc w:val="center"/>
            </w:pPr>
            <w:r w:rsidRPr="000B3237">
              <w:t>+</w:t>
            </w:r>
          </w:p>
        </w:tc>
        <w:tc>
          <w:tcPr>
            <w:tcW w:w="1936" w:type="dxa"/>
          </w:tcPr>
          <w:p w14:paraId="0EE901E8" w14:textId="3F5FA283" w:rsidR="00060736" w:rsidRDefault="00060736" w:rsidP="00060736">
            <w:pPr>
              <w:jc w:val="center"/>
            </w:pPr>
            <w:r w:rsidRPr="000B3237">
              <w:t>+</w:t>
            </w:r>
          </w:p>
        </w:tc>
        <w:tc>
          <w:tcPr>
            <w:tcW w:w="1936" w:type="dxa"/>
          </w:tcPr>
          <w:p w14:paraId="1BFAE3E5" w14:textId="5F882B60" w:rsidR="00060736" w:rsidRDefault="00060736" w:rsidP="00060736">
            <w:pPr>
              <w:jc w:val="center"/>
            </w:pPr>
            <w:r w:rsidRPr="00714B5B">
              <w:t>+</w:t>
            </w:r>
          </w:p>
        </w:tc>
      </w:tr>
      <w:tr w:rsidR="00060736" w14:paraId="354A2E74" w14:textId="77777777" w:rsidTr="000E1197">
        <w:tc>
          <w:tcPr>
            <w:tcW w:w="1935" w:type="dxa"/>
            <w:shd w:val="clear" w:color="auto" w:fill="D9D9D9" w:themeFill="background1" w:themeFillShade="D9"/>
          </w:tcPr>
          <w:p w14:paraId="0726611D" w14:textId="0E479E03" w:rsidR="00060736" w:rsidRPr="000E1197" w:rsidRDefault="00060736" w:rsidP="00060736">
            <w:pPr>
              <w:rPr>
                <w:b/>
                <w:bCs/>
              </w:rPr>
            </w:pPr>
            <w:r w:rsidRPr="000E1197">
              <w:rPr>
                <w:b/>
                <w:bCs/>
              </w:rPr>
              <w:t>HC</w:t>
            </w:r>
          </w:p>
        </w:tc>
        <w:tc>
          <w:tcPr>
            <w:tcW w:w="1936" w:type="dxa"/>
          </w:tcPr>
          <w:p w14:paraId="66683C59" w14:textId="323738F1" w:rsidR="00060736" w:rsidRDefault="00060736" w:rsidP="00060736">
            <w:pPr>
              <w:jc w:val="center"/>
            </w:pPr>
            <w:r w:rsidRPr="000B3237">
              <w:t>+</w:t>
            </w:r>
          </w:p>
        </w:tc>
        <w:tc>
          <w:tcPr>
            <w:tcW w:w="1936" w:type="dxa"/>
          </w:tcPr>
          <w:p w14:paraId="47E0169C" w14:textId="1F019AEB" w:rsidR="00060736" w:rsidRDefault="00060736" w:rsidP="00060736">
            <w:pPr>
              <w:jc w:val="center"/>
            </w:pPr>
            <w:r w:rsidRPr="000B3237">
              <w:t>+</w:t>
            </w:r>
          </w:p>
        </w:tc>
        <w:tc>
          <w:tcPr>
            <w:tcW w:w="1936" w:type="dxa"/>
          </w:tcPr>
          <w:p w14:paraId="7AD04BFD" w14:textId="52EA5607" w:rsidR="00060736" w:rsidRDefault="00060736" w:rsidP="00060736">
            <w:pPr>
              <w:jc w:val="center"/>
            </w:pPr>
            <w:r w:rsidRPr="000B3237">
              <w:t>+</w:t>
            </w:r>
          </w:p>
        </w:tc>
        <w:tc>
          <w:tcPr>
            <w:tcW w:w="1936" w:type="dxa"/>
          </w:tcPr>
          <w:p w14:paraId="240029A4" w14:textId="05F4DF2A" w:rsidR="00060736" w:rsidRDefault="00060736" w:rsidP="00060736">
            <w:pPr>
              <w:jc w:val="center"/>
            </w:pPr>
            <w:r w:rsidRPr="00714B5B">
              <w:t>+</w:t>
            </w:r>
          </w:p>
        </w:tc>
      </w:tr>
      <w:tr w:rsidR="00060736" w14:paraId="15070AC3" w14:textId="77777777" w:rsidTr="000E1197">
        <w:tc>
          <w:tcPr>
            <w:tcW w:w="1935" w:type="dxa"/>
            <w:shd w:val="clear" w:color="auto" w:fill="D9D9D9" w:themeFill="background1" w:themeFillShade="D9"/>
          </w:tcPr>
          <w:p w14:paraId="79E4E29E" w14:textId="780ECC5A" w:rsidR="00060736" w:rsidRPr="000E1197" w:rsidRDefault="00060736" w:rsidP="00060736">
            <w:pPr>
              <w:rPr>
                <w:b/>
                <w:bCs/>
              </w:rPr>
            </w:pPr>
            <w:r w:rsidRPr="000E1197">
              <w:rPr>
                <w:b/>
                <w:bCs/>
              </w:rPr>
              <w:t>PC</w:t>
            </w:r>
          </w:p>
        </w:tc>
        <w:tc>
          <w:tcPr>
            <w:tcW w:w="1936" w:type="dxa"/>
          </w:tcPr>
          <w:p w14:paraId="5CD6B65E" w14:textId="0B9033E5" w:rsidR="00060736" w:rsidRDefault="00060736" w:rsidP="00060736">
            <w:pPr>
              <w:jc w:val="center"/>
            </w:pPr>
            <w:r w:rsidRPr="000B3237">
              <w:t>+</w:t>
            </w:r>
          </w:p>
        </w:tc>
        <w:tc>
          <w:tcPr>
            <w:tcW w:w="1936" w:type="dxa"/>
          </w:tcPr>
          <w:p w14:paraId="341F0E70" w14:textId="1BA0F9EC" w:rsidR="00060736" w:rsidRDefault="00060736" w:rsidP="00060736">
            <w:pPr>
              <w:jc w:val="center"/>
            </w:pPr>
            <w:r w:rsidRPr="000B3237">
              <w:t>+</w:t>
            </w:r>
          </w:p>
        </w:tc>
        <w:tc>
          <w:tcPr>
            <w:tcW w:w="1936" w:type="dxa"/>
          </w:tcPr>
          <w:p w14:paraId="2679B3CF" w14:textId="02F32D9A" w:rsidR="00060736" w:rsidRDefault="00060736" w:rsidP="00060736">
            <w:pPr>
              <w:jc w:val="center"/>
            </w:pPr>
            <w:r w:rsidRPr="000B3237">
              <w:t>+</w:t>
            </w:r>
          </w:p>
        </w:tc>
        <w:tc>
          <w:tcPr>
            <w:tcW w:w="1936" w:type="dxa"/>
          </w:tcPr>
          <w:p w14:paraId="25F3CCDD" w14:textId="1E220735" w:rsidR="00060736" w:rsidRDefault="00060736" w:rsidP="00060736">
            <w:pPr>
              <w:jc w:val="center"/>
            </w:pPr>
            <w:r w:rsidRPr="00714B5B">
              <w:t>+</w:t>
            </w:r>
          </w:p>
        </w:tc>
      </w:tr>
      <w:tr w:rsidR="00060736" w14:paraId="555C2C23" w14:textId="77777777" w:rsidTr="000E1197">
        <w:tc>
          <w:tcPr>
            <w:tcW w:w="1935" w:type="dxa"/>
            <w:shd w:val="clear" w:color="auto" w:fill="D9D9D9" w:themeFill="background1" w:themeFillShade="D9"/>
          </w:tcPr>
          <w:p w14:paraId="4A349176" w14:textId="475C36B2" w:rsidR="00060736" w:rsidRPr="000E1197" w:rsidRDefault="00060736" w:rsidP="00060736">
            <w:pPr>
              <w:rPr>
                <w:b/>
                <w:bCs/>
              </w:rPr>
            </w:pPr>
            <w:r w:rsidRPr="000E1197">
              <w:rPr>
                <w:b/>
                <w:bCs/>
              </w:rPr>
              <w:t>DC</w:t>
            </w:r>
          </w:p>
        </w:tc>
        <w:tc>
          <w:tcPr>
            <w:tcW w:w="1936" w:type="dxa"/>
          </w:tcPr>
          <w:p w14:paraId="5DBD45AA" w14:textId="36239077" w:rsidR="00060736" w:rsidRDefault="00060736" w:rsidP="00060736">
            <w:pPr>
              <w:jc w:val="center"/>
            </w:pPr>
            <w:r w:rsidRPr="000B3237">
              <w:t>+</w:t>
            </w:r>
          </w:p>
        </w:tc>
        <w:tc>
          <w:tcPr>
            <w:tcW w:w="1936" w:type="dxa"/>
          </w:tcPr>
          <w:p w14:paraId="412676E1" w14:textId="09A09054" w:rsidR="00060736" w:rsidRDefault="00060736" w:rsidP="00060736">
            <w:pPr>
              <w:jc w:val="center"/>
            </w:pPr>
            <w:r w:rsidRPr="000B3237">
              <w:t>+</w:t>
            </w:r>
          </w:p>
        </w:tc>
        <w:tc>
          <w:tcPr>
            <w:tcW w:w="1936" w:type="dxa"/>
          </w:tcPr>
          <w:p w14:paraId="7BAB73B2" w14:textId="4629255E" w:rsidR="00060736" w:rsidRDefault="00060736" w:rsidP="00060736">
            <w:pPr>
              <w:jc w:val="center"/>
            </w:pPr>
            <w:r w:rsidRPr="000B3237">
              <w:t>+</w:t>
            </w:r>
          </w:p>
        </w:tc>
        <w:tc>
          <w:tcPr>
            <w:tcW w:w="1936" w:type="dxa"/>
          </w:tcPr>
          <w:p w14:paraId="7B826B52" w14:textId="1A7B3188" w:rsidR="00060736" w:rsidRDefault="00060736" w:rsidP="00060736">
            <w:pPr>
              <w:jc w:val="center"/>
            </w:pPr>
            <w:r w:rsidRPr="00714B5B">
              <w:t>+</w:t>
            </w:r>
          </w:p>
        </w:tc>
      </w:tr>
    </w:tbl>
    <w:p w14:paraId="1FC4B7B2" w14:textId="4BFE3983" w:rsidR="00060736" w:rsidRDefault="00060736" w:rsidP="00521662"/>
    <w:p w14:paraId="72F1367F" w14:textId="04BD7E11" w:rsidR="00060736" w:rsidRDefault="00060736" w:rsidP="00521662">
      <w:r>
        <w:t>PAC is always on strong beat (1 or 3 in time 4/4).</w:t>
      </w:r>
    </w:p>
    <w:p w14:paraId="47EF55E4" w14:textId="10ECD478" w:rsidR="00DE2EC3" w:rsidRDefault="00DE2EC3" w:rsidP="00521662">
      <w:r>
        <w:t xml:space="preserve">PAC is allowed inside phrase if tonic chord is on </w:t>
      </w:r>
      <w:r w:rsidR="00135ACE">
        <w:t xml:space="preserve">weak </w:t>
      </w:r>
      <w:r>
        <w:t>beat.</w:t>
      </w:r>
    </w:p>
    <w:p w14:paraId="511EB040" w14:textId="1914A449" w:rsidR="0088333D" w:rsidRDefault="0088333D" w:rsidP="00521662">
      <w:r>
        <w:t>Cadence categories:</w:t>
      </w:r>
    </w:p>
    <w:p w14:paraId="3F90AFC0" w14:textId="22ED6A99" w:rsidR="0088333D" w:rsidRDefault="0088333D" w:rsidP="0088333D">
      <w:pPr>
        <w:pStyle w:val="ListParagraph"/>
        <w:numPr>
          <w:ilvl w:val="0"/>
          <w:numId w:val="7"/>
        </w:numPr>
      </w:pPr>
      <w:r>
        <w:t>Authentic</w:t>
      </w:r>
      <w:r w:rsidR="00F5157D">
        <w:rPr>
          <w:lang w:val="ru-RU"/>
        </w:rPr>
        <w:t xml:space="preserve"> </w:t>
      </w:r>
      <w:r w:rsidR="00F5157D">
        <w:t>V</w:t>
      </w:r>
    </w:p>
    <w:p w14:paraId="2CB322A1" w14:textId="569ACF0D" w:rsidR="0088333D" w:rsidRDefault="0088333D" w:rsidP="0088333D">
      <w:pPr>
        <w:pStyle w:val="ListParagraph"/>
        <w:numPr>
          <w:ilvl w:val="0"/>
          <w:numId w:val="7"/>
        </w:numPr>
      </w:pPr>
      <w:r>
        <w:lastRenderedPageBreak/>
        <w:t>Plagal</w:t>
      </w:r>
      <w:r w:rsidR="00F5157D">
        <w:t xml:space="preserve"> IV</w:t>
      </w:r>
    </w:p>
    <w:p w14:paraId="0A1D9855" w14:textId="2DDF22AB" w:rsidR="000E2D07" w:rsidRDefault="000E2D07" w:rsidP="0088333D">
      <w:pPr>
        <w:pStyle w:val="ListParagraph"/>
        <w:numPr>
          <w:ilvl w:val="0"/>
          <w:numId w:val="7"/>
        </w:numPr>
      </w:pPr>
      <w:r>
        <w:t>Deteptive V-VI</w:t>
      </w:r>
    </w:p>
    <w:p w14:paraId="6441CE0A" w14:textId="11B69D4F" w:rsidR="000E2D07" w:rsidRDefault="000E2D07" w:rsidP="0088333D">
      <w:pPr>
        <w:pStyle w:val="ListParagraph"/>
        <w:numPr>
          <w:ilvl w:val="0"/>
          <w:numId w:val="7"/>
        </w:numPr>
      </w:pPr>
      <w:r>
        <w:t>Evaded V42-I6</w:t>
      </w:r>
    </w:p>
    <w:p w14:paraId="6DBF0F28" w14:textId="40ABD10C" w:rsidR="0088333D" w:rsidRDefault="0088333D" w:rsidP="0088333D">
      <w:r>
        <w:t>Cadence types:</w:t>
      </w:r>
    </w:p>
    <w:p w14:paraId="55B55183" w14:textId="06542DBB" w:rsidR="0088333D" w:rsidRDefault="0088333D" w:rsidP="0088333D">
      <w:pPr>
        <w:pStyle w:val="ListParagraph"/>
        <w:numPr>
          <w:ilvl w:val="0"/>
          <w:numId w:val="7"/>
        </w:numPr>
      </w:pPr>
      <w:r>
        <w:t>Normal</w:t>
      </w:r>
    </w:p>
    <w:p w14:paraId="280502A8" w14:textId="6F074E4F" w:rsidR="0088333D" w:rsidRDefault="0088333D" w:rsidP="0088333D">
      <w:pPr>
        <w:pStyle w:val="ListParagraph"/>
        <w:numPr>
          <w:ilvl w:val="0"/>
          <w:numId w:val="7"/>
        </w:numPr>
      </w:pPr>
      <w:r>
        <w:t>Half</w:t>
      </w:r>
      <w:r w:rsidR="000E2D07">
        <w:t xml:space="preserve"> (without resolution chord)</w:t>
      </w:r>
    </w:p>
    <w:p w14:paraId="6A2B42A9" w14:textId="786B8D75" w:rsidR="00172A6E" w:rsidRDefault="00172A6E" w:rsidP="00521662">
      <w:r>
        <w:t>Cadence positions:</w:t>
      </w:r>
    </w:p>
    <w:p w14:paraId="18DB58CF" w14:textId="77777777" w:rsidR="00172A6E" w:rsidRDefault="00172A6E" w:rsidP="00172A6E">
      <w:pPr>
        <w:pStyle w:val="ListParagraph"/>
        <w:numPr>
          <w:ilvl w:val="0"/>
          <w:numId w:val="7"/>
        </w:numPr>
      </w:pPr>
      <w:r>
        <w:t>Perfect (both chords are in root position and have tonic in highest voice)</w:t>
      </w:r>
    </w:p>
    <w:p w14:paraId="2F672184" w14:textId="77777777" w:rsidR="00172A6E" w:rsidRDefault="00172A6E" w:rsidP="00172A6E">
      <w:pPr>
        <w:pStyle w:val="ListParagraph"/>
        <w:numPr>
          <w:ilvl w:val="0"/>
          <w:numId w:val="7"/>
        </w:numPr>
      </w:pPr>
      <w:r>
        <w:t>Root position imperfect (both chords are in root position but one or both chords have non-tonic in highest voice)</w:t>
      </w:r>
    </w:p>
    <w:p w14:paraId="7E4BBDFF" w14:textId="77777777" w:rsidR="00172A6E" w:rsidRDefault="00172A6E" w:rsidP="00172A6E">
      <w:pPr>
        <w:pStyle w:val="ListParagraph"/>
        <w:numPr>
          <w:ilvl w:val="0"/>
          <w:numId w:val="7"/>
        </w:numPr>
      </w:pPr>
      <w:r>
        <w:t>Inverted imperfect (one or both chords are inverted, also they can have non-tonic in highest voice)</w:t>
      </w:r>
    </w:p>
    <w:bookmarkEnd w:id="6"/>
    <w:bookmarkEnd w:id="7"/>
    <w:p w14:paraId="58D3379D" w14:textId="77777777" w:rsidR="00967CAE" w:rsidRPr="00C6762E" w:rsidRDefault="00967CAE" w:rsidP="00521662"/>
    <w:sectPr w:rsidR="00967CAE" w:rsidRPr="00C6762E">
      <w:headerReference w:type="default" r:id="rId14"/>
      <w:footerReference w:type="default" r:id="rId15"/>
      <w:pgSz w:w="12240" w:h="15840"/>
      <w:pgMar w:top="1134" w:right="850" w:bottom="1134" w:left="1701"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3" w:author="Rualark" w:date="2020-01-06T00:37:00Z" w:initials="R">
    <w:p w14:paraId="768D3C68" w14:textId="0181C8BB" w:rsidR="007C6CA8" w:rsidRPr="00854DF1" w:rsidRDefault="007C6CA8">
      <w:pPr>
        <w:pStyle w:val="CommentText"/>
        <w:rPr>
          <w:lang w:val="ru-RU"/>
        </w:rPr>
      </w:pPr>
      <w:r>
        <w:rPr>
          <w:rStyle w:val="CommentReference"/>
        </w:rPr>
        <w:annotationRef/>
      </w:r>
      <w:r>
        <w:rPr>
          <w:lang w:val="ru-RU"/>
        </w:rPr>
        <w:t>Даже в басу?</w:t>
      </w:r>
    </w:p>
  </w:comment>
  <w:comment w:id="10" w:author="Rualark" w:date="2019-12-24T01:29:00Z" w:initials="R">
    <w:p w14:paraId="39EC12E9" w14:textId="5F5BF461" w:rsidR="007C6CA8" w:rsidRPr="00D87382" w:rsidRDefault="007C6CA8">
      <w:pPr>
        <w:pStyle w:val="CommentText"/>
        <w:rPr>
          <w:lang w:val="ru-RU"/>
        </w:rPr>
      </w:pPr>
      <w:r w:rsidRPr="00D87382">
        <w:rPr>
          <w:rStyle w:val="CommentReference"/>
          <w:color w:val="FF0000"/>
        </w:rPr>
        <w:annotationRef/>
      </w:r>
      <w:r w:rsidRPr="00D87382">
        <w:rPr>
          <w:color w:val="FF0000"/>
          <w:lang w:val="ru-RU"/>
        </w:rPr>
        <w:t>Добавить, почему запрещено</w:t>
      </w:r>
    </w:p>
  </w:comment>
  <w:comment w:id="13" w:author="Rualark" w:date="2020-01-06T01:28:00Z" w:initials="R">
    <w:p w14:paraId="40630956" w14:textId="7E254F42" w:rsidR="007C6CA8" w:rsidRPr="00E6231C" w:rsidRDefault="007C6CA8">
      <w:pPr>
        <w:pStyle w:val="CommentText"/>
        <w:rPr>
          <w:lang w:val="ru-RU"/>
        </w:rPr>
      </w:pPr>
      <w:r w:rsidRPr="00E6231C">
        <w:rPr>
          <w:color w:val="FF0000"/>
          <w:lang w:val="ru-RU"/>
        </w:rPr>
        <w:t xml:space="preserve">Если такое ограничение нужно, </w:t>
      </w:r>
      <w:r w:rsidRPr="00E6231C">
        <w:rPr>
          <w:rStyle w:val="CommentReference"/>
          <w:color w:val="FF0000"/>
        </w:rPr>
        <w:annotationRef/>
      </w:r>
      <w:r w:rsidRPr="00E6231C">
        <w:rPr>
          <w:color w:val="FF0000"/>
          <w:lang w:val="ru-RU"/>
        </w:rPr>
        <w:t>переформулировать с учетом разных размеров.</w:t>
      </w:r>
    </w:p>
  </w:comment>
  <w:comment w:id="16" w:author="Rualark" w:date="2019-12-25T23:20:00Z" w:initials="R">
    <w:p w14:paraId="13C4332A" w14:textId="0D47680D" w:rsidR="007C6CA8" w:rsidRPr="00FF0076" w:rsidRDefault="007C6CA8">
      <w:pPr>
        <w:pStyle w:val="CommentText"/>
        <w:rPr>
          <w:lang w:val="ru-RU"/>
        </w:rPr>
      </w:pPr>
      <w:r>
        <w:rPr>
          <w:rStyle w:val="CommentReference"/>
        </w:rPr>
        <w:annotationRef/>
      </w:r>
      <w:r w:rsidRPr="00FF0076">
        <w:rPr>
          <w:color w:val="FF0000"/>
          <w:lang w:val="ru-RU"/>
        </w:rPr>
        <w:t xml:space="preserve">То есть разрешается одну фразу иметь </w:t>
      </w:r>
      <w:proofErr w:type="gramStart"/>
      <w:r w:rsidRPr="00FF0076">
        <w:rPr>
          <w:color w:val="FF0000"/>
          <w:lang w:val="ru-RU"/>
        </w:rPr>
        <w:t>синкопированную</w:t>
      </w:r>
      <w:proofErr w:type="gramEnd"/>
      <w:r w:rsidRPr="00FF0076">
        <w:rPr>
          <w:color w:val="FF0000"/>
          <w:lang w:val="ru-RU"/>
        </w:rPr>
        <w:t xml:space="preserve"> а другие несинкопированные например в одном упражнении?</w:t>
      </w:r>
    </w:p>
  </w:comment>
  <w:comment w:id="21" w:author="Rualark" w:date="2019-12-24T00:22:00Z" w:initials="R">
    <w:p w14:paraId="5AD6FB27" w14:textId="5188D4B0" w:rsidR="007C6CA8" w:rsidRPr="00516B91" w:rsidRDefault="007C6CA8">
      <w:pPr>
        <w:pStyle w:val="CommentText"/>
        <w:rPr>
          <w:lang w:val="ru-RU"/>
        </w:rPr>
      </w:pPr>
      <w:r w:rsidRPr="00516B91">
        <w:rPr>
          <w:rStyle w:val="CommentReference"/>
          <w:color w:val="FF0000"/>
        </w:rPr>
        <w:annotationRef/>
      </w:r>
      <w:r w:rsidRPr="00516B91">
        <w:rPr>
          <w:color w:val="FF0000"/>
          <w:lang w:val="ru-RU"/>
        </w:rPr>
        <w:t>Нужно ли разрешать тритон, одна или обе из нот которого представлены неаккордовыми звуками? Если нет, то надо это также указать в правилах контрапункта.</w:t>
      </w:r>
    </w:p>
  </w:comment>
  <w:comment w:id="23" w:author="Rualark" w:date="2019-12-25T23:03:00Z" w:initials="R">
    <w:p w14:paraId="39352510" w14:textId="53A485F4" w:rsidR="007C6CA8" w:rsidRPr="00D62582" w:rsidRDefault="007C6CA8">
      <w:pPr>
        <w:pStyle w:val="CommentText"/>
        <w:rPr>
          <w:lang w:val="ru-RU"/>
        </w:rPr>
      </w:pPr>
      <w:r w:rsidRPr="00D62582">
        <w:rPr>
          <w:rStyle w:val="CommentReference"/>
          <w:color w:val="FF0000"/>
        </w:rPr>
        <w:annotationRef/>
      </w:r>
      <w:r w:rsidRPr="00D62582">
        <w:rPr>
          <w:color w:val="FF0000"/>
          <w:lang w:val="ru-RU"/>
        </w:rPr>
        <w:t>Абсолютно любой?</w:t>
      </w:r>
    </w:p>
  </w:comment>
  <w:comment w:id="26" w:author="Rualark" w:date="2019-12-26T00:10:00Z" w:initials="R">
    <w:p w14:paraId="1FCF6F5B" w14:textId="057525F6" w:rsidR="007C6CA8" w:rsidRPr="007F0D6C" w:rsidRDefault="007C6CA8">
      <w:pPr>
        <w:pStyle w:val="CommentText"/>
        <w:rPr>
          <w:color w:val="FF0000"/>
          <w:lang w:val="ru-RU"/>
        </w:rPr>
      </w:pPr>
      <w:r>
        <w:rPr>
          <w:rStyle w:val="CommentReference"/>
        </w:rPr>
        <w:annotationRef/>
      </w:r>
      <w:r w:rsidRPr="007F0D6C">
        <w:rPr>
          <w:color w:val="FF0000"/>
          <w:lang w:val="ru-RU"/>
        </w:rPr>
        <w:t>Эту таблицу нужно еще раз проанализировать. Записывал такое раньше, не совсем соответствует таблице:</w:t>
      </w:r>
    </w:p>
    <w:p w14:paraId="50864D8E" w14:textId="77777777" w:rsidR="007C6CA8" w:rsidRPr="007F0D6C" w:rsidRDefault="007C6CA8">
      <w:pPr>
        <w:pStyle w:val="CommentText"/>
        <w:rPr>
          <w:color w:val="FF0000"/>
          <w:lang w:val="ru-RU"/>
        </w:rPr>
      </w:pPr>
    </w:p>
    <w:p w14:paraId="10CFD50C" w14:textId="5C8FB193" w:rsidR="007C6CA8" w:rsidRPr="007F0D6C" w:rsidRDefault="007C6CA8">
      <w:pPr>
        <w:pStyle w:val="CommentText"/>
        <w:rPr>
          <w:lang w:val="ru-RU"/>
        </w:rPr>
      </w:pPr>
      <w:r w:rsidRPr="007F0D6C">
        <w:rPr>
          <w:rFonts w:ascii="Arial" w:hAnsi="Arial" w:cs="Arial"/>
          <w:color w:val="FF0000"/>
          <w:sz w:val="22"/>
          <w:szCs w:val="22"/>
        </w:rPr>
        <w:t>I</w:t>
      </w:r>
      <w:r w:rsidRPr="007F0D6C">
        <w:rPr>
          <w:rFonts w:ascii="Arial" w:hAnsi="Arial" w:cs="Arial"/>
          <w:color w:val="FF0000"/>
          <w:sz w:val="22"/>
          <w:szCs w:val="22"/>
          <w:lang w:val="ru-RU"/>
        </w:rPr>
        <w:t xml:space="preserve"> -&gt; </w:t>
      </w:r>
      <w:r w:rsidRPr="007F0D6C">
        <w:rPr>
          <w:rFonts w:ascii="Arial" w:hAnsi="Arial" w:cs="Arial"/>
          <w:color w:val="FF0000"/>
          <w:sz w:val="22"/>
          <w:szCs w:val="22"/>
        </w:rPr>
        <w:t>V</w:t>
      </w:r>
      <w:r w:rsidRPr="007F0D6C">
        <w:rPr>
          <w:rFonts w:ascii="Arial" w:hAnsi="Arial" w:cs="Arial"/>
          <w:color w:val="FF0000"/>
          <w:sz w:val="22"/>
          <w:szCs w:val="22"/>
          <w:lang w:val="ru-RU"/>
        </w:rPr>
        <w:t xml:space="preserve"> (хорошо - если после </w:t>
      </w:r>
      <w:r w:rsidRPr="007F0D6C">
        <w:rPr>
          <w:rFonts w:ascii="Arial" w:hAnsi="Arial" w:cs="Arial"/>
          <w:color w:val="FF0000"/>
          <w:sz w:val="22"/>
          <w:szCs w:val="22"/>
        </w:rPr>
        <w:t>II</w:t>
      </w:r>
      <w:r w:rsidRPr="007F0D6C">
        <w:rPr>
          <w:rFonts w:ascii="Arial" w:hAnsi="Arial" w:cs="Arial"/>
          <w:color w:val="FF0000"/>
          <w:sz w:val="22"/>
          <w:szCs w:val="22"/>
          <w:lang w:val="ru-RU"/>
        </w:rPr>
        <w:t xml:space="preserve"> или </w:t>
      </w:r>
      <w:r w:rsidRPr="007F0D6C">
        <w:rPr>
          <w:rFonts w:ascii="Arial" w:hAnsi="Arial" w:cs="Arial"/>
          <w:color w:val="FF0000"/>
          <w:sz w:val="22"/>
          <w:szCs w:val="22"/>
        </w:rPr>
        <w:t>IV</w:t>
      </w:r>
      <w:r w:rsidRPr="007F0D6C">
        <w:rPr>
          <w:rFonts w:ascii="Arial" w:hAnsi="Arial" w:cs="Arial"/>
          <w:color w:val="FF0000"/>
          <w:sz w:val="22"/>
          <w:szCs w:val="22"/>
          <w:lang w:val="ru-RU"/>
        </w:rPr>
        <w:t xml:space="preserve"> не получается </w:t>
      </w:r>
      <w:r w:rsidRPr="007F0D6C">
        <w:rPr>
          <w:rFonts w:ascii="Arial" w:hAnsi="Arial" w:cs="Arial"/>
          <w:color w:val="FF0000"/>
          <w:sz w:val="22"/>
          <w:szCs w:val="22"/>
        </w:rPr>
        <w:t>V</w:t>
      </w:r>
      <w:r w:rsidRPr="007F0D6C">
        <w:rPr>
          <w:rFonts w:ascii="Arial" w:hAnsi="Arial" w:cs="Arial"/>
          <w:color w:val="FF0000"/>
          <w:sz w:val="22"/>
          <w:szCs w:val="22"/>
          <w:lang w:val="ru-RU"/>
        </w:rPr>
        <w:t xml:space="preserve">) -&gt; </w:t>
      </w:r>
      <w:r w:rsidRPr="007F0D6C">
        <w:rPr>
          <w:rFonts w:ascii="Arial" w:hAnsi="Arial" w:cs="Arial"/>
          <w:color w:val="FF0000"/>
          <w:sz w:val="22"/>
          <w:szCs w:val="22"/>
        </w:rPr>
        <w:t>II</w:t>
      </w:r>
      <w:r w:rsidRPr="007F0D6C">
        <w:rPr>
          <w:rFonts w:ascii="Arial" w:hAnsi="Arial" w:cs="Arial"/>
          <w:color w:val="FF0000"/>
          <w:sz w:val="22"/>
          <w:szCs w:val="22"/>
          <w:lang w:val="ru-RU"/>
        </w:rPr>
        <w:t xml:space="preserve"> или </w:t>
      </w:r>
      <w:r w:rsidRPr="007F0D6C">
        <w:rPr>
          <w:rFonts w:ascii="Arial" w:hAnsi="Arial" w:cs="Arial"/>
          <w:color w:val="FF0000"/>
          <w:sz w:val="22"/>
          <w:szCs w:val="22"/>
        </w:rPr>
        <w:t>IV</w:t>
      </w:r>
      <w:r w:rsidRPr="007F0D6C">
        <w:rPr>
          <w:rFonts w:ascii="Arial" w:hAnsi="Arial" w:cs="Arial"/>
          <w:color w:val="FF0000"/>
          <w:sz w:val="22"/>
          <w:szCs w:val="22"/>
          <w:lang w:val="ru-RU"/>
        </w:rPr>
        <w:t xml:space="preserve"> (возможно) или </w:t>
      </w:r>
      <w:r w:rsidRPr="007F0D6C">
        <w:rPr>
          <w:rFonts w:ascii="Arial" w:hAnsi="Arial" w:cs="Arial"/>
          <w:color w:val="FF0000"/>
          <w:sz w:val="22"/>
          <w:szCs w:val="22"/>
        </w:rPr>
        <w:t>III</w:t>
      </w:r>
      <w:r w:rsidRPr="007F0D6C">
        <w:rPr>
          <w:rFonts w:ascii="Arial" w:hAnsi="Arial" w:cs="Arial"/>
          <w:color w:val="FF0000"/>
          <w:sz w:val="22"/>
          <w:szCs w:val="22"/>
          <w:lang w:val="ru-RU"/>
        </w:rPr>
        <w:t xml:space="preserve"> или </w:t>
      </w:r>
      <w:r w:rsidRPr="007F0D6C">
        <w:rPr>
          <w:rFonts w:ascii="Arial" w:hAnsi="Arial" w:cs="Arial"/>
          <w:color w:val="FF0000"/>
          <w:sz w:val="22"/>
          <w:szCs w:val="22"/>
        </w:rPr>
        <w:t>VII</w:t>
      </w:r>
      <w:r w:rsidRPr="007F0D6C">
        <w:rPr>
          <w:rFonts w:ascii="Arial" w:hAnsi="Arial" w:cs="Arial"/>
          <w:color w:val="FF0000"/>
          <w:sz w:val="22"/>
          <w:szCs w:val="22"/>
          <w:lang w:val="ru-RU"/>
        </w:rPr>
        <w:t xml:space="preserve"> (хуже)</w:t>
      </w:r>
    </w:p>
  </w:comment>
  <w:comment w:id="28" w:author="Rualark" w:date="2019-12-23T00:45:00Z" w:initials="R">
    <w:p w14:paraId="533CD5A5" w14:textId="73AA24E5" w:rsidR="007C6CA8" w:rsidRPr="00B77CB9" w:rsidRDefault="007C6CA8">
      <w:pPr>
        <w:pStyle w:val="CommentText"/>
        <w:rPr>
          <w:lang w:val="ru-RU"/>
        </w:rPr>
      </w:pPr>
      <w:r w:rsidRPr="00B77F87">
        <w:rPr>
          <w:rStyle w:val="CommentReference"/>
          <w:color w:val="FF0000"/>
        </w:rPr>
        <w:annotationRef/>
      </w:r>
      <w:r w:rsidRPr="00B77F87">
        <w:rPr>
          <w:color w:val="FF0000"/>
          <w:lang w:val="ru-RU"/>
        </w:rPr>
        <w:t>Почему?</w:t>
      </w:r>
    </w:p>
  </w:comment>
  <w:comment w:id="30" w:author="Rualark" w:date="2019-12-25T01:36:00Z" w:initials="R">
    <w:p w14:paraId="716BB24B" w14:textId="77777777" w:rsidR="007C6CA8" w:rsidRPr="008D41CD" w:rsidRDefault="007C6CA8" w:rsidP="009E5F74">
      <w:pPr>
        <w:pStyle w:val="CommentText"/>
        <w:rPr>
          <w:lang w:val="ru-RU"/>
        </w:rPr>
      </w:pPr>
      <w:r>
        <w:rPr>
          <w:rStyle w:val="CommentReference"/>
        </w:rPr>
        <w:annotationRef/>
      </w:r>
      <w:r w:rsidRPr="009E5F74">
        <w:rPr>
          <w:color w:val="FF0000"/>
          <w:lang w:val="ru-RU"/>
        </w:rPr>
        <w:t>Пояснить правило, определить цвет и найти в таблице.</w:t>
      </w:r>
    </w:p>
  </w:comment>
  <w:comment w:id="32" w:author="Rualark" w:date="2019-12-23T00:23:00Z" w:initials="R">
    <w:p w14:paraId="5045A14B" w14:textId="2D750D02" w:rsidR="007C6CA8" w:rsidRPr="000E6021" w:rsidRDefault="007C6CA8">
      <w:pPr>
        <w:pStyle w:val="CommentText"/>
        <w:rPr>
          <w:lang w:val="ru-RU"/>
        </w:rPr>
      </w:pPr>
      <w:r>
        <w:rPr>
          <w:rStyle w:val="CommentReference"/>
        </w:rPr>
        <w:annotationRef/>
      </w:r>
      <w:r w:rsidRPr="00B77F87">
        <w:rPr>
          <w:color w:val="FF0000"/>
          <w:lang w:val="ru-RU"/>
        </w:rPr>
        <w:t xml:space="preserve">Странное и сложное правило. Нужно ли это разрешать? Разрешено ли это только при разрешении </w:t>
      </w:r>
      <w:r w:rsidRPr="00B77F87">
        <w:rPr>
          <w:color w:val="FF0000"/>
        </w:rPr>
        <w:t>II</w:t>
      </w:r>
      <w:r w:rsidRPr="00B77F87">
        <w:rPr>
          <w:color w:val="FF0000"/>
          <w:lang w:val="ru-RU"/>
        </w:rPr>
        <w:t xml:space="preserve">6 в аккорд </w:t>
      </w:r>
      <w:r w:rsidRPr="00B77F87">
        <w:rPr>
          <w:color w:val="FF0000"/>
        </w:rPr>
        <w:t>V</w:t>
      </w:r>
      <w:r w:rsidRPr="00B77F87">
        <w:rPr>
          <w:color w:val="FF0000"/>
          <w:lang w:val="ru-RU"/>
        </w:rPr>
        <w:t>?</w:t>
      </w:r>
    </w:p>
  </w:comment>
  <w:comment w:id="34" w:author="Rualark" w:date="2019-12-25T01:39:00Z" w:initials="R">
    <w:p w14:paraId="2CBE441D" w14:textId="1D057C57" w:rsidR="007C6CA8" w:rsidRPr="00DC706C" w:rsidRDefault="007C6CA8">
      <w:pPr>
        <w:pStyle w:val="CommentText"/>
        <w:rPr>
          <w:lang w:val="ru-RU"/>
        </w:rPr>
      </w:pPr>
      <w:r w:rsidRPr="00DC706C">
        <w:rPr>
          <w:rStyle w:val="CommentReference"/>
          <w:color w:val="FF0000"/>
        </w:rPr>
        <w:annotationRef/>
      </w:r>
      <w:r w:rsidRPr="00DC706C">
        <w:rPr>
          <w:color w:val="FF0000"/>
          <w:lang w:val="ru-RU"/>
        </w:rPr>
        <w:t xml:space="preserve">Добавляя любую ноту </w:t>
      </w:r>
      <w:proofErr w:type="gramStart"/>
      <w:r w:rsidRPr="00DC706C">
        <w:rPr>
          <w:color w:val="FF0000"/>
          <w:lang w:val="ru-RU"/>
        </w:rPr>
        <w:t>к этому аккорду</w:t>
      </w:r>
      <w:proofErr w:type="gramEnd"/>
      <w:r w:rsidRPr="00DC706C">
        <w:rPr>
          <w:color w:val="FF0000"/>
          <w:lang w:val="ru-RU"/>
        </w:rPr>
        <w:t xml:space="preserve"> мы сразу делаем его разрешенным? </w:t>
      </w:r>
      <w:r>
        <w:rPr>
          <w:color w:val="FF0000"/>
          <w:lang w:val="ru-RU"/>
        </w:rPr>
        <w:t>Не только с</w:t>
      </w:r>
      <w:r w:rsidRPr="00DC706C">
        <w:rPr>
          <w:color w:val="FF0000"/>
          <w:lang w:val="ru-RU"/>
        </w:rPr>
        <w:t xml:space="preserve">ептаккорд, </w:t>
      </w:r>
      <w:r>
        <w:rPr>
          <w:color w:val="FF0000"/>
          <w:lang w:val="ru-RU"/>
        </w:rPr>
        <w:t xml:space="preserve">но и </w:t>
      </w:r>
      <w:r w:rsidRPr="00DC706C">
        <w:rPr>
          <w:color w:val="FF0000"/>
          <w:lang w:val="ru-RU"/>
        </w:rPr>
        <w:t>нонаккорд и др</w:t>
      </w:r>
      <w:r>
        <w:rPr>
          <w:color w:val="FF0000"/>
          <w:lang w:val="ru-RU"/>
        </w:rPr>
        <w:t>угие</w:t>
      </w:r>
      <w:r w:rsidRPr="00DC706C">
        <w:rPr>
          <w:color w:val="FF0000"/>
          <w:lang w:val="ru-RU"/>
        </w:rPr>
        <w:t>. в первом обращении.</w:t>
      </w:r>
    </w:p>
  </w:comment>
  <w:comment w:id="38" w:author="Rualark" w:date="2019-12-23T22:55:00Z" w:initials="R">
    <w:p w14:paraId="7B4BF327" w14:textId="1908881A" w:rsidR="007C6CA8" w:rsidRPr="003A54D0" w:rsidRDefault="007C6CA8">
      <w:pPr>
        <w:pStyle w:val="CommentText"/>
        <w:rPr>
          <w:lang w:val="ru-RU"/>
        </w:rPr>
      </w:pPr>
      <w:r>
        <w:rPr>
          <w:rStyle w:val="CommentReference"/>
        </w:rPr>
        <w:annotationRef/>
      </w:r>
      <w:r w:rsidRPr="009D5D7C">
        <w:rPr>
          <w:rStyle w:val="CommentReference"/>
          <w:color w:val="FF0000"/>
          <w:lang w:val="ru-RU"/>
        </w:rPr>
        <w:t>А если уже есть тоника, терция и септима – квинта нужна?</w:t>
      </w:r>
    </w:p>
  </w:comment>
  <w:comment w:id="39" w:author="Rualark" w:date="2019-12-23T23:01:00Z" w:initials="R">
    <w:p w14:paraId="37CE863D" w14:textId="2F1DBFEF" w:rsidR="007C6CA8" w:rsidRPr="004812DB" w:rsidRDefault="007C6CA8">
      <w:pPr>
        <w:pStyle w:val="CommentText"/>
        <w:rPr>
          <w:lang w:val="ru-RU"/>
        </w:rPr>
      </w:pPr>
      <w:r w:rsidRPr="004812DB">
        <w:rPr>
          <w:rStyle w:val="CommentReference"/>
          <w:color w:val="FF0000"/>
        </w:rPr>
        <w:annotationRef/>
      </w:r>
      <w:r w:rsidRPr="004812DB">
        <w:rPr>
          <w:color w:val="FF0000"/>
          <w:lang w:val="ru-RU"/>
        </w:rPr>
        <w:t>Скопировал из контрапункта. Нужно проверить и переписать.</w:t>
      </w:r>
    </w:p>
  </w:comment>
  <w:comment w:id="42" w:author="Rualark" w:date="2019-12-23T22:21:00Z" w:initials="R">
    <w:p w14:paraId="76606A1A" w14:textId="1281B9B7" w:rsidR="007C6CA8" w:rsidRPr="00274049" w:rsidRDefault="007C6CA8">
      <w:pPr>
        <w:pStyle w:val="CommentText"/>
        <w:rPr>
          <w:lang w:val="ru-RU"/>
        </w:rPr>
      </w:pPr>
      <w:r>
        <w:rPr>
          <w:rStyle w:val="CommentReference"/>
        </w:rPr>
        <w:annotationRef/>
      </w:r>
      <w:r w:rsidRPr="009535BA">
        <w:rPr>
          <w:color w:val="FF0000"/>
          <w:lang w:val="ru-RU"/>
        </w:rPr>
        <w:t>Это должна быть последняя нота предыдущего аккорда или не обязательно? Нужно ли готовить септиму, которая вводится не в начале аккорда, а при его развитии?</w:t>
      </w:r>
    </w:p>
  </w:comment>
  <w:comment w:id="43" w:author="Rualark" w:date="2019-12-23T22:31:00Z" w:initials="R">
    <w:p w14:paraId="5015BB09" w14:textId="5667C9B1" w:rsidR="007C6CA8" w:rsidRPr="00E66739" w:rsidRDefault="007C6CA8">
      <w:pPr>
        <w:pStyle w:val="CommentText"/>
        <w:rPr>
          <w:lang w:val="ru-RU"/>
        </w:rPr>
      </w:pPr>
      <w:r>
        <w:rPr>
          <w:rStyle w:val="CommentReference"/>
        </w:rPr>
        <w:annotationRef/>
      </w:r>
      <w:r w:rsidRPr="009535BA">
        <w:rPr>
          <w:color w:val="FF0000"/>
          <w:lang w:val="ru-RU"/>
        </w:rPr>
        <w:t>Можно таким образом ввести седьмую ступень, идя поступенно от тоники вниз? Можно так превратить секстаккорд в септаккорд?</w:t>
      </w:r>
    </w:p>
  </w:comment>
  <w:comment w:id="45" w:author="Rualark" w:date="2019-12-23T22:26:00Z" w:initials="R">
    <w:p w14:paraId="5C694551" w14:textId="0D58EFFE" w:rsidR="007C6CA8" w:rsidRPr="000A6593" w:rsidRDefault="007C6CA8">
      <w:pPr>
        <w:pStyle w:val="CommentText"/>
        <w:rPr>
          <w:lang w:val="ru-RU"/>
        </w:rPr>
      </w:pPr>
      <w:r>
        <w:rPr>
          <w:rStyle w:val="CommentReference"/>
        </w:rPr>
        <w:annotationRef/>
      </w:r>
      <w:r w:rsidRPr="009535BA">
        <w:rPr>
          <w:color w:val="FF0000"/>
          <w:lang w:val="ru-RU"/>
        </w:rPr>
        <w:t xml:space="preserve">А если седьмая ступень не доходит до конца аккорда? А если разрешение будет не </w:t>
      </w:r>
      <w:proofErr w:type="gramStart"/>
      <w:r w:rsidRPr="009535BA">
        <w:rPr>
          <w:color w:val="FF0000"/>
          <w:lang w:val="ru-RU"/>
        </w:rPr>
        <w:t>сразу</w:t>
      </w:r>
      <w:proofErr w:type="gramEnd"/>
      <w:r w:rsidRPr="009535BA">
        <w:rPr>
          <w:color w:val="FF0000"/>
          <w:lang w:val="ru-RU"/>
        </w:rPr>
        <w:t xml:space="preserve"> а в середине следующего аккорда? А если в другом голосе это разрешение происходит?</w:t>
      </w:r>
    </w:p>
  </w:comment>
  <w:comment w:id="47" w:author="Rualark" w:date="2020-01-16T23:33:00Z" w:initials="R">
    <w:p w14:paraId="32F9287C" w14:textId="77777777" w:rsidR="005B21B6" w:rsidRPr="003907EB" w:rsidRDefault="005B21B6" w:rsidP="005B21B6">
      <w:pPr>
        <w:pStyle w:val="CommentText"/>
        <w:rPr>
          <w:lang w:val="ru-RU"/>
        </w:rPr>
      </w:pPr>
      <w:r>
        <w:rPr>
          <w:rStyle w:val="CommentReference"/>
        </w:rPr>
        <w:annotationRef/>
      </w:r>
      <w:r w:rsidRPr="003907EB">
        <w:rPr>
          <w:color w:val="FF0000"/>
          <w:lang w:val="ru-RU"/>
        </w:rPr>
        <w:t>Они прямо с первой доли аккорда должны одновременно начинаться или могут не одновременно? Все три должны пересечься хотя бы на короткое время?</w:t>
      </w:r>
    </w:p>
  </w:comment>
  <w:comment w:id="49" w:author="Rualark" w:date="2019-12-25T23:16:00Z" w:initials="R">
    <w:p w14:paraId="07513262" w14:textId="3B86B7E0" w:rsidR="007C6CA8" w:rsidRPr="006B5E07" w:rsidRDefault="007C6CA8">
      <w:pPr>
        <w:pStyle w:val="CommentText"/>
        <w:rPr>
          <w:lang w:val="ru-RU"/>
        </w:rPr>
      </w:pPr>
      <w:r w:rsidRPr="006B5E07">
        <w:rPr>
          <w:rStyle w:val="CommentReference"/>
          <w:color w:val="FF0000"/>
        </w:rPr>
        <w:annotationRef/>
      </w:r>
      <w:r w:rsidRPr="006B5E07">
        <w:rPr>
          <w:color w:val="FF0000"/>
          <w:lang w:val="ru-RU"/>
        </w:rPr>
        <w:t>А если аккорд длинный, но часто перемещается, меняет обращение, становится септаккордом или обратно?</w:t>
      </w:r>
    </w:p>
  </w:comment>
  <w:comment w:id="50" w:author="Rualark" w:date="2019-12-24T23:06:00Z" w:initials="R">
    <w:p w14:paraId="74378722" w14:textId="77777777" w:rsidR="007C6CA8" w:rsidRPr="00A517E2" w:rsidRDefault="007C6CA8" w:rsidP="00A517E2">
      <w:pPr>
        <w:pStyle w:val="CommentText"/>
        <w:rPr>
          <w:lang w:val="ru-RU"/>
        </w:rPr>
      </w:pPr>
      <w:r>
        <w:rPr>
          <w:rStyle w:val="CommentReference"/>
        </w:rPr>
        <w:annotationRef/>
      </w:r>
      <w:r w:rsidRPr="00454F60">
        <w:rPr>
          <w:color w:val="FF0000"/>
          <w:lang w:val="ru-RU"/>
        </w:rPr>
        <w:t xml:space="preserve">Почему нельзя </w:t>
      </w:r>
      <w:r w:rsidRPr="00454F60">
        <w:rPr>
          <w:color w:val="FF0000"/>
        </w:rPr>
        <w:t>V</w:t>
      </w:r>
      <w:r w:rsidRPr="00454F60">
        <w:rPr>
          <w:color w:val="FF0000"/>
          <w:lang w:val="ru-RU"/>
        </w:rPr>
        <w:t>?</w:t>
      </w:r>
    </w:p>
  </w:comment>
  <w:comment w:id="51" w:author="Rualark" w:date="2019-12-23T00:58:00Z" w:initials="R">
    <w:p w14:paraId="114807E9" w14:textId="77777777" w:rsidR="007C6CA8" w:rsidRPr="002D3E7C" w:rsidRDefault="007C6CA8" w:rsidP="00A517E2">
      <w:pPr>
        <w:pStyle w:val="CommentText"/>
        <w:rPr>
          <w:lang w:val="ru-RU"/>
        </w:rPr>
      </w:pPr>
      <w:r>
        <w:rPr>
          <w:color w:val="FF0000"/>
          <w:lang w:val="ru-RU"/>
        </w:rPr>
        <w:t xml:space="preserve">А </w:t>
      </w:r>
      <w:r>
        <w:rPr>
          <w:rStyle w:val="CommentReference"/>
        </w:rPr>
        <w:annotationRef/>
      </w:r>
      <w:r w:rsidRPr="009A5437">
        <w:rPr>
          <w:color w:val="FF0000"/>
        </w:rPr>
        <w:t>II</w:t>
      </w:r>
      <w:r>
        <w:rPr>
          <w:color w:val="FF0000"/>
          <w:lang w:val="ru-RU"/>
        </w:rPr>
        <w:t xml:space="preserve"> или </w:t>
      </w:r>
      <w:r>
        <w:rPr>
          <w:color w:val="FF0000"/>
        </w:rPr>
        <w:t>VII</w:t>
      </w:r>
      <w:r>
        <w:rPr>
          <w:color w:val="FF0000"/>
          <w:lang w:val="ru-RU"/>
        </w:rPr>
        <w:t xml:space="preserve"> можно</w:t>
      </w:r>
      <w:r w:rsidRPr="002D3E7C">
        <w:rPr>
          <w:color w:val="FF0000"/>
          <w:lang w:val="ru-RU"/>
        </w:rPr>
        <w:t>?</w:t>
      </w:r>
    </w:p>
  </w:comment>
  <w:comment w:id="52" w:author="Rualark" w:date="2019-12-23T00:59:00Z" w:initials="R">
    <w:p w14:paraId="13642022" w14:textId="77777777" w:rsidR="007C6CA8" w:rsidRPr="007D5DFD" w:rsidRDefault="007C6CA8" w:rsidP="00A517E2">
      <w:pPr>
        <w:pStyle w:val="CommentText"/>
        <w:rPr>
          <w:lang w:val="ru-RU"/>
        </w:rPr>
      </w:pPr>
      <w:r>
        <w:rPr>
          <w:rStyle w:val="CommentReference"/>
        </w:rPr>
        <w:annotationRef/>
      </w:r>
      <w:r w:rsidRPr="007D5DFD">
        <w:rPr>
          <w:color w:val="FF0000"/>
        </w:rPr>
        <w:t>VI</w:t>
      </w:r>
      <w:r w:rsidRPr="007D5DFD">
        <w:rPr>
          <w:color w:val="FF0000"/>
          <w:lang w:val="ru-RU"/>
        </w:rPr>
        <w:t xml:space="preserve"> это уже начало следующей фразы?</w:t>
      </w:r>
    </w:p>
  </w:comment>
  <w:comment w:id="53" w:author="Rualark" w:date="2019-12-23T01:00:00Z" w:initials="R">
    <w:p w14:paraId="03316B75" w14:textId="77777777" w:rsidR="007C6CA8" w:rsidRPr="007D5DFD" w:rsidRDefault="007C6CA8" w:rsidP="00A517E2">
      <w:pPr>
        <w:pStyle w:val="CommentText"/>
        <w:rPr>
          <w:lang w:val="ru-RU"/>
        </w:rPr>
      </w:pPr>
      <w:r w:rsidRPr="007D5DFD">
        <w:rPr>
          <w:rStyle w:val="CommentReference"/>
          <w:color w:val="FF0000"/>
        </w:rPr>
        <w:annotationRef/>
      </w:r>
      <w:r w:rsidRPr="007D5DFD">
        <w:rPr>
          <w:color w:val="FF0000"/>
        </w:rPr>
        <w:t>IV</w:t>
      </w:r>
      <w:r w:rsidRPr="007D5DFD">
        <w:rPr>
          <w:color w:val="FF0000"/>
          <w:lang w:val="ru-RU"/>
        </w:rPr>
        <w:t xml:space="preserve"> это начало следующей фразы? Если нет, то с какого аккорда может начинаться следующая фраза?</w:t>
      </w:r>
    </w:p>
  </w:comment>
  <w:comment w:id="54" w:author="Rualark" w:date="2019-12-23T01:07:00Z" w:initials="R">
    <w:p w14:paraId="19F41656" w14:textId="77777777" w:rsidR="007C6CA8" w:rsidRPr="00947F74" w:rsidRDefault="007C6CA8" w:rsidP="00A517E2">
      <w:pPr>
        <w:pStyle w:val="CommentText"/>
        <w:rPr>
          <w:lang w:val="ru-RU"/>
        </w:rPr>
      </w:pPr>
      <w:r w:rsidRPr="00947F74">
        <w:rPr>
          <w:rStyle w:val="CommentReference"/>
          <w:color w:val="FF0000"/>
        </w:rPr>
        <w:annotationRef/>
      </w:r>
      <w:r w:rsidRPr="00947F74">
        <w:rPr>
          <w:color w:val="FF0000"/>
          <w:lang w:val="ru-RU"/>
        </w:rPr>
        <w:t xml:space="preserve">А </w:t>
      </w:r>
      <w:r w:rsidRPr="00947F74">
        <w:rPr>
          <w:color w:val="FF0000"/>
        </w:rPr>
        <w:t>II</w:t>
      </w:r>
      <w:r w:rsidRPr="00854DF1">
        <w:rPr>
          <w:color w:val="FF0000"/>
          <w:lang w:val="ru-RU"/>
        </w:rPr>
        <w:t xml:space="preserve"> </w:t>
      </w:r>
      <w:r w:rsidRPr="00947F74">
        <w:rPr>
          <w:color w:val="FF0000"/>
          <w:lang w:val="ru-RU"/>
        </w:rPr>
        <w:t>можно?</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68D3C68" w15:done="0"/>
  <w15:commentEx w15:paraId="39EC12E9" w15:done="0"/>
  <w15:commentEx w15:paraId="40630956" w15:done="0"/>
  <w15:commentEx w15:paraId="13C4332A" w15:done="0"/>
  <w15:commentEx w15:paraId="5AD6FB27" w15:done="0"/>
  <w15:commentEx w15:paraId="39352510" w15:done="0"/>
  <w15:commentEx w15:paraId="10CFD50C" w15:done="0"/>
  <w15:commentEx w15:paraId="533CD5A5" w15:done="0"/>
  <w15:commentEx w15:paraId="716BB24B" w15:done="0"/>
  <w15:commentEx w15:paraId="5045A14B" w15:done="0"/>
  <w15:commentEx w15:paraId="2CBE441D" w15:done="0"/>
  <w15:commentEx w15:paraId="7B4BF327" w15:done="0"/>
  <w15:commentEx w15:paraId="37CE863D" w15:done="0"/>
  <w15:commentEx w15:paraId="76606A1A" w15:done="0"/>
  <w15:commentEx w15:paraId="5015BB09" w15:done="0"/>
  <w15:commentEx w15:paraId="5C694551" w15:done="0"/>
  <w15:commentEx w15:paraId="32F9287C" w15:done="0"/>
  <w15:commentEx w15:paraId="07513262" w15:done="0"/>
  <w15:commentEx w15:paraId="74378722" w15:done="0"/>
  <w15:commentEx w15:paraId="114807E9" w15:done="0"/>
  <w15:commentEx w15:paraId="13642022" w15:done="0"/>
  <w15:commentEx w15:paraId="03316B75" w15:done="0"/>
  <w15:commentEx w15:paraId="19F4165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68D3C68" w16cid:durableId="21BCFFE6"/>
  <w16cid:commentId w16cid:paraId="39EC12E9" w16cid:durableId="21ABE86C"/>
  <w16cid:commentId w16cid:paraId="40630956" w16cid:durableId="21BD0BB8"/>
  <w16cid:commentId w16cid:paraId="13C4332A" w16cid:durableId="21AE6D2B"/>
  <w16cid:commentId w16cid:paraId="5AD6FB27" w16cid:durableId="21ABD8B8"/>
  <w16cid:commentId w16cid:paraId="39352510" w16cid:durableId="21AE6951"/>
  <w16cid:commentId w16cid:paraId="10CFD50C" w16cid:durableId="21AE790A"/>
  <w16cid:commentId w16cid:paraId="533CD5A5" w16cid:durableId="21AA8CA6"/>
  <w16cid:commentId w16cid:paraId="716BB24B" w16cid:durableId="21AD3B8C"/>
  <w16cid:commentId w16cid:paraId="5045A14B" w16cid:durableId="21AA8795"/>
  <w16cid:commentId w16cid:paraId="2CBE441D" w16cid:durableId="21AD3C61"/>
  <w16cid:commentId w16cid:paraId="7B4BF327" w16cid:durableId="21ABC45F"/>
  <w16cid:commentId w16cid:paraId="37CE863D" w16cid:durableId="21ABC5DE"/>
  <w16cid:commentId w16cid:paraId="76606A1A" w16cid:durableId="21ABBC77"/>
  <w16cid:commentId w16cid:paraId="5015BB09" w16cid:durableId="21ABBEBC"/>
  <w16cid:commentId w16cid:paraId="5C694551" w16cid:durableId="21ABBD79"/>
  <w16cid:commentId w16cid:paraId="32F9287C" w16cid:durableId="21CB7142"/>
  <w16cid:commentId w16cid:paraId="07513262" w16cid:durableId="21AE6C51"/>
  <w16cid:commentId w16cid:paraId="74378722" w16cid:durableId="21AD186E"/>
  <w16cid:commentId w16cid:paraId="114807E9" w16cid:durableId="21AA8FBD"/>
  <w16cid:commentId w16cid:paraId="13642022" w16cid:durableId="21AA8FF2"/>
  <w16cid:commentId w16cid:paraId="03316B75" w16cid:durableId="21AA901D"/>
  <w16cid:commentId w16cid:paraId="19F41656" w16cid:durableId="21AA91C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84D55C" w14:textId="77777777" w:rsidR="007C6CA8" w:rsidRDefault="007C6CA8" w:rsidP="00F7102B">
      <w:pPr>
        <w:spacing w:after="0" w:line="240" w:lineRule="auto"/>
      </w:pPr>
      <w:r>
        <w:separator/>
      </w:r>
    </w:p>
  </w:endnote>
  <w:endnote w:type="continuationSeparator" w:id="0">
    <w:p w14:paraId="0EEAC551" w14:textId="77777777" w:rsidR="007C6CA8" w:rsidRDefault="007C6CA8" w:rsidP="00F7102B">
      <w:pPr>
        <w:spacing w:after="0" w:line="240" w:lineRule="auto"/>
      </w:pPr>
      <w:r>
        <w:continuationSeparator/>
      </w:r>
    </w:p>
  </w:endnote>
  <w:endnote w:type="continuationNotice" w:id="1">
    <w:p w14:paraId="262C6CB3" w14:textId="77777777" w:rsidR="007C6CA8" w:rsidRDefault="007C6CA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entury Schoolbook">
    <w:panose1 w:val="02040604050505020304"/>
    <w:charset w:val="CC"/>
    <w:family w:val="roman"/>
    <w:pitch w:val="variable"/>
    <w:sig w:usb0="00000287" w:usb1="00000000" w:usb2="00000000" w:usb3="00000000" w:csb0="0000009F"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7950B6" w14:textId="77777777" w:rsidR="007C6CA8" w:rsidRDefault="007C6CA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D12387" w14:textId="77777777" w:rsidR="007C6CA8" w:rsidRDefault="007C6CA8" w:rsidP="00F7102B">
      <w:pPr>
        <w:spacing w:after="0" w:line="240" w:lineRule="auto"/>
      </w:pPr>
      <w:r>
        <w:separator/>
      </w:r>
    </w:p>
  </w:footnote>
  <w:footnote w:type="continuationSeparator" w:id="0">
    <w:p w14:paraId="55E61DE7" w14:textId="77777777" w:rsidR="007C6CA8" w:rsidRDefault="007C6CA8" w:rsidP="00F7102B">
      <w:pPr>
        <w:spacing w:after="0" w:line="240" w:lineRule="auto"/>
      </w:pPr>
      <w:r>
        <w:continuationSeparator/>
      </w:r>
    </w:p>
  </w:footnote>
  <w:footnote w:type="continuationNotice" w:id="1">
    <w:p w14:paraId="025B364C" w14:textId="77777777" w:rsidR="007C6CA8" w:rsidRDefault="007C6CA8">
      <w:pPr>
        <w:spacing w:after="0" w:line="240" w:lineRule="auto"/>
      </w:pPr>
    </w:p>
  </w:footnote>
  <w:footnote w:id="2">
    <w:p w14:paraId="6DF16BEC" w14:textId="77777777" w:rsidR="007C6CA8" w:rsidRPr="007340FB" w:rsidRDefault="007C6CA8" w:rsidP="00A55B9F">
      <w:pPr>
        <w:pStyle w:val="FootnoteText"/>
      </w:pPr>
      <w:r>
        <w:rPr>
          <w:rStyle w:val="FootnoteReference"/>
        </w:rPr>
        <w:footnoteRef/>
      </w:r>
      <w:r>
        <w:t xml:space="preserve"> Resolution note should follow immediately the note of the tritone, except situation when note of the tritone is a suspension (in this case suspension resolution has to resolve tritone too).</w:t>
      </w:r>
    </w:p>
  </w:footnote>
  <w:footnote w:id="3">
    <w:p w14:paraId="4BA3C847" w14:textId="77777777" w:rsidR="007C6CA8" w:rsidRDefault="007C6CA8" w:rsidP="009E5F74">
      <w:pPr>
        <w:pStyle w:val="FootnoteText"/>
      </w:pPr>
      <w:r>
        <w:rPr>
          <w:rStyle w:val="FootnoteReference"/>
        </w:rPr>
        <w:footnoteRef/>
      </w:r>
      <w:r>
        <w:t xml:space="preserve"> Doubled notes do not have to begin or end together, but have to sound simultaneously to be prohibited.</w:t>
      </w:r>
    </w:p>
  </w:footnote>
  <w:footnote w:id="4">
    <w:p w14:paraId="65472E52" w14:textId="77777777" w:rsidR="007C6CA8" w:rsidRDefault="007C6CA8" w:rsidP="009E5F74">
      <w:pPr>
        <w:pStyle w:val="FootnoteText"/>
      </w:pPr>
      <w:r>
        <w:rPr>
          <w:rStyle w:val="FootnoteReference"/>
        </w:rPr>
        <w:footnoteRef/>
      </w:r>
      <w:r>
        <w:t xml:space="preserve"> Both tritone notes and the doubled note do not necessarily need to begin or end together, but all three of these notes have to sound simultaneously to be prohibited.</w:t>
      </w:r>
    </w:p>
  </w:footnote>
  <w:footnote w:id="5">
    <w:p w14:paraId="18D35E12" w14:textId="33DF99A0" w:rsidR="007C6CA8" w:rsidRPr="001224B6" w:rsidRDefault="007C6CA8">
      <w:pPr>
        <w:pStyle w:val="FootnoteText"/>
      </w:pPr>
      <w:r>
        <w:rPr>
          <w:rStyle w:val="FootnoteReference"/>
        </w:rPr>
        <w:footnoteRef/>
      </w:r>
      <w:r>
        <w:t xml:space="preserve"> This means that to represent a trichord in 4 voices, root tone or 5th tone should be doubled.</w:t>
      </w:r>
      <w:r w:rsidRPr="001224B6">
        <w:t xml:space="preserve"> </w:t>
      </w:r>
      <w:r>
        <w:t>Exception: second inversion chord should always have 5th tone doubled.</w:t>
      </w:r>
    </w:p>
  </w:footnote>
  <w:footnote w:id="6">
    <w:p w14:paraId="5737B319" w14:textId="38D7096C" w:rsidR="007C6CA8" w:rsidRPr="007C6CA8" w:rsidRDefault="007C6CA8">
      <w:pPr>
        <w:pStyle w:val="FootnoteText"/>
        <w:rPr>
          <w:lang w:val="ru-RU"/>
        </w:rPr>
      </w:pPr>
      <w:r>
        <w:rPr>
          <w:rStyle w:val="FootnoteReference"/>
        </w:rPr>
        <w:footnoteRef/>
      </w:r>
      <w:r>
        <w:t xml:space="preserve"> Second inversion of a 7th chord is allowed.</w:t>
      </w:r>
    </w:p>
  </w:footnote>
  <w:footnote w:id="7">
    <w:p w14:paraId="36FAB104" w14:textId="1D42A207" w:rsidR="007C6CA8" w:rsidRDefault="007C6CA8" w:rsidP="00603188">
      <w:pPr>
        <w:pStyle w:val="FootnoteText"/>
      </w:pPr>
      <w:r>
        <w:rPr>
          <w:rStyle w:val="FootnoteReference"/>
        </w:rPr>
        <w:footnoteRef/>
      </w:r>
      <w:r>
        <w:t xml:space="preserve"> This means that at least one voice should not have non-chord tone on the first beat of the chord.</w:t>
      </w:r>
    </w:p>
  </w:footnote>
  <w:footnote w:id="8">
    <w:p w14:paraId="629B5530" w14:textId="3D1BA8F2" w:rsidR="007C6CA8" w:rsidRDefault="007C6CA8" w:rsidP="00B160C7">
      <w:r>
        <w:rPr>
          <w:rStyle w:val="FootnoteReference"/>
        </w:rPr>
        <w:footnoteRef/>
      </w:r>
      <w:r>
        <w:t xml:space="preserve"> </w:t>
      </w:r>
      <w:r w:rsidRPr="00C4070B">
        <w:rPr>
          <w:b/>
          <w:noProof/>
          <w:position w:val="-4"/>
        </w:rPr>
        <w:drawing>
          <wp:inline distT="0" distB="0" distL="0" distR="0" wp14:anchorId="3261F591" wp14:editId="06A38893">
            <wp:extent cx="625928" cy="158905"/>
            <wp:effectExtent l="0" t="0" r="3175" b="0"/>
            <wp:docPr id="10" name="Picture 10" descr="s:\app\mgen\mgen\docs\button_excep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pp\mgen\mgen\docs\button_exception.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23695" cy="183725"/>
                    </a:xfrm>
                    <a:prstGeom prst="rect">
                      <a:avLst/>
                    </a:prstGeom>
                    <a:noFill/>
                    <a:ln>
                      <a:noFill/>
                    </a:ln>
                  </pic:spPr>
                </pic:pic>
              </a:graphicData>
            </a:graphic>
          </wp:inline>
        </w:drawing>
      </w:r>
      <w:r w:rsidRPr="00F45A19">
        <w:t xml:space="preserve"> </w:t>
      </w:r>
      <w:r w:rsidRPr="00404808">
        <w:rPr>
          <w:sz w:val="20"/>
          <w:szCs w:val="20"/>
        </w:rPr>
        <w:t xml:space="preserve">If chord starts with </w:t>
      </w:r>
      <w:r>
        <w:rPr>
          <w:sz w:val="20"/>
          <w:szCs w:val="20"/>
        </w:rPr>
        <w:t>non-chord tone</w:t>
      </w:r>
      <w:r w:rsidRPr="00404808">
        <w:rPr>
          <w:sz w:val="20"/>
          <w:szCs w:val="20"/>
        </w:rPr>
        <w:t xml:space="preserve">, then </w:t>
      </w:r>
      <w:r>
        <w:rPr>
          <w:sz w:val="20"/>
          <w:szCs w:val="20"/>
        </w:rPr>
        <w:t>this tone’s</w:t>
      </w:r>
      <w:r w:rsidRPr="00404808">
        <w:rPr>
          <w:sz w:val="20"/>
          <w:szCs w:val="20"/>
        </w:rPr>
        <w:t xml:space="preserve"> resolution can be counted for this rule.</w:t>
      </w:r>
    </w:p>
  </w:footnote>
  <w:footnote w:id="9">
    <w:p w14:paraId="4409A8E0" w14:textId="77777777" w:rsidR="007C6CA8" w:rsidRDefault="007C6CA8" w:rsidP="00A517E2">
      <w:pPr>
        <w:pStyle w:val="FootnoteText"/>
      </w:pPr>
      <w:r>
        <w:rPr>
          <w:rStyle w:val="FootnoteReference"/>
        </w:rPr>
        <w:footnoteRef/>
      </w:r>
      <w:r>
        <w:t xml:space="preserve"> </w:t>
      </w:r>
      <w:r w:rsidRPr="00A952D9">
        <w:rPr>
          <w:highlight w:val="yellow"/>
        </w:rPr>
        <w:t>Imperfect cadence (first chord in root position but non-root melodic position) is allowed in difficult situations</w:t>
      </w:r>
      <w: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B33303" w14:textId="77777777" w:rsidR="007C6CA8" w:rsidRDefault="007C6CA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73252F"/>
    <w:multiLevelType w:val="hybridMultilevel"/>
    <w:tmpl w:val="8CAAD676"/>
    <w:lvl w:ilvl="0" w:tplc="76AAFD68">
      <w:start w:val="1"/>
      <w:numFmt w:val="decimal"/>
      <w:pStyle w:val="Heading3"/>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143546"/>
    <w:multiLevelType w:val="hybridMultilevel"/>
    <w:tmpl w:val="0DB4FE3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10D73BF9"/>
    <w:multiLevelType w:val="hybridMultilevel"/>
    <w:tmpl w:val="1A8E12A0"/>
    <w:lvl w:ilvl="0" w:tplc="3E662350">
      <w:start w:val="1"/>
      <w:numFmt w:val="decimal"/>
      <w:pStyle w:val="Heading4"/>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C45D3C"/>
    <w:multiLevelType w:val="hybridMultilevel"/>
    <w:tmpl w:val="F918B2D4"/>
    <w:lvl w:ilvl="0" w:tplc="23E0A02C">
      <w:start w:val="1"/>
      <w:numFmt w:val="decimal"/>
      <w:pStyle w:val="Heading5"/>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971285F"/>
    <w:multiLevelType w:val="hybridMultilevel"/>
    <w:tmpl w:val="06E0F82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4BAA7F4C"/>
    <w:multiLevelType w:val="hybridMultilevel"/>
    <w:tmpl w:val="D018BA1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75EA51F9"/>
    <w:multiLevelType w:val="hybridMultilevel"/>
    <w:tmpl w:val="E6C00FF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6"/>
  </w:num>
  <w:num w:numId="5">
    <w:abstractNumId w:val="1"/>
  </w:num>
  <w:num w:numId="6">
    <w:abstractNumId w:val="4"/>
  </w:num>
  <w:num w:numId="7">
    <w:abstractNumId w:val="5"/>
  </w:num>
  <w:numIdMacAtCleanup w:val="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Rualark">
    <w15:presenceInfo w15:providerId="None" w15:userId="Rualark"/>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doNotDisplayPageBoundaries/>
  <w:proofState w:grammar="clean"/>
  <w:doNotTrackFormatting/>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2CB0"/>
    <w:rsid w:val="00000E13"/>
    <w:rsid w:val="00001684"/>
    <w:rsid w:val="00001B27"/>
    <w:rsid w:val="00002829"/>
    <w:rsid w:val="00002F64"/>
    <w:rsid w:val="00003A40"/>
    <w:rsid w:val="00003EFD"/>
    <w:rsid w:val="00004CB5"/>
    <w:rsid w:val="000052B3"/>
    <w:rsid w:val="00005391"/>
    <w:rsid w:val="00005DBE"/>
    <w:rsid w:val="00007BF2"/>
    <w:rsid w:val="000113D6"/>
    <w:rsid w:val="00012F39"/>
    <w:rsid w:val="000138FC"/>
    <w:rsid w:val="00013F53"/>
    <w:rsid w:val="0001442D"/>
    <w:rsid w:val="0001454B"/>
    <w:rsid w:val="000152E0"/>
    <w:rsid w:val="00015335"/>
    <w:rsid w:val="00015E0B"/>
    <w:rsid w:val="000164DF"/>
    <w:rsid w:val="0001682A"/>
    <w:rsid w:val="0001699A"/>
    <w:rsid w:val="00017958"/>
    <w:rsid w:val="00017C8C"/>
    <w:rsid w:val="00021801"/>
    <w:rsid w:val="0002309D"/>
    <w:rsid w:val="00023207"/>
    <w:rsid w:val="00023807"/>
    <w:rsid w:val="0002459D"/>
    <w:rsid w:val="000245B5"/>
    <w:rsid w:val="00024D49"/>
    <w:rsid w:val="00025946"/>
    <w:rsid w:val="00025BA6"/>
    <w:rsid w:val="00025CC5"/>
    <w:rsid w:val="00025D2E"/>
    <w:rsid w:val="0002619C"/>
    <w:rsid w:val="00026942"/>
    <w:rsid w:val="0002704E"/>
    <w:rsid w:val="0002705B"/>
    <w:rsid w:val="00027718"/>
    <w:rsid w:val="00030186"/>
    <w:rsid w:val="00030F89"/>
    <w:rsid w:val="00031880"/>
    <w:rsid w:val="00031C84"/>
    <w:rsid w:val="00033162"/>
    <w:rsid w:val="00033FDC"/>
    <w:rsid w:val="00040238"/>
    <w:rsid w:val="000407C0"/>
    <w:rsid w:val="00040B2C"/>
    <w:rsid w:val="00042137"/>
    <w:rsid w:val="00042179"/>
    <w:rsid w:val="00043CA6"/>
    <w:rsid w:val="0004468C"/>
    <w:rsid w:val="00045F0E"/>
    <w:rsid w:val="0004604F"/>
    <w:rsid w:val="0004631E"/>
    <w:rsid w:val="00046E2E"/>
    <w:rsid w:val="0004731C"/>
    <w:rsid w:val="000477F9"/>
    <w:rsid w:val="00047AAC"/>
    <w:rsid w:val="00047B07"/>
    <w:rsid w:val="000500D2"/>
    <w:rsid w:val="00050258"/>
    <w:rsid w:val="000504BB"/>
    <w:rsid w:val="00050829"/>
    <w:rsid w:val="0005257A"/>
    <w:rsid w:val="00052780"/>
    <w:rsid w:val="00054054"/>
    <w:rsid w:val="00054385"/>
    <w:rsid w:val="00054A42"/>
    <w:rsid w:val="00054CF6"/>
    <w:rsid w:val="00055303"/>
    <w:rsid w:val="0005604F"/>
    <w:rsid w:val="00056C1C"/>
    <w:rsid w:val="00057078"/>
    <w:rsid w:val="000570D7"/>
    <w:rsid w:val="000575E6"/>
    <w:rsid w:val="00060736"/>
    <w:rsid w:val="00060893"/>
    <w:rsid w:val="00060E49"/>
    <w:rsid w:val="00061870"/>
    <w:rsid w:val="00062943"/>
    <w:rsid w:val="00062CC4"/>
    <w:rsid w:val="00063138"/>
    <w:rsid w:val="00063551"/>
    <w:rsid w:val="0006399F"/>
    <w:rsid w:val="000639DE"/>
    <w:rsid w:val="00064639"/>
    <w:rsid w:val="00064DB6"/>
    <w:rsid w:val="00065329"/>
    <w:rsid w:val="00066411"/>
    <w:rsid w:val="00066A55"/>
    <w:rsid w:val="000670D7"/>
    <w:rsid w:val="00067707"/>
    <w:rsid w:val="00067862"/>
    <w:rsid w:val="00067C5F"/>
    <w:rsid w:val="0007032E"/>
    <w:rsid w:val="00070C32"/>
    <w:rsid w:val="0007100B"/>
    <w:rsid w:val="00071459"/>
    <w:rsid w:val="00071ECA"/>
    <w:rsid w:val="00071FE4"/>
    <w:rsid w:val="0007291D"/>
    <w:rsid w:val="0007329F"/>
    <w:rsid w:val="00073D54"/>
    <w:rsid w:val="00074C57"/>
    <w:rsid w:val="000761F5"/>
    <w:rsid w:val="000770FE"/>
    <w:rsid w:val="00077E1E"/>
    <w:rsid w:val="00081630"/>
    <w:rsid w:val="00081DF4"/>
    <w:rsid w:val="0008211C"/>
    <w:rsid w:val="000823D8"/>
    <w:rsid w:val="00087AB7"/>
    <w:rsid w:val="00087BC4"/>
    <w:rsid w:val="00087D2D"/>
    <w:rsid w:val="0009035E"/>
    <w:rsid w:val="0009133C"/>
    <w:rsid w:val="00091651"/>
    <w:rsid w:val="000918C6"/>
    <w:rsid w:val="00091D54"/>
    <w:rsid w:val="00091E4B"/>
    <w:rsid w:val="000921CE"/>
    <w:rsid w:val="000926CF"/>
    <w:rsid w:val="00093F4A"/>
    <w:rsid w:val="00097D2B"/>
    <w:rsid w:val="000A1640"/>
    <w:rsid w:val="000A2778"/>
    <w:rsid w:val="000A2B05"/>
    <w:rsid w:val="000A2D50"/>
    <w:rsid w:val="000A3A95"/>
    <w:rsid w:val="000A5C76"/>
    <w:rsid w:val="000A6593"/>
    <w:rsid w:val="000A77A5"/>
    <w:rsid w:val="000A7B42"/>
    <w:rsid w:val="000B0BF2"/>
    <w:rsid w:val="000B2C34"/>
    <w:rsid w:val="000B3E4B"/>
    <w:rsid w:val="000B412C"/>
    <w:rsid w:val="000B4277"/>
    <w:rsid w:val="000B61DE"/>
    <w:rsid w:val="000B6295"/>
    <w:rsid w:val="000B738B"/>
    <w:rsid w:val="000B76BB"/>
    <w:rsid w:val="000B7FA3"/>
    <w:rsid w:val="000C01F7"/>
    <w:rsid w:val="000C0715"/>
    <w:rsid w:val="000C0924"/>
    <w:rsid w:val="000C159B"/>
    <w:rsid w:val="000C1F02"/>
    <w:rsid w:val="000C20EC"/>
    <w:rsid w:val="000C21A0"/>
    <w:rsid w:val="000C3029"/>
    <w:rsid w:val="000C31D7"/>
    <w:rsid w:val="000C3F3B"/>
    <w:rsid w:val="000C512E"/>
    <w:rsid w:val="000C66FA"/>
    <w:rsid w:val="000C701A"/>
    <w:rsid w:val="000C7A41"/>
    <w:rsid w:val="000C7A7F"/>
    <w:rsid w:val="000D00AA"/>
    <w:rsid w:val="000D16A8"/>
    <w:rsid w:val="000D3BDF"/>
    <w:rsid w:val="000D3E75"/>
    <w:rsid w:val="000D3E77"/>
    <w:rsid w:val="000D431B"/>
    <w:rsid w:val="000D4CCC"/>
    <w:rsid w:val="000D4D3F"/>
    <w:rsid w:val="000D5824"/>
    <w:rsid w:val="000D5CBE"/>
    <w:rsid w:val="000D60CE"/>
    <w:rsid w:val="000D6749"/>
    <w:rsid w:val="000D7487"/>
    <w:rsid w:val="000E1197"/>
    <w:rsid w:val="000E1E15"/>
    <w:rsid w:val="000E284F"/>
    <w:rsid w:val="000E29BD"/>
    <w:rsid w:val="000E2D07"/>
    <w:rsid w:val="000E3272"/>
    <w:rsid w:val="000E4105"/>
    <w:rsid w:val="000E57A8"/>
    <w:rsid w:val="000E6021"/>
    <w:rsid w:val="000E6896"/>
    <w:rsid w:val="000E6C5F"/>
    <w:rsid w:val="000F2DE1"/>
    <w:rsid w:val="000F363C"/>
    <w:rsid w:val="000F387C"/>
    <w:rsid w:val="000F3B09"/>
    <w:rsid w:val="000F3E19"/>
    <w:rsid w:val="000F4E54"/>
    <w:rsid w:val="000F5DB3"/>
    <w:rsid w:val="000F77F5"/>
    <w:rsid w:val="001009EA"/>
    <w:rsid w:val="00100A95"/>
    <w:rsid w:val="00101E63"/>
    <w:rsid w:val="00102D69"/>
    <w:rsid w:val="00103AA6"/>
    <w:rsid w:val="00103B69"/>
    <w:rsid w:val="00104392"/>
    <w:rsid w:val="0010440A"/>
    <w:rsid w:val="00104555"/>
    <w:rsid w:val="00105499"/>
    <w:rsid w:val="00105A1A"/>
    <w:rsid w:val="00105D45"/>
    <w:rsid w:val="00106A49"/>
    <w:rsid w:val="00106F73"/>
    <w:rsid w:val="00106F77"/>
    <w:rsid w:val="00106FD9"/>
    <w:rsid w:val="00110624"/>
    <w:rsid w:val="00110C8B"/>
    <w:rsid w:val="00110CAA"/>
    <w:rsid w:val="001114D3"/>
    <w:rsid w:val="001126BB"/>
    <w:rsid w:val="001136C1"/>
    <w:rsid w:val="00114ACC"/>
    <w:rsid w:val="00115306"/>
    <w:rsid w:val="00115F6F"/>
    <w:rsid w:val="00116E22"/>
    <w:rsid w:val="001174D5"/>
    <w:rsid w:val="00120016"/>
    <w:rsid w:val="00120E23"/>
    <w:rsid w:val="001213BA"/>
    <w:rsid w:val="00121F62"/>
    <w:rsid w:val="001224B6"/>
    <w:rsid w:val="00123EE1"/>
    <w:rsid w:val="00123F8A"/>
    <w:rsid w:val="00123FA3"/>
    <w:rsid w:val="0012454C"/>
    <w:rsid w:val="00125266"/>
    <w:rsid w:val="0012580C"/>
    <w:rsid w:val="00125EBB"/>
    <w:rsid w:val="00126BE3"/>
    <w:rsid w:val="00127A52"/>
    <w:rsid w:val="00127DE3"/>
    <w:rsid w:val="00130898"/>
    <w:rsid w:val="00130EA8"/>
    <w:rsid w:val="00132854"/>
    <w:rsid w:val="00132D98"/>
    <w:rsid w:val="00133618"/>
    <w:rsid w:val="001336A3"/>
    <w:rsid w:val="001336C8"/>
    <w:rsid w:val="00133D9A"/>
    <w:rsid w:val="00135ACE"/>
    <w:rsid w:val="00135BDF"/>
    <w:rsid w:val="001362EF"/>
    <w:rsid w:val="00136ECB"/>
    <w:rsid w:val="00137827"/>
    <w:rsid w:val="0014013D"/>
    <w:rsid w:val="00140AF2"/>
    <w:rsid w:val="00140E3C"/>
    <w:rsid w:val="00141C4C"/>
    <w:rsid w:val="00141E6F"/>
    <w:rsid w:val="001420D8"/>
    <w:rsid w:val="00142CE7"/>
    <w:rsid w:val="00142E60"/>
    <w:rsid w:val="0014402F"/>
    <w:rsid w:val="001442E1"/>
    <w:rsid w:val="0014490F"/>
    <w:rsid w:val="00145003"/>
    <w:rsid w:val="0014505D"/>
    <w:rsid w:val="0014513B"/>
    <w:rsid w:val="00145DB4"/>
    <w:rsid w:val="001464B4"/>
    <w:rsid w:val="00146B6E"/>
    <w:rsid w:val="00147461"/>
    <w:rsid w:val="0014772F"/>
    <w:rsid w:val="00150ED7"/>
    <w:rsid w:val="00151473"/>
    <w:rsid w:val="00153065"/>
    <w:rsid w:val="0015325C"/>
    <w:rsid w:val="00153FDB"/>
    <w:rsid w:val="00156382"/>
    <w:rsid w:val="00156C48"/>
    <w:rsid w:val="00157EC9"/>
    <w:rsid w:val="00160FB0"/>
    <w:rsid w:val="001621B7"/>
    <w:rsid w:val="001622F0"/>
    <w:rsid w:val="001642C3"/>
    <w:rsid w:val="00165BED"/>
    <w:rsid w:val="00165FED"/>
    <w:rsid w:val="00170BF0"/>
    <w:rsid w:val="0017171E"/>
    <w:rsid w:val="00171B9D"/>
    <w:rsid w:val="00171F07"/>
    <w:rsid w:val="00172287"/>
    <w:rsid w:val="00172A6E"/>
    <w:rsid w:val="0017365E"/>
    <w:rsid w:val="00173805"/>
    <w:rsid w:val="00175622"/>
    <w:rsid w:val="00175BCA"/>
    <w:rsid w:val="00176353"/>
    <w:rsid w:val="001802A8"/>
    <w:rsid w:val="00180327"/>
    <w:rsid w:val="00180639"/>
    <w:rsid w:val="00181060"/>
    <w:rsid w:val="00181433"/>
    <w:rsid w:val="001818E4"/>
    <w:rsid w:val="00181962"/>
    <w:rsid w:val="00181C4E"/>
    <w:rsid w:val="00181E10"/>
    <w:rsid w:val="0018244A"/>
    <w:rsid w:val="00182658"/>
    <w:rsid w:val="00182B78"/>
    <w:rsid w:val="00182DA6"/>
    <w:rsid w:val="00182DE9"/>
    <w:rsid w:val="00182E4C"/>
    <w:rsid w:val="00183D1B"/>
    <w:rsid w:val="00185D87"/>
    <w:rsid w:val="00186943"/>
    <w:rsid w:val="00187123"/>
    <w:rsid w:val="001875E3"/>
    <w:rsid w:val="00187D1D"/>
    <w:rsid w:val="00190108"/>
    <w:rsid w:val="001912BD"/>
    <w:rsid w:val="00192469"/>
    <w:rsid w:val="00195529"/>
    <w:rsid w:val="00195B44"/>
    <w:rsid w:val="00195D0D"/>
    <w:rsid w:val="001A00CA"/>
    <w:rsid w:val="001A05DA"/>
    <w:rsid w:val="001A064E"/>
    <w:rsid w:val="001A10F5"/>
    <w:rsid w:val="001A13D9"/>
    <w:rsid w:val="001A1B25"/>
    <w:rsid w:val="001A3A81"/>
    <w:rsid w:val="001A4A47"/>
    <w:rsid w:val="001A4B14"/>
    <w:rsid w:val="001A6553"/>
    <w:rsid w:val="001A68AA"/>
    <w:rsid w:val="001A6B50"/>
    <w:rsid w:val="001B0F74"/>
    <w:rsid w:val="001B1058"/>
    <w:rsid w:val="001B139A"/>
    <w:rsid w:val="001B1851"/>
    <w:rsid w:val="001B1A55"/>
    <w:rsid w:val="001B265E"/>
    <w:rsid w:val="001B30FD"/>
    <w:rsid w:val="001B3AC4"/>
    <w:rsid w:val="001B47A9"/>
    <w:rsid w:val="001B6FA2"/>
    <w:rsid w:val="001B6FAB"/>
    <w:rsid w:val="001B73D0"/>
    <w:rsid w:val="001B74B7"/>
    <w:rsid w:val="001B7C0D"/>
    <w:rsid w:val="001C1D1D"/>
    <w:rsid w:val="001C1EC5"/>
    <w:rsid w:val="001C2084"/>
    <w:rsid w:val="001C241C"/>
    <w:rsid w:val="001C4631"/>
    <w:rsid w:val="001C4CCE"/>
    <w:rsid w:val="001C4D8B"/>
    <w:rsid w:val="001C4EC9"/>
    <w:rsid w:val="001C5532"/>
    <w:rsid w:val="001C5A26"/>
    <w:rsid w:val="001C6B55"/>
    <w:rsid w:val="001C72DE"/>
    <w:rsid w:val="001C7536"/>
    <w:rsid w:val="001C7DF5"/>
    <w:rsid w:val="001C7EA6"/>
    <w:rsid w:val="001D0FF8"/>
    <w:rsid w:val="001D15BB"/>
    <w:rsid w:val="001D1FD6"/>
    <w:rsid w:val="001D246F"/>
    <w:rsid w:val="001D2962"/>
    <w:rsid w:val="001D29F5"/>
    <w:rsid w:val="001D313C"/>
    <w:rsid w:val="001D31AB"/>
    <w:rsid w:val="001D3379"/>
    <w:rsid w:val="001D4C87"/>
    <w:rsid w:val="001D5661"/>
    <w:rsid w:val="001D5D2D"/>
    <w:rsid w:val="001D5DB5"/>
    <w:rsid w:val="001D77EF"/>
    <w:rsid w:val="001E0E42"/>
    <w:rsid w:val="001E184E"/>
    <w:rsid w:val="001E1950"/>
    <w:rsid w:val="001E1D21"/>
    <w:rsid w:val="001E2133"/>
    <w:rsid w:val="001E233D"/>
    <w:rsid w:val="001E3339"/>
    <w:rsid w:val="001E3E8E"/>
    <w:rsid w:val="001E4882"/>
    <w:rsid w:val="001E496A"/>
    <w:rsid w:val="001E49B3"/>
    <w:rsid w:val="001E5449"/>
    <w:rsid w:val="001E6BDC"/>
    <w:rsid w:val="001E6CF7"/>
    <w:rsid w:val="001E6EF9"/>
    <w:rsid w:val="001E7007"/>
    <w:rsid w:val="001F00C2"/>
    <w:rsid w:val="001F0963"/>
    <w:rsid w:val="001F098C"/>
    <w:rsid w:val="001F1504"/>
    <w:rsid w:val="001F1977"/>
    <w:rsid w:val="001F4C6D"/>
    <w:rsid w:val="001F5143"/>
    <w:rsid w:val="001F5CF8"/>
    <w:rsid w:val="001F5F2A"/>
    <w:rsid w:val="001F5FF5"/>
    <w:rsid w:val="001F7897"/>
    <w:rsid w:val="001F7AF1"/>
    <w:rsid w:val="002007D9"/>
    <w:rsid w:val="00201C54"/>
    <w:rsid w:val="00201D46"/>
    <w:rsid w:val="00201F53"/>
    <w:rsid w:val="00202782"/>
    <w:rsid w:val="00202BD5"/>
    <w:rsid w:val="0020335F"/>
    <w:rsid w:val="0020369D"/>
    <w:rsid w:val="00203F88"/>
    <w:rsid w:val="002040CC"/>
    <w:rsid w:val="0020410C"/>
    <w:rsid w:val="00204A0C"/>
    <w:rsid w:val="00205169"/>
    <w:rsid w:val="00205683"/>
    <w:rsid w:val="00205871"/>
    <w:rsid w:val="00205F50"/>
    <w:rsid w:val="00206692"/>
    <w:rsid w:val="00206E1C"/>
    <w:rsid w:val="002072DF"/>
    <w:rsid w:val="002074AC"/>
    <w:rsid w:val="0020768D"/>
    <w:rsid w:val="002077D8"/>
    <w:rsid w:val="00207982"/>
    <w:rsid w:val="00210271"/>
    <w:rsid w:val="00210F6B"/>
    <w:rsid w:val="00211ECB"/>
    <w:rsid w:val="002120D8"/>
    <w:rsid w:val="00212154"/>
    <w:rsid w:val="002133DC"/>
    <w:rsid w:val="0021356F"/>
    <w:rsid w:val="00213A2B"/>
    <w:rsid w:val="00213E3F"/>
    <w:rsid w:val="00214EF8"/>
    <w:rsid w:val="00214EFE"/>
    <w:rsid w:val="002157D5"/>
    <w:rsid w:val="00216B95"/>
    <w:rsid w:val="002177C3"/>
    <w:rsid w:val="00217ECA"/>
    <w:rsid w:val="0022030E"/>
    <w:rsid w:val="002213B4"/>
    <w:rsid w:val="00222478"/>
    <w:rsid w:val="00222761"/>
    <w:rsid w:val="00222991"/>
    <w:rsid w:val="0022726C"/>
    <w:rsid w:val="00230A81"/>
    <w:rsid w:val="002323DD"/>
    <w:rsid w:val="00233A89"/>
    <w:rsid w:val="00234214"/>
    <w:rsid w:val="00235074"/>
    <w:rsid w:val="002352BD"/>
    <w:rsid w:val="002356BB"/>
    <w:rsid w:val="00240B0C"/>
    <w:rsid w:val="00240DCB"/>
    <w:rsid w:val="002414EF"/>
    <w:rsid w:val="002422DC"/>
    <w:rsid w:val="00247D3E"/>
    <w:rsid w:val="00247F3B"/>
    <w:rsid w:val="0025184F"/>
    <w:rsid w:val="002520AA"/>
    <w:rsid w:val="00252DFA"/>
    <w:rsid w:val="00252EE2"/>
    <w:rsid w:val="00253256"/>
    <w:rsid w:val="002533F2"/>
    <w:rsid w:val="00253802"/>
    <w:rsid w:val="00254E86"/>
    <w:rsid w:val="002551C9"/>
    <w:rsid w:val="00255A6C"/>
    <w:rsid w:val="00255B0B"/>
    <w:rsid w:val="0025637A"/>
    <w:rsid w:val="00256701"/>
    <w:rsid w:val="002569B6"/>
    <w:rsid w:val="002601B4"/>
    <w:rsid w:val="002604B9"/>
    <w:rsid w:val="002612F5"/>
    <w:rsid w:val="00263810"/>
    <w:rsid w:val="0026476C"/>
    <w:rsid w:val="0026601B"/>
    <w:rsid w:val="00266046"/>
    <w:rsid w:val="00266DB9"/>
    <w:rsid w:val="00267509"/>
    <w:rsid w:val="00270CC5"/>
    <w:rsid w:val="00271D00"/>
    <w:rsid w:val="00272661"/>
    <w:rsid w:val="00273199"/>
    <w:rsid w:val="00274049"/>
    <w:rsid w:val="002755B8"/>
    <w:rsid w:val="00275D9D"/>
    <w:rsid w:val="002761AA"/>
    <w:rsid w:val="00276695"/>
    <w:rsid w:val="00276FA7"/>
    <w:rsid w:val="00277AC7"/>
    <w:rsid w:val="00277B69"/>
    <w:rsid w:val="00277BEB"/>
    <w:rsid w:val="0028030F"/>
    <w:rsid w:val="00280994"/>
    <w:rsid w:val="002813B6"/>
    <w:rsid w:val="00281C51"/>
    <w:rsid w:val="00281D8A"/>
    <w:rsid w:val="00281F6C"/>
    <w:rsid w:val="00283911"/>
    <w:rsid w:val="00284328"/>
    <w:rsid w:val="002853F9"/>
    <w:rsid w:val="0028607B"/>
    <w:rsid w:val="0028655B"/>
    <w:rsid w:val="00286DAE"/>
    <w:rsid w:val="00287739"/>
    <w:rsid w:val="00287A9A"/>
    <w:rsid w:val="00290B0B"/>
    <w:rsid w:val="00290C23"/>
    <w:rsid w:val="00290D68"/>
    <w:rsid w:val="002916E6"/>
    <w:rsid w:val="002917D6"/>
    <w:rsid w:val="00291D45"/>
    <w:rsid w:val="00292167"/>
    <w:rsid w:val="00292404"/>
    <w:rsid w:val="0029324C"/>
    <w:rsid w:val="00294411"/>
    <w:rsid w:val="00294B58"/>
    <w:rsid w:val="00295E44"/>
    <w:rsid w:val="002963A7"/>
    <w:rsid w:val="00296BB0"/>
    <w:rsid w:val="00296F32"/>
    <w:rsid w:val="0029730C"/>
    <w:rsid w:val="002974B8"/>
    <w:rsid w:val="002A0320"/>
    <w:rsid w:val="002A0A97"/>
    <w:rsid w:val="002A0D7B"/>
    <w:rsid w:val="002A0E27"/>
    <w:rsid w:val="002A13AA"/>
    <w:rsid w:val="002A212C"/>
    <w:rsid w:val="002A2C5A"/>
    <w:rsid w:val="002A3070"/>
    <w:rsid w:val="002A40C6"/>
    <w:rsid w:val="002A4A4A"/>
    <w:rsid w:val="002A5676"/>
    <w:rsid w:val="002A569C"/>
    <w:rsid w:val="002A60C4"/>
    <w:rsid w:val="002A6D59"/>
    <w:rsid w:val="002A7D53"/>
    <w:rsid w:val="002B00AC"/>
    <w:rsid w:val="002B1236"/>
    <w:rsid w:val="002B150D"/>
    <w:rsid w:val="002B1768"/>
    <w:rsid w:val="002B17CC"/>
    <w:rsid w:val="002B18F7"/>
    <w:rsid w:val="002B2A02"/>
    <w:rsid w:val="002B3445"/>
    <w:rsid w:val="002B34F8"/>
    <w:rsid w:val="002B43CF"/>
    <w:rsid w:val="002B4FF3"/>
    <w:rsid w:val="002B61F5"/>
    <w:rsid w:val="002B74D8"/>
    <w:rsid w:val="002C0641"/>
    <w:rsid w:val="002C07AD"/>
    <w:rsid w:val="002C15D6"/>
    <w:rsid w:val="002C19A4"/>
    <w:rsid w:val="002C1E79"/>
    <w:rsid w:val="002C281D"/>
    <w:rsid w:val="002C3281"/>
    <w:rsid w:val="002C38DB"/>
    <w:rsid w:val="002C4072"/>
    <w:rsid w:val="002C4992"/>
    <w:rsid w:val="002C4E39"/>
    <w:rsid w:val="002C4F04"/>
    <w:rsid w:val="002C7094"/>
    <w:rsid w:val="002C763C"/>
    <w:rsid w:val="002C77ED"/>
    <w:rsid w:val="002C7BA5"/>
    <w:rsid w:val="002D01D5"/>
    <w:rsid w:val="002D054C"/>
    <w:rsid w:val="002D1360"/>
    <w:rsid w:val="002D13F6"/>
    <w:rsid w:val="002D28F5"/>
    <w:rsid w:val="002D2C2A"/>
    <w:rsid w:val="002D3122"/>
    <w:rsid w:val="002D3456"/>
    <w:rsid w:val="002D3E7C"/>
    <w:rsid w:val="002D3EDD"/>
    <w:rsid w:val="002D4B1D"/>
    <w:rsid w:val="002D5019"/>
    <w:rsid w:val="002D5FB4"/>
    <w:rsid w:val="002D612B"/>
    <w:rsid w:val="002D6262"/>
    <w:rsid w:val="002D6377"/>
    <w:rsid w:val="002D67E2"/>
    <w:rsid w:val="002D77AC"/>
    <w:rsid w:val="002D7FE7"/>
    <w:rsid w:val="002D7FEF"/>
    <w:rsid w:val="002E106E"/>
    <w:rsid w:val="002E1AEF"/>
    <w:rsid w:val="002E2C76"/>
    <w:rsid w:val="002E3C72"/>
    <w:rsid w:val="002E43DD"/>
    <w:rsid w:val="002E4F96"/>
    <w:rsid w:val="002E5016"/>
    <w:rsid w:val="002E5450"/>
    <w:rsid w:val="002E63F5"/>
    <w:rsid w:val="002E66DE"/>
    <w:rsid w:val="002E6A1E"/>
    <w:rsid w:val="002E6CA6"/>
    <w:rsid w:val="002E77FD"/>
    <w:rsid w:val="002E7A23"/>
    <w:rsid w:val="002F0B4B"/>
    <w:rsid w:val="002F33C5"/>
    <w:rsid w:val="002F530D"/>
    <w:rsid w:val="002F5D64"/>
    <w:rsid w:val="002F5EA4"/>
    <w:rsid w:val="002F63D4"/>
    <w:rsid w:val="002F686E"/>
    <w:rsid w:val="002F6F3D"/>
    <w:rsid w:val="002F7EFC"/>
    <w:rsid w:val="00300105"/>
    <w:rsid w:val="0030023C"/>
    <w:rsid w:val="0030052A"/>
    <w:rsid w:val="00300B10"/>
    <w:rsid w:val="00300D34"/>
    <w:rsid w:val="003011A9"/>
    <w:rsid w:val="003016EF"/>
    <w:rsid w:val="003019FD"/>
    <w:rsid w:val="003021A5"/>
    <w:rsid w:val="00304093"/>
    <w:rsid w:val="00304CE1"/>
    <w:rsid w:val="00305676"/>
    <w:rsid w:val="00305D17"/>
    <w:rsid w:val="003062F6"/>
    <w:rsid w:val="00306A13"/>
    <w:rsid w:val="00306E14"/>
    <w:rsid w:val="003078B6"/>
    <w:rsid w:val="00307EDC"/>
    <w:rsid w:val="0031070B"/>
    <w:rsid w:val="00311A05"/>
    <w:rsid w:val="003135F8"/>
    <w:rsid w:val="00314652"/>
    <w:rsid w:val="00314ABC"/>
    <w:rsid w:val="00314C3C"/>
    <w:rsid w:val="003150AE"/>
    <w:rsid w:val="003155E0"/>
    <w:rsid w:val="003156E8"/>
    <w:rsid w:val="00316EAB"/>
    <w:rsid w:val="00317436"/>
    <w:rsid w:val="00317685"/>
    <w:rsid w:val="00320225"/>
    <w:rsid w:val="0032109C"/>
    <w:rsid w:val="003218EC"/>
    <w:rsid w:val="00321EFF"/>
    <w:rsid w:val="0032273D"/>
    <w:rsid w:val="00322A2D"/>
    <w:rsid w:val="00323EA7"/>
    <w:rsid w:val="00324111"/>
    <w:rsid w:val="003244CA"/>
    <w:rsid w:val="003248BE"/>
    <w:rsid w:val="00324FBA"/>
    <w:rsid w:val="0032554C"/>
    <w:rsid w:val="003261CC"/>
    <w:rsid w:val="003261FF"/>
    <w:rsid w:val="00332646"/>
    <w:rsid w:val="00332CF2"/>
    <w:rsid w:val="00332E31"/>
    <w:rsid w:val="003340A1"/>
    <w:rsid w:val="003340D6"/>
    <w:rsid w:val="00334877"/>
    <w:rsid w:val="003357E9"/>
    <w:rsid w:val="00335D13"/>
    <w:rsid w:val="00335DCC"/>
    <w:rsid w:val="00335E02"/>
    <w:rsid w:val="003378B8"/>
    <w:rsid w:val="00337BBC"/>
    <w:rsid w:val="00337DD3"/>
    <w:rsid w:val="00341322"/>
    <w:rsid w:val="0034144D"/>
    <w:rsid w:val="00341757"/>
    <w:rsid w:val="00341B7F"/>
    <w:rsid w:val="00342C1D"/>
    <w:rsid w:val="00342CF9"/>
    <w:rsid w:val="00343363"/>
    <w:rsid w:val="0034418F"/>
    <w:rsid w:val="003444F9"/>
    <w:rsid w:val="0034457F"/>
    <w:rsid w:val="00344931"/>
    <w:rsid w:val="00344FC6"/>
    <w:rsid w:val="00345E02"/>
    <w:rsid w:val="00345F6E"/>
    <w:rsid w:val="00346E7F"/>
    <w:rsid w:val="00347366"/>
    <w:rsid w:val="00347480"/>
    <w:rsid w:val="0034790A"/>
    <w:rsid w:val="00347D93"/>
    <w:rsid w:val="0035074C"/>
    <w:rsid w:val="00350A9B"/>
    <w:rsid w:val="00350DCB"/>
    <w:rsid w:val="00351CD1"/>
    <w:rsid w:val="00353F9D"/>
    <w:rsid w:val="003548C1"/>
    <w:rsid w:val="00354BED"/>
    <w:rsid w:val="00355F2D"/>
    <w:rsid w:val="00356440"/>
    <w:rsid w:val="00360734"/>
    <w:rsid w:val="00361C77"/>
    <w:rsid w:val="003635DC"/>
    <w:rsid w:val="00363ACE"/>
    <w:rsid w:val="00363C0E"/>
    <w:rsid w:val="00363E11"/>
    <w:rsid w:val="00364176"/>
    <w:rsid w:val="003648A4"/>
    <w:rsid w:val="00365375"/>
    <w:rsid w:val="0036550C"/>
    <w:rsid w:val="00365635"/>
    <w:rsid w:val="003702B3"/>
    <w:rsid w:val="0037142C"/>
    <w:rsid w:val="0037189D"/>
    <w:rsid w:val="00371DA8"/>
    <w:rsid w:val="00372116"/>
    <w:rsid w:val="003727C7"/>
    <w:rsid w:val="0037294F"/>
    <w:rsid w:val="00373811"/>
    <w:rsid w:val="0037624E"/>
    <w:rsid w:val="00376593"/>
    <w:rsid w:val="003776F2"/>
    <w:rsid w:val="00380207"/>
    <w:rsid w:val="00382FC7"/>
    <w:rsid w:val="0038396C"/>
    <w:rsid w:val="00384044"/>
    <w:rsid w:val="0038471E"/>
    <w:rsid w:val="00385367"/>
    <w:rsid w:val="00385B89"/>
    <w:rsid w:val="00386176"/>
    <w:rsid w:val="00386A1D"/>
    <w:rsid w:val="00386F52"/>
    <w:rsid w:val="00387A22"/>
    <w:rsid w:val="00387F91"/>
    <w:rsid w:val="003907EB"/>
    <w:rsid w:val="003910F0"/>
    <w:rsid w:val="00391E6B"/>
    <w:rsid w:val="00392DA0"/>
    <w:rsid w:val="003939C9"/>
    <w:rsid w:val="00393E50"/>
    <w:rsid w:val="00394B65"/>
    <w:rsid w:val="00395088"/>
    <w:rsid w:val="00397CEC"/>
    <w:rsid w:val="003A11E0"/>
    <w:rsid w:val="003A1624"/>
    <w:rsid w:val="003A35AF"/>
    <w:rsid w:val="003A35EF"/>
    <w:rsid w:val="003A381D"/>
    <w:rsid w:val="003A4AF7"/>
    <w:rsid w:val="003A4B59"/>
    <w:rsid w:val="003A54D0"/>
    <w:rsid w:val="003A59B5"/>
    <w:rsid w:val="003A69E6"/>
    <w:rsid w:val="003A69EB"/>
    <w:rsid w:val="003A76BC"/>
    <w:rsid w:val="003A7A67"/>
    <w:rsid w:val="003B0EF3"/>
    <w:rsid w:val="003B102C"/>
    <w:rsid w:val="003B1220"/>
    <w:rsid w:val="003B32FA"/>
    <w:rsid w:val="003B404F"/>
    <w:rsid w:val="003B5124"/>
    <w:rsid w:val="003B79A6"/>
    <w:rsid w:val="003C0293"/>
    <w:rsid w:val="003C0A8E"/>
    <w:rsid w:val="003C0B26"/>
    <w:rsid w:val="003C170F"/>
    <w:rsid w:val="003C382A"/>
    <w:rsid w:val="003C6761"/>
    <w:rsid w:val="003C695D"/>
    <w:rsid w:val="003D14CC"/>
    <w:rsid w:val="003D1CE0"/>
    <w:rsid w:val="003D1D9C"/>
    <w:rsid w:val="003D321B"/>
    <w:rsid w:val="003D39B0"/>
    <w:rsid w:val="003D3D0A"/>
    <w:rsid w:val="003D5BF9"/>
    <w:rsid w:val="003D798F"/>
    <w:rsid w:val="003D7F1B"/>
    <w:rsid w:val="003E031F"/>
    <w:rsid w:val="003E3469"/>
    <w:rsid w:val="003E3AC0"/>
    <w:rsid w:val="003E437E"/>
    <w:rsid w:val="003E47C5"/>
    <w:rsid w:val="003E4C09"/>
    <w:rsid w:val="003E62C9"/>
    <w:rsid w:val="003E662B"/>
    <w:rsid w:val="003E6A76"/>
    <w:rsid w:val="003E6ED1"/>
    <w:rsid w:val="003E71B0"/>
    <w:rsid w:val="003E731A"/>
    <w:rsid w:val="003E7F56"/>
    <w:rsid w:val="003F075F"/>
    <w:rsid w:val="003F08CF"/>
    <w:rsid w:val="003F08E2"/>
    <w:rsid w:val="003F2F75"/>
    <w:rsid w:val="003F4ADA"/>
    <w:rsid w:val="003F4FF5"/>
    <w:rsid w:val="003F611A"/>
    <w:rsid w:val="003F626D"/>
    <w:rsid w:val="003F6A92"/>
    <w:rsid w:val="003F6D70"/>
    <w:rsid w:val="003F700E"/>
    <w:rsid w:val="00401418"/>
    <w:rsid w:val="004019D0"/>
    <w:rsid w:val="00403244"/>
    <w:rsid w:val="00404808"/>
    <w:rsid w:val="00404946"/>
    <w:rsid w:val="00405007"/>
    <w:rsid w:val="00405197"/>
    <w:rsid w:val="004056E9"/>
    <w:rsid w:val="00405F29"/>
    <w:rsid w:val="004060AE"/>
    <w:rsid w:val="004060C9"/>
    <w:rsid w:val="00406CDF"/>
    <w:rsid w:val="004074AA"/>
    <w:rsid w:val="00407A93"/>
    <w:rsid w:val="004104FA"/>
    <w:rsid w:val="004109F9"/>
    <w:rsid w:val="00411EB1"/>
    <w:rsid w:val="004152EB"/>
    <w:rsid w:val="00415595"/>
    <w:rsid w:val="004165D5"/>
    <w:rsid w:val="00417FB8"/>
    <w:rsid w:val="00420A8B"/>
    <w:rsid w:val="0042101B"/>
    <w:rsid w:val="004212A3"/>
    <w:rsid w:val="00421B3A"/>
    <w:rsid w:val="00421BC9"/>
    <w:rsid w:val="00422E94"/>
    <w:rsid w:val="00422F6D"/>
    <w:rsid w:val="004231F8"/>
    <w:rsid w:val="0042387A"/>
    <w:rsid w:val="00423CA7"/>
    <w:rsid w:val="0042403D"/>
    <w:rsid w:val="00424804"/>
    <w:rsid w:val="0042482E"/>
    <w:rsid w:val="00425FB8"/>
    <w:rsid w:val="004262EE"/>
    <w:rsid w:val="004265AB"/>
    <w:rsid w:val="004265C1"/>
    <w:rsid w:val="004267E8"/>
    <w:rsid w:val="004278C2"/>
    <w:rsid w:val="004310AE"/>
    <w:rsid w:val="00431B43"/>
    <w:rsid w:val="0043215C"/>
    <w:rsid w:val="0043217B"/>
    <w:rsid w:val="00433208"/>
    <w:rsid w:val="004335B6"/>
    <w:rsid w:val="0043483E"/>
    <w:rsid w:val="00434CD1"/>
    <w:rsid w:val="00434D8B"/>
    <w:rsid w:val="00435A46"/>
    <w:rsid w:val="00436743"/>
    <w:rsid w:val="00436876"/>
    <w:rsid w:val="00436DC0"/>
    <w:rsid w:val="00436DF7"/>
    <w:rsid w:val="00440027"/>
    <w:rsid w:val="00440B5F"/>
    <w:rsid w:val="00440CF7"/>
    <w:rsid w:val="00441030"/>
    <w:rsid w:val="004416F5"/>
    <w:rsid w:val="00441CCF"/>
    <w:rsid w:val="0044275A"/>
    <w:rsid w:val="00442DFA"/>
    <w:rsid w:val="0044349B"/>
    <w:rsid w:val="0044409A"/>
    <w:rsid w:val="004450AD"/>
    <w:rsid w:val="00445116"/>
    <w:rsid w:val="00446539"/>
    <w:rsid w:val="00446A6B"/>
    <w:rsid w:val="00446CA6"/>
    <w:rsid w:val="00447230"/>
    <w:rsid w:val="00447774"/>
    <w:rsid w:val="00451266"/>
    <w:rsid w:val="00451695"/>
    <w:rsid w:val="0045196F"/>
    <w:rsid w:val="00452C4A"/>
    <w:rsid w:val="00452F78"/>
    <w:rsid w:val="00453096"/>
    <w:rsid w:val="00454D3F"/>
    <w:rsid w:val="00454F60"/>
    <w:rsid w:val="00457D09"/>
    <w:rsid w:val="00457FFC"/>
    <w:rsid w:val="00461256"/>
    <w:rsid w:val="00461772"/>
    <w:rsid w:val="00461E4D"/>
    <w:rsid w:val="0046204A"/>
    <w:rsid w:val="004645FE"/>
    <w:rsid w:val="00464DE0"/>
    <w:rsid w:val="00465341"/>
    <w:rsid w:val="00465D5E"/>
    <w:rsid w:val="0046655A"/>
    <w:rsid w:val="00467508"/>
    <w:rsid w:val="004712FD"/>
    <w:rsid w:val="0047164E"/>
    <w:rsid w:val="00471D64"/>
    <w:rsid w:val="004723A1"/>
    <w:rsid w:val="00472B28"/>
    <w:rsid w:val="00473C04"/>
    <w:rsid w:val="00476582"/>
    <w:rsid w:val="00476656"/>
    <w:rsid w:val="00477159"/>
    <w:rsid w:val="00480339"/>
    <w:rsid w:val="0048070D"/>
    <w:rsid w:val="004812DB"/>
    <w:rsid w:val="00481313"/>
    <w:rsid w:val="0048207D"/>
    <w:rsid w:val="00482B7D"/>
    <w:rsid w:val="004834C2"/>
    <w:rsid w:val="00483E12"/>
    <w:rsid w:val="00485ADD"/>
    <w:rsid w:val="00490BF5"/>
    <w:rsid w:val="0049142F"/>
    <w:rsid w:val="0049186B"/>
    <w:rsid w:val="00491D37"/>
    <w:rsid w:val="00492C8B"/>
    <w:rsid w:val="00493245"/>
    <w:rsid w:val="004935BD"/>
    <w:rsid w:val="00494582"/>
    <w:rsid w:val="004953C4"/>
    <w:rsid w:val="00495D6B"/>
    <w:rsid w:val="00496456"/>
    <w:rsid w:val="0049660F"/>
    <w:rsid w:val="00496AC2"/>
    <w:rsid w:val="00497A5C"/>
    <w:rsid w:val="00497C40"/>
    <w:rsid w:val="00497E48"/>
    <w:rsid w:val="004A0508"/>
    <w:rsid w:val="004A06C5"/>
    <w:rsid w:val="004A07FD"/>
    <w:rsid w:val="004A0AAF"/>
    <w:rsid w:val="004A0C63"/>
    <w:rsid w:val="004A124D"/>
    <w:rsid w:val="004A1F44"/>
    <w:rsid w:val="004A4A8C"/>
    <w:rsid w:val="004A4B2E"/>
    <w:rsid w:val="004A53C6"/>
    <w:rsid w:val="004A5D4E"/>
    <w:rsid w:val="004A7BCB"/>
    <w:rsid w:val="004A7FDB"/>
    <w:rsid w:val="004B09B3"/>
    <w:rsid w:val="004B1409"/>
    <w:rsid w:val="004B1AFF"/>
    <w:rsid w:val="004B1B9B"/>
    <w:rsid w:val="004B27E6"/>
    <w:rsid w:val="004B3A5B"/>
    <w:rsid w:val="004B3E2F"/>
    <w:rsid w:val="004B6757"/>
    <w:rsid w:val="004B75F7"/>
    <w:rsid w:val="004B7CBE"/>
    <w:rsid w:val="004B7EFE"/>
    <w:rsid w:val="004C02AB"/>
    <w:rsid w:val="004C07CE"/>
    <w:rsid w:val="004C0D18"/>
    <w:rsid w:val="004C1C0E"/>
    <w:rsid w:val="004C28BE"/>
    <w:rsid w:val="004C2984"/>
    <w:rsid w:val="004C29B6"/>
    <w:rsid w:val="004C2D7B"/>
    <w:rsid w:val="004C4139"/>
    <w:rsid w:val="004C51FD"/>
    <w:rsid w:val="004C58FA"/>
    <w:rsid w:val="004C6625"/>
    <w:rsid w:val="004C6FB0"/>
    <w:rsid w:val="004D2A76"/>
    <w:rsid w:val="004D4444"/>
    <w:rsid w:val="004D5AB7"/>
    <w:rsid w:val="004D6582"/>
    <w:rsid w:val="004D6ACF"/>
    <w:rsid w:val="004D6B9B"/>
    <w:rsid w:val="004D6C0D"/>
    <w:rsid w:val="004E01B4"/>
    <w:rsid w:val="004E10A8"/>
    <w:rsid w:val="004E187B"/>
    <w:rsid w:val="004E192D"/>
    <w:rsid w:val="004E343B"/>
    <w:rsid w:val="004E38AB"/>
    <w:rsid w:val="004E4E36"/>
    <w:rsid w:val="004E50D0"/>
    <w:rsid w:val="004E58D5"/>
    <w:rsid w:val="004E5B5E"/>
    <w:rsid w:val="004E6AD3"/>
    <w:rsid w:val="004E6C06"/>
    <w:rsid w:val="004E70F7"/>
    <w:rsid w:val="004F05BB"/>
    <w:rsid w:val="004F115F"/>
    <w:rsid w:val="004F203A"/>
    <w:rsid w:val="004F34DD"/>
    <w:rsid w:val="004F37BE"/>
    <w:rsid w:val="004F3942"/>
    <w:rsid w:val="004F3C6F"/>
    <w:rsid w:val="004F4106"/>
    <w:rsid w:val="004F4FAD"/>
    <w:rsid w:val="004F51C0"/>
    <w:rsid w:val="004F5D7D"/>
    <w:rsid w:val="004F5DBC"/>
    <w:rsid w:val="004F6A03"/>
    <w:rsid w:val="004F6F8B"/>
    <w:rsid w:val="004F7275"/>
    <w:rsid w:val="004F7B0B"/>
    <w:rsid w:val="0050004F"/>
    <w:rsid w:val="005006D7"/>
    <w:rsid w:val="00501D6B"/>
    <w:rsid w:val="0050312E"/>
    <w:rsid w:val="005037B7"/>
    <w:rsid w:val="0050461F"/>
    <w:rsid w:val="00504A0F"/>
    <w:rsid w:val="00505162"/>
    <w:rsid w:val="005068FF"/>
    <w:rsid w:val="00507F8C"/>
    <w:rsid w:val="00510288"/>
    <w:rsid w:val="005108C1"/>
    <w:rsid w:val="005126B7"/>
    <w:rsid w:val="00512B8A"/>
    <w:rsid w:val="00513542"/>
    <w:rsid w:val="00513824"/>
    <w:rsid w:val="00514B21"/>
    <w:rsid w:val="0051570C"/>
    <w:rsid w:val="005160A5"/>
    <w:rsid w:val="00516B91"/>
    <w:rsid w:val="00520834"/>
    <w:rsid w:val="00520FED"/>
    <w:rsid w:val="00521285"/>
    <w:rsid w:val="00521662"/>
    <w:rsid w:val="005226B3"/>
    <w:rsid w:val="00524400"/>
    <w:rsid w:val="005244CF"/>
    <w:rsid w:val="00524648"/>
    <w:rsid w:val="005259C8"/>
    <w:rsid w:val="00525EEB"/>
    <w:rsid w:val="0052618F"/>
    <w:rsid w:val="0052744D"/>
    <w:rsid w:val="00527701"/>
    <w:rsid w:val="005301DF"/>
    <w:rsid w:val="00530E81"/>
    <w:rsid w:val="00530FD5"/>
    <w:rsid w:val="00531DAB"/>
    <w:rsid w:val="005328AD"/>
    <w:rsid w:val="00532BE6"/>
    <w:rsid w:val="00532E38"/>
    <w:rsid w:val="00533085"/>
    <w:rsid w:val="00534981"/>
    <w:rsid w:val="0053545A"/>
    <w:rsid w:val="005372AA"/>
    <w:rsid w:val="005374D1"/>
    <w:rsid w:val="005400E6"/>
    <w:rsid w:val="00540B90"/>
    <w:rsid w:val="00540CF0"/>
    <w:rsid w:val="00542332"/>
    <w:rsid w:val="00542CF3"/>
    <w:rsid w:val="0054355E"/>
    <w:rsid w:val="0054356E"/>
    <w:rsid w:val="00543642"/>
    <w:rsid w:val="00544966"/>
    <w:rsid w:val="00545927"/>
    <w:rsid w:val="005459B4"/>
    <w:rsid w:val="005460D9"/>
    <w:rsid w:val="005507CB"/>
    <w:rsid w:val="00551324"/>
    <w:rsid w:val="00551A57"/>
    <w:rsid w:val="00552EA5"/>
    <w:rsid w:val="00553DA2"/>
    <w:rsid w:val="005542DD"/>
    <w:rsid w:val="005543E3"/>
    <w:rsid w:val="005544CF"/>
    <w:rsid w:val="00554946"/>
    <w:rsid w:val="00554986"/>
    <w:rsid w:val="00554E69"/>
    <w:rsid w:val="00555DC0"/>
    <w:rsid w:val="00555E3D"/>
    <w:rsid w:val="00556225"/>
    <w:rsid w:val="00556BD4"/>
    <w:rsid w:val="005578F3"/>
    <w:rsid w:val="00560702"/>
    <w:rsid w:val="00560B17"/>
    <w:rsid w:val="005616A7"/>
    <w:rsid w:val="00561853"/>
    <w:rsid w:val="00562B0F"/>
    <w:rsid w:val="00563667"/>
    <w:rsid w:val="00564C7F"/>
    <w:rsid w:val="0056546F"/>
    <w:rsid w:val="00567758"/>
    <w:rsid w:val="005677E2"/>
    <w:rsid w:val="00567AF6"/>
    <w:rsid w:val="00570D31"/>
    <w:rsid w:val="00570E45"/>
    <w:rsid w:val="005711D0"/>
    <w:rsid w:val="00571293"/>
    <w:rsid w:val="005723AF"/>
    <w:rsid w:val="00572590"/>
    <w:rsid w:val="005727BE"/>
    <w:rsid w:val="00573C8B"/>
    <w:rsid w:val="005754AF"/>
    <w:rsid w:val="0057750D"/>
    <w:rsid w:val="00577909"/>
    <w:rsid w:val="0057790E"/>
    <w:rsid w:val="00577EDF"/>
    <w:rsid w:val="005816F9"/>
    <w:rsid w:val="00581E0E"/>
    <w:rsid w:val="00582322"/>
    <w:rsid w:val="005830CB"/>
    <w:rsid w:val="00583156"/>
    <w:rsid w:val="00584774"/>
    <w:rsid w:val="0058488C"/>
    <w:rsid w:val="00584D50"/>
    <w:rsid w:val="0058753E"/>
    <w:rsid w:val="0058786D"/>
    <w:rsid w:val="00587ADB"/>
    <w:rsid w:val="00587B71"/>
    <w:rsid w:val="00587BCF"/>
    <w:rsid w:val="00590A59"/>
    <w:rsid w:val="00592778"/>
    <w:rsid w:val="00592799"/>
    <w:rsid w:val="00593940"/>
    <w:rsid w:val="00593994"/>
    <w:rsid w:val="00593E40"/>
    <w:rsid w:val="00595FC2"/>
    <w:rsid w:val="005978D5"/>
    <w:rsid w:val="00597AA9"/>
    <w:rsid w:val="005A10D0"/>
    <w:rsid w:val="005A198D"/>
    <w:rsid w:val="005A5A30"/>
    <w:rsid w:val="005A67FB"/>
    <w:rsid w:val="005A6B8A"/>
    <w:rsid w:val="005A7E0C"/>
    <w:rsid w:val="005A7FB1"/>
    <w:rsid w:val="005B003A"/>
    <w:rsid w:val="005B07E5"/>
    <w:rsid w:val="005B21B6"/>
    <w:rsid w:val="005B229D"/>
    <w:rsid w:val="005B2C8B"/>
    <w:rsid w:val="005B336E"/>
    <w:rsid w:val="005B4A15"/>
    <w:rsid w:val="005B4DA1"/>
    <w:rsid w:val="005B5DEA"/>
    <w:rsid w:val="005B7A63"/>
    <w:rsid w:val="005C1D96"/>
    <w:rsid w:val="005C1F13"/>
    <w:rsid w:val="005C2A1E"/>
    <w:rsid w:val="005C3A91"/>
    <w:rsid w:val="005C4893"/>
    <w:rsid w:val="005C519A"/>
    <w:rsid w:val="005C5EA1"/>
    <w:rsid w:val="005C7344"/>
    <w:rsid w:val="005C7587"/>
    <w:rsid w:val="005C7954"/>
    <w:rsid w:val="005C7AC3"/>
    <w:rsid w:val="005D1519"/>
    <w:rsid w:val="005D222F"/>
    <w:rsid w:val="005D24C6"/>
    <w:rsid w:val="005D28A2"/>
    <w:rsid w:val="005D2B82"/>
    <w:rsid w:val="005D2FF7"/>
    <w:rsid w:val="005D39B8"/>
    <w:rsid w:val="005D3CAE"/>
    <w:rsid w:val="005D42C8"/>
    <w:rsid w:val="005D511F"/>
    <w:rsid w:val="005D572F"/>
    <w:rsid w:val="005D5CF7"/>
    <w:rsid w:val="005D61CE"/>
    <w:rsid w:val="005D6934"/>
    <w:rsid w:val="005D6EAB"/>
    <w:rsid w:val="005D7189"/>
    <w:rsid w:val="005E00F3"/>
    <w:rsid w:val="005E2637"/>
    <w:rsid w:val="005E2747"/>
    <w:rsid w:val="005E4BC0"/>
    <w:rsid w:val="005E4C71"/>
    <w:rsid w:val="005E5C67"/>
    <w:rsid w:val="005E61F2"/>
    <w:rsid w:val="005E649D"/>
    <w:rsid w:val="005E6E54"/>
    <w:rsid w:val="005E6E6F"/>
    <w:rsid w:val="005E77E8"/>
    <w:rsid w:val="005E7C4E"/>
    <w:rsid w:val="005F052A"/>
    <w:rsid w:val="005F16B6"/>
    <w:rsid w:val="005F1D15"/>
    <w:rsid w:val="005F1E1A"/>
    <w:rsid w:val="005F26BC"/>
    <w:rsid w:val="005F4559"/>
    <w:rsid w:val="005F4C0E"/>
    <w:rsid w:val="005F4F29"/>
    <w:rsid w:val="005F50CF"/>
    <w:rsid w:val="005F532E"/>
    <w:rsid w:val="005F5741"/>
    <w:rsid w:val="005F5890"/>
    <w:rsid w:val="005F6B7C"/>
    <w:rsid w:val="005F73E2"/>
    <w:rsid w:val="005F73E7"/>
    <w:rsid w:val="006000C8"/>
    <w:rsid w:val="0060014B"/>
    <w:rsid w:val="006003E7"/>
    <w:rsid w:val="00600636"/>
    <w:rsid w:val="006017A4"/>
    <w:rsid w:val="006017B7"/>
    <w:rsid w:val="00602242"/>
    <w:rsid w:val="00602F16"/>
    <w:rsid w:val="00603188"/>
    <w:rsid w:val="006035CD"/>
    <w:rsid w:val="0060424F"/>
    <w:rsid w:val="0060527E"/>
    <w:rsid w:val="006052C4"/>
    <w:rsid w:val="00610E64"/>
    <w:rsid w:val="00611878"/>
    <w:rsid w:val="0061212F"/>
    <w:rsid w:val="0061369C"/>
    <w:rsid w:val="00613A5C"/>
    <w:rsid w:val="00613FCC"/>
    <w:rsid w:val="00614A3D"/>
    <w:rsid w:val="006159D2"/>
    <w:rsid w:val="00617165"/>
    <w:rsid w:val="0061749F"/>
    <w:rsid w:val="006221EA"/>
    <w:rsid w:val="00622547"/>
    <w:rsid w:val="006231FB"/>
    <w:rsid w:val="006235AD"/>
    <w:rsid w:val="0062390D"/>
    <w:rsid w:val="0062394F"/>
    <w:rsid w:val="0062437F"/>
    <w:rsid w:val="00624C6C"/>
    <w:rsid w:val="0062560F"/>
    <w:rsid w:val="00625764"/>
    <w:rsid w:val="00625E22"/>
    <w:rsid w:val="0062692A"/>
    <w:rsid w:val="00627933"/>
    <w:rsid w:val="00630CA6"/>
    <w:rsid w:val="00630DA0"/>
    <w:rsid w:val="0063104A"/>
    <w:rsid w:val="006329CF"/>
    <w:rsid w:val="00633041"/>
    <w:rsid w:val="006339D7"/>
    <w:rsid w:val="00634AA3"/>
    <w:rsid w:val="006400DC"/>
    <w:rsid w:val="00640B87"/>
    <w:rsid w:val="0064121B"/>
    <w:rsid w:val="006417EE"/>
    <w:rsid w:val="006419C9"/>
    <w:rsid w:val="00641E97"/>
    <w:rsid w:val="00642B4F"/>
    <w:rsid w:val="00643F7E"/>
    <w:rsid w:val="006444D8"/>
    <w:rsid w:val="0064657F"/>
    <w:rsid w:val="00647572"/>
    <w:rsid w:val="00647B93"/>
    <w:rsid w:val="00647E3E"/>
    <w:rsid w:val="00647EE1"/>
    <w:rsid w:val="00651364"/>
    <w:rsid w:val="006516F0"/>
    <w:rsid w:val="00651D78"/>
    <w:rsid w:val="00653B86"/>
    <w:rsid w:val="00653CC9"/>
    <w:rsid w:val="00653D5C"/>
    <w:rsid w:val="006552C6"/>
    <w:rsid w:val="006565D9"/>
    <w:rsid w:val="00657712"/>
    <w:rsid w:val="006603D6"/>
    <w:rsid w:val="0066161A"/>
    <w:rsid w:val="006623FD"/>
    <w:rsid w:val="0066381C"/>
    <w:rsid w:val="00664ED3"/>
    <w:rsid w:val="00665F8F"/>
    <w:rsid w:val="00666959"/>
    <w:rsid w:val="00666E19"/>
    <w:rsid w:val="006673D2"/>
    <w:rsid w:val="006704DB"/>
    <w:rsid w:val="006720CF"/>
    <w:rsid w:val="00672A8C"/>
    <w:rsid w:val="00672ABC"/>
    <w:rsid w:val="00672E77"/>
    <w:rsid w:val="00673EB9"/>
    <w:rsid w:val="00675B32"/>
    <w:rsid w:val="0067748C"/>
    <w:rsid w:val="00677FCA"/>
    <w:rsid w:val="00680556"/>
    <w:rsid w:val="00681229"/>
    <w:rsid w:val="0068208E"/>
    <w:rsid w:val="00682329"/>
    <w:rsid w:val="00682367"/>
    <w:rsid w:val="006830EF"/>
    <w:rsid w:val="006832E9"/>
    <w:rsid w:val="006843F9"/>
    <w:rsid w:val="00684A1D"/>
    <w:rsid w:val="00684ED6"/>
    <w:rsid w:val="006856EA"/>
    <w:rsid w:val="00685DF7"/>
    <w:rsid w:val="006869FB"/>
    <w:rsid w:val="006872A0"/>
    <w:rsid w:val="00690337"/>
    <w:rsid w:val="00690CBB"/>
    <w:rsid w:val="00691D70"/>
    <w:rsid w:val="00692362"/>
    <w:rsid w:val="006927CD"/>
    <w:rsid w:val="006928C9"/>
    <w:rsid w:val="00693E1F"/>
    <w:rsid w:val="00694745"/>
    <w:rsid w:val="006947BC"/>
    <w:rsid w:val="006963C9"/>
    <w:rsid w:val="006966B8"/>
    <w:rsid w:val="006969AC"/>
    <w:rsid w:val="00696DCF"/>
    <w:rsid w:val="00696E93"/>
    <w:rsid w:val="006A0357"/>
    <w:rsid w:val="006A0679"/>
    <w:rsid w:val="006A19A9"/>
    <w:rsid w:val="006A2201"/>
    <w:rsid w:val="006A253A"/>
    <w:rsid w:val="006A38D6"/>
    <w:rsid w:val="006A3DDE"/>
    <w:rsid w:val="006A4FA4"/>
    <w:rsid w:val="006A5115"/>
    <w:rsid w:val="006A5CF8"/>
    <w:rsid w:val="006A5EF5"/>
    <w:rsid w:val="006A6956"/>
    <w:rsid w:val="006A7127"/>
    <w:rsid w:val="006A7AE6"/>
    <w:rsid w:val="006B0049"/>
    <w:rsid w:val="006B1119"/>
    <w:rsid w:val="006B1CF7"/>
    <w:rsid w:val="006B21A0"/>
    <w:rsid w:val="006B2CC0"/>
    <w:rsid w:val="006B3B2A"/>
    <w:rsid w:val="006B3D58"/>
    <w:rsid w:val="006B5B03"/>
    <w:rsid w:val="006B5DD7"/>
    <w:rsid w:val="006B5E07"/>
    <w:rsid w:val="006B6603"/>
    <w:rsid w:val="006B75C1"/>
    <w:rsid w:val="006C0565"/>
    <w:rsid w:val="006C05B2"/>
    <w:rsid w:val="006C0BA4"/>
    <w:rsid w:val="006C2030"/>
    <w:rsid w:val="006C2FAD"/>
    <w:rsid w:val="006C318F"/>
    <w:rsid w:val="006C33BF"/>
    <w:rsid w:val="006C35CB"/>
    <w:rsid w:val="006C4A16"/>
    <w:rsid w:val="006C52AF"/>
    <w:rsid w:val="006C547E"/>
    <w:rsid w:val="006C5994"/>
    <w:rsid w:val="006C5C88"/>
    <w:rsid w:val="006C60CB"/>
    <w:rsid w:val="006C6410"/>
    <w:rsid w:val="006C715F"/>
    <w:rsid w:val="006C7955"/>
    <w:rsid w:val="006D0FD0"/>
    <w:rsid w:val="006D1284"/>
    <w:rsid w:val="006D1DBB"/>
    <w:rsid w:val="006D1F66"/>
    <w:rsid w:val="006D2CD5"/>
    <w:rsid w:val="006D3645"/>
    <w:rsid w:val="006D413D"/>
    <w:rsid w:val="006D445C"/>
    <w:rsid w:val="006D4574"/>
    <w:rsid w:val="006D45F6"/>
    <w:rsid w:val="006D4774"/>
    <w:rsid w:val="006D5422"/>
    <w:rsid w:val="006D66B4"/>
    <w:rsid w:val="006D6BAE"/>
    <w:rsid w:val="006D7818"/>
    <w:rsid w:val="006E175A"/>
    <w:rsid w:val="006E26C0"/>
    <w:rsid w:val="006E3FDB"/>
    <w:rsid w:val="006E43CE"/>
    <w:rsid w:val="006E43F0"/>
    <w:rsid w:val="006E4BE5"/>
    <w:rsid w:val="006E4CA7"/>
    <w:rsid w:val="006E5270"/>
    <w:rsid w:val="006E586D"/>
    <w:rsid w:val="006E5B41"/>
    <w:rsid w:val="006E6594"/>
    <w:rsid w:val="006F0723"/>
    <w:rsid w:val="006F0836"/>
    <w:rsid w:val="006F0A36"/>
    <w:rsid w:val="006F0A50"/>
    <w:rsid w:val="006F0BCC"/>
    <w:rsid w:val="006F1E9E"/>
    <w:rsid w:val="006F29C9"/>
    <w:rsid w:val="006F2B1C"/>
    <w:rsid w:val="006F2DD5"/>
    <w:rsid w:val="006F2E27"/>
    <w:rsid w:val="006F2E70"/>
    <w:rsid w:val="006F2F17"/>
    <w:rsid w:val="006F3C72"/>
    <w:rsid w:val="006F3EAE"/>
    <w:rsid w:val="006F3EDB"/>
    <w:rsid w:val="006F4A09"/>
    <w:rsid w:val="006F4A57"/>
    <w:rsid w:val="006F4CA0"/>
    <w:rsid w:val="006F5738"/>
    <w:rsid w:val="006F63EE"/>
    <w:rsid w:val="006F6DCA"/>
    <w:rsid w:val="006F70BB"/>
    <w:rsid w:val="006F765C"/>
    <w:rsid w:val="006F7A7D"/>
    <w:rsid w:val="00700D2D"/>
    <w:rsid w:val="00702857"/>
    <w:rsid w:val="007041E6"/>
    <w:rsid w:val="00705669"/>
    <w:rsid w:val="00705EF7"/>
    <w:rsid w:val="00706993"/>
    <w:rsid w:val="0070713E"/>
    <w:rsid w:val="007074FF"/>
    <w:rsid w:val="0071065D"/>
    <w:rsid w:val="00710669"/>
    <w:rsid w:val="0071177B"/>
    <w:rsid w:val="0071246E"/>
    <w:rsid w:val="00712F23"/>
    <w:rsid w:val="007130B6"/>
    <w:rsid w:val="00713618"/>
    <w:rsid w:val="00714C4C"/>
    <w:rsid w:val="007151CB"/>
    <w:rsid w:val="00715D27"/>
    <w:rsid w:val="00717CE0"/>
    <w:rsid w:val="00720410"/>
    <w:rsid w:val="00720BCB"/>
    <w:rsid w:val="00720C6E"/>
    <w:rsid w:val="00721AF2"/>
    <w:rsid w:val="00721C0A"/>
    <w:rsid w:val="00722598"/>
    <w:rsid w:val="00722604"/>
    <w:rsid w:val="0072308B"/>
    <w:rsid w:val="0072347A"/>
    <w:rsid w:val="007235F1"/>
    <w:rsid w:val="0072406A"/>
    <w:rsid w:val="00725CAC"/>
    <w:rsid w:val="0072602D"/>
    <w:rsid w:val="00727487"/>
    <w:rsid w:val="00730C78"/>
    <w:rsid w:val="007312FC"/>
    <w:rsid w:val="00732026"/>
    <w:rsid w:val="00732303"/>
    <w:rsid w:val="00733291"/>
    <w:rsid w:val="007335C2"/>
    <w:rsid w:val="007340FB"/>
    <w:rsid w:val="00734B7D"/>
    <w:rsid w:val="0073576D"/>
    <w:rsid w:val="00735951"/>
    <w:rsid w:val="00735DC8"/>
    <w:rsid w:val="007364F8"/>
    <w:rsid w:val="007365AA"/>
    <w:rsid w:val="007402A3"/>
    <w:rsid w:val="00742192"/>
    <w:rsid w:val="007443B3"/>
    <w:rsid w:val="00745030"/>
    <w:rsid w:val="00745252"/>
    <w:rsid w:val="00745E13"/>
    <w:rsid w:val="00746481"/>
    <w:rsid w:val="00746A38"/>
    <w:rsid w:val="00746FD2"/>
    <w:rsid w:val="007470A4"/>
    <w:rsid w:val="00747226"/>
    <w:rsid w:val="007472E6"/>
    <w:rsid w:val="00747CF5"/>
    <w:rsid w:val="00750C0B"/>
    <w:rsid w:val="0075138C"/>
    <w:rsid w:val="00751390"/>
    <w:rsid w:val="0075158B"/>
    <w:rsid w:val="007527B9"/>
    <w:rsid w:val="00752B74"/>
    <w:rsid w:val="007532F0"/>
    <w:rsid w:val="007550A9"/>
    <w:rsid w:val="007554E2"/>
    <w:rsid w:val="00756515"/>
    <w:rsid w:val="00757F48"/>
    <w:rsid w:val="007617F1"/>
    <w:rsid w:val="007618BF"/>
    <w:rsid w:val="007642C0"/>
    <w:rsid w:val="00764A55"/>
    <w:rsid w:val="00765173"/>
    <w:rsid w:val="00766CB1"/>
    <w:rsid w:val="0076720B"/>
    <w:rsid w:val="00767C31"/>
    <w:rsid w:val="00767FBE"/>
    <w:rsid w:val="00770294"/>
    <w:rsid w:val="0077188C"/>
    <w:rsid w:val="0077281D"/>
    <w:rsid w:val="00773DB0"/>
    <w:rsid w:val="007744D3"/>
    <w:rsid w:val="007758C5"/>
    <w:rsid w:val="00777171"/>
    <w:rsid w:val="0077739B"/>
    <w:rsid w:val="0078046F"/>
    <w:rsid w:val="00780C61"/>
    <w:rsid w:val="00781990"/>
    <w:rsid w:val="00782106"/>
    <w:rsid w:val="00782885"/>
    <w:rsid w:val="007828E9"/>
    <w:rsid w:val="00783644"/>
    <w:rsid w:val="00783AEA"/>
    <w:rsid w:val="00783F8B"/>
    <w:rsid w:val="0078435E"/>
    <w:rsid w:val="0078499C"/>
    <w:rsid w:val="00785A93"/>
    <w:rsid w:val="007866B8"/>
    <w:rsid w:val="007912C7"/>
    <w:rsid w:val="00791C52"/>
    <w:rsid w:val="00792D59"/>
    <w:rsid w:val="007951D0"/>
    <w:rsid w:val="007957AC"/>
    <w:rsid w:val="00795CAD"/>
    <w:rsid w:val="00795F6E"/>
    <w:rsid w:val="007969A0"/>
    <w:rsid w:val="007971ED"/>
    <w:rsid w:val="00797EC0"/>
    <w:rsid w:val="007A0E1A"/>
    <w:rsid w:val="007A1339"/>
    <w:rsid w:val="007A14A1"/>
    <w:rsid w:val="007A240C"/>
    <w:rsid w:val="007A2FD5"/>
    <w:rsid w:val="007A3970"/>
    <w:rsid w:val="007A3E0D"/>
    <w:rsid w:val="007A4501"/>
    <w:rsid w:val="007A615C"/>
    <w:rsid w:val="007A65E1"/>
    <w:rsid w:val="007B00AF"/>
    <w:rsid w:val="007B010F"/>
    <w:rsid w:val="007B085C"/>
    <w:rsid w:val="007B198E"/>
    <w:rsid w:val="007B26AD"/>
    <w:rsid w:val="007B2F15"/>
    <w:rsid w:val="007B37BB"/>
    <w:rsid w:val="007B6103"/>
    <w:rsid w:val="007B6133"/>
    <w:rsid w:val="007C00FA"/>
    <w:rsid w:val="007C07E1"/>
    <w:rsid w:val="007C11C8"/>
    <w:rsid w:val="007C22CE"/>
    <w:rsid w:val="007C34C0"/>
    <w:rsid w:val="007C373C"/>
    <w:rsid w:val="007C4A32"/>
    <w:rsid w:val="007C5200"/>
    <w:rsid w:val="007C5352"/>
    <w:rsid w:val="007C54AD"/>
    <w:rsid w:val="007C5914"/>
    <w:rsid w:val="007C5AF9"/>
    <w:rsid w:val="007C6CA8"/>
    <w:rsid w:val="007C7291"/>
    <w:rsid w:val="007D0ACB"/>
    <w:rsid w:val="007D419D"/>
    <w:rsid w:val="007D45B4"/>
    <w:rsid w:val="007D4720"/>
    <w:rsid w:val="007D493B"/>
    <w:rsid w:val="007D5001"/>
    <w:rsid w:val="007D5998"/>
    <w:rsid w:val="007D5DFD"/>
    <w:rsid w:val="007D615B"/>
    <w:rsid w:val="007D66BD"/>
    <w:rsid w:val="007D736F"/>
    <w:rsid w:val="007E0135"/>
    <w:rsid w:val="007E0C5D"/>
    <w:rsid w:val="007E1967"/>
    <w:rsid w:val="007E201F"/>
    <w:rsid w:val="007E479E"/>
    <w:rsid w:val="007E4C58"/>
    <w:rsid w:val="007E502E"/>
    <w:rsid w:val="007E5535"/>
    <w:rsid w:val="007E554D"/>
    <w:rsid w:val="007E582C"/>
    <w:rsid w:val="007E77CF"/>
    <w:rsid w:val="007F0252"/>
    <w:rsid w:val="007F04EF"/>
    <w:rsid w:val="007F0D6C"/>
    <w:rsid w:val="007F0F4B"/>
    <w:rsid w:val="007F14AD"/>
    <w:rsid w:val="007F3440"/>
    <w:rsid w:val="007F3700"/>
    <w:rsid w:val="007F4527"/>
    <w:rsid w:val="007F4A58"/>
    <w:rsid w:val="007F5E64"/>
    <w:rsid w:val="007F671A"/>
    <w:rsid w:val="007F693B"/>
    <w:rsid w:val="007F6D85"/>
    <w:rsid w:val="007F7849"/>
    <w:rsid w:val="0080025B"/>
    <w:rsid w:val="00800F65"/>
    <w:rsid w:val="00801311"/>
    <w:rsid w:val="008025BB"/>
    <w:rsid w:val="00803101"/>
    <w:rsid w:val="00804D39"/>
    <w:rsid w:val="008051DE"/>
    <w:rsid w:val="00805632"/>
    <w:rsid w:val="008061B7"/>
    <w:rsid w:val="00806A48"/>
    <w:rsid w:val="00806E13"/>
    <w:rsid w:val="008108D4"/>
    <w:rsid w:val="00810BCE"/>
    <w:rsid w:val="00811471"/>
    <w:rsid w:val="00811BB3"/>
    <w:rsid w:val="008120AA"/>
    <w:rsid w:val="0081218F"/>
    <w:rsid w:val="0081240D"/>
    <w:rsid w:val="00812AE2"/>
    <w:rsid w:val="00813AFF"/>
    <w:rsid w:val="00813B8F"/>
    <w:rsid w:val="008170FB"/>
    <w:rsid w:val="00817C78"/>
    <w:rsid w:val="00820A91"/>
    <w:rsid w:val="008233AC"/>
    <w:rsid w:val="0082475A"/>
    <w:rsid w:val="00824B2C"/>
    <w:rsid w:val="00825901"/>
    <w:rsid w:val="008270FD"/>
    <w:rsid w:val="00830067"/>
    <w:rsid w:val="00830C78"/>
    <w:rsid w:val="008329BC"/>
    <w:rsid w:val="00833217"/>
    <w:rsid w:val="008336A8"/>
    <w:rsid w:val="00833716"/>
    <w:rsid w:val="00834A46"/>
    <w:rsid w:val="008358AE"/>
    <w:rsid w:val="00836284"/>
    <w:rsid w:val="00836A52"/>
    <w:rsid w:val="008375A4"/>
    <w:rsid w:val="008400B4"/>
    <w:rsid w:val="0084115C"/>
    <w:rsid w:val="00841908"/>
    <w:rsid w:val="008419E4"/>
    <w:rsid w:val="00841EA1"/>
    <w:rsid w:val="00842B23"/>
    <w:rsid w:val="0084365A"/>
    <w:rsid w:val="00843BAC"/>
    <w:rsid w:val="00844CBA"/>
    <w:rsid w:val="00844E0C"/>
    <w:rsid w:val="00844F6A"/>
    <w:rsid w:val="00845875"/>
    <w:rsid w:val="00846530"/>
    <w:rsid w:val="0084698B"/>
    <w:rsid w:val="00847D87"/>
    <w:rsid w:val="0085100B"/>
    <w:rsid w:val="0085279D"/>
    <w:rsid w:val="008527EB"/>
    <w:rsid w:val="00853EF2"/>
    <w:rsid w:val="00854AC5"/>
    <w:rsid w:val="00854DF1"/>
    <w:rsid w:val="008569A8"/>
    <w:rsid w:val="00857302"/>
    <w:rsid w:val="0085787B"/>
    <w:rsid w:val="0086003C"/>
    <w:rsid w:val="008603B5"/>
    <w:rsid w:val="0086181E"/>
    <w:rsid w:val="008621BD"/>
    <w:rsid w:val="0086352A"/>
    <w:rsid w:val="00866031"/>
    <w:rsid w:val="008660B9"/>
    <w:rsid w:val="00867929"/>
    <w:rsid w:val="00867BF8"/>
    <w:rsid w:val="00871289"/>
    <w:rsid w:val="008714F0"/>
    <w:rsid w:val="00871A5F"/>
    <w:rsid w:val="00874800"/>
    <w:rsid w:val="008748BD"/>
    <w:rsid w:val="008758A2"/>
    <w:rsid w:val="00875ECE"/>
    <w:rsid w:val="00876883"/>
    <w:rsid w:val="00877289"/>
    <w:rsid w:val="00877C5F"/>
    <w:rsid w:val="00877D15"/>
    <w:rsid w:val="00880641"/>
    <w:rsid w:val="00880B77"/>
    <w:rsid w:val="0088333D"/>
    <w:rsid w:val="00883496"/>
    <w:rsid w:val="00884897"/>
    <w:rsid w:val="00885DEE"/>
    <w:rsid w:val="00886B14"/>
    <w:rsid w:val="00891759"/>
    <w:rsid w:val="008923BE"/>
    <w:rsid w:val="0089455D"/>
    <w:rsid w:val="0089661B"/>
    <w:rsid w:val="00897549"/>
    <w:rsid w:val="008976AA"/>
    <w:rsid w:val="008977B5"/>
    <w:rsid w:val="008A0568"/>
    <w:rsid w:val="008A06FA"/>
    <w:rsid w:val="008A11CD"/>
    <w:rsid w:val="008A2273"/>
    <w:rsid w:val="008A2FCE"/>
    <w:rsid w:val="008A3E37"/>
    <w:rsid w:val="008A3F2B"/>
    <w:rsid w:val="008A5696"/>
    <w:rsid w:val="008A5881"/>
    <w:rsid w:val="008B0679"/>
    <w:rsid w:val="008B06AD"/>
    <w:rsid w:val="008B1587"/>
    <w:rsid w:val="008B2582"/>
    <w:rsid w:val="008B25FF"/>
    <w:rsid w:val="008B2B75"/>
    <w:rsid w:val="008B519A"/>
    <w:rsid w:val="008B581C"/>
    <w:rsid w:val="008B65B9"/>
    <w:rsid w:val="008B65E7"/>
    <w:rsid w:val="008B66BD"/>
    <w:rsid w:val="008B7169"/>
    <w:rsid w:val="008B7BA9"/>
    <w:rsid w:val="008C0545"/>
    <w:rsid w:val="008C07F6"/>
    <w:rsid w:val="008C0AF0"/>
    <w:rsid w:val="008C0FC3"/>
    <w:rsid w:val="008C1E36"/>
    <w:rsid w:val="008C38B1"/>
    <w:rsid w:val="008C6332"/>
    <w:rsid w:val="008C7D2C"/>
    <w:rsid w:val="008C7FA5"/>
    <w:rsid w:val="008D03C7"/>
    <w:rsid w:val="008D08C2"/>
    <w:rsid w:val="008D0996"/>
    <w:rsid w:val="008D0C5F"/>
    <w:rsid w:val="008D1F0A"/>
    <w:rsid w:val="008D21B3"/>
    <w:rsid w:val="008D2B18"/>
    <w:rsid w:val="008D2C4F"/>
    <w:rsid w:val="008D38BD"/>
    <w:rsid w:val="008D4168"/>
    <w:rsid w:val="008D5B3E"/>
    <w:rsid w:val="008D7522"/>
    <w:rsid w:val="008D796F"/>
    <w:rsid w:val="008D7AB6"/>
    <w:rsid w:val="008D7BD8"/>
    <w:rsid w:val="008D7CA1"/>
    <w:rsid w:val="008E03C6"/>
    <w:rsid w:val="008E2A4A"/>
    <w:rsid w:val="008E2CD2"/>
    <w:rsid w:val="008E5038"/>
    <w:rsid w:val="008E64A5"/>
    <w:rsid w:val="008E6782"/>
    <w:rsid w:val="008E69A0"/>
    <w:rsid w:val="008E74C3"/>
    <w:rsid w:val="008E7D9C"/>
    <w:rsid w:val="008F041F"/>
    <w:rsid w:val="008F3700"/>
    <w:rsid w:val="008F4840"/>
    <w:rsid w:val="008F537C"/>
    <w:rsid w:val="008F543D"/>
    <w:rsid w:val="008F54CB"/>
    <w:rsid w:val="008F597F"/>
    <w:rsid w:val="008F6862"/>
    <w:rsid w:val="008F6AA6"/>
    <w:rsid w:val="008F6E97"/>
    <w:rsid w:val="008F723D"/>
    <w:rsid w:val="00900252"/>
    <w:rsid w:val="00901E18"/>
    <w:rsid w:val="0090285A"/>
    <w:rsid w:val="00902A88"/>
    <w:rsid w:val="00902AE3"/>
    <w:rsid w:val="009037F1"/>
    <w:rsid w:val="009077AC"/>
    <w:rsid w:val="0091168F"/>
    <w:rsid w:val="009143C2"/>
    <w:rsid w:val="00915465"/>
    <w:rsid w:val="00916009"/>
    <w:rsid w:val="009162DF"/>
    <w:rsid w:val="00916613"/>
    <w:rsid w:val="00916616"/>
    <w:rsid w:val="00917665"/>
    <w:rsid w:val="00917669"/>
    <w:rsid w:val="00917777"/>
    <w:rsid w:val="00922F0D"/>
    <w:rsid w:val="00922F29"/>
    <w:rsid w:val="009244C4"/>
    <w:rsid w:val="00925308"/>
    <w:rsid w:val="00925B18"/>
    <w:rsid w:val="00925F90"/>
    <w:rsid w:val="00926FDA"/>
    <w:rsid w:val="00927397"/>
    <w:rsid w:val="00927A37"/>
    <w:rsid w:val="00930893"/>
    <w:rsid w:val="00930FF0"/>
    <w:rsid w:val="009315C6"/>
    <w:rsid w:val="00932297"/>
    <w:rsid w:val="00933418"/>
    <w:rsid w:val="009349EC"/>
    <w:rsid w:val="00934BC2"/>
    <w:rsid w:val="00936878"/>
    <w:rsid w:val="00936A4A"/>
    <w:rsid w:val="00937105"/>
    <w:rsid w:val="00937167"/>
    <w:rsid w:val="00937BAC"/>
    <w:rsid w:val="009404D4"/>
    <w:rsid w:val="00940581"/>
    <w:rsid w:val="00943055"/>
    <w:rsid w:val="00943131"/>
    <w:rsid w:val="00946453"/>
    <w:rsid w:val="009472AD"/>
    <w:rsid w:val="00947949"/>
    <w:rsid w:val="00947A3A"/>
    <w:rsid w:val="00947ACA"/>
    <w:rsid w:val="00947F0D"/>
    <w:rsid w:val="00947F74"/>
    <w:rsid w:val="00951261"/>
    <w:rsid w:val="009535BA"/>
    <w:rsid w:val="00953833"/>
    <w:rsid w:val="009547A1"/>
    <w:rsid w:val="009547BA"/>
    <w:rsid w:val="0095480F"/>
    <w:rsid w:val="00956AF8"/>
    <w:rsid w:val="00957CDC"/>
    <w:rsid w:val="009609FB"/>
    <w:rsid w:val="0096152A"/>
    <w:rsid w:val="0096197D"/>
    <w:rsid w:val="0096301A"/>
    <w:rsid w:val="009631AE"/>
    <w:rsid w:val="00963DAE"/>
    <w:rsid w:val="00964963"/>
    <w:rsid w:val="00964CDC"/>
    <w:rsid w:val="009652AD"/>
    <w:rsid w:val="00965734"/>
    <w:rsid w:val="00965AC4"/>
    <w:rsid w:val="00965C67"/>
    <w:rsid w:val="00966091"/>
    <w:rsid w:val="00966917"/>
    <w:rsid w:val="00966EE9"/>
    <w:rsid w:val="00967CAE"/>
    <w:rsid w:val="00970E0C"/>
    <w:rsid w:val="00971F2A"/>
    <w:rsid w:val="0097368F"/>
    <w:rsid w:val="00973A81"/>
    <w:rsid w:val="00973E81"/>
    <w:rsid w:val="009744D3"/>
    <w:rsid w:val="0097453A"/>
    <w:rsid w:val="009763DB"/>
    <w:rsid w:val="00976426"/>
    <w:rsid w:val="0097654F"/>
    <w:rsid w:val="00977CDB"/>
    <w:rsid w:val="00980554"/>
    <w:rsid w:val="0098152A"/>
    <w:rsid w:val="00981B28"/>
    <w:rsid w:val="00982213"/>
    <w:rsid w:val="009824D7"/>
    <w:rsid w:val="00982672"/>
    <w:rsid w:val="00982727"/>
    <w:rsid w:val="00982942"/>
    <w:rsid w:val="00982BFB"/>
    <w:rsid w:val="009832AA"/>
    <w:rsid w:val="00985F71"/>
    <w:rsid w:val="00986186"/>
    <w:rsid w:val="00986776"/>
    <w:rsid w:val="00986817"/>
    <w:rsid w:val="0098695F"/>
    <w:rsid w:val="00986BCE"/>
    <w:rsid w:val="00990709"/>
    <w:rsid w:val="00990C5B"/>
    <w:rsid w:val="009916C8"/>
    <w:rsid w:val="00991806"/>
    <w:rsid w:val="00992151"/>
    <w:rsid w:val="00992215"/>
    <w:rsid w:val="00992DBE"/>
    <w:rsid w:val="00993550"/>
    <w:rsid w:val="00994A69"/>
    <w:rsid w:val="009951A3"/>
    <w:rsid w:val="0099609B"/>
    <w:rsid w:val="00996F60"/>
    <w:rsid w:val="009A07EF"/>
    <w:rsid w:val="009A0D95"/>
    <w:rsid w:val="009A20EC"/>
    <w:rsid w:val="009A276A"/>
    <w:rsid w:val="009A2934"/>
    <w:rsid w:val="009A4325"/>
    <w:rsid w:val="009A4D83"/>
    <w:rsid w:val="009A5437"/>
    <w:rsid w:val="009A581C"/>
    <w:rsid w:val="009A6166"/>
    <w:rsid w:val="009A6F42"/>
    <w:rsid w:val="009A747F"/>
    <w:rsid w:val="009A7C97"/>
    <w:rsid w:val="009B078F"/>
    <w:rsid w:val="009B2611"/>
    <w:rsid w:val="009B27EB"/>
    <w:rsid w:val="009B365D"/>
    <w:rsid w:val="009B37B9"/>
    <w:rsid w:val="009B3E8A"/>
    <w:rsid w:val="009B5125"/>
    <w:rsid w:val="009B608B"/>
    <w:rsid w:val="009B706D"/>
    <w:rsid w:val="009B7350"/>
    <w:rsid w:val="009C192E"/>
    <w:rsid w:val="009C1C9E"/>
    <w:rsid w:val="009C3585"/>
    <w:rsid w:val="009C3F94"/>
    <w:rsid w:val="009C43D0"/>
    <w:rsid w:val="009C5028"/>
    <w:rsid w:val="009C58CB"/>
    <w:rsid w:val="009C5DE3"/>
    <w:rsid w:val="009C6959"/>
    <w:rsid w:val="009C6A5E"/>
    <w:rsid w:val="009C6F3B"/>
    <w:rsid w:val="009C79B2"/>
    <w:rsid w:val="009D10D4"/>
    <w:rsid w:val="009D1403"/>
    <w:rsid w:val="009D22D7"/>
    <w:rsid w:val="009D2A90"/>
    <w:rsid w:val="009D45F5"/>
    <w:rsid w:val="009D5D7C"/>
    <w:rsid w:val="009D606F"/>
    <w:rsid w:val="009D61AE"/>
    <w:rsid w:val="009E1E5F"/>
    <w:rsid w:val="009E40F4"/>
    <w:rsid w:val="009E4630"/>
    <w:rsid w:val="009E48A9"/>
    <w:rsid w:val="009E4FE2"/>
    <w:rsid w:val="009E5019"/>
    <w:rsid w:val="009E5D1A"/>
    <w:rsid w:val="009E5F74"/>
    <w:rsid w:val="009E6EB6"/>
    <w:rsid w:val="009E7425"/>
    <w:rsid w:val="009E790E"/>
    <w:rsid w:val="009E79E1"/>
    <w:rsid w:val="009E7F8C"/>
    <w:rsid w:val="009F04E7"/>
    <w:rsid w:val="009F08DB"/>
    <w:rsid w:val="009F187C"/>
    <w:rsid w:val="009F19E1"/>
    <w:rsid w:val="009F1BC3"/>
    <w:rsid w:val="009F2AA1"/>
    <w:rsid w:val="009F4FD6"/>
    <w:rsid w:val="009F675C"/>
    <w:rsid w:val="009F7058"/>
    <w:rsid w:val="009F74F3"/>
    <w:rsid w:val="009F76E5"/>
    <w:rsid w:val="00A0104D"/>
    <w:rsid w:val="00A010C8"/>
    <w:rsid w:val="00A019D7"/>
    <w:rsid w:val="00A02D70"/>
    <w:rsid w:val="00A0306C"/>
    <w:rsid w:val="00A03B6B"/>
    <w:rsid w:val="00A046CA"/>
    <w:rsid w:val="00A05826"/>
    <w:rsid w:val="00A0632E"/>
    <w:rsid w:val="00A0663F"/>
    <w:rsid w:val="00A079CC"/>
    <w:rsid w:val="00A07A3B"/>
    <w:rsid w:val="00A10688"/>
    <w:rsid w:val="00A10AB6"/>
    <w:rsid w:val="00A11FD0"/>
    <w:rsid w:val="00A124EF"/>
    <w:rsid w:val="00A1278C"/>
    <w:rsid w:val="00A12BB7"/>
    <w:rsid w:val="00A12CA7"/>
    <w:rsid w:val="00A12CE1"/>
    <w:rsid w:val="00A139DF"/>
    <w:rsid w:val="00A1430F"/>
    <w:rsid w:val="00A14633"/>
    <w:rsid w:val="00A1620C"/>
    <w:rsid w:val="00A1788F"/>
    <w:rsid w:val="00A179BA"/>
    <w:rsid w:val="00A20080"/>
    <w:rsid w:val="00A203FA"/>
    <w:rsid w:val="00A219A6"/>
    <w:rsid w:val="00A222F5"/>
    <w:rsid w:val="00A224DE"/>
    <w:rsid w:val="00A235D9"/>
    <w:rsid w:val="00A236A6"/>
    <w:rsid w:val="00A247EE"/>
    <w:rsid w:val="00A24A2E"/>
    <w:rsid w:val="00A26835"/>
    <w:rsid w:val="00A26D5D"/>
    <w:rsid w:val="00A27625"/>
    <w:rsid w:val="00A30423"/>
    <w:rsid w:val="00A31A76"/>
    <w:rsid w:val="00A32B4B"/>
    <w:rsid w:val="00A3367A"/>
    <w:rsid w:val="00A337FF"/>
    <w:rsid w:val="00A3520A"/>
    <w:rsid w:val="00A358A1"/>
    <w:rsid w:val="00A358C2"/>
    <w:rsid w:val="00A37286"/>
    <w:rsid w:val="00A37D1B"/>
    <w:rsid w:val="00A37E5C"/>
    <w:rsid w:val="00A42749"/>
    <w:rsid w:val="00A42980"/>
    <w:rsid w:val="00A43461"/>
    <w:rsid w:val="00A437FA"/>
    <w:rsid w:val="00A445FC"/>
    <w:rsid w:val="00A4490A"/>
    <w:rsid w:val="00A454F7"/>
    <w:rsid w:val="00A46931"/>
    <w:rsid w:val="00A46BE6"/>
    <w:rsid w:val="00A50520"/>
    <w:rsid w:val="00A509A2"/>
    <w:rsid w:val="00A50B29"/>
    <w:rsid w:val="00A50EB3"/>
    <w:rsid w:val="00A517E2"/>
    <w:rsid w:val="00A51DF7"/>
    <w:rsid w:val="00A5315E"/>
    <w:rsid w:val="00A53F78"/>
    <w:rsid w:val="00A54014"/>
    <w:rsid w:val="00A55B9F"/>
    <w:rsid w:val="00A56475"/>
    <w:rsid w:val="00A576C3"/>
    <w:rsid w:val="00A576DA"/>
    <w:rsid w:val="00A57752"/>
    <w:rsid w:val="00A57A53"/>
    <w:rsid w:val="00A6037A"/>
    <w:rsid w:val="00A604E8"/>
    <w:rsid w:val="00A605CD"/>
    <w:rsid w:val="00A656D5"/>
    <w:rsid w:val="00A65DB4"/>
    <w:rsid w:val="00A665AE"/>
    <w:rsid w:val="00A66BD3"/>
    <w:rsid w:val="00A67C7B"/>
    <w:rsid w:val="00A70C65"/>
    <w:rsid w:val="00A70E4E"/>
    <w:rsid w:val="00A71526"/>
    <w:rsid w:val="00A73068"/>
    <w:rsid w:val="00A73C78"/>
    <w:rsid w:val="00A74744"/>
    <w:rsid w:val="00A748EF"/>
    <w:rsid w:val="00A74B8B"/>
    <w:rsid w:val="00A76594"/>
    <w:rsid w:val="00A81B3A"/>
    <w:rsid w:val="00A81D99"/>
    <w:rsid w:val="00A828FF"/>
    <w:rsid w:val="00A82DD0"/>
    <w:rsid w:val="00A8393F"/>
    <w:rsid w:val="00A8452C"/>
    <w:rsid w:val="00A84ACC"/>
    <w:rsid w:val="00A84E87"/>
    <w:rsid w:val="00A866BB"/>
    <w:rsid w:val="00A86999"/>
    <w:rsid w:val="00A86D4D"/>
    <w:rsid w:val="00A9039D"/>
    <w:rsid w:val="00A914CA"/>
    <w:rsid w:val="00A91A33"/>
    <w:rsid w:val="00A93849"/>
    <w:rsid w:val="00A9464A"/>
    <w:rsid w:val="00A95199"/>
    <w:rsid w:val="00A95299"/>
    <w:rsid w:val="00A952D9"/>
    <w:rsid w:val="00A959B6"/>
    <w:rsid w:val="00A9744F"/>
    <w:rsid w:val="00AA019D"/>
    <w:rsid w:val="00AA0BB0"/>
    <w:rsid w:val="00AA1EFC"/>
    <w:rsid w:val="00AA20D3"/>
    <w:rsid w:val="00AA2D32"/>
    <w:rsid w:val="00AA35CD"/>
    <w:rsid w:val="00AA437C"/>
    <w:rsid w:val="00AA4614"/>
    <w:rsid w:val="00AA4A02"/>
    <w:rsid w:val="00AA579F"/>
    <w:rsid w:val="00AA642F"/>
    <w:rsid w:val="00AA6850"/>
    <w:rsid w:val="00AA6FD9"/>
    <w:rsid w:val="00AB22D6"/>
    <w:rsid w:val="00AB29D7"/>
    <w:rsid w:val="00AB3D32"/>
    <w:rsid w:val="00AB441D"/>
    <w:rsid w:val="00AB4640"/>
    <w:rsid w:val="00AB5113"/>
    <w:rsid w:val="00AB6AF6"/>
    <w:rsid w:val="00AC1EAC"/>
    <w:rsid w:val="00AC30BF"/>
    <w:rsid w:val="00AC53B4"/>
    <w:rsid w:val="00AC58B0"/>
    <w:rsid w:val="00AC6AEA"/>
    <w:rsid w:val="00AC7D84"/>
    <w:rsid w:val="00AC7DC8"/>
    <w:rsid w:val="00AD0F84"/>
    <w:rsid w:val="00AD127D"/>
    <w:rsid w:val="00AD273A"/>
    <w:rsid w:val="00AD29C1"/>
    <w:rsid w:val="00AD49C7"/>
    <w:rsid w:val="00AD4EA2"/>
    <w:rsid w:val="00AD53DA"/>
    <w:rsid w:val="00AD5C53"/>
    <w:rsid w:val="00AD5D96"/>
    <w:rsid w:val="00AD684F"/>
    <w:rsid w:val="00AD6856"/>
    <w:rsid w:val="00AD7E09"/>
    <w:rsid w:val="00AE11C6"/>
    <w:rsid w:val="00AE135A"/>
    <w:rsid w:val="00AE1942"/>
    <w:rsid w:val="00AE1CA7"/>
    <w:rsid w:val="00AE26F5"/>
    <w:rsid w:val="00AE3F51"/>
    <w:rsid w:val="00AE4A6B"/>
    <w:rsid w:val="00AF048B"/>
    <w:rsid w:val="00AF1258"/>
    <w:rsid w:val="00AF14E0"/>
    <w:rsid w:val="00AF2103"/>
    <w:rsid w:val="00AF2646"/>
    <w:rsid w:val="00AF292E"/>
    <w:rsid w:val="00AF2B50"/>
    <w:rsid w:val="00AF3935"/>
    <w:rsid w:val="00AF47C4"/>
    <w:rsid w:val="00AF4D71"/>
    <w:rsid w:val="00AF4F11"/>
    <w:rsid w:val="00AF5CB2"/>
    <w:rsid w:val="00AF5EBD"/>
    <w:rsid w:val="00AF7103"/>
    <w:rsid w:val="00AF7C27"/>
    <w:rsid w:val="00B00291"/>
    <w:rsid w:val="00B0192C"/>
    <w:rsid w:val="00B01965"/>
    <w:rsid w:val="00B02279"/>
    <w:rsid w:val="00B05E71"/>
    <w:rsid w:val="00B06033"/>
    <w:rsid w:val="00B066C0"/>
    <w:rsid w:val="00B07BEE"/>
    <w:rsid w:val="00B10146"/>
    <w:rsid w:val="00B108A7"/>
    <w:rsid w:val="00B12AD8"/>
    <w:rsid w:val="00B12E9F"/>
    <w:rsid w:val="00B1311E"/>
    <w:rsid w:val="00B13B3E"/>
    <w:rsid w:val="00B13E94"/>
    <w:rsid w:val="00B149D1"/>
    <w:rsid w:val="00B15924"/>
    <w:rsid w:val="00B15F5C"/>
    <w:rsid w:val="00B160C7"/>
    <w:rsid w:val="00B16F82"/>
    <w:rsid w:val="00B17510"/>
    <w:rsid w:val="00B20F6D"/>
    <w:rsid w:val="00B217B2"/>
    <w:rsid w:val="00B21BBA"/>
    <w:rsid w:val="00B22D80"/>
    <w:rsid w:val="00B24466"/>
    <w:rsid w:val="00B2502A"/>
    <w:rsid w:val="00B25607"/>
    <w:rsid w:val="00B25EB4"/>
    <w:rsid w:val="00B26680"/>
    <w:rsid w:val="00B27542"/>
    <w:rsid w:val="00B276C1"/>
    <w:rsid w:val="00B313E9"/>
    <w:rsid w:val="00B3140E"/>
    <w:rsid w:val="00B32D81"/>
    <w:rsid w:val="00B3304E"/>
    <w:rsid w:val="00B33D8F"/>
    <w:rsid w:val="00B33EBF"/>
    <w:rsid w:val="00B34C0E"/>
    <w:rsid w:val="00B34DE8"/>
    <w:rsid w:val="00B35B4C"/>
    <w:rsid w:val="00B35C7A"/>
    <w:rsid w:val="00B35C8E"/>
    <w:rsid w:val="00B367A6"/>
    <w:rsid w:val="00B36AF8"/>
    <w:rsid w:val="00B36CF5"/>
    <w:rsid w:val="00B37E0A"/>
    <w:rsid w:val="00B400CA"/>
    <w:rsid w:val="00B40143"/>
    <w:rsid w:val="00B40891"/>
    <w:rsid w:val="00B42102"/>
    <w:rsid w:val="00B43DB5"/>
    <w:rsid w:val="00B45BD6"/>
    <w:rsid w:val="00B45FED"/>
    <w:rsid w:val="00B46BD1"/>
    <w:rsid w:val="00B4786D"/>
    <w:rsid w:val="00B47C35"/>
    <w:rsid w:val="00B47D66"/>
    <w:rsid w:val="00B50BA0"/>
    <w:rsid w:val="00B50BED"/>
    <w:rsid w:val="00B5186E"/>
    <w:rsid w:val="00B51DCC"/>
    <w:rsid w:val="00B52CA6"/>
    <w:rsid w:val="00B52CAA"/>
    <w:rsid w:val="00B53DCA"/>
    <w:rsid w:val="00B54736"/>
    <w:rsid w:val="00B5478F"/>
    <w:rsid w:val="00B54AFD"/>
    <w:rsid w:val="00B554BB"/>
    <w:rsid w:val="00B55545"/>
    <w:rsid w:val="00B55B76"/>
    <w:rsid w:val="00B55CCB"/>
    <w:rsid w:val="00B55EEE"/>
    <w:rsid w:val="00B5635B"/>
    <w:rsid w:val="00B565A2"/>
    <w:rsid w:val="00B570A9"/>
    <w:rsid w:val="00B576BD"/>
    <w:rsid w:val="00B60A85"/>
    <w:rsid w:val="00B619FC"/>
    <w:rsid w:val="00B61CA3"/>
    <w:rsid w:val="00B6200D"/>
    <w:rsid w:val="00B62090"/>
    <w:rsid w:val="00B63336"/>
    <w:rsid w:val="00B64C89"/>
    <w:rsid w:val="00B656DF"/>
    <w:rsid w:val="00B6592B"/>
    <w:rsid w:val="00B66476"/>
    <w:rsid w:val="00B6790B"/>
    <w:rsid w:val="00B7068C"/>
    <w:rsid w:val="00B70A57"/>
    <w:rsid w:val="00B70B7E"/>
    <w:rsid w:val="00B719C5"/>
    <w:rsid w:val="00B742E5"/>
    <w:rsid w:val="00B75751"/>
    <w:rsid w:val="00B757C4"/>
    <w:rsid w:val="00B771E0"/>
    <w:rsid w:val="00B77316"/>
    <w:rsid w:val="00B77CB9"/>
    <w:rsid w:val="00B77F87"/>
    <w:rsid w:val="00B80C57"/>
    <w:rsid w:val="00B80E7A"/>
    <w:rsid w:val="00B827F3"/>
    <w:rsid w:val="00B83ACB"/>
    <w:rsid w:val="00B8453F"/>
    <w:rsid w:val="00B8527E"/>
    <w:rsid w:val="00B852A6"/>
    <w:rsid w:val="00B862EE"/>
    <w:rsid w:val="00B86D4E"/>
    <w:rsid w:val="00B872A7"/>
    <w:rsid w:val="00B909B8"/>
    <w:rsid w:val="00B93F56"/>
    <w:rsid w:val="00B94630"/>
    <w:rsid w:val="00B962E2"/>
    <w:rsid w:val="00BA4130"/>
    <w:rsid w:val="00BA42FA"/>
    <w:rsid w:val="00BA4491"/>
    <w:rsid w:val="00BA45D4"/>
    <w:rsid w:val="00BA4774"/>
    <w:rsid w:val="00BA6487"/>
    <w:rsid w:val="00BB13E8"/>
    <w:rsid w:val="00BB1A3F"/>
    <w:rsid w:val="00BB2916"/>
    <w:rsid w:val="00BB344E"/>
    <w:rsid w:val="00BB3A2C"/>
    <w:rsid w:val="00BB5065"/>
    <w:rsid w:val="00BB53E7"/>
    <w:rsid w:val="00BB5956"/>
    <w:rsid w:val="00BB6029"/>
    <w:rsid w:val="00BB68CE"/>
    <w:rsid w:val="00BB7204"/>
    <w:rsid w:val="00BB7EA7"/>
    <w:rsid w:val="00BC1216"/>
    <w:rsid w:val="00BC177A"/>
    <w:rsid w:val="00BC22F8"/>
    <w:rsid w:val="00BC24FD"/>
    <w:rsid w:val="00BC2DB9"/>
    <w:rsid w:val="00BC3D23"/>
    <w:rsid w:val="00BC3FD8"/>
    <w:rsid w:val="00BC447F"/>
    <w:rsid w:val="00BC490E"/>
    <w:rsid w:val="00BC515F"/>
    <w:rsid w:val="00BC58EA"/>
    <w:rsid w:val="00BC5F0A"/>
    <w:rsid w:val="00BC61C2"/>
    <w:rsid w:val="00BC690A"/>
    <w:rsid w:val="00BC6F34"/>
    <w:rsid w:val="00BC7E89"/>
    <w:rsid w:val="00BD00A2"/>
    <w:rsid w:val="00BD0513"/>
    <w:rsid w:val="00BD092B"/>
    <w:rsid w:val="00BD0D03"/>
    <w:rsid w:val="00BD0EDD"/>
    <w:rsid w:val="00BD1CAB"/>
    <w:rsid w:val="00BD274F"/>
    <w:rsid w:val="00BD28E3"/>
    <w:rsid w:val="00BD2921"/>
    <w:rsid w:val="00BD2FDA"/>
    <w:rsid w:val="00BD3B33"/>
    <w:rsid w:val="00BD3BFB"/>
    <w:rsid w:val="00BD4285"/>
    <w:rsid w:val="00BD7827"/>
    <w:rsid w:val="00BD7E14"/>
    <w:rsid w:val="00BE078E"/>
    <w:rsid w:val="00BE0F15"/>
    <w:rsid w:val="00BE263A"/>
    <w:rsid w:val="00BE33E0"/>
    <w:rsid w:val="00BE37F9"/>
    <w:rsid w:val="00BE3A22"/>
    <w:rsid w:val="00BE47A7"/>
    <w:rsid w:val="00BE70B7"/>
    <w:rsid w:val="00BE7D67"/>
    <w:rsid w:val="00BF0968"/>
    <w:rsid w:val="00BF1582"/>
    <w:rsid w:val="00BF1715"/>
    <w:rsid w:val="00BF17CD"/>
    <w:rsid w:val="00BF1929"/>
    <w:rsid w:val="00BF30CD"/>
    <w:rsid w:val="00BF44AC"/>
    <w:rsid w:val="00BF4E01"/>
    <w:rsid w:val="00BF5B90"/>
    <w:rsid w:val="00BF6666"/>
    <w:rsid w:val="00BF7E7D"/>
    <w:rsid w:val="00C0005F"/>
    <w:rsid w:val="00C001AD"/>
    <w:rsid w:val="00C00671"/>
    <w:rsid w:val="00C0089C"/>
    <w:rsid w:val="00C00D25"/>
    <w:rsid w:val="00C00EAD"/>
    <w:rsid w:val="00C00F10"/>
    <w:rsid w:val="00C027ED"/>
    <w:rsid w:val="00C03ABC"/>
    <w:rsid w:val="00C041AE"/>
    <w:rsid w:val="00C04BA1"/>
    <w:rsid w:val="00C05584"/>
    <w:rsid w:val="00C05862"/>
    <w:rsid w:val="00C05F2B"/>
    <w:rsid w:val="00C05F68"/>
    <w:rsid w:val="00C06264"/>
    <w:rsid w:val="00C06AC4"/>
    <w:rsid w:val="00C06B5D"/>
    <w:rsid w:val="00C06C6D"/>
    <w:rsid w:val="00C0734A"/>
    <w:rsid w:val="00C100E3"/>
    <w:rsid w:val="00C1096D"/>
    <w:rsid w:val="00C10A9F"/>
    <w:rsid w:val="00C11095"/>
    <w:rsid w:val="00C125F1"/>
    <w:rsid w:val="00C129A7"/>
    <w:rsid w:val="00C145A5"/>
    <w:rsid w:val="00C15303"/>
    <w:rsid w:val="00C17880"/>
    <w:rsid w:val="00C17E20"/>
    <w:rsid w:val="00C20066"/>
    <w:rsid w:val="00C202C5"/>
    <w:rsid w:val="00C20E25"/>
    <w:rsid w:val="00C20E87"/>
    <w:rsid w:val="00C22842"/>
    <w:rsid w:val="00C24078"/>
    <w:rsid w:val="00C25A4C"/>
    <w:rsid w:val="00C26C95"/>
    <w:rsid w:val="00C26D44"/>
    <w:rsid w:val="00C30600"/>
    <w:rsid w:val="00C30949"/>
    <w:rsid w:val="00C30DF7"/>
    <w:rsid w:val="00C31162"/>
    <w:rsid w:val="00C31684"/>
    <w:rsid w:val="00C32E79"/>
    <w:rsid w:val="00C32FF0"/>
    <w:rsid w:val="00C345A2"/>
    <w:rsid w:val="00C3786E"/>
    <w:rsid w:val="00C4070B"/>
    <w:rsid w:val="00C4238F"/>
    <w:rsid w:val="00C439A3"/>
    <w:rsid w:val="00C444A9"/>
    <w:rsid w:val="00C4508C"/>
    <w:rsid w:val="00C45558"/>
    <w:rsid w:val="00C46F54"/>
    <w:rsid w:val="00C473B9"/>
    <w:rsid w:val="00C47708"/>
    <w:rsid w:val="00C50F8A"/>
    <w:rsid w:val="00C51991"/>
    <w:rsid w:val="00C52F28"/>
    <w:rsid w:val="00C53CA0"/>
    <w:rsid w:val="00C53DC6"/>
    <w:rsid w:val="00C5505E"/>
    <w:rsid w:val="00C55864"/>
    <w:rsid w:val="00C564E3"/>
    <w:rsid w:val="00C56672"/>
    <w:rsid w:val="00C56EA3"/>
    <w:rsid w:val="00C5725F"/>
    <w:rsid w:val="00C574EC"/>
    <w:rsid w:val="00C577E9"/>
    <w:rsid w:val="00C607CB"/>
    <w:rsid w:val="00C60C8C"/>
    <w:rsid w:val="00C6104C"/>
    <w:rsid w:val="00C61208"/>
    <w:rsid w:val="00C6182D"/>
    <w:rsid w:val="00C6325F"/>
    <w:rsid w:val="00C6327C"/>
    <w:rsid w:val="00C64378"/>
    <w:rsid w:val="00C64B53"/>
    <w:rsid w:val="00C6522E"/>
    <w:rsid w:val="00C65F53"/>
    <w:rsid w:val="00C66993"/>
    <w:rsid w:val="00C6729E"/>
    <w:rsid w:val="00C6762E"/>
    <w:rsid w:val="00C70462"/>
    <w:rsid w:val="00C73830"/>
    <w:rsid w:val="00C738BB"/>
    <w:rsid w:val="00C74604"/>
    <w:rsid w:val="00C75B9D"/>
    <w:rsid w:val="00C75BFA"/>
    <w:rsid w:val="00C75D3A"/>
    <w:rsid w:val="00C75D63"/>
    <w:rsid w:val="00C76314"/>
    <w:rsid w:val="00C763E7"/>
    <w:rsid w:val="00C7652C"/>
    <w:rsid w:val="00C767CE"/>
    <w:rsid w:val="00C7719B"/>
    <w:rsid w:val="00C81311"/>
    <w:rsid w:val="00C81D39"/>
    <w:rsid w:val="00C81E31"/>
    <w:rsid w:val="00C81F63"/>
    <w:rsid w:val="00C827A2"/>
    <w:rsid w:val="00C8287F"/>
    <w:rsid w:val="00C82A54"/>
    <w:rsid w:val="00C83702"/>
    <w:rsid w:val="00C83CE0"/>
    <w:rsid w:val="00C84F32"/>
    <w:rsid w:val="00C90D7B"/>
    <w:rsid w:val="00C91FA4"/>
    <w:rsid w:val="00C92643"/>
    <w:rsid w:val="00C93DD0"/>
    <w:rsid w:val="00C9402E"/>
    <w:rsid w:val="00C9474C"/>
    <w:rsid w:val="00C9490B"/>
    <w:rsid w:val="00C94EEB"/>
    <w:rsid w:val="00C958F4"/>
    <w:rsid w:val="00C97BD9"/>
    <w:rsid w:val="00C97D25"/>
    <w:rsid w:val="00CA18F7"/>
    <w:rsid w:val="00CA1CB3"/>
    <w:rsid w:val="00CA214A"/>
    <w:rsid w:val="00CA2A65"/>
    <w:rsid w:val="00CA2CB0"/>
    <w:rsid w:val="00CA38A6"/>
    <w:rsid w:val="00CA5187"/>
    <w:rsid w:val="00CA5882"/>
    <w:rsid w:val="00CA5FF3"/>
    <w:rsid w:val="00CA6A34"/>
    <w:rsid w:val="00CA72C0"/>
    <w:rsid w:val="00CA7506"/>
    <w:rsid w:val="00CA7D6A"/>
    <w:rsid w:val="00CB15D9"/>
    <w:rsid w:val="00CB5A18"/>
    <w:rsid w:val="00CB62F0"/>
    <w:rsid w:val="00CB6F4E"/>
    <w:rsid w:val="00CC0C2F"/>
    <w:rsid w:val="00CC1A40"/>
    <w:rsid w:val="00CC1AFB"/>
    <w:rsid w:val="00CC4155"/>
    <w:rsid w:val="00CC46FF"/>
    <w:rsid w:val="00CC4805"/>
    <w:rsid w:val="00CC4D43"/>
    <w:rsid w:val="00CC68BD"/>
    <w:rsid w:val="00CD01A1"/>
    <w:rsid w:val="00CD31D3"/>
    <w:rsid w:val="00CD3F62"/>
    <w:rsid w:val="00CD58E9"/>
    <w:rsid w:val="00CD5CC1"/>
    <w:rsid w:val="00CD74F1"/>
    <w:rsid w:val="00CD78EF"/>
    <w:rsid w:val="00CE0FE0"/>
    <w:rsid w:val="00CE2207"/>
    <w:rsid w:val="00CE29DD"/>
    <w:rsid w:val="00CE3349"/>
    <w:rsid w:val="00CE3DA4"/>
    <w:rsid w:val="00CE425B"/>
    <w:rsid w:val="00CE430C"/>
    <w:rsid w:val="00CE4472"/>
    <w:rsid w:val="00CE5BEB"/>
    <w:rsid w:val="00CE5F55"/>
    <w:rsid w:val="00CE639B"/>
    <w:rsid w:val="00CE69E9"/>
    <w:rsid w:val="00CE6F77"/>
    <w:rsid w:val="00CE719E"/>
    <w:rsid w:val="00CE762D"/>
    <w:rsid w:val="00CF0318"/>
    <w:rsid w:val="00CF0CA8"/>
    <w:rsid w:val="00CF11D8"/>
    <w:rsid w:val="00CF22B7"/>
    <w:rsid w:val="00CF2490"/>
    <w:rsid w:val="00CF2722"/>
    <w:rsid w:val="00CF43C6"/>
    <w:rsid w:val="00CF682B"/>
    <w:rsid w:val="00D005FD"/>
    <w:rsid w:val="00D00632"/>
    <w:rsid w:val="00D0092B"/>
    <w:rsid w:val="00D01488"/>
    <w:rsid w:val="00D01684"/>
    <w:rsid w:val="00D02BF7"/>
    <w:rsid w:val="00D03415"/>
    <w:rsid w:val="00D03780"/>
    <w:rsid w:val="00D03BAB"/>
    <w:rsid w:val="00D05127"/>
    <w:rsid w:val="00D06630"/>
    <w:rsid w:val="00D07015"/>
    <w:rsid w:val="00D10635"/>
    <w:rsid w:val="00D10B5C"/>
    <w:rsid w:val="00D10C93"/>
    <w:rsid w:val="00D11F62"/>
    <w:rsid w:val="00D123B3"/>
    <w:rsid w:val="00D1244B"/>
    <w:rsid w:val="00D12FEF"/>
    <w:rsid w:val="00D13D0C"/>
    <w:rsid w:val="00D142CE"/>
    <w:rsid w:val="00D145DF"/>
    <w:rsid w:val="00D14FAA"/>
    <w:rsid w:val="00D1521F"/>
    <w:rsid w:val="00D162F5"/>
    <w:rsid w:val="00D167E2"/>
    <w:rsid w:val="00D20778"/>
    <w:rsid w:val="00D21129"/>
    <w:rsid w:val="00D212E1"/>
    <w:rsid w:val="00D22C04"/>
    <w:rsid w:val="00D2302B"/>
    <w:rsid w:val="00D236FF"/>
    <w:rsid w:val="00D239AA"/>
    <w:rsid w:val="00D23D8E"/>
    <w:rsid w:val="00D2508F"/>
    <w:rsid w:val="00D26EF3"/>
    <w:rsid w:val="00D277D3"/>
    <w:rsid w:val="00D27AC1"/>
    <w:rsid w:val="00D3050B"/>
    <w:rsid w:val="00D30569"/>
    <w:rsid w:val="00D31C49"/>
    <w:rsid w:val="00D3295A"/>
    <w:rsid w:val="00D33485"/>
    <w:rsid w:val="00D33DC2"/>
    <w:rsid w:val="00D34118"/>
    <w:rsid w:val="00D34F4C"/>
    <w:rsid w:val="00D351E8"/>
    <w:rsid w:val="00D36853"/>
    <w:rsid w:val="00D371FF"/>
    <w:rsid w:val="00D40D53"/>
    <w:rsid w:val="00D40E0E"/>
    <w:rsid w:val="00D41846"/>
    <w:rsid w:val="00D41C84"/>
    <w:rsid w:val="00D41E1F"/>
    <w:rsid w:val="00D4220A"/>
    <w:rsid w:val="00D43215"/>
    <w:rsid w:val="00D43C2E"/>
    <w:rsid w:val="00D43EE9"/>
    <w:rsid w:val="00D4623D"/>
    <w:rsid w:val="00D50E6F"/>
    <w:rsid w:val="00D51309"/>
    <w:rsid w:val="00D51504"/>
    <w:rsid w:val="00D51729"/>
    <w:rsid w:val="00D517EC"/>
    <w:rsid w:val="00D52248"/>
    <w:rsid w:val="00D5408D"/>
    <w:rsid w:val="00D54627"/>
    <w:rsid w:val="00D555A1"/>
    <w:rsid w:val="00D56025"/>
    <w:rsid w:val="00D56301"/>
    <w:rsid w:val="00D56318"/>
    <w:rsid w:val="00D56319"/>
    <w:rsid w:val="00D565AE"/>
    <w:rsid w:val="00D56A72"/>
    <w:rsid w:val="00D56C18"/>
    <w:rsid w:val="00D56C49"/>
    <w:rsid w:val="00D57A11"/>
    <w:rsid w:val="00D6027F"/>
    <w:rsid w:val="00D604F0"/>
    <w:rsid w:val="00D607C0"/>
    <w:rsid w:val="00D60A7E"/>
    <w:rsid w:val="00D60F6A"/>
    <w:rsid w:val="00D6161A"/>
    <w:rsid w:val="00D61ABF"/>
    <w:rsid w:val="00D62582"/>
    <w:rsid w:val="00D62ACF"/>
    <w:rsid w:val="00D62B84"/>
    <w:rsid w:val="00D64639"/>
    <w:rsid w:val="00D64C90"/>
    <w:rsid w:val="00D6543E"/>
    <w:rsid w:val="00D661AA"/>
    <w:rsid w:val="00D70806"/>
    <w:rsid w:val="00D7084A"/>
    <w:rsid w:val="00D70DEB"/>
    <w:rsid w:val="00D712C9"/>
    <w:rsid w:val="00D7289D"/>
    <w:rsid w:val="00D728EA"/>
    <w:rsid w:val="00D7292D"/>
    <w:rsid w:val="00D72E75"/>
    <w:rsid w:val="00D73041"/>
    <w:rsid w:val="00D73134"/>
    <w:rsid w:val="00D73781"/>
    <w:rsid w:val="00D737BF"/>
    <w:rsid w:val="00D739D2"/>
    <w:rsid w:val="00D74314"/>
    <w:rsid w:val="00D74601"/>
    <w:rsid w:val="00D74C5E"/>
    <w:rsid w:val="00D7607E"/>
    <w:rsid w:val="00D77568"/>
    <w:rsid w:val="00D778D6"/>
    <w:rsid w:val="00D81315"/>
    <w:rsid w:val="00D81333"/>
    <w:rsid w:val="00D8153B"/>
    <w:rsid w:val="00D825D6"/>
    <w:rsid w:val="00D84FE5"/>
    <w:rsid w:val="00D85295"/>
    <w:rsid w:val="00D86FD8"/>
    <w:rsid w:val="00D871F1"/>
    <w:rsid w:val="00D87382"/>
    <w:rsid w:val="00D87BDD"/>
    <w:rsid w:val="00D90517"/>
    <w:rsid w:val="00D9073D"/>
    <w:rsid w:val="00D91176"/>
    <w:rsid w:val="00D917FE"/>
    <w:rsid w:val="00D92CAE"/>
    <w:rsid w:val="00D93459"/>
    <w:rsid w:val="00D95531"/>
    <w:rsid w:val="00D95B4C"/>
    <w:rsid w:val="00D974A4"/>
    <w:rsid w:val="00D97FE5"/>
    <w:rsid w:val="00DA0797"/>
    <w:rsid w:val="00DA079E"/>
    <w:rsid w:val="00DA08A8"/>
    <w:rsid w:val="00DA09B3"/>
    <w:rsid w:val="00DA11DC"/>
    <w:rsid w:val="00DA1500"/>
    <w:rsid w:val="00DA1872"/>
    <w:rsid w:val="00DA2C61"/>
    <w:rsid w:val="00DA374A"/>
    <w:rsid w:val="00DA3A33"/>
    <w:rsid w:val="00DA3DF2"/>
    <w:rsid w:val="00DA3E81"/>
    <w:rsid w:val="00DA4E8E"/>
    <w:rsid w:val="00DA5F41"/>
    <w:rsid w:val="00DA78B0"/>
    <w:rsid w:val="00DA7F42"/>
    <w:rsid w:val="00DB0065"/>
    <w:rsid w:val="00DB0307"/>
    <w:rsid w:val="00DB175B"/>
    <w:rsid w:val="00DB1E33"/>
    <w:rsid w:val="00DB29C3"/>
    <w:rsid w:val="00DB368E"/>
    <w:rsid w:val="00DB3FE7"/>
    <w:rsid w:val="00DB44DF"/>
    <w:rsid w:val="00DB56DC"/>
    <w:rsid w:val="00DB5F0B"/>
    <w:rsid w:val="00DB619C"/>
    <w:rsid w:val="00DB6CC9"/>
    <w:rsid w:val="00DB77A4"/>
    <w:rsid w:val="00DC0374"/>
    <w:rsid w:val="00DC0A6F"/>
    <w:rsid w:val="00DC0AF4"/>
    <w:rsid w:val="00DC0F98"/>
    <w:rsid w:val="00DC1438"/>
    <w:rsid w:val="00DC16EC"/>
    <w:rsid w:val="00DC2B85"/>
    <w:rsid w:val="00DC3E40"/>
    <w:rsid w:val="00DC3F88"/>
    <w:rsid w:val="00DC4666"/>
    <w:rsid w:val="00DC58A6"/>
    <w:rsid w:val="00DC6817"/>
    <w:rsid w:val="00DC706C"/>
    <w:rsid w:val="00DC7314"/>
    <w:rsid w:val="00DC7DCF"/>
    <w:rsid w:val="00DC7E27"/>
    <w:rsid w:val="00DD1068"/>
    <w:rsid w:val="00DD1236"/>
    <w:rsid w:val="00DD2522"/>
    <w:rsid w:val="00DD2566"/>
    <w:rsid w:val="00DD26B9"/>
    <w:rsid w:val="00DD2F2C"/>
    <w:rsid w:val="00DD3139"/>
    <w:rsid w:val="00DD50A0"/>
    <w:rsid w:val="00DD6B1A"/>
    <w:rsid w:val="00DD7A32"/>
    <w:rsid w:val="00DD7ED1"/>
    <w:rsid w:val="00DE031A"/>
    <w:rsid w:val="00DE05C9"/>
    <w:rsid w:val="00DE175E"/>
    <w:rsid w:val="00DE2DBD"/>
    <w:rsid w:val="00DE2EC3"/>
    <w:rsid w:val="00DE35F7"/>
    <w:rsid w:val="00DE3D0F"/>
    <w:rsid w:val="00DE46FC"/>
    <w:rsid w:val="00DE4DE4"/>
    <w:rsid w:val="00DE4F93"/>
    <w:rsid w:val="00DE5557"/>
    <w:rsid w:val="00DE60FB"/>
    <w:rsid w:val="00DE70F7"/>
    <w:rsid w:val="00DF0108"/>
    <w:rsid w:val="00DF1246"/>
    <w:rsid w:val="00DF1EB8"/>
    <w:rsid w:val="00DF2D2E"/>
    <w:rsid w:val="00DF3462"/>
    <w:rsid w:val="00DF387B"/>
    <w:rsid w:val="00DF4557"/>
    <w:rsid w:val="00DF6932"/>
    <w:rsid w:val="00DF703E"/>
    <w:rsid w:val="00DF70E5"/>
    <w:rsid w:val="00DF79A9"/>
    <w:rsid w:val="00DF79BB"/>
    <w:rsid w:val="00DF7E60"/>
    <w:rsid w:val="00E03E66"/>
    <w:rsid w:val="00E03E7F"/>
    <w:rsid w:val="00E04F31"/>
    <w:rsid w:val="00E076E4"/>
    <w:rsid w:val="00E07FDC"/>
    <w:rsid w:val="00E11385"/>
    <w:rsid w:val="00E11E0D"/>
    <w:rsid w:val="00E1262A"/>
    <w:rsid w:val="00E1292F"/>
    <w:rsid w:val="00E14A98"/>
    <w:rsid w:val="00E14C3A"/>
    <w:rsid w:val="00E15091"/>
    <w:rsid w:val="00E16D06"/>
    <w:rsid w:val="00E17BDD"/>
    <w:rsid w:val="00E20211"/>
    <w:rsid w:val="00E208BA"/>
    <w:rsid w:val="00E20E80"/>
    <w:rsid w:val="00E21E5C"/>
    <w:rsid w:val="00E2291C"/>
    <w:rsid w:val="00E231F1"/>
    <w:rsid w:val="00E23FCD"/>
    <w:rsid w:val="00E2439E"/>
    <w:rsid w:val="00E2479B"/>
    <w:rsid w:val="00E24CF0"/>
    <w:rsid w:val="00E2756A"/>
    <w:rsid w:val="00E27D72"/>
    <w:rsid w:val="00E302ED"/>
    <w:rsid w:val="00E324EA"/>
    <w:rsid w:val="00E3291E"/>
    <w:rsid w:val="00E33081"/>
    <w:rsid w:val="00E33D23"/>
    <w:rsid w:val="00E3463C"/>
    <w:rsid w:val="00E349EA"/>
    <w:rsid w:val="00E35E2F"/>
    <w:rsid w:val="00E36AEE"/>
    <w:rsid w:val="00E37021"/>
    <w:rsid w:val="00E403AB"/>
    <w:rsid w:val="00E40561"/>
    <w:rsid w:val="00E4166A"/>
    <w:rsid w:val="00E4231A"/>
    <w:rsid w:val="00E4297A"/>
    <w:rsid w:val="00E43DAD"/>
    <w:rsid w:val="00E442DC"/>
    <w:rsid w:val="00E44517"/>
    <w:rsid w:val="00E45B20"/>
    <w:rsid w:val="00E45C19"/>
    <w:rsid w:val="00E45C89"/>
    <w:rsid w:val="00E472E6"/>
    <w:rsid w:val="00E477A2"/>
    <w:rsid w:val="00E47815"/>
    <w:rsid w:val="00E50067"/>
    <w:rsid w:val="00E506B3"/>
    <w:rsid w:val="00E50A8C"/>
    <w:rsid w:val="00E527F4"/>
    <w:rsid w:val="00E53A82"/>
    <w:rsid w:val="00E55CF2"/>
    <w:rsid w:val="00E564A6"/>
    <w:rsid w:val="00E5669B"/>
    <w:rsid w:val="00E57F06"/>
    <w:rsid w:val="00E60B4A"/>
    <w:rsid w:val="00E617C4"/>
    <w:rsid w:val="00E621E5"/>
    <w:rsid w:val="00E6231C"/>
    <w:rsid w:val="00E631C1"/>
    <w:rsid w:val="00E657AF"/>
    <w:rsid w:val="00E666D3"/>
    <w:rsid w:val="00E66739"/>
    <w:rsid w:val="00E66F6C"/>
    <w:rsid w:val="00E677AB"/>
    <w:rsid w:val="00E67F1A"/>
    <w:rsid w:val="00E7028C"/>
    <w:rsid w:val="00E726E3"/>
    <w:rsid w:val="00E74140"/>
    <w:rsid w:val="00E746B6"/>
    <w:rsid w:val="00E7485B"/>
    <w:rsid w:val="00E75559"/>
    <w:rsid w:val="00E7578B"/>
    <w:rsid w:val="00E76A67"/>
    <w:rsid w:val="00E77699"/>
    <w:rsid w:val="00E80AE5"/>
    <w:rsid w:val="00E8163F"/>
    <w:rsid w:val="00E81B2C"/>
    <w:rsid w:val="00E8200D"/>
    <w:rsid w:val="00E825E1"/>
    <w:rsid w:val="00E830D9"/>
    <w:rsid w:val="00E83EB7"/>
    <w:rsid w:val="00E8495A"/>
    <w:rsid w:val="00E869FC"/>
    <w:rsid w:val="00E86E0F"/>
    <w:rsid w:val="00E86FAA"/>
    <w:rsid w:val="00E878C1"/>
    <w:rsid w:val="00E9025E"/>
    <w:rsid w:val="00E915B4"/>
    <w:rsid w:val="00E91C71"/>
    <w:rsid w:val="00E91FE3"/>
    <w:rsid w:val="00E924D5"/>
    <w:rsid w:val="00E92613"/>
    <w:rsid w:val="00E92DF2"/>
    <w:rsid w:val="00E93131"/>
    <w:rsid w:val="00E93A77"/>
    <w:rsid w:val="00E94F35"/>
    <w:rsid w:val="00E95060"/>
    <w:rsid w:val="00E95AF5"/>
    <w:rsid w:val="00E96342"/>
    <w:rsid w:val="00E9663E"/>
    <w:rsid w:val="00EA25F7"/>
    <w:rsid w:val="00EA3C57"/>
    <w:rsid w:val="00EA3F96"/>
    <w:rsid w:val="00EA4C93"/>
    <w:rsid w:val="00EA5285"/>
    <w:rsid w:val="00EA52C5"/>
    <w:rsid w:val="00EA62E1"/>
    <w:rsid w:val="00EA6790"/>
    <w:rsid w:val="00EA6CE5"/>
    <w:rsid w:val="00EA6F93"/>
    <w:rsid w:val="00EA761F"/>
    <w:rsid w:val="00EA77E3"/>
    <w:rsid w:val="00EA7D86"/>
    <w:rsid w:val="00EA7EEE"/>
    <w:rsid w:val="00EB0C6E"/>
    <w:rsid w:val="00EB22F3"/>
    <w:rsid w:val="00EB3293"/>
    <w:rsid w:val="00EB4CFB"/>
    <w:rsid w:val="00EB4D8E"/>
    <w:rsid w:val="00EB509A"/>
    <w:rsid w:val="00EB5215"/>
    <w:rsid w:val="00EB5241"/>
    <w:rsid w:val="00EB5309"/>
    <w:rsid w:val="00EB5408"/>
    <w:rsid w:val="00EB736D"/>
    <w:rsid w:val="00EB7BA2"/>
    <w:rsid w:val="00EC102A"/>
    <w:rsid w:val="00EC1DCC"/>
    <w:rsid w:val="00EC3916"/>
    <w:rsid w:val="00EC3BCA"/>
    <w:rsid w:val="00EC4178"/>
    <w:rsid w:val="00EC4822"/>
    <w:rsid w:val="00EC6086"/>
    <w:rsid w:val="00EC73B6"/>
    <w:rsid w:val="00EC7CFB"/>
    <w:rsid w:val="00ED0019"/>
    <w:rsid w:val="00ED20E2"/>
    <w:rsid w:val="00ED28BA"/>
    <w:rsid w:val="00ED4802"/>
    <w:rsid w:val="00ED4EE2"/>
    <w:rsid w:val="00ED5629"/>
    <w:rsid w:val="00ED602F"/>
    <w:rsid w:val="00ED64D3"/>
    <w:rsid w:val="00ED6D1E"/>
    <w:rsid w:val="00ED6DB6"/>
    <w:rsid w:val="00ED7270"/>
    <w:rsid w:val="00EE01B4"/>
    <w:rsid w:val="00EE091F"/>
    <w:rsid w:val="00EE0A54"/>
    <w:rsid w:val="00EE1261"/>
    <w:rsid w:val="00EE13D2"/>
    <w:rsid w:val="00EE262F"/>
    <w:rsid w:val="00EE36C6"/>
    <w:rsid w:val="00EE3936"/>
    <w:rsid w:val="00EE4DFF"/>
    <w:rsid w:val="00EE58C4"/>
    <w:rsid w:val="00EE64B5"/>
    <w:rsid w:val="00EE767D"/>
    <w:rsid w:val="00EE7704"/>
    <w:rsid w:val="00EF09A3"/>
    <w:rsid w:val="00EF0FA1"/>
    <w:rsid w:val="00EF28AD"/>
    <w:rsid w:val="00EF2F6C"/>
    <w:rsid w:val="00EF3FE1"/>
    <w:rsid w:val="00EF4ADB"/>
    <w:rsid w:val="00EF5A90"/>
    <w:rsid w:val="00EF6D98"/>
    <w:rsid w:val="00EF7DC3"/>
    <w:rsid w:val="00F0000F"/>
    <w:rsid w:val="00F002BB"/>
    <w:rsid w:val="00F0106A"/>
    <w:rsid w:val="00F01DE5"/>
    <w:rsid w:val="00F033BC"/>
    <w:rsid w:val="00F038FF"/>
    <w:rsid w:val="00F03E61"/>
    <w:rsid w:val="00F04E4B"/>
    <w:rsid w:val="00F05E8C"/>
    <w:rsid w:val="00F067E4"/>
    <w:rsid w:val="00F07555"/>
    <w:rsid w:val="00F0799F"/>
    <w:rsid w:val="00F07BB3"/>
    <w:rsid w:val="00F10859"/>
    <w:rsid w:val="00F10B34"/>
    <w:rsid w:val="00F11078"/>
    <w:rsid w:val="00F11A49"/>
    <w:rsid w:val="00F12DD5"/>
    <w:rsid w:val="00F1447A"/>
    <w:rsid w:val="00F147C1"/>
    <w:rsid w:val="00F14B04"/>
    <w:rsid w:val="00F14D61"/>
    <w:rsid w:val="00F15391"/>
    <w:rsid w:val="00F15477"/>
    <w:rsid w:val="00F158BE"/>
    <w:rsid w:val="00F163D6"/>
    <w:rsid w:val="00F17106"/>
    <w:rsid w:val="00F178C5"/>
    <w:rsid w:val="00F205DA"/>
    <w:rsid w:val="00F2083A"/>
    <w:rsid w:val="00F20CDE"/>
    <w:rsid w:val="00F21AA4"/>
    <w:rsid w:val="00F21B22"/>
    <w:rsid w:val="00F22485"/>
    <w:rsid w:val="00F23164"/>
    <w:rsid w:val="00F2319B"/>
    <w:rsid w:val="00F24537"/>
    <w:rsid w:val="00F24F5F"/>
    <w:rsid w:val="00F25A84"/>
    <w:rsid w:val="00F25CA5"/>
    <w:rsid w:val="00F25FD1"/>
    <w:rsid w:val="00F30313"/>
    <w:rsid w:val="00F30938"/>
    <w:rsid w:val="00F30E3B"/>
    <w:rsid w:val="00F30E4F"/>
    <w:rsid w:val="00F31A5B"/>
    <w:rsid w:val="00F31B29"/>
    <w:rsid w:val="00F31B66"/>
    <w:rsid w:val="00F31CB5"/>
    <w:rsid w:val="00F32004"/>
    <w:rsid w:val="00F33893"/>
    <w:rsid w:val="00F33C26"/>
    <w:rsid w:val="00F33FD1"/>
    <w:rsid w:val="00F3553A"/>
    <w:rsid w:val="00F357AC"/>
    <w:rsid w:val="00F3603F"/>
    <w:rsid w:val="00F36294"/>
    <w:rsid w:val="00F365DC"/>
    <w:rsid w:val="00F368F6"/>
    <w:rsid w:val="00F36AE1"/>
    <w:rsid w:val="00F37946"/>
    <w:rsid w:val="00F37A25"/>
    <w:rsid w:val="00F40DCB"/>
    <w:rsid w:val="00F40E55"/>
    <w:rsid w:val="00F42AA9"/>
    <w:rsid w:val="00F43F76"/>
    <w:rsid w:val="00F44B67"/>
    <w:rsid w:val="00F4529D"/>
    <w:rsid w:val="00F458D9"/>
    <w:rsid w:val="00F45A19"/>
    <w:rsid w:val="00F46056"/>
    <w:rsid w:val="00F462F5"/>
    <w:rsid w:val="00F5157D"/>
    <w:rsid w:val="00F51769"/>
    <w:rsid w:val="00F51ACC"/>
    <w:rsid w:val="00F524FA"/>
    <w:rsid w:val="00F53540"/>
    <w:rsid w:val="00F536DF"/>
    <w:rsid w:val="00F536F9"/>
    <w:rsid w:val="00F53A77"/>
    <w:rsid w:val="00F548D0"/>
    <w:rsid w:val="00F56A79"/>
    <w:rsid w:val="00F57124"/>
    <w:rsid w:val="00F60660"/>
    <w:rsid w:val="00F61331"/>
    <w:rsid w:val="00F6246A"/>
    <w:rsid w:val="00F6256A"/>
    <w:rsid w:val="00F62961"/>
    <w:rsid w:val="00F62DFC"/>
    <w:rsid w:val="00F631D6"/>
    <w:rsid w:val="00F6418B"/>
    <w:rsid w:val="00F643A4"/>
    <w:rsid w:val="00F64EA8"/>
    <w:rsid w:val="00F66C56"/>
    <w:rsid w:val="00F67283"/>
    <w:rsid w:val="00F6770C"/>
    <w:rsid w:val="00F70774"/>
    <w:rsid w:val="00F70FB9"/>
    <w:rsid w:val="00F7102B"/>
    <w:rsid w:val="00F710A4"/>
    <w:rsid w:val="00F7266F"/>
    <w:rsid w:val="00F75023"/>
    <w:rsid w:val="00F752C7"/>
    <w:rsid w:val="00F754BF"/>
    <w:rsid w:val="00F768D9"/>
    <w:rsid w:val="00F775DB"/>
    <w:rsid w:val="00F81D54"/>
    <w:rsid w:val="00F837D2"/>
    <w:rsid w:val="00F839A9"/>
    <w:rsid w:val="00F84A7C"/>
    <w:rsid w:val="00F84DA8"/>
    <w:rsid w:val="00F84DE0"/>
    <w:rsid w:val="00F85B05"/>
    <w:rsid w:val="00F86571"/>
    <w:rsid w:val="00F86885"/>
    <w:rsid w:val="00F868F9"/>
    <w:rsid w:val="00F86B74"/>
    <w:rsid w:val="00F87C9D"/>
    <w:rsid w:val="00F9033A"/>
    <w:rsid w:val="00F92F58"/>
    <w:rsid w:val="00F93A7C"/>
    <w:rsid w:val="00F9406D"/>
    <w:rsid w:val="00F944EF"/>
    <w:rsid w:val="00F95181"/>
    <w:rsid w:val="00F9545C"/>
    <w:rsid w:val="00F95904"/>
    <w:rsid w:val="00F95D2E"/>
    <w:rsid w:val="00F97774"/>
    <w:rsid w:val="00FA0A22"/>
    <w:rsid w:val="00FA180B"/>
    <w:rsid w:val="00FA1D5A"/>
    <w:rsid w:val="00FA2BFE"/>
    <w:rsid w:val="00FA2C2E"/>
    <w:rsid w:val="00FA320C"/>
    <w:rsid w:val="00FA34CC"/>
    <w:rsid w:val="00FA3C64"/>
    <w:rsid w:val="00FA3EC3"/>
    <w:rsid w:val="00FA47E1"/>
    <w:rsid w:val="00FA4F17"/>
    <w:rsid w:val="00FA5B4F"/>
    <w:rsid w:val="00FA746B"/>
    <w:rsid w:val="00FB01FB"/>
    <w:rsid w:val="00FB0F60"/>
    <w:rsid w:val="00FB1062"/>
    <w:rsid w:val="00FB14F6"/>
    <w:rsid w:val="00FB21AE"/>
    <w:rsid w:val="00FB22AF"/>
    <w:rsid w:val="00FB36A5"/>
    <w:rsid w:val="00FB3BBF"/>
    <w:rsid w:val="00FB408D"/>
    <w:rsid w:val="00FB5436"/>
    <w:rsid w:val="00FB6500"/>
    <w:rsid w:val="00FB7DEE"/>
    <w:rsid w:val="00FC1D3E"/>
    <w:rsid w:val="00FC1FCC"/>
    <w:rsid w:val="00FC3A4A"/>
    <w:rsid w:val="00FC3E91"/>
    <w:rsid w:val="00FC3FA6"/>
    <w:rsid w:val="00FC407E"/>
    <w:rsid w:val="00FC4D60"/>
    <w:rsid w:val="00FC5284"/>
    <w:rsid w:val="00FC54F6"/>
    <w:rsid w:val="00FC5F7E"/>
    <w:rsid w:val="00FC6EB7"/>
    <w:rsid w:val="00FC7738"/>
    <w:rsid w:val="00FD0007"/>
    <w:rsid w:val="00FD01A5"/>
    <w:rsid w:val="00FD02B0"/>
    <w:rsid w:val="00FD24FE"/>
    <w:rsid w:val="00FD2A26"/>
    <w:rsid w:val="00FD39B7"/>
    <w:rsid w:val="00FD3E1F"/>
    <w:rsid w:val="00FD3E53"/>
    <w:rsid w:val="00FD4900"/>
    <w:rsid w:val="00FD4D3E"/>
    <w:rsid w:val="00FD6C32"/>
    <w:rsid w:val="00FD718C"/>
    <w:rsid w:val="00FD7763"/>
    <w:rsid w:val="00FE0141"/>
    <w:rsid w:val="00FE0A17"/>
    <w:rsid w:val="00FE0D87"/>
    <w:rsid w:val="00FE0E1E"/>
    <w:rsid w:val="00FE211E"/>
    <w:rsid w:val="00FE2710"/>
    <w:rsid w:val="00FE2B26"/>
    <w:rsid w:val="00FE3E04"/>
    <w:rsid w:val="00FE41ED"/>
    <w:rsid w:val="00FE492F"/>
    <w:rsid w:val="00FE6FB6"/>
    <w:rsid w:val="00FE7835"/>
    <w:rsid w:val="00FF0076"/>
    <w:rsid w:val="00FF178C"/>
    <w:rsid w:val="00FF1F8D"/>
    <w:rsid w:val="00FF2E47"/>
    <w:rsid w:val="00FF32ED"/>
    <w:rsid w:val="00FF39F7"/>
    <w:rsid w:val="00FF420C"/>
    <w:rsid w:val="00FF4322"/>
    <w:rsid w:val="00FF4354"/>
    <w:rsid w:val="00FF5B3D"/>
    <w:rsid w:val="00FF6F9F"/>
    <w:rsid w:val="00FF78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08EA21"/>
  <w15:chartTrackingRefBased/>
  <w15:docId w15:val="{9DB58A0F-4B10-42D5-848F-A6D6C178E1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115F"/>
  </w:style>
  <w:style w:type="paragraph" w:styleId="Heading1">
    <w:name w:val="heading 1"/>
    <w:basedOn w:val="Normal"/>
    <w:next w:val="Normal"/>
    <w:link w:val="Heading1Char"/>
    <w:uiPriority w:val="9"/>
    <w:qFormat/>
    <w:rsid w:val="00D03BAB"/>
    <w:pPr>
      <w:keepNext/>
      <w:keepLines/>
      <w:spacing w:before="240" w:after="0"/>
      <w:jc w:val="center"/>
      <w:outlineLvl w:val="0"/>
    </w:pPr>
    <w:rPr>
      <w:rFonts w:asciiTheme="majorHAnsi" w:eastAsiaTheme="majorEastAsia" w:hAnsiTheme="majorHAnsi" w:cstheme="majorBidi"/>
      <w:color w:val="2E74B5" w:themeColor="accent1" w:themeShade="BF"/>
      <w:sz w:val="32"/>
      <w:szCs w:val="32"/>
      <w:lang w:val="ru-RU"/>
    </w:rPr>
  </w:style>
  <w:style w:type="paragraph" w:styleId="Heading2">
    <w:name w:val="heading 2"/>
    <w:basedOn w:val="Normal"/>
    <w:next w:val="Normal"/>
    <w:link w:val="Heading2Char"/>
    <w:uiPriority w:val="9"/>
    <w:unhideWhenUsed/>
    <w:qFormat/>
    <w:rsid w:val="00D03BAB"/>
    <w:pPr>
      <w:keepNext/>
      <w:keepLines/>
      <w:spacing w:before="40" w:after="0"/>
      <w:jc w:val="center"/>
      <w:outlineLvl w:val="1"/>
    </w:pPr>
    <w:rPr>
      <w:rFonts w:asciiTheme="majorHAnsi" w:eastAsiaTheme="majorEastAsia" w:hAnsiTheme="majorHAnsi" w:cstheme="majorBidi"/>
      <w:color w:val="2E74B5" w:themeColor="accent1" w:themeShade="BF"/>
      <w:sz w:val="26"/>
      <w:szCs w:val="26"/>
      <w:lang w:val="ru-RU"/>
    </w:rPr>
  </w:style>
  <w:style w:type="paragraph" w:styleId="Heading3">
    <w:name w:val="heading 3"/>
    <w:basedOn w:val="Normal"/>
    <w:next w:val="Normal"/>
    <w:link w:val="Heading3Char"/>
    <w:uiPriority w:val="9"/>
    <w:unhideWhenUsed/>
    <w:qFormat/>
    <w:rsid w:val="00564C7F"/>
    <w:pPr>
      <w:keepNext/>
      <w:keepLines/>
      <w:numPr>
        <w:numId w:val="3"/>
      </w:numPr>
      <w:spacing w:before="40" w:after="0"/>
      <w:outlineLvl w:val="2"/>
    </w:pPr>
    <w:rPr>
      <w:rFonts w:asciiTheme="majorHAnsi" w:eastAsiaTheme="majorEastAsia" w:hAnsiTheme="majorHAnsi" w:cstheme="majorBidi"/>
      <w:color w:val="1F4D78" w:themeColor="accent1" w:themeShade="7F"/>
      <w:sz w:val="24"/>
      <w:szCs w:val="24"/>
      <w:lang w:val="ru-RU"/>
    </w:rPr>
  </w:style>
  <w:style w:type="paragraph" w:styleId="Heading4">
    <w:name w:val="heading 4"/>
    <w:basedOn w:val="Normal"/>
    <w:next w:val="Normal"/>
    <w:link w:val="Heading4Char"/>
    <w:uiPriority w:val="9"/>
    <w:unhideWhenUsed/>
    <w:qFormat/>
    <w:rsid w:val="00564C7F"/>
    <w:pPr>
      <w:keepNext/>
      <w:keepLines/>
      <w:numPr>
        <w:numId w:val="2"/>
      </w:numPr>
      <w:spacing w:before="40" w:after="0"/>
      <w:outlineLvl w:val="3"/>
    </w:pPr>
    <w:rPr>
      <w:rFonts w:asciiTheme="majorHAnsi" w:eastAsiaTheme="majorEastAsia" w:hAnsiTheme="majorHAnsi" w:cstheme="majorBidi"/>
      <w:i/>
      <w:iCs/>
      <w:color w:val="2E74B5" w:themeColor="accent1" w:themeShade="BF"/>
      <w:lang w:val="ru-RU"/>
    </w:rPr>
  </w:style>
  <w:style w:type="paragraph" w:styleId="Heading5">
    <w:name w:val="heading 5"/>
    <w:basedOn w:val="Normal"/>
    <w:next w:val="Normal"/>
    <w:link w:val="Heading5Char"/>
    <w:uiPriority w:val="9"/>
    <w:unhideWhenUsed/>
    <w:qFormat/>
    <w:rsid w:val="0072347A"/>
    <w:pPr>
      <w:keepNext/>
      <w:keepLines/>
      <w:numPr>
        <w:numId w:val="1"/>
      </w:numPr>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3BAB"/>
    <w:rPr>
      <w:rFonts w:asciiTheme="majorHAnsi" w:eastAsiaTheme="majorEastAsia" w:hAnsiTheme="majorHAnsi" w:cstheme="majorBidi"/>
      <w:color w:val="2E74B5" w:themeColor="accent1" w:themeShade="BF"/>
      <w:sz w:val="32"/>
      <w:szCs w:val="32"/>
      <w:lang w:val="ru-RU"/>
    </w:rPr>
  </w:style>
  <w:style w:type="character" w:customStyle="1" w:styleId="Heading2Char">
    <w:name w:val="Heading 2 Char"/>
    <w:basedOn w:val="DefaultParagraphFont"/>
    <w:link w:val="Heading2"/>
    <w:uiPriority w:val="9"/>
    <w:rsid w:val="00D03BAB"/>
    <w:rPr>
      <w:rFonts w:asciiTheme="majorHAnsi" w:eastAsiaTheme="majorEastAsia" w:hAnsiTheme="majorHAnsi" w:cstheme="majorBidi"/>
      <w:color w:val="2E74B5" w:themeColor="accent1" w:themeShade="BF"/>
      <w:sz w:val="26"/>
      <w:szCs w:val="26"/>
      <w:lang w:val="ru-RU"/>
    </w:rPr>
  </w:style>
  <w:style w:type="character" w:customStyle="1" w:styleId="Heading3Char">
    <w:name w:val="Heading 3 Char"/>
    <w:basedOn w:val="DefaultParagraphFont"/>
    <w:link w:val="Heading3"/>
    <w:uiPriority w:val="9"/>
    <w:rsid w:val="00564C7F"/>
    <w:rPr>
      <w:rFonts w:asciiTheme="majorHAnsi" w:eastAsiaTheme="majorEastAsia" w:hAnsiTheme="majorHAnsi" w:cstheme="majorBidi"/>
      <w:color w:val="1F4D78" w:themeColor="accent1" w:themeShade="7F"/>
      <w:sz w:val="24"/>
      <w:szCs w:val="24"/>
      <w:lang w:val="ru-RU"/>
    </w:rPr>
  </w:style>
  <w:style w:type="character" w:customStyle="1" w:styleId="Heading4Char">
    <w:name w:val="Heading 4 Char"/>
    <w:basedOn w:val="DefaultParagraphFont"/>
    <w:link w:val="Heading4"/>
    <w:uiPriority w:val="9"/>
    <w:rsid w:val="00564C7F"/>
    <w:rPr>
      <w:rFonts w:asciiTheme="majorHAnsi" w:eastAsiaTheme="majorEastAsia" w:hAnsiTheme="majorHAnsi" w:cstheme="majorBidi"/>
      <w:i/>
      <w:iCs/>
      <w:color w:val="2E74B5" w:themeColor="accent1" w:themeShade="BF"/>
      <w:lang w:val="ru-RU"/>
    </w:rPr>
  </w:style>
  <w:style w:type="character" w:customStyle="1" w:styleId="Heading5Char">
    <w:name w:val="Heading 5 Char"/>
    <w:basedOn w:val="DefaultParagraphFont"/>
    <w:link w:val="Heading5"/>
    <w:uiPriority w:val="9"/>
    <w:rsid w:val="0072347A"/>
    <w:rPr>
      <w:rFonts w:asciiTheme="majorHAnsi" w:eastAsiaTheme="majorEastAsia" w:hAnsiTheme="majorHAnsi" w:cstheme="majorBidi"/>
      <w:color w:val="2E74B5" w:themeColor="accent1" w:themeShade="BF"/>
    </w:rPr>
  </w:style>
  <w:style w:type="paragraph" w:styleId="FootnoteText">
    <w:name w:val="footnote text"/>
    <w:basedOn w:val="Normal"/>
    <w:link w:val="FootnoteTextChar"/>
    <w:uiPriority w:val="99"/>
    <w:unhideWhenUsed/>
    <w:rsid w:val="00F7102B"/>
    <w:pPr>
      <w:spacing w:after="0" w:line="240" w:lineRule="auto"/>
    </w:pPr>
    <w:rPr>
      <w:sz w:val="20"/>
      <w:szCs w:val="20"/>
    </w:rPr>
  </w:style>
  <w:style w:type="character" w:customStyle="1" w:styleId="FootnoteTextChar">
    <w:name w:val="Footnote Text Char"/>
    <w:basedOn w:val="DefaultParagraphFont"/>
    <w:link w:val="FootnoteText"/>
    <w:uiPriority w:val="99"/>
    <w:rsid w:val="00F7102B"/>
    <w:rPr>
      <w:sz w:val="20"/>
      <w:szCs w:val="20"/>
    </w:rPr>
  </w:style>
  <w:style w:type="character" w:styleId="FootnoteReference">
    <w:name w:val="footnote reference"/>
    <w:basedOn w:val="DefaultParagraphFont"/>
    <w:uiPriority w:val="99"/>
    <w:semiHidden/>
    <w:unhideWhenUsed/>
    <w:rsid w:val="00F7102B"/>
    <w:rPr>
      <w:vertAlign w:val="superscript"/>
    </w:rPr>
  </w:style>
  <w:style w:type="table" w:styleId="TableGrid">
    <w:name w:val="Table Grid"/>
    <w:basedOn w:val="TableNormal"/>
    <w:uiPriority w:val="39"/>
    <w:rsid w:val="00B656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076E4"/>
    <w:pPr>
      <w:ind w:left="720"/>
      <w:contextualSpacing/>
    </w:pPr>
  </w:style>
  <w:style w:type="character" w:styleId="CommentReference">
    <w:name w:val="annotation reference"/>
    <w:basedOn w:val="DefaultParagraphFont"/>
    <w:uiPriority w:val="99"/>
    <w:semiHidden/>
    <w:unhideWhenUsed/>
    <w:rsid w:val="002F5D64"/>
    <w:rPr>
      <w:sz w:val="16"/>
      <w:szCs w:val="16"/>
    </w:rPr>
  </w:style>
  <w:style w:type="paragraph" w:styleId="CommentText">
    <w:name w:val="annotation text"/>
    <w:basedOn w:val="Normal"/>
    <w:link w:val="CommentTextChar"/>
    <w:uiPriority w:val="99"/>
    <w:semiHidden/>
    <w:unhideWhenUsed/>
    <w:rsid w:val="002F5D64"/>
    <w:pPr>
      <w:spacing w:line="240" w:lineRule="auto"/>
    </w:pPr>
    <w:rPr>
      <w:sz w:val="20"/>
      <w:szCs w:val="20"/>
    </w:rPr>
  </w:style>
  <w:style w:type="character" w:customStyle="1" w:styleId="CommentTextChar">
    <w:name w:val="Comment Text Char"/>
    <w:basedOn w:val="DefaultParagraphFont"/>
    <w:link w:val="CommentText"/>
    <w:uiPriority w:val="99"/>
    <w:semiHidden/>
    <w:rsid w:val="002F5D64"/>
    <w:rPr>
      <w:sz w:val="20"/>
      <w:szCs w:val="20"/>
    </w:rPr>
  </w:style>
  <w:style w:type="paragraph" w:styleId="CommentSubject">
    <w:name w:val="annotation subject"/>
    <w:basedOn w:val="CommentText"/>
    <w:next w:val="CommentText"/>
    <w:link w:val="CommentSubjectChar"/>
    <w:uiPriority w:val="99"/>
    <w:semiHidden/>
    <w:unhideWhenUsed/>
    <w:rsid w:val="002F5D64"/>
    <w:rPr>
      <w:b/>
      <w:bCs/>
    </w:rPr>
  </w:style>
  <w:style w:type="character" w:customStyle="1" w:styleId="CommentSubjectChar">
    <w:name w:val="Comment Subject Char"/>
    <w:basedOn w:val="CommentTextChar"/>
    <w:link w:val="CommentSubject"/>
    <w:uiPriority w:val="99"/>
    <w:semiHidden/>
    <w:rsid w:val="002F5D64"/>
    <w:rPr>
      <w:b/>
      <w:bCs/>
      <w:sz w:val="20"/>
      <w:szCs w:val="20"/>
    </w:rPr>
  </w:style>
  <w:style w:type="paragraph" w:styleId="BalloonText">
    <w:name w:val="Balloon Text"/>
    <w:basedOn w:val="Normal"/>
    <w:link w:val="BalloonTextChar"/>
    <w:uiPriority w:val="99"/>
    <w:semiHidden/>
    <w:unhideWhenUsed/>
    <w:rsid w:val="002F5D6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F5D64"/>
    <w:rPr>
      <w:rFonts w:ascii="Segoe UI" w:hAnsi="Segoe UI" w:cs="Segoe UI"/>
      <w:sz w:val="18"/>
      <w:szCs w:val="18"/>
    </w:rPr>
  </w:style>
  <w:style w:type="character" w:styleId="PlaceholderText">
    <w:name w:val="Placeholder Text"/>
    <w:basedOn w:val="DefaultParagraphFont"/>
    <w:uiPriority w:val="99"/>
    <w:semiHidden/>
    <w:rsid w:val="006B21A0"/>
    <w:rPr>
      <w:color w:val="808080"/>
    </w:rPr>
  </w:style>
  <w:style w:type="paragraph" w:styleId="TOCHeading">
    <w:name w:val="TOC Heading"/>
    <w:basedOn w:val="Heading1"/>
    <w:next w:val="Normal"/>
    <w:uiPriority w:val="39"/>
    <w:unhideWhenUsed/>
    <w:qFormat/>
    <w:rsid w:val="00530FD5"/>
    <w:pPr>
      <w:jc w:val="left"/>
      <w:outlineLvl w:val="9"/>
    </w:pPr>
    <w:rPr>
      <w:lang w:val="en-US"/>
    </w:rPr>
  </w:style>
  <w:style w:type="paragraph" w:styleId="TOC1">
    <w:name w:val="toc 1"/>
    <w:basedOn w:val="Normal"/>
    <w:next w:val="Normal"/>
    <w:autoRedefine/>
    <w:uiPriority w:val="39"/>
    <w:unhideWhenUsed/>
    <w:rsid w:val="00530FD5"/>
    <w:pPr>
      <w:spacing w:before="360" w:after="0"/>
    </w:pPr>
    <w:rPr>
      <w:rFonts w:asciiTheme="majorHAnsi" w:hAnsiTheme="majorHAnsi" w:cstheme="majorHAnsi"/>
      <w:b/>
      <w:bCs/>
      <w:caps/>
      <w:sz w:val="24"/>
      <w:szCs w:val="24"/>
    </w:rPr>
  </w:style>
  <w:style w:type="paragraph" w:styleId="TOC2">
    <w:name w:val="toc 2"/>
    <w:basedOn w:val="Normal"/>
    <w:next w:val="Normal"/>
    <w:autoRedefine/>
    <w:uiPriority w:val="39"/>
    <w:unhideWhenUsed/>
    <w:rsid w:val="00530FD5"/>
    <w:pPr>
      <w:spacing w:before="240" w:after="0"/>
    </w:pPr>
    <w:rPr>
      <w:rFonts w:cstheme="minorHAnsi"/>
      <w:b/>
      <w:bCs/>
      <w:sz w:val="20"/>
      <w:szCs w:val="20"/>
    </w:rPr>
  </w:style>
  <w:style w:type="paragraph" w:styleId="TOC3">
    <w:name w:val="toc 3"/>
    <w:basedOn w:val="Normal"/>
    <w:next w:val="Normal"/>
    <w:autoRedefine/>
    <w:uiPriority w:val="39"/>
    <w:unhideWhenUsed/>
    <w:rsid w:val="00530FD5"/>
    <w:pPr>
      <w:spacing w:after="0"/>
      <w:ind w:left="220"/>
    </w:pPr>
    <w:rPr>
      <w:rFonts w:cstheme="minorHAnsi"/>
      <w:sz w:val="20"/>
      <w:szCs w:val="20"/>
    </w:rPr>
  </w:style>
  <w:style w:type="character" w:styleId="Hyperlink">
    <w:name w:val="Hyperlink"/>
    <w:basedOn w:val="DefaultParagraphFont"/>
    <w:uiPriority w:val="99"/>
    <w:unhideWhenUsed/>
    <w:rsid w:val="00530FD5"/>
    <w:rPr>
      <w:color w:val="0563C1" w:themeColor="hyperlink"/>
      <w:u w:val="single"/>
    </w:rPr>
  </w:style>
  <w:style w:type="paragraph" w:customStyle="1" w:styleId="Default">
    <w:name w:val="Default"/>
    <w:rsid w:val="007B085C"/>
    <w:pPr>
      <w:autoSpaceDE w:val="0"/>
      <w:autoSpaceDN w:val="0"/>
      <w:adjustRightInd w:val="0"/>
      <w:spacing w:after="0" w:line="240" w:lineRule="auto"/>
    </w:pPr>
    <w:rPr>
      <w:rFonts w:ascii="Century Schoolbook" w:hAnsi="Century Schoolbook" w:cs="Century Schoolbook"/>
      <w:color w:val="000000"/>
      <w:sz w:val="24"/>
      <w:szCs w:val="24"/>
    </w:rPr>
  </w:style>
  <w:style w:type="paragraph" w:styleId="TOC4">
    <w:name w:val="toc 4"/>
    <w:basedOn w:val="Normal"/>
    <w:next w:val="Normal"/>
    <w:autoRedefine/>
    <w:uiPriority w:val="39"/>
    <w:unhideWhenUsed/>
    <w:rsid w:val="00D07015"/>
    <w:pPr>
      <w:spacing w:after="0"/>
      <w:ind w:left="440"/>
    </w:pPr>
    <w:rPr>
      <w:rFonts w:cstheme="minorHAnsi"/>
      <w:sz w:val="20"/>
      <w:szCs w:val="20"/>
    </w:rPr>
  </w:style>
  <w:style w:type="paragraph" w:styleId="TOC5">
    <w:name w:val="toc 5"/>
    <w:basedOn w:val="Normal"/>
    <w:next w:val="Normal"/>
    <w:autoRedefine/>
    <w:uiPriority w:val="39"/>
    <w:unhideWhenUsed/>
    <w:rsid w:val="00D07015"/>
    <w:pPr>
      <w:spacing w:after="0"/>
      <w:ind w:left="660"/>
    </w:pPr>
    <w:rPr>
      <w:rFonts w:cstheme="minorHAnsi"/>
      <w:sz w:val="20"/>
      <w:szCs w:val="20"/>
    </w:rPr>
  </w:style>
  <w:style w:type="paragraph" w:styleId="TOC6">
    <w:name w:val="toc 6"/>
    <w:basedOn w:val="Normal"/>
    <w:next w:val="Normal"/>
    <w:autoRedefine/>
    <w:uiPriority w:val="39"/>
    <w:unhideWhenUsed/>
    <w:rsid w:val="00D07015"/>
    <w:pPr>
      <w:spacing w:after="0"/>
      <w:ind w:left="880"/>
    </w:pPr>
    <w:rPr>
      <w:rFonts w:cstheme="minorHAnsi"/>
      <w:sz w:val="20"/>
      <w:szCs w:val="20"/>
    </w:rPr>
  </w:style>
  <w:style w:type="paragraph" w:styleId="TOC7">
    <w:name w:val="toc 7"/>
    <w:basedOn w:val="Normal"/>
    <w:next w:val="Normal"/>
    <w:autoRedefine/>
    <w:uiPriority w:val="39"/>
    <w:unhideWhenUsed/>
    <w:rsid w:val="00D07015"/>
    <w:pPr>
      <w:spacing w:after="0"/>
      <w:ind w:left="1100"/>
    </w:pPr>
    <w:rPr>
      <w:rFonts w:cstheme="minorHAnsi"/>
      <w:sz w:val="20"/>
      <w:szCs w:val="20"/>
    </w:rPr>
  </w:style>
  <w:style w:type="paragraph" w:styleId="TOC8">
    <w:name w:val="toc 8"/>
    <w:basedOn w:val="Normal"/>
    <w:next w:val="Normal"/>
    <w:autoRedefine/>
    <w:uiPriority w:val="39"/>
    <w:unhideWhenUsed/>
    <w:rsid w:val="00D07015"/>
    <w:pPr>
      <w:spacing w:after="0"/>
      <w:ind w:left="1320"/>
    </w:pPr>
    <w:rPr>
      <w:rFonts w:cstheme="minorHAnsi"/>
      <w:sz w:val="20"/>
      <w:szCs w:val="20"/>
    </w:rPr>
  </w:style>
  <w:style w:type="paragraph" w:styleId="TOC9">
    <w:name w:val="toc 9"/>
    <w:basedOn w:val="Normal"/>
    <w:next w:val="Normal"/>
    <w:autoRedefine/>
    <w:uiPriority w:val="39"/>
    <w:unhideWhenUsed/>
    <w:rsid w:val="00D07015"/>
    <w:pPr>
      <w:spacing w:after="0"/>
      <w:ind w:left="1540"/>
    </w:pPr>
    <w:rPr>
      <w:rFonts w:cstheme="minorHAnsi"/>
      <w:sz w:val="20"/>
      <w:szCs w:val="20"/>
    </w:rPr>
  </w:style>
  <w:style w:type="paragraph" w:styleId="NormalWeb">
    <w:name w:val="Normal (Web)"/>
    <w:basedOn w:val="Normal"/>
    <w:uiPriority w:val="99"/>
    <w:unhideWhenUsed/>
    <w:rsid w:val="00316EAB"/>
    <w:pPr>
      <w:spacing w:before="100" w:beforeAutospacing="1" w:after="100" w:afterAutospacing="1" w:line="240" w:lineRule="auto"/>
    </w:pPr>
    <w:rPr>
      <w:rFonts w:ascii="Times New Roman" w:eastAsia="Times New Roman" w:hAnsi="Times New Roman" w:cs="Times New Roman"/>
      <w:sz w:val="24"/>
      <w:szCs w:val="24"/>
    </w:rPr>
  </w:style>
  <w:style w:type="paragraph" w:styleId="Revision">
    <w:name w:val="Revision"/>
    <w:hidden/>
    <w:uiPriority w:val="99"/>
    <w:semiHidden/>
    <w:rsid w:val="00A358C2"/>
    <w:pPr>
      <w:spacing w:after="0" w:line="240" w:lineRule="auto"/>
    </w:pPr>
  </w:style>
  <w:style w:type="character" w:styleId="UnresolvedMention">
    <w:name w:val="Unresolved Mention"/>
    <w:basedOn w:val="DefaultParagraphFont"/>
    <w:uiPriority w:val="99"/>
    <w:semiHidden/>
    <w:unhideWhenUsed/>
    <w:rsid w:val="00A605CD"/>
    <w:rPr>
      <w:color w:val="605E5C"/>
      <w:shd w:val="clear" w:color="auto" w:fill="E1DFDD"/>
    </w:rPr>
  </w:style>
  <w:style w:type="paragraph" w:styleId="Header">
    <w:name w:val="header"/>
    <w:basedOn w:val="Normal"/>
    <w:link w:val="HeaderChar"/>
    <w:uiPriority w:val="99"/>
    <w:unhideWhenUsed/>
    <w:rsid w:val="0028030F"/>
    <w:pPr>
      <w:tabs>
        <w:tab w:val="center" w:pos="4677"/>
        <w:tab w:val="right" w:pos="9355"/>
      </w:tabs>
      <w:spacing w:after="0" w:line="240" w:lineRule="auto"/>
    </w:pPr>
  </w:style>
  <w:style w:type="character" w:customStyle="1" w:styleId="HeaderChar">
    <w:name w:val="Header Char"/>
    <w:basedOn w:val="DefaultParagraphFont"/>
    <w:link w:val="Header"/>
    <w:uiPriority w:val="99"/>
    <w:rsid w:val="0028030F"/>
  </w:style>
  <w:style w:type="paragraph" w:styleId="Footer">
    <w:name w:val="footer"/>
    <w:basedOn w:val="Normal"/>
    <w:link w:val="FooterChar"/>
    <w:uiPriority w:val="99"/>
    <w:unhideWhenUsed/>
    <w:rsid w:val="0028030F"/>
    <w:pPr>
      <w:tabs>
        <w:tab w:val="center" w:pos="4677"/>
        <w:tab w:val="right" w:pos="9355"/>
      </w:tabs>
      <w:spacing w:after="0" w:line="240" w:lineRule="auto"/>
    </w:pPr>
  </w:style>
  <w:style w:type="character" w:customStyle="1" w:styleId="FooterChar">
    <w:name w:val="Footer Char"/>
    <w:basedOn w:val="DefaultParagraphFont"/>
    <w:link w:val="Footer"/>
    <w:uiPriority w:val="99"/>
    <w:rsid w:val="002803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9703432">
      <w:bodyDiv w:val="1"/>
      <w:marLeft w:val="0"/>
      <w:marRight w:val="0"/>
      <w:marTop w:val="0"/>
      <w:marBottom w:val="0"/>
      <w:divBdr>
        <w:top w:val="none" w:sz="0" w:space="0" w:color="auto"/>
        <w:left w:val="none" w:sz="0" w:space="0" w:color="auto"/>
        <w:bottom w:val="none" w:sz="0" w:space="0" w:color="auto"/>
        <w:right w:val="none" w:sz="0" w:space="0" w:color="auto"/>
      </w:divBdr>
    </w:div>
    <w:div w:id="793137007">
      <w:bodyDiv w:val="1"/>
      <w:marLeft w:val="0"/>
      <w:marRight w:val="0"/>
      <w:marTop w:val="0"/>
      <w:marBottom w:val="0"/>
      <w:divBdr>
        <w:top w:val="none" w:sz="0" w:space="0" w:color="auto"/>
        <w:left w:val="none" w:sz="0" w:space="0" w:color="auto"/>
        <w:bottom w:val="none" w:sz="0" w:space="0" w:color="auto"/>
        <w:right w:val="none" w:sz="0" w:space="0" w:color="auto"/>
      </w:divBdr>
      <w:divsChild>
        <w:div w:id="457376873">
          <w:marLeft w:val="0"/>
          <w:marRight w:val="0"/>
          <w:marTop w:val="0"/>
          <w:marBottom w:val="0"/>
          <w:divBdr>
            <w:top w:val="none" w:sz="0" w:space="0" w:color="auto"/>
            <w:left w:val="none" w:sz="0" w:space="0" w:color="auto"/>
            <w:bottom w:val="none" w:sz="0" w:space="0" w:color="auto"/>
            <w:right w:val="none" w:sz="0" w:space="0" w:color="auto"/>
          </w:divBdr>
        </w:div>
      </w:divsChild>
    </w:div>
    <w:div w:id="1029525593">
      <w:bodyDiv w:val="1"/>
      <w:marLeft w:val="0"/>
      <w:marRight w:val="0"/>
      <w:marTop w:val="0"/>
      <w:marBottom w:val="0"/>
      <w:divBdr>
        <w:top w:val="none" w:sz="0" w:space="0" w:color="auto"/>
        <w:left w:val="none" w:sz="0" w:space="0" w:color="auto"/>
        <w:bottom w:val="none" w:sz="0" w:space="0" w:color="auto"/>
        <w:right w:val="none" w:sz="0" w:space="0" w:color="auto"/>
      </w:divBdr>
      <w:divsChild>
        <w:div w:id="614749895">
          <w:marLeft w:val="0"/>
          <w:marRight w:val="0"/>
          <w:marTop w:val="0"/>
          <w:marBottom w:val="0"/>
          <w:divBdr>
            <w:top w:val="none" w:sz="0" w:space="0" w:color="auto"/>
            <w:left w:val="none" w:sz="0" w:space="0" w:color="auto"/>
            <w:bottom w:val="none" w:sz="0" w:space="0" w:color="auto"/>
            <w:right w:val="none" w:sz="0" w:space="0" w:color="auto"/>
          </w:divBdr>
        </w:div>
      </w:divsChild>
    </w:div>
    <w:div w:id="1042169704">
      <w:bodyDiv w:val="1"/>
      <w:marLeft w:val="0"/>
      <w:marRight w:val="0"/>
      <w:marTop w:val="0"/>
      <w:marBottom w:val="0"/>
      <w:divBdr>
        <w:top w:val="none" w:sz="0" w:space="0" w:color="auto"/>
        <w:left w:val="none" w:sz="0" w:space="0" w:color="auto"/>
        <w:bottom w:val="none" w:sz="0" w:space="0" w:color="auto"/>
        <w:right w:val="none" w:sz="0" w:space="0" w:color="auto"/>
      </w:divBdr>
    </w:div>
    <w:div w:id="1478262153">
      <w:bodyDiv w:val="1"/>
      <w:marLeft w:val="0"/>
      <w:marRight w:val="0"/>
      <w:marTop w:val="0"/>
      <w:marBottom w:val="0"/>
      <w:divBdr>
        <w:top w:val="none" w:sz="0" w:space="0" w:color="auto"/>
        <w:left w:val="none" w:sz="0" w:space="0" w:color="auto"/>
        <w:bottom w:val="none" w:sz="0" w:space="0" w:color="auto"/>
        <w:right w:val="none" w:sz="0" w:space="0" w:color="auto"/>
      </w:divBdr>
    </w:div>
    <w:div w:id="1778987694">
      <w:bodyDiv w:val="1"/>
      <w:marLeft w:val="0"/>
      <w:marRight w:val="0"/>
      <w:marTop w:val="0"/>
      <w:marBottom w:val="0"/>
      <w:divBdr>
        <w:top w:val="none" w:sz="0" w:space="0" w:color="auto"/>
        <w:left w:val="none" w:sz="0" w:space="0" w:color="auto"/>
        <w:bottom w:val="none" w:sz="0" w:space="0" w:color="auto"/>
        <w:right w:val="none" w:sz="0" w:space="0" w:color="auto"/>
      </w:divBdr>
    </w:div>
    <w:div w:id="1849557030">
      <w:bodyDiv w:val="1"/>
      <w:marLeft w:val="0"/>
      <w:marRight w:val="0"/>
      <w:marTop w:val="0"/>
      <w:marBottom w:val="0"/>
      <w:divBdr>
        <w:top w:val="none" w:sz="0" w:space="0" w:color="auto"/>
        <w:left w:val="none" w:sz="0" w:space="0" w:color="auto"/>
        <w:bottom w:val="none" w:sz="0" w:space="0" w:color="auto"/>
        <w:right w:val="none" w:sz="0" w:space="0" w:color="auto"/>
      </w:divBdr>
    </w:div>
    <w:div w:id="1884558753">
      <w:bodyDiv w:val="1"/>
      <w:marLeft w:val="0"/>
      <w:marRight w:val="0"/>
      <w:marTop w:val="0"/>
      <w:marBottom w:val="0"/>
      <w:divBdr>
        <w:top w:val="none" w:sz="0" w:space="0" w:color="auto"/>
        <w:left w:val="none" w:sz="0" w:space="0" w:color="auto"/>
        <w:bottom w:val="none" w:sz="0" w:space="0" w:color="auto"/>
        <w:right w:val="none" w:sz="0" w:space="0" w:color="auto"/>
      </w:divBdr>
    </w:div>
    <w:div w:id="1938712335">
      <w:bodyDiv w:val="1"/>
      <w:marLeft w:val="0"/>
      <w:marRight w:val="0"/>
      <w:marTop w:val="0"/>
      <w:marBottom w:val="0"/>
      <w:divBdr>
        <w:top w:val="none" w:sz="0" w:space="0" w:color="auto"/>
        <w:left w:val="none" w:sz="0" w:space="0" w:color="auto"/>
        <w:bottom w:val="none" w:sz="0" w:space="0" w:color="auto"/>
        <w:right w:val="none" w:sz="0" w:space="0" w:color="auto"/>
      </w:divBdr>
    </w:div>
    <w:div w:id="2008825441">
      <w:bodyDiv w:val="1"/>
      <w:marLeft w:val="0"/>
      <w:marRight w:val="0"/>
      <w:marTop w:val="0"/>
      <w:marBottom w:val="0"/>
      <w:divBdr>
        <w:top w:val="none" w:sz="0" w:space="0" w:color="auto"/>
        <w:left w:val="none" w:sz="0" w:space="0" w:color="auto"/>
        <w:bottom w:val="none" w:sz="0" w:space="0" w:color="auto"/>
        <w:right w:val="none" w:sz="0" w:space="0" w:color="auto"/>
      </w:divBdr>
      <w:divsChild>
        <w:div w:id="2885870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oter" Target="footer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eader" Target="header1.xml"/></Relationships>
</file>

<file path=word/_rels/footnotes.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96DE74-A755-4724-923C-31CB5B4CAF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7474</TotalTime>
  <Pages>9</Pages>
  <Words>2188</Words>
  <Characters>12477</Characters>
  <Application>Microsoft Office Word</Application>
  <DocSecurity>0</DocSecurity>
  <Lines>103</Lines>
  <Paragraphs>29</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14636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Rualark Rualark</dc:creator>
  <cp:keywords/>
  <dc:description/>
  <cp:lastModifiedBy>Rualark</cp:lastModifiedBy>
  <cp:revision>224</cp:revision>
  <cp:lastPrinted>2019-10-20T21:48:00Z</cp:lastPrinted>
  <dcterms:created xsi:type="dcterms:W3CDTF">2019-12-22T17:26:00Z</dcterms:created>
  <dcterms:modified xsi:type="dcterms:W3CDTF">2020-01-16T20:50:00Z</dcterms:modified>
</cp:coreProperties>
</file>